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97D" w:rsidRPr="00DE5D91" w:rsidRDefault="00A8097D" w:rsidP="009D4673">
      <w:pPr>
        <w:keepNext/>
        <w:keepLines/>
        <w:suppressLineNumbers/>
        <w:ind w:left="4678" w:firstLine="680"/>
        <w:jc w:val="right"/>
        <w:rPr>
          <w:kern w:val="1"/>
        </w:rPr>
      </w:pPr>
      <w:r w:rsidRPr="00DE5D91">
        <w:rPr>
          <w:b/>
          <w:kern w:val="1"/>
        </w:rPr>
        <w:t>УТВЕРЖДАЮ</w:t>
      </w:r>
      <w:r w:rsidRPr="00DE5D91">
        <w:rPr>
          <w:kern w:val="1"/>
        </w:rPr>
        <w:t>:</w:t>
      </w:r>
    </w:p>
    <w:p w:rsidR="009D4673" w:rsidRPr="00DE5D91" w:rsidRDefault="009D4673" w:rsidP="009D4673">
      <w:pPr>
        <w:jc w:val="right"/>
        <w:rPr>
          <w:sz w:val="22"/>
          <w:szCs w:val="22"/>
        </w:rPr>
      </w:pPr>
      <w:r w:rsidRPr="00DE5D91">
        <w:rPr>
          <w:sz w:val="22"/>
          <w:szCs w:val="22"/>
        </w:rPr>
        <w:t xml:space="preserve">                                                                                                                                        Директор</w:t>
      </w:r>
    </w:p>
    <w:p w:rsidR="009D4673" w:rsidRPr="00DE5D91" w:rsidRDefault="009D4673" w:rsidP="009D4673">
      <w:pPr>
        <w:jc w:val="right"/>
        <w:rPr>
          <w:sz w:val="22"/>
          <w:szCs w:val="22"/>
        </w:rPr>
      </w:pPr>
      <w:r w:rsidRPr="00DE5D91">
        <w:rPr>
          <w:sz w:val="22"/>
          <w:szCs w:val="22"/>
        </w:rPr>
        <w:t>ГБОУ СО «Карпинская школа-интернат»</w:t>
      </w:r>
    </w:p>
    <w:p w:rsidR="009D4673" w:rsidRPr="00DE5D91" w:rsidRDefault="009D4673" w:rsidP="009D4673">
      <w:pPr>
        <w:jc w:val="right"/>
        <w:rPr>
          <w:sz w:val="22"/>
          <w:szCs w:val="22"/>
        </w:rPr>
      </w:pPr>
      <w:r w:rsidRPr="00DE5D91">
        <w:rPr>
          <w:sz w:val="22"/>
          <w:szCs w:val="22"/>
        </w:rPr>
        <w:t>_________ Ю.А. Бирюкова</w:t>
      </w:r>
    </w:p>
    <w:p w:rsidR="009D4673" w:rsidRPr="00DE5D91" w:rsidRDefault="009D4673" w:rsidP="009D4673">
      <w:pPr>
        <w:rPr>
          <w:sz w:val="22"/>
          <w:szCs w:val="22"/>
        </w:rPr>
      </w:pPr>
      <w:r w:rsidRPr="00DE5D91">
        <w:rPr>
          <w:sz w:val="22"/>
          <w:szCs w:val="22"/>
        </w:rPr>
        <w:t xml:space="preserve">                                                                                                                </w:t>
      </w:r>
    </w:p>
    <w:p w:rsidR="009D4673" w:rsidRPr="00DE5D91" w:rsidRDefault="009D4673" w:rsidP="009D4673">
      <w:pPr>
        <w:jc w:val="center"/>
        <w:rPr>
          <w:sz w:val="22"/>
          <w:szCs w:val="22"/>
        </w:rPr>
      </w:pPr>
      <w:r w:rsidRPr="00DE5D91">
        <w:rPr>
          <w:sz w:val="22"/>
          <w:szCs w:val="22"/>
        </w:rPr>
        <w:t xml:space="preserve">                                                                                                                                                                                                    </w:t>
      </w:r>
    </w:p>
    <w:p w:rsidR="009D4673" w:rsidRPr="00DE5D91" w:rsidRDefault="009D4673" w:rsidP="009D4673">
      <w:pPr>
        <w:keepNext/>
        <w:keepLines/>
        <w:suppressLineNumbers/>
        <w:ind w:firstLine="680"/>
        <w:rPr>
          <w:kern w:val="1"/>
          <w:sz w:val="22"/>
          <w:szCs w:val="22"/>
        </w:rPr>
      </w:pPr>
      <w:r w:rsidRPr="00DE5D91">
        <w:rPr>
          <w:sz w:val="22"/>
          <w:szCs w:val="22"/>
        </w:rPr>
        <w:t xml:space="preserve">                                                                                                 </w:t>
      </w:r>
      <w:r w:rsidR="004B7131" w:rsidRPr="00DE5D91">
        <w:rPr>
          <w:sz w:val="22"/>
          <w:szCs w:val="22"/>
        </w:rPr>
        <w:t xml:space="preserve">                 </w:t>
      </w:r>
      <w:r w:rsidR="00563437" w:rsidRPr="00DE5D91">
        <w:rPr>
          <w:sz w:val="22"/>
          <w:szCs w:val="22"/>
        </w:rPr>
        <w:t xml:space="preserve">  </w:t>
      </w:r>
      <w:r w:rsidR="00D63279">
        <w:rPr>
          <w:sz w:val="22"/>
          <w:szCs w:val="22"/>
        </w:rPr>
        <w:t xml:space="preserve">  «0</w:t>
      </w:r>
      <w:r w:rsidR="005A0582">
        <w:rPr>
          <w:sz w:val="22"/>
          <w:szCs w:val="22"/>
        </w:rPr>
        <w:t>5</w:t>
      </w:r>
      <w:r w:rsidRPr="00DE5D91">
        <w:rPr>
          <w:sz w:val="22"/>
          <w:szCs w:val="22"/>
        </w:rPr>
        <w:t xml:space="preserve">» </w:t>
      </w:r>
      <w:r w:rsidR="00D63279">
        <w:rPr>
          <w:sz w:val="22"/>
          <w:szCs w:val="22"/>
        </w:rPr>
        <w:t>августа</w:t>
      </w:r>
      <w:r w:rsidRPr="00DE5D91">
        <w:rPr>
          <w:sz w:val="22"/>
          <w:szCs w:val="22"/>
        </w:rPr>
        <w:t xml:space="preserve"> 2021 года</w:t>
      </w:r>
    </w:p>
    <w:p w:rsidR="00A8097D" w:rsidRPr="00DE5D91" w:rsidRDefault="00A8097D" w:rsidP="00A8097D">
      <w:pPr>
        <w:keepNext/>
        <w:keepLines/>
        <w:suppressLineNumbers/>
        <w:ind w:firstLine="680"/>
        <w:rPr>
          <w:kern w:val="1"/>
        </w:rPr>
      </w:pPr>
    </w:p>
    <w:p w:rsidR="00A8097D" w:rsidRPr="00DE5D91" w:rsidRDefault="00A8097D" w:rsidP="00A8097D">
      <w:pPr>
        <w:keepNext/>
        <w:keepLines/>
        <w:suppressLineNumbers/>
        <w:ind w:firstLine="680"/>
        <w:rPr>
          <w:b/>
          <w:kern w:val="1"/>
        </w:rPr>
      </w:pPr>
    </w:p>
    <w:p w:rsidR="00A8097D" w:rsidRPr="00DE5D91" w:rsidRDefault="00A8097D" w:rsidP="00A8097D">
      <w:pPr>
        <w:keepNext/>
        <w:keepLines/>
        <w:suppressLineNumbers/>
        <w:ind w:firstLine="680"/>
        <w:rPr>
          <w:b/>
          <w:kern w:val="1"/>
        </w:rPr>
      </w:pPr>
    </w:p>
    <w:p w:rsidR="00A8097D" w:rsidRPr="00DE5D91" w:rsidRDefault="00A8097D" w:rsidP="00A8097D">
      <w:pPr>
        <w:keepNext/>
        <w:keepLines/>
        <w:suppressLineNumbers/>
        <w:ind w:firstLine="680"/>
        <w:rPr>
          <w:b/>
          <w:kern w:val="1"/>
        </w:rPr>
      </w:pPr>
    </w:p>
    <w:p w:rsidR="00A8097D" w:rsidRPr="00DE5D91" w:rsidRDefault="00A8097D" w:rsidP="00A8097D">
      <w:pPr>
        <w:keepNext/>
        <w:keepLines/>
        <w:suppressLineNumbers/>
        <w:ind w:firstLine="680"/>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Lines/>
        <w:suppressLineNumbers/>
        <w:jc w:val="center"/>
        <w:rPr>
          <w:b/>
          <w:caps/>
          <w:kern w:val="1"/>
        </w:rPr>
      </w:pPr>
      <w:r w:rsidRPr="00DE5D91">
        <w:rPr>
          <w:b/>
          <w:caps/>
          <w:kern w:val="1"/>
        </w:rPr>
        <w:t xml:space="preserve">ДОКУМЕНТАЦИЯ об аукционе </w:t>
      </w:r>
    </w:p>
    <w:p w:rsidR="00A8097D" w:rsidRPr="00DE5D91" w:rsidRDefault="00A8097D" w:rsidP="00A8097D">
      <w:pPr>
        <w:keepLines/>
        <w:suppressLineNumbers/>
        <w:jc w:val="center"/>
        <w:rPr>
          <w:b/>
          <w:caps/>
          <w:kern w:val="1"/>
        </w:rPr>
      </w:pPr>
      <w:r w:rsidRPr="00DE5D91">
        <w:rPr>
          <w:b/>
          <w:caps/>
          <w:kern w:val="1"/>
        </w:rPr>
        <w:t>В ЭЛЕКТРОННОЙ ФОРМЕ</w:t>
      </w:r>
    </w:p>
    <w:p w:rsidR="00A8097D" w:rsidRPr="00DE5D91" w:rsidRDefault="00A8097D" w:rsidP="00A8097D">
      <w:pPr>
        <w:jc w:val="center"/>
      </w:pPr>
    </w:p>
    <w:p w:rsidR="00A8097D" w:rsidRPr="00DE5D91" w:rsidRDefault="00A8097D" w:rsidP="00A8097D">
      <w:pPr>
        <w:jc w:val="center"/>
        <w:rPr>
          <w:b/>
        </w:rPr>
      </w:pPr>
      <w:r w:rsidRPr="00DE5D91">
        <w:t xml:space="preserve">по объекту закупки </w:t>
      </w:r>
      <w:r w:rsidRPr="00DE5D91">
        <w:rPr>
          <w:b/>
        </w:rPr>
        <w:t>«</w:t>
      </w:r>
      <w:r w:rsidRPr="00DE5D91">
        <w:rPr>
          <w:b/>
          <w:noProof/>
          <w:u w:val="single"/>
        </w:rPr>
        <w:t>Оказание услуг</w:t>
      </w:r>
      <w:r w:rsidRPr="00DE5D91">
        <w:rPr>
          <w:b/>
          <w:u w:val="single"/>
        </w:rPr>
        <w:t xml:space="preserve"> по физической охране и антитеррористической защите зданий и территорий ГБОУ СО ''Карпинская школа-интернат''</w:t>
      </w:r>
      <w:r w:rsidRPr="00DE5D91">
        <w:rPr>
          <w:b/>
        </w:rPr>
        <w:t>»</w:t>
      </w:r>
    </w:p>
    <w:p w:rsidR="00A8097D" w:rsidRPr="00DE5D91" w:rsidRDefault="00A8097D" w:rsidP="00A8097D">
      <w:pPr>
        <w:ind w:firstLine="680"/>
        <w:jc w:val="center"/>
      </w:pPr>
    </w:p>
    <w:p w:rsidR="00A8097D" w:rsidRPr="00DE5D91" w:rsidRDefault="00A8097D" w:rsidP="00A8097D">
      <w:pPr>
        <w:jc w:val="center"/>
        <w:rPr>
          <w:b/>
        </w:rPr>
      </w:pPr>
      <w:r w:rsidRPr="00DE5D91">
        <w:rPr>
          <w:b/>
        </w:rPr>
        <w:t xml:space="preserve">Идентификационный код закупки: </w:t>
      </w:r>
      <w:r w:rsidR="001113E2" w:rsidRPr="00DE5D91">
        <w:rPr>
          <w:b/>
          <w:noProof/>
        </w:rPr>
        <w:t>212661400447066170100100380018010244</w:t>
      </w:r>
    </w:p>
    <w:p w:rsidR="00A8097D" w:rsidRPr="00DE5D91" w:rsidRDefault="00A8097D" w:rsidP="00A8097D">
      <w:pPr>
        <w:ind w:firstLine="680"/>
        <w:jc w:val="center"/>
      </w:pPr>
    </w:p>
    <w:p w:rsidR="00A8097D" w:rsidRPr="00DE5D91" w:rsidRDefault="00A8097D" w:rsidP="00A8097D">
      <w:pPr>
        <w:ind w:firstLine="680"/>
        <w:jc w:val="center"/>
      </w:pPr>
    </w:p>
    <w:tbl>
      <w:tblPr>
        <w:tblW w:w="0" w:type="auto"/>
        <w:tblLayout w:type="fixed"/>
        <w:tblLook w:val="0000" w:firstRow="0" w:lastRow="0" w:firstColumn="0" w:lastColumn="0" w:noHBand="0" w:noVBand="0"/>
      </w:tblPr>
      <w:tblGrid>
        <w:gridCol w:w="4513"/>
        <w:gridCol w:w="5624"/>
      </w:tblGrid>
      <w:tr w:rsidR="00CE7AA0" w:rsidRPr="00DE5D91" w:rsidTr="00A8097D">
        <w:trPr>
          <w:trHeight w:val="1080"/>
        </w:trPr>
        <w:tc>
          <w:tcPr>
            <w:tcW w:w="4513" w:type="dxa"/>
            <w:shd w:val="clear" w:color="auto" w:fill="auto"/>
            <w:vAlign w:val="center"/>
          </w:tcPr>
          <w:p w:rsidR="00A8097D" w:rsidRPr="00DE5D91" w:rsidRDefault="00A8097D" w:rsidP="00A8097D">
            <w:pPr>
              <w:keepNext/>
              <w:keepLines/>
              <w:suppressLineNumbers/>
              <w:snapToGrid w:val="0"/>
              <w:rPr>
                <w:b/>
                <w:kern w:val="1"/>
              </w:rPr>
            </w:pPr>
            <w:bookmarkStart w:id="0" w:name="org_type"/>
            <w:bookmarkEnd w:id="0"/>
          </w:p>
          <w:p w:rsidR="00A8097D" w:rsidRPr="00DE5D91" w:rsidRDefault="00A8097D" w:rsidP="00A8097D">
            <w:pPr>
              <w:keepNext/>
              <w:keepLines/>
              <w:suppressLineNumbers/>
              <w:snapToGrid w:val="0"/>
              <w:rPr>
                <w:b/>
                <w:kern w:val="1"/>
              </w:rPr>
            </w:pPr>
            <w:r w:rsidRPr="00DE5D91">
              <w:rPr>
                <w:b/>
                <w:kern w:val="1"/>
              </w:rPr>
              <w:t>Заказчик (Государственный заказчик)</w:t>
            </w:r>
          </w:p>
        </w:tc>
        <w:tc>
          <w:tcPr>
            <w:tcW w:w="5624" w:type="dxa"/>
            <w:shd w:val="clear" w:color="auto" w:fill="auto"/>
            <w:vAlign w:val="center"/>
          </w:tcPr>
          <w:p w:rsidR="00A8097D" w:rsidRPr="00DE5D91" w:rsidRDefault="00A8097D" w:rsidP="00A8097D">
            <w:pPr>
              <w:snapToGrid w:val="0"/>
              <w:ind w:left="1016"/>
              <w:rPr>
                <w:b/>
                <w:bCs/>
              </w:rPr>
            </w:pPr>
            <w:bookmarkStart w:id="1" w:name="organizer"/>
            <w:bookmarkEnd w:id="1"/>
            <w:r w:rsidRPr="00DE5D91">
              <w:rPr>
                <w:noProof/>
                <w:u w:val="single"/>
              </w:rPr>
              <w:t>ГОСУДАРСТВЕННОЕ БЮДЖЕТНОЕ</w:t>
            </w:r>
            <w:r w:rsidRPr="00DE5D91">
              <w:rPr>
                <w:u w:val="single"/>
              </w:rPr>
              <w:t xml:space="preserve"> ОБЩЕОБРАЗОВАТЕЛЬНОЕ УЧРЕЖДЕНИЕ СВЕРДЛОВСКОЙ ОБЛАСТИ ''КАРПИНСКАЯ ШКОЛА-ИНТЕРНАТ, РЕАЛИЗУЮЩАЯ АДАПТИРОВАННЫЕ ОСНОВНЫЕ ОБЩЕОБРАЗОВАТЕЛЬНЫЕ ПРОГРАММЫ''</w:t>
            </w:r>
          </w:p>
        </w:tc>
      </w:tr>
    </w:tbl>
    <w:p w:rsidR="00A8097D" w:rsidRPr="00DE5D91" w:rsidRDefault="00A8097D" w:rsidP="00A8097D">
      <w:pPr>
        <w:keepNext/>
        <w:keepLines/>
        <w:suppressLineNumbers/>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bookmarkStart w:id="2" w:name="small_owner"/>
      <w:bookmarkEnd w:id="2"/>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Next/>
        <w:keepLines/>
        <w:suppressLineNumbers/>
        <w:ind w:firstLine="680"/>
        <w:jc w:val="center"/>
        <w:rPr>
          <w:b/>
          <w:kern w:val="1"/>
        </w:rPr>
      </w:pPr>
    </w:p>
    <w:p w:rsidR="00A8097D" w:rsidRPr="00DE5D91" w:rsidRDefault="00A8097D" w:rsidP="00A8097D">
      <w:pPr>
        <w:keepLines/>
        <w:suppressLineNumbers/>
        <w:ind w:firstLine="680"/>
        <w:jc w:val="center"/>
        <w:rPr>
          <w:b/>
          <w:kern w:val="1"/>
        </w:rPr>
      </w:pPr>
    </w:p>
    <w:p w:rsidR="00A8097D" w:rsidRPr="00DE5D91" w:rsidRDefault="00A8097D" w:rsidP="00A8097D">
      <w:pPr>
        <w:keepLines/>
        <w:suppressLineNumbers/>
        <w:autoSpaceDE w:val="0"/>
        <w:ind w:firstLine="680"/>
        <w:jc w:val="center"/>
        <w:rPr>
          <w:b/>
          <w:bCs/>
          <w:kern w:val="1"/>
        </w:rPr>
      </w:pPr>
      <w:bookmarkStart w:id="3" w:name="year2"/>
      <w:bookmarkEnd w:id="3"/>
      <w:r w:rsidRPr="00DE5D91">
        <w:rPr>
          <w:b/>
          <w:bCs/>
          <w:noProof/>
          <w:kern w:val="1"/>
        </w:rPr>
        <w:t>2021</w:t>
      </w:r>
      <w:r w:rsidRPr="00DE5D91">
        <w:rPr>
          <w:b/>
          <w:bCs/>
          <w:kern w:val="1"/>
        </w:rPr>
        <w:t xml:space="preserve"> год</w:t>
      </w:r>
    </w:p>
    <w:p w:rsidR="00A8097D" w:rsidRPr="00DE5D91" w:rsidRDefault="00A8097D" w:rsidP="00A8097D">
      <w:pPr>
        <w:keepLines/>
        <w:suppressLineNumbers/>
        <w:autoSpaceDE w:val="0"/>
        <w:ind w:firstLine="680"/>
        <w:jc w:val="center"/>
        <w:rPr>
          <w:b/>
          <w:bCs/>
          <w:kern w:val="1"/>
        </w:rPr>
      </w:pPr>
    </w:p>
    <w:p w:rsidR="00A8097D" w:rsidRPr="00DE5D91" w:rsidRDefault="00A8097D" w:rsidP="00A8097D">
      <w:pPr>
        <w:keepLines/>
        <w:suppressLineNumbers/>
        <w:autoSpaceDE w:val="0"/>
        <w:jc w:val="center"/>
        <w:rPr>
          <w:b/>
          <w:bCs/>
          <w:i/>
          <w:kern w:val="1"/>
        </w:rPr>
      </w:pPr>
      <w:r w:rsidRPr="00DE5D91">
        <w:rPr>
          <w:b/>
          <w:bCs/>
          <w:kern w:val="1"/>
        </w:rPr>
        <w:br w:type="page"/>
      </w:r>
      <w:r w:rsidRPr="00DE5D91">
        <w:rPr>
          <w:b/>
          <w:bCs/>
          <w:i/>
          <w:kern w:val="1"/>
        </w:rPr>
        <w:lastRenderedPageBreak/>
        <w:t xml:space="preserve">Часть I. Общая часть </w:t>
      </w:r>
    </w:p>
    <w:p w:rsidR="00A8097D" w:rsidRPr="00DE5D91" w:rsidRDefault="00A8097D" w:rsidP="00A8097D">
      <w:pPr>
        <w:autoSpaceDE w:val="0"/>
        <w:ind w:firstLine="680"/>
        <w:jc w:val="center"/>
        <w:rPr>
          <w:b/>
          <w:bCs/>
        </w:rPr>
      </w:pPr>
    </w:p>
    <w:p w:rsidR="00A8097D" w:rsidRPr="00DE5D91" w:rsidRDefault="00A8097D" w:rsidP="00563437">
      <w:pPr>
        <w:autoSpaceDE w:val="0"/>
        <w:ind w:left="-993" w:right="-285" w:firstLine="680"/>
        <w:jc w:val="both"/>
      </w:pPr>
      <w:r w:rsidRPr="00DE5D91">
        <w:rPr>
          <w:bCs/>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DE5D91">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A8097D" w:rsidRPr="00DE5D91" w:rsidRDefault="00A8097D" w:rsidP="00A8097D">
      <w:pPr>
        <w:autoSpaceDE w:val="0"/>
        <w:rPr>
          <w:bCs/>
        </w:rPr>
      </w:pPr>
    </w:p>
    <w:tbl>
      <w:tblPr>
        <w:tblW w:w="10633" w:type="dxa"/>
        <w:tblInd w:w="-1003" w:type="dxa"/>
        <w:tblLayout w:type="fixed"/>
        <w:tblCellMar>
          <w:top w:w="75" w:type="dxa"/>
          <w:left w:w="75" w:type="dxa"/>
          <w:bottom w:w="75" w:type="dxa"/>
          <w:right w:w="75" w:type="dxa"/>
        </w:tblCellMar>
        <w:tblLook w:val="0000" w:firstRow="0" w:lastRow="0" w:firstColumn="0" w:lastColumn="0" w:noHBand="0" w:noVBand="0"/>
      </w:tblPr>
      <w:tblGrid>
        <w:gridCol w:w="993"/>
        <w:gridCol w:w="3969"/>
        <w:gridCol w:w="5671"/>
      </w:tblGrid>
      <w:tr w:rsidR="00CE7AA0" w:rsidRPr="00DE5D91" w:rsidTr="004B7131">
        <w:tc>
          <w:tcPr>
            <w:tcW w:w="10633" w:type="dxa"/>
            <w:gridSpan w:val="3"/>
            <w:tcBorders>
              <w:top w:val="single" w:sz="4" w:space="0" w:color="auto"/>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center"/>
              <w:rPr>
                <w:sz w:val="22"/>
                <w:szCs w:val="22"/>
              </w:rPr>
            </w:pPr>
            <w:r w:rsidRPr="00DE5D91">
              <w:rPr>
                <w:b/>
                <w:bCs/>
                <w:sz w:val="22"/>
                <w:szCs w:val="22"/>
              </w:rPr>
              <w:t xml:space="preserve">ДОКУМЕНТАЦИЯ ОБ АУКЦИОНЕ </w:t>
            </w:r>
          </w:p>
        </w:tc>
      </w:tr>
      <w:tr w:rsidR="00CE7AA0" w:rsidRPr="00DE5D91" w:rsidTr="004B7131">
        <w:tc>
          <w:tcPr>
            <w:tcW w:w="993" w:type="dxa"/>
            <w:tcBorders>
              <w:top w:val="single" w:sz="4" w:space="0" w:color="auto"/>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w:t>
            </w:r>
          </w:p>
        </w:tc>
        <w:tc>
          <w:tcPr>
            <w:tcW w:w="3969" w:type="dxa"/>
            <w:tcBorders>
              <w:top w:val="single" w:sz="4" w:space="0" w:color="auto"/>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Заказчик (Государственный заказчик)</w:t>
            </w:r>
          </w:p>
        </w:tc>
        <w:tc>
          <w:tcPr>
            <w:tcW w:w="5671" w:type="dxa"/>
            <w:tcBorders>
              <w:top w:val="single" w:sz="4" w:space="0" w:color="auto"/>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noProof/>
                <w:sz w:val="22"/>
                <w:szCs w:val="22"/>
              </w:rPr>
              <w:t>ГОСУДАРСТВЕННОЕ БЮДЖЕТНОЕ</w:t>
            </w:r>
            <w:r w:rsidRPr="00DE5D91">
              <w:rPr>
                <w:sz w:val="22"/>
                <w:szCs w:val="22"/>
              </w:rPr>
              <w:t xml:space="preserve"> ОБЩЕОБРАЗОВАТЕЛЬНОЕ УЧРЕЖДЕНИЕ СВЕРДЛОВСКОЙ ОБЛАСТИ ''КАРПИНСКАЯ ШКОЛА-ИНТЕРНАТ, РЕАЛИЗУЮЩАЯ АДАПТИРОВАННЫЕ ОСНОВНЫЕ ОБЩЕОБРАЗОВАТЕЛЬНЫЕ ПРОГРАММЫ''</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1.1.</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Место нахождения, почтовый адрес Заказчика</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noProof/>
                <w:sz w:val="22"/>
                <w:szCs w:val="22"/>
              </w:rPr>
              <w:t>Российская Федерация</w:t>
            </w:r>
            <w:r w:rsidRPr="00DE5D91">
              <w:rPr>
                <w:sz w:val="22"/>
                <w:szCs w:val="22"/>
              </w:rPr>
              <w:t xml:space="preserve">, Свердловская </w:t>
            </w:r>
            <w:proofErr w:type="spellStart"/>
            <w:r w:rsidRPr="00DE5D91">
              <w:rPr>
                <w:sz w:val="22"/>
                <w:szCs w:val="22"/>
              </w:rPr>
              <w:t>обл</w:t>
            </w:r>
            <w:proofErr w:type="spellEnd"/>
            <w:r w:rsidRPr="00DE5D91">
              <w:rPr>
                <w:sz w:val="22"/>
                <w:szCs w:val="22"/>
              </w:rPr>
              <w:t>, Карпинск г, ПЕРЕУЛОК ШКОЛЬНЫЙ, ДОМ 3</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1.2.</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Адрес электронной почты, номер контактного телефона Заказчика</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noProof/>
                <w:sz w:val="22"/>
                <w:szCs w:val="22"/>
              </w:rPr>
            </w:pPr>
            <w:r w:rsidRPr="00DE5D91">
              <w:rPr>
                <w:noProof/>
                <w:sz w:val="22"/>
                <w:szCs w:val="22"/>
              </w:rPr>
              <w:t>8-343-8336141</w:t>
            </w:r>
          </w:p>
          <w:p w:rsidR="00A8097D" w:rsidRPr="00DE5D91" w:rsidRDefault="00A8097D" w:rsidP="00A8097D">
            <w:pPr>
              <w:pStyle w:val="af1"/>
              <w:jc w:val="both"/>
              <w:rPr>
                <w:noProof/>
                <w:sz w:val="22"/>
                <w:szCs w:val="22"/>
              </w:rPr>
            </w:pPr>
            <w:r w:rsidRPr="00DE5D91">
              <w:rPr>
                <w:noProof/>
                <w:sz w:val="22"/>
                <w:szCs w:val="22"/>
              </w:rPr>
              <w:t>koshi_10@mail.ru</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1.3.</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Ответственное должностное лицо Заказчика</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563437" w:rsidP="00A8097D">
            <w:pPr>
              <w:pStyle w:val="af1"/>
              <w:jc w:val="both"/>
              <w:rPr>
                <w:sz w:val="22"/>
                <w:szCs w:val="22"/>
              </w:rPr>
            </w:pPr>
            <w:r w:rsidRPr="00DE5D91">
              <w:rPr>
                <w:noProof/>
                <w:sz w:val="22"/>
                <w:szCs w:val="22"/>
              </w:rPr>
              <w:t>Киченко Ольга Геннадьевна</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1.4.</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Информация о контрактной службе, контрактном управляющем, ответственных за заключение контракта</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noProof/>
                <w:sz w:val="22"/>
                <w:szCs w:val="22"/>
              </w:rPr>
            </w:pPr>
            <w:r w:rsidRPr="00DE5D91">
              <w:rPr>
                <w:noProof/>
                <w:sz w:val="22"/>
                <w:szCs w:val="22"/>
              </w:rPr>
              <w:t>Белковский Игорь Игоревич</w:t>
            </w:r>
          </w:p>
          <w:p w:rsidR="00A8097D" w:rsidRPr="00DE5D91" w:rsidRDefault="00A8097D" w:rsidP="00A8097D">
            <w:pPr>
              <w:autoSpaceDE w:val="0"/>
              <w:autoSpaceDN w:val="0"/>
              <w:spacing w:line="240" w:lineRule="exact"/>
              <w:rPr>
                <w:rFonts w:eastAsia="Calibri"/>
                <w:noProof/>
                <w:sz w:val="22"/>
                <w:szCs w:val="22"/>
              </w:rPr>
            </w:pPr>
            <w:r w:rsidRPr="00DE5D91">
              <w:rPr>
                <w:rFonts w:eastAsia="Calibri"/>
                <w:noProof/>
                <w:sz w:val="22"/>
                <w:szCs w:val="22"/>
              </w:rPr>
              <w:t>8-343-8336141</w:t>
            </w:r>
          </w:p>
          <w:p w:rsidR="00A8097D" w:rsidRPr="00DE5D91" w:rsidRDefault="00A8097D" w:rsidP="00A8097D">
            <w:pPr>
              <w:pStyle w:val="af1"/>
              <w:jc w:val="both"/>
              <w:rPr>
                <w:i/>
                <w:sz w:val="22"/>
                <w:szCs w:val="22"/>
              </w:rPr>
            </w:pPr>
            <w:r w:rsidRPr="00DE5D91">
              <w:rPr>
                <w:rFonts w:eastAsia="Calibri"/>
                <w:noProof/>
                <w:sz w:val="22"/>
                <w:szCs w:val="22"/>
                <w:lang w:val="en-US"/>
              </w:rPr>
              <w:t>koshi</w:t>
            </w:r>
            <w:r w:rsidRPr="00DE5D91">
              <w:rPr>
                <w:rFonts w:eastAsia="Calibri"/>
                <w:noProof/>
                <w:sz w:val="22"/>
                <w:szCs w:val="22"/>
              </w:rPr>
              <w:t>_10@</w:t>
            </w:r>
            <w:r w:rsidRPr="00DE5D91">
              <w:rPr>
                <w:rFonts w:eastAsia="Calibri"/>
                <w:noProof/>
                <w:sz w:val="22"/>
                <w:szCs w:val="22"/>
                <w:lang w:val="en-US"/>
              </w:rPr>
              <w:t>mail</w:t>
            </w:r>
            <w:r w:rsidRPr="00DE5D91">
              <w:rPr>
                <w:rFonts w:eastAsia="Calibri"/>
                <w:noProof/>
                <w:sz w:val="22"/>
                <w:szCs w:val="22"/>
              </w:rPr>
              <w:t>.</w:t>
            </w:r>
            <w:r w:rsidRPr="00DE5D91">
              <w:rPr>
                <w:rFonts w:eastAsia="Calibri"/>
                <w:noProof/>
                <w:sz w:val="22"/>
                <w:szCs w:val="22"/>
                <w:lang w:val="en-US"/>
              </w:rPr>
              <w:t>ru</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pPr>
              <w:pStyle w:val="af1"/>
              <w:jc w:val="center"/>
              <w:rPr>
                <w:sz w:val="22"/>
                <w:szCs w:val="22"/>
              </w:rPr>
            </w:pPr>
            <w:r w:rsidRPr="00DE5D91">
              <w:rPr>
                <w:sz w:val="22"/>
                <w:szCs w:val="22"/>
              </w:rPr>
              <w:t>2.</w:t>
            </w:r>
          </w:p>
        </w:tc>
        <w:tc>
          <w:tcPr>
            <w:tcW w:w="3969" w:type="dxa"/>
            <w:tcBorders>
              <w:left w:val="single" w:sz="8" w:space="0" w:color="000000"/>
              <w:bottom w:val="single" w:sz="8" w:space="0" w:color="000000"/>
            </w:tcBorders>
            <w:shd w:val="clear" w:color="auto" w:fill="auto"/>
          </w:tcPr>
          <w:p w:rsidR="00A8097D" w:rsidRPr="00DE5D91" w:rsidRDefault="00A8097D">
            <w:pPr>
              <w:pStyle w:val="af1"/>
              <w:jc w:val="both"/>
              <w:rPr>
                <w:sz w:val="22"/>
                <w:szCs w:val="22"/>
              </w:rPr>
            </w:pPr>
            <w:r w:rsidRPr="00DE5D91">
              <w:rPr>
                <w:sz w:val="22"/>
                <w:szCs w:val="22"/>
              </w:rPr>
              <w:t>Способ определения поставщика (подрядчика, исполнителя)</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jc w:val="both"/>
              <w:rPr>
                <w:sz w:val="22"/>
                <w:szCs w:val="22"/>
              </w:rPr>
            </w:pPr>
            <w:r w:rsidRPr="00DE5D91">
              <w:rPr>
                <w:sz w:val="22"/>
                <w:szCs w:val="22"/>
              </w:rPr>
              <w:t>Аукцион в электронной форме (далее – аукцион)</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3.</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Адрес электронной площадки в информационно-телекоммуникационной сети «Интернет»</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423CB1" w:rsidP="00A8097D">
            <w:pPr>
              <w:pStyle w:val="af1"/>
              <w:jc w:val="both"/>
              <w:rPr>
                <w:rStyle w:val="a4"/>
                <w:sz w:val="22"/>
                <w:szCs w:val="22"/>
              </w:rPr>
            </w:pPr>
            <w:hyperlink r:id="rId8" w:history="1">
              <w:r w:rsidR="00A8097D" w:rsidRPr="00DE5D91">
                <w:rPr>
                  <w:rStyle w:val="a4"/>
                  <w:noProof/>
                  <w:sz w:val="22"/>
                  <w:szCs w:val="22"/>
                  <w:lang w:val="en-US"/>
                </w:rPr>
                <w:t>http</w:t>
              </w:r>
              <w:r w:rsidR="00A8097D" w:rsidRPr="00DE5D91">
                <w:rPr>
                  <w:rStyle w:val="a4"/>
                  <w:noProof/>
                  <w:sz w:val="22"/>
                  <w:szCs w:val="22"/>
                </w:rPr>
                <w:t>://</w:t>
              </w:r>
              <w:r w:rsidR="00A8097D" w:rsidRPr="00DE5D91">
                <w:rPr>
                  <w:rStyle w:val="a4"/>
                  <w:noProof/>
                  <w:sz w:val="22"/>
                  <w:szCs w:val="22"/>
                  <w:lang w:val="en-US"/>
                </w:rPr>
                <w:t>www</w:t>
              </w:r>
              <w:r w:rsidR="00A8097D" w:rsidRPr="00DE5D91">
                <w:rPr>
                  <w:rStyle w:val="a4"/>
                  <w:noProof/>
                  <w:sz w:val="22"/>
                  <w:szCs w:val="22"/>
                </w:rPr>
                <w:t>.</w:t>
              </w:r>
              <w:r w:rsidR="00A8097D" w:rsidRPr="00DE5D91">
                <w:rPr>
                  <w:rStyle w:val="a4"/>
                  <w:noProof/>
                  <w:sz w:val="22"/>
                  <w:szCs w:val="22"/>
                  <w:lang w:val="en-US"/>
                </w:rPr>
                <w:t>sberbank</w:t>
              </w:r>
              <w:r w:rsidR="00A8097D" w:rsidRPr="00DE5D91">
                <w:rPr>
                  <w:rStyle w:val="a4"/>
                  <w:noProof/>
                  <w:sz w:val="22"/>
                  <w:szCs w:val="22"/>
                </w:rPr>
                <w:t>-</w:t>
              </w:r>
              <w:r w:rsidR="00A8097D" w:rsidRPr="00DE5D91">
                <w:rPr>
                  <w:rStyle w:val="a4"/>
                  <w:noProof/>
                  <w:sz w:val="22"/>
                  <w:szCs w:val="22"/>
                  <w:lang w:val="en-US"/>
                </w:rPr>
                <w:t>ast</w:t>
              </w:r>
              <w:r w:rsidR="00A8097D" w:rsidRPr="00DE5D91">
                <w:rPr>
                  <w:rStyle w:val="a4"/>
                  <w:noProof/>
                  <w:sz w:val="22"/>
                  <w:szCs w:val="22"/>
                </w:rPr>
                <w:t>.</w:t>
              </w:r>
              <w:r w:rsidR="00A8097D" w:rsidRPr="00DE5D91">
                <w:rPr>
                  <w:rStyle w:val="a4"/>
                  <w:noProof/>
                  <w:sz w:val="22"/>
                  <w:szCs w:val="22"/>
                  <w:lang w:val="en-US"/>
                </w:rPr>
                <w:t>ru</w:t>
              </w:r>
              <w:r w:rsidR="00A8097D" w:rsidRPr="00DE5D91">
                <w:rPr>
                  <w:rStyle w:val="a4"/>
                  <w:noProof/>
                  <w:sz w:val="22"/>
                  <w:szCs w:val="22"/>
                </w:rPr>
                <w:t>/</w:t>
              </w:r>
            </w:hyperlink>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4.</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Дата и время окончания срока подачи заявок на участие в аукционе</w:t>
            </w:r>
          </w:p>
        </w:tc>
        <w:tc>
          <w:tcPr>
            <w:tcW w:w="5671" w:type="dxa"/>
            <w:tcBorders>
              <w:left w:val="single" w:sz="8" w:space="0" w:color="000000"/>
              <w:bottom w:val="single" w:sz="8" w:space="0" w:color="000000"/>
              <w:right w:val="single" w:sz="8" w:space="0" w:color="000000"/>
            </w:tcBorders>
            <w:shd w:val="clear" w:color="auto" w:fill="auto"/>
          </w:tcPr>
          <w:p w:rsidR="009D4673" w:rsidRPr="00DE5D91" w:rsidRDefault="00A8097D" w:rsidP="009D4673">
            <w:pPr>
              <w:keepLines/>
              <w:widowControl w:val="0"/>
              <w:suppressLineNumbers/>
              <w:autoSpaceDE w:val="0"/>
              <w:autoSpaceDN w:val="0"/>
              <w:spacing w:line="240" w:lineRule="exact"/>
              <w:rPr>
                <w:noProof/>
                <w:color w:val="FF0000"/>
                <w:sz w:val="22"/>
                <w:szCs w:val="22"/>
              </w:rPr>
            </w:pPr>
            <w:r w:rsidRPr="00DE5D91">
              <w:rPr>
                <w:bCs/>
                <w:noProof/>
                <w:color w:val="FF0000"/>
                <w:sz w:val="22"/>
                <w:szCs w:val="22"/>
              </w:rPr>
              <w:t>Дата</w:t>
            </w:r>
            <w:r w:rsidRPr="00DE5D91">
              <w:rPr>
                <w:bCs/>
                <w:noProof/>
                <w:color w:val="FF0000"/>
                <w:sz w:val="22"/>
                <w:szCs w:val="22"/>
                <w:lang w:val="en-US"/>
              </w:rPr>
              <w:t xml:space="preserve"> </w:t>
            </w:r>
            <w:r w:rsidRPr="00DE5D91">
              <w:rPr>
                <w:bCs/>
                <w:noProof/>
                <w:color w:val="FF0000"/>
                <w:sz w:val="22"/>
                <w:szCs w:val="22"/>
              </w:rPr>
              <w:t>окончания</w:t>
            </w:r>
            <w:r w:rsidRPr="00DE5D91">
              <w:rPr>
                <w:bCs/>
                <w:noProof/>
                <w:color w:val="FF0000"/>
                <w:sz w:val="22"/>
                <w:szCs w:val="22"/>
                <w:lang w:val="en-US"/>
              </w:rPr>
              <w:t xml:space="preserve"> </w:t>
            </w:r>
            <w:r w:rsidR="001113E2" w:rsidRPr="00DE5D91">
              <w:rPr>
                <w:bCs/>
                <w:noProof/>
                <w:color w:val="FF0000"/>
                <w:sz w:val="22"/>
                <w:szCs w:val="22"/>
                <w:lang w:val="en-US"/>
              </w:rPr>
              <w:t>–</w:t>
            </w:r>
            <w:r w:rsidRPr="00DE5D91">
              <w:rPr>
                <w:bCs/>
                <w:noProof/>
                <w:color w:val="FF0000"/>
                <w:sz w:val="22"/>
                <w:szCs w:val="22"/>
                <w:lang w:val="en-US"/>
              </w:rPr>
              <w:t xml:space="preserve"> </w:t>
            </w:r>
            <w:r w:rsidR="005A0582">
              <w:rPr>
                <w:noProof/>
                <w:color w:val="FF0000"/>
                <w:sz w:val="22"/>
                <w:szCs w:val="22"/>
              </w:rPr>
              <w:t>13</w:t>
            </w:r>
            <w:r w:rsidR="001113E2" w:rsidRPr="00DE5D91">
              <w:rPr>
                <w:noProof/>
                <w:color w:val="FF0000"/>
                <w:sz w:val="22"/>
                <w:szCs w:val="22"/>
              </w:rPr>
              <w:t>.08.2021</w:t>
            </w:r>
          </w:p>
          <w:p w:rsidR="00A8097D" w:rsidRPr="00DE5D91" w:rsidRDefault="00A8097D" w:rsidP="009D4673">
            <w:pPr>
              <w:keepLines/>
              <w:widowControl w:val="0"/>
              <w:suppressLineNumbers/>
              <w:autoSpaceDE w:val="0"/>
              <w:autoSpaceDN w:val="0"/>
              <w:spacing w:line="240" w:lineRule="exact"/>
              <w:rPr>
                <w:sz w:val="22"/>
                <w:szCs w:val="22"/>
                <w:lang w:val="en-US"/>
              </w:rPr>
            </w:pPr>
            <w:r w:rsidRPr="00DE5D91">
              <w:rPr>
                <w:bCs/>
                <w:noProof/>
                <w:color w:val="FF0000"/>
                <w:sz w:val="22"/>
                <w:szCs w:val="22"/>
              </w:rPr>
              <w:t>Время</w:t>
            </w:r>
            <w:r w:rsidRPr="00DE5D91">
              <w:rPr>
                <w:bCs/>
                <w:noProof/>
                <w:color w:val="FF0000"/>
                <w:sz w:val="22"/>
                <w:szCs w:val="22"/>
                <w:lang w:val="en-US"/>
              </w:rPr>
              <w:t xml:space="preserve"> </w:t>
            </w:r>
            <w:r w:rsidRPr="00DE5D91">
              <w:rPr>
                <w:bCs/>
                <w:noProof/>
                <w:color w:val="FF0000"/>
                <w:sz w:val="22"/>
                <w:szCs w:val="22"/>
              </w:rPr>
              <w:t>окончания</w:t>
            </w:r>
            <w:r w:rsidRPr="00DE5D91">
              <w:rPr>
                <w:bCs/>
                <w:noProof/>
                <w:color w:val="FF0000"/>
                <w:sz w:val="22"/>
                <w:szCs w:val="22"/>
                <w:lang w:val="en-US"/>
              </w:rPr>
              <w:t xml:space="preserve"> - </w:t>
            </w:r>
            <w:r w:rsidR="001113E2" w:rsidRPr="00DE5D91">
              <w:rPr>
                <w:noProof/>
                <w:color w:val="FF0000"/>
                <w:sz w:val="22"/>
                <w:szCs w:val="22"/>
                <w:lang w:val="en-US"/>
              </w:rPr>
              <w:t>11</w:t>
            </w:r>
            <w:r w:rsidRPr="00DE5D91">
              <w:rPr>
                <w:noProof/>
                <w:color w:val="FF0000"/>
                <w:sz w:val="22"/>
                <w:szCs w:val="22"/>
                <w:lang w:val="en-US"/>
              </w:rPr>
              <w:t>:00</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5.</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Дата окончания срока рассмотрения заявок на участие в аукционе</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5A0582" w:rsidP="00A8097D">
            <w:pPr>
              <w:pStyle w:val="af1"/>
              <w:jc w:val="both"/>
              <w:rPr>
                <w:sz w:val="22"/>
                <w:szCs w:val="22"/>
                <w:highlight w:val="yellow"/>
                <w:lang w:val="en-US"/>
              </w:rPr>
            </w:pPr>
            <w:r>
              <w:rPr>
                <w:noProof/>
                <w:color w:val="FF0000"/>
                <w:sz w:val="22"/>
                <w:szCs w:val="22"/>
                <w:lang w:val="en-US"/>
              </w:rPr>
              <w:t>16</w:t>
            </w:r>
            <w:r w:rsidR="001113E2" w:rsidRPr="00DE5D91">
              <w:rPr>
                <w:noProof/>
                <w:color w:val="FF0000"/>
                <w:sz w:val="22"/>
                <w:szCs w:val="22"/>
                <w:lang w:val="en-US"/>
              </w:rPr>
              <w:t>.08.2021</w:t>
            </w:r>
          </w:p>
        </w:tc>
      </w:tr>
      <w:tr w:rsidR="00CE7AA0" w:rsidRPr="00DE5D91" w:rsidTr="004B7131">
        <w:tc>
          <w:tcPr>
            <w:tcW w:w="993" w:type="dxa"/>
            <w:tcBorders>
              <w:left w:val="single" w:sz="8" w:space="0" w:color="000000"/>
              <w:bottom w:val="single" w:sz="4" w:space="0" w:color="auto"/>
            </w:tcBorders>
            <w:shd w:val="clear" w:color="auto" w:fill="auto"/>
          </w:tcPr>
          <w:p w:rsidR="00A8097D" w:rsidRPr="00DE5D91" w:rsidRDefault="00A8097D" w:rsidP="00A8097D">
            <w:pPr>
              <w:pStyle w:val="af1"/>
              <w:jc w:val="center"/>
              <w:rPr>
                <w:sz w:val="22"/>
                <w:szCs w:val="22"/>
              </w:rPr>
            </w:pPr>
            <w:r w:rsidRPr="00DE5D91">
              <w:rPr>
                <w:sz w:val="22"/>
                <w:szCs w:val="22"/>
              </w:rPr>
              <w:t>6.</w:t>
            </w:r>
          </w:p>
        </w:tc>
        <w:tc>
          <w:tcPr>
            <w:tcW w:w="3969" w:type="dxa"/>
            <w:tcBorders>
              <w:left w:val="single" w:sz="8" w:space="0" w:color="000000"/>
              <w:bottom w:val="single" w:sz="4" w:space="0" w:color="auto"/>
            </w:tcBorders>
            <w:shd w:val="clear" w:color="auto" w:fill="auto"/>
          </w:tcPr>
          <w:p w:rsidR="00A8097D" w:rsidRPr="00DE5D91" w:rsidRDefault="00A8097D" w:rsidP="00A8097D">
            <w:pPr>
              <w:pStyle w:val="af1"/>
              <w:jc w:val="both"/>
              <w:rPr>
                <w:sz w:val="22"/>
                <w:szCs w:val="22"/>
              </w:rPr>
            </w:pPr>
            <w:r w:rsidRPr="00DE5D91">
              <w:rPr>
                <w:sz w:val="22"/>
                <w:szCs w:val="22"/>
              </w:rPr>
              <w:t>Дата проведения аукциона</w:t>
            </w:r>
          </w:p>
        </w:tc>
        <w:tc>
          <w:tcPr>
            <w:tcW w:w="5671" w:type="dxa"/>
            <w:tcBorders>
              <w:left w:val="single" w:sz="8" w:space="0" w:color="000000"/>
              <w:bottom w:val="single" w:sz="4" w:space="0" w:color="auto"/>
              <w:right w:val="single" w:sz="8" w:space="0" w:color="000000"/>
            </w:tcBorders>
            <w:shd w:val="clear" w:color="auto" w:fill="auto"/>
          </w:tcPr>
          <w:p w:rsidR="00A8097D" w:rsidRPr="00DE5D91" w:rsidRDefault="005A0582" w:rsidP="00A8097D">
            <w:pPr>
              <w:pStyle w:val="af1"/>
              <w:jc w:val="both"/>
              <w:rPr>
                <w:sz w:val="22"/>
                <w:szCs w:val="22"/>
                <w:highlight w:val="yellow"/>
              </w:rPr>
            </w:pPr>
            <w:r>
              <w:rPr>
                <w:noProof/>
                <w:color w:val="FF0000"/>
                <w:sz w:val="22"/>
                <w:szCs w:val="22"/>
              </w:rPr>
              <w:t>17</w:t>
            </w:r>
            <w:r w:rsidR="001113E2" w:rsidRPr="00DE5D91">
              <w:rPr>
                <w:noProof/>
                <w:color w:val="FF0000"/>
                <w:sz w:val="22"/>
                <w:szCs w:val="22"/>
              </w:rPr>
              <w:t>.08.2021</w:t>
            </w:r>
          </w:p>
        </w:tc>
      </w:tr>
      <w:tr w:rsidR="00CE7AA0" w:rsidRPr="00DE5D91" w:rsidTr="004B7131">
        <w:tc>
          <w:tcPr>
            <w:tcW w:w="993"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jc w:val="center"/>
              <w:rPr>
                <w:sz w:val="22"/>
                <w:szCs w:val="22"/>
              </w:rPr>
            </w:pPr>
            <w:r w:rsidRPr="00DE5D91">
              <w:rPr>
                <w:sz w:val="22"/>
                <w:szCs w:val="22"/>
              </w:rPr>
              <w:t>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jc w:val="both"/>
              <w:rPr>
                <w:sz w:val="22"/>
                <w:szCs w:val="22"/>
              </w:rPr>
            </w:pPr>
            <w:r w:rsidRPr="00DE5D91">
              <w:rPr>
                <w:sz w:val="22"/>
                <w:szCs w:val="22"/>
              </w:rPr>
              <w:t>Срок, место и порядок подачи заявок участников аукциона</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ind w:firstLine="208"/>
              <w:jc w:val="both"/>
              <w:rPr>
                <w:iCs/>
                <w:sz w:val="22"/>
                <w:szCs w:val="22"/>
                <w:lang w:eastAsia="en-US"/>
              </w:rPr>
            </w:pPr>
            <w:r w:rsidRPr="00DE5D91">
              <w:rPr>
                <w:iCs/>
                <w:sz w:val="22"/>
                <w:szCs w:val="22"/>
                <w:lang w:eastAsia="en-US"/>
              </w:rPr>
              <w:t>Место подачи заявок участников аукциона:</w:t>
            </w:r>
          </w:p>
          <w:p w:rsidR="00A8097D" w:rsidRPr="00DE5D91" w:rsidRDefault="00A8097D" w:rsidP="00A8097D">
            <w:pPr>
              <w:pStyle w:val="af1"/>
              <w:ind w:firstLine="208"/>
              <w:jc w:val="both"/>
              <w:rPr>
                <w:sz w:val="22"/>
                <w:szCs w:val="22"/>
                <w:lang w:eastAsia="en-US"/>
              </w:rPr>
            </w:pPr>
            <w:r w:rsidRPr="00DE5D91">
              <w:rPr>
                <w:iCs/>
                <w:sz w:val="22"/>
                <w:szCs w:val="22"/>
                <w:lang w:eastAsia="en-US"/>
              </w:rPr>
              <w:t>- заявки направляются на адрес электронной площадки, на которой планируется проведение аукциона</w:t>
            </w:r>
            <w:r w:rsidRPr="00DE5D91">
              <w:rPr>
                <w:sz w:val="22"/>
                <w:szCs w:val="22"/>
                <w:lang w:eastAsia="en-US"/>
              </w:rPr>
              <w:t>.</w:t>
            </w:r>
          </w:p>
          <w:p w:rsidR="00A8097D" w:rsidRPr="00DE5D91" w:rsidRDefault="00A8097D" w:rsidP="00A8097D">
            <w:pPr>
              <w:pStyle w:val="af1"/>
              <w:ind w:firstLine="208"/>
              <w:jc w:val="both"/>
              <w:rPr>
                <w:sz w:val="22"/>
                <w:szCs w:val="22"/>
                <w:lang w:eastAsia="en-US"/>
              </w:rPr>
            </w:pPr>
            <w:r w:rsidRPr="00DE5D91">
              <w:rPr>
                <w:sz w:val="22"/>
                <w:szCs w:val="22"/>
                <w:lang w:eastAsia="en-US"/>
              </w:rPr>
              <w:t>Порядок подачи заявок участников аукциона:</w:t>
            </w:r>
          </w:p>
          <w:p w:rsidR="00A8097D" w:rsidRPr="00DE5D91" w:rsidRDefault="00A8097D" w:rsidP="00A8097D">
            <w:pPr>
              <w:suppressAutoHyphens w:val="0"/>
              <w:ind w:firstLine="208"/>
              <w:jc w:val="both"/>
              <w:rPr>
                <w:sz w:val="22"/>
                <w:szCs w:val="22"/>
                <w:lang w:eastAsia="en-US"/>
              </w:rPr>
            </w:pPr>
            <w:r w:rsidRPr="00DE5D91">
              <w:rPr>
                <w:sz w:val="22"/>
                <w:szCs w:val="22"/>
                <w:lang w:eastAsia="en-US"/>
              </w:rPr>
              <w:t>- подача заявок</w:t>
            </w:r>
            <w:r w:rsidRPr="00DE5D91">
              <w:rPr>
                <w:rStyle w:val="afc"/>
                <w:sz w:val="22"/>
                <w:szCs w:val="22"/>
                <w:lang w:eastAsia="en-US"/>
              </w:rPr>
              <w:footnoteReference w:id="1"/>
            </w:r>
            <w:r w:rsidRPr="00DE5D91">
              <w:rPr>
                <w:sz w:val="22"/>
                <w:szCs w:val="22"/>
                <w:lang w:eastAsia="en-US"/>
              </w:rPr>
              <w:t xml:space="preserve">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A8097D" w:rsidRPr="00DE5D91" w:rsidRDefault="00A8097D" w:rsidP="00A8097D">
            <w:pPr>
              <w:suppressAutoHyphens w:val="0"/>
              <w:ind w:firstLine="208"/>
              <w:jc w:val="both"/>
              <w:rPr>
                <w:sz w:val="22"/>
                <w:szCs w:val="22"/>
                <w:lang w:eastAsia="en-US"/>
              </w:rPr>
            </w:pPr>
            <w:r w:rsidRPr="00DE5D91">
              <w:rPr>
                <w:sz w:val="22"/>
                <w:szCs w:val="22"/>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A8097D" w:rsidRPr="00DE5D91" w:rsidRDefault="00A8097D" w:rsidP="00A8097D">
            <w:pPr>
              <w:suppressAutoHyphens w:val="0"/>
              <w:ind w:firstLine="208"/>
              <w:jc w:val="both"/>
              <w:rPr>
                <w:sz w:val="22"/>
                <w:szCs w:val="22"/>
                <w:lang w:eastAsia="en-US"/>
              </w:rPr>
            </w:pPr>
            <w:r w:rsidRPr="00DE5D91">
              <w:rPr>
                <w:sz w:val="22"/>
                <w:szCs w:val="22"/>
                <w:lang w:eastAsia="en-US"/>
              </w:rPr>
              <w:t>- участник электронного аукциона вправе подать только одну заявку на участие в таком аукционе;</w:t>
            </w:r>
          </w:p>
          <w:p w:rsidR="00A8097D" w:rsidRPr="00DE5D91" w:rsidRDefault="00A8097D" w:rsidP="00A8097D">
            <w:pPr>
              <w:suppressAutoHyphens w:val="0"/>
              <w:ind w:firstLine="208"/>
              <w:jc w:val="both"/>
              <w:rPr>
                <w:sz w:val="22"/>
                <w:szCs w:val="22"/>
                <w:lang w:eastAsia="en-US"/>
              </w:rPr>
            </w:pPr>
            <w:r w:rsidRPr="00DE5D91">
              <w:rPr>
                <w:sz w:val="22"/>
                <w:szCs w:val="22"/>
                <w:lang w:eastAsia="en-US"/>
              </w:rPr>
              <w:lastRenderedPageBreak/>
              <w:t>- заявка на участие в аукционе должна состоять из двух частей;</w:t>
            </w:r>
          </w:p>
          <w:p w:rsidR="00A8097D" w:rsidRPr="00DE5D91" w:rsidRDefault="00A8097D" w:rsidP="00A8097D">
            <w:pPr>
              <w:suppressAutoHyphens w:val="0"/>
              <w:ind w:firstLine="208"/>
              <w:jc w:val="both"/>
              <w:rPr>
                <w:sz w:val="22"/>
                <w:szCs w:val="22"/>
                <w:lang w:eastAsia="en-US"/>
              </w:rPr>
            </w:pPr>
            <w:r w:rsidRPr="00DE5D91">
              <w:rPr>
                <w:sz w:val="22"/>
                <w:szCs w:val="22"/>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A8097D" w:rsidRPr="00DE5D91" w:rsidRDefault="00A8097D" w:rsidP="00A8097D">
            <w:pPr>
              <w:pStyle w:val="af1"/>
              <w:ind w:firstLine="208"/>
              <w:jc w:val="both"/>
              <w:rPr>
                <w:sz w:val="22"/>
                <w:szCs w:val="22"/>
              </w:rPr>
            </w:pPr>
            <w:r w:rsidRPr="00DE5D91">
              <w:rPr>
                <w:sz w:val="22"/>
                <w:szCs w:val="22"/>
                <w:lang w:eastAsia="en-US"/>
              </w:rPr>
              <w:t>заявка на участие в аукционе, за исключением случая, предусмотренного частью 8.1 статьи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CE7AA0" w:rsidRPr="00DE5D91" w:rsidTr="004B7131">
        <w:tc>
          <w:tcPr>
            <w:tcW w:w="993" w:type="dxa"/>
            <w:tcBorders>
              <w:top w:val="single" w:sz="4" w:space="0" w:color="auto"/>
              <w:left w:val="single" w:sz="8" w:space="0" w:color="000000"/>
              <w:bottom w:val="single" w:sz="8" w:space="0" w:color="000000"/>
            </w:tcBorders>
            <w:shd w:val="clear" w:color="auto" w:fill="auto"/>
          </w:tcPr>
          <w:p w:rsidR="00A8097D" w:rsidRPr="00DE5D91" w:rsidRDefault="00A8097D">
            <w:pPr>
              <w:pStyle w:val="af1"/>
              <w:jc w:val="center"/>
              <w:rPr>
                <w:sz w:val="22"/>
                <w:szCs w:val="22"/>
              </w:rPr>
            </w:pPr>
            <w:r w:rsidRPr="00DE5D91">
              <w:rPr>
                <w:sz w:val="22"/>
                <w:szCs w:val="22"/>
              </w:rPr>
              <w:lastRenderedPageBreak/>
              <w:t>7.1.</w:t>
            </w:r>
          </w:p>
        </w:tc>
        <w:tc>
          <w:tcPr>
            <w:tcW w:w="3969" w:type="dxa"/>
            <w:tcBorders>
              <w:top w:val="single" w:sz="4" w:space="0" w:color="auto"/>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Изменение и отзыв заявок на участие в аукционе</w:t>
            </w:r>
          </w:p>
        </w:tc>
        <w:tc>
          <w:tcPr>
            <w:tcW w:w="5671" w:type="dxa"/>
            <w:tcBorders>
              <w:top w:val="single" w:sz="4" w:space="0" w:color="auto"/>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ind w:firstLine="208"/>
              <w:jc w:val="both"/>
              <w:rPr>
                <w:sz w:val="22"/>
                <w:szCs w:val="22"/>
              </w:rPr>
            </w:pPr>
            <w:r w:rsidRPr="00DE5D91">
              <w:rPr>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pPr>
              <w:pStyle w:val="af1"/>
              <w:jc w:val="center"/>
              <w:rPr>
                <w:sz w:val="22"/>
                <w:szCs w:val="22"/>
              </w:rPr>
            </w:pPr>
            <w:r w:rsidRPr="00DE5D91">
              <w:rPr>
                <w:sz w:val="22"/>
                <w:szCs w:val="22"/>
              </w:rPr>
              <w:t>8.</w:t>
            </w:r>
          </w:p>
        </w:tc>
        <w:tc>
          <w:tcPr>
            <w:tcW w:w="9640" w:type="dxa"/>
            <w:gridSpan w:val="2"/>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rPr>
                <w:b/>
                <w:sz w:val="22"/>
                <w:szCs w:val="22"/>
              </w:rPr>
            </w:pPr>
            <w:r w:rsidRPr="00DE5D91">
              <w:rPr>
                <w:b/>
                <w:sz w:val="22"/>
                <w:szCs w:val="22"/>
              </w:rPr>
              <w:t>ПОРЯДОК ПРЕДОСТАВЛЕНИЯ УЧАСТНИКАМ АУКЦИОНА РАЗЪЯСНЕНИЙ ПОЛОЖЕНИЙ ОБ АУКЦИОНЕ</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pPr>
              <w:pStyle w:val="af1"/>
              <w:jc w:val="center"/>
              <w:rPr>
                <w:sz w:val="22"/>
                <w:szCs w:val="22"/>
              </w:rPr>
            </w:pPr>
            <w:r w:rsidRPr="00DE5D91">
              <w:rPr>
                <w:sz w:val="22"/>
                <w:szCs w:val="22"/>
              </w:rPr>
              <w:t>8.1.</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Дата начала предоставления участникам аукциона разъяснений положений об аукционе</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1113E2" w:rsidP="00A8097D">
            <w:pPr>
              <w:pStyle w:val="af1"/>
              <w:jc w:val="both"/>
              <w:rPr>
                <w:color w:val="FF0000"/>
                <w:sz w:val="22"/>
                <w:szCs w:val="22"/>
                <w:lang w:val="en-US"/>
              </w:rPr>
            </w:pPr>
            <w:r w:rsidRPr="00DE5D91">
              <w:rPr>
                <w:noProof/>
                <w:color w:val="FF0000"/>
                <w:sz w:val="22"/>
                <w:szCs w:val="22"/>
                <w:lang w:val="en-US"/>
              </w:rPr>
              <w:t>02.08</w:t>
            </w:r>
            <w:r w:rsidR="00A8097D" w:rsidRPr="00DE5D91">
              <w:rPr>
                <w:noProof/>
                <w:color w:val="FF0000"/>
                <w:sz w:val="22"/>
                <w:szCs w:val="22"/>
                <w:lang w:val="en-US"/>
              </w:rPr>
              <w:t xml:space="preserve">.2021 </w:t>
            </w:r>
            <w:r w:rsidRPr="00DE5D91">
              <w:rPr>
                <w:noProof/>
                <w:color w:val="FF0000"/>
                <w:sz w:val="22"/>
                <w:szCs w:val="22"/>
                <w:lang w:val="en-US"/>
              </w:rPr>
              <w:t>16</w:t>
            </w:r>
            <w:r w:rsidR="00A8097D" w:rsidRPr="00DE5D91">
              <w:rPr>
                <w:noProof/>
                <w:color w:val="FF0000"/>
                <w:sz w:val="22"/>
                <w:szCs w:val="22"/>
                <w:lang w:val="en-US"/>
              </w:rPr>
              <w:t>:00</w:t>
            </w:r>
          </w:p>
          <w:p w:rsidR="00A8097D" w:rsidRPr="00DE5D91" w:rsidRDefault="00A8097D" w:rsidP="00A8097D">
            <w:pPr>
              <w:pStyle w:val="af1"/>
              <w:jc w:val="both"/>
              <w:rPr>
                <w:color w:val="FF0000"/>
                <w:sz w:val="22"/>
                <w:szCs w:val="22"/>
                <w:highlight w:val="yellow"/>
                <w:lang w:val="en-US"/>
              </w:rPr>
            </w:pP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pPr>
              <w:pStyle w:val="af1"/>
              <w:jc w:val="center"/>
              <w:rPr>
                <w:sz w:val="22"/>
                <w:szCs w:val="22"/>
              </w:rPr>
            </w:pPr>
            <w:r w:rsidRPr="00DE5D91">
              <w:rPr>
                <w:sz w:val="22"/>
                <w:szCs w:val="22"/>
              </w:rPr>
              <w:t>8.2.</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Дата окончания предоставления участникам аукциона разъяснений положений об аукционе</w:t>
            </w:r>
          </w:p>
        </w:tc>
        <w:tc>
          <w:tcPr>
            <w:tcW w:w="5671" w:type="dxa"/>
            <w:tcBorders>
              <w:left w:val="single" w:sz="8" w:space="0" w:color="000000"/>
              <w:bottom w:val="single" w:sz="4" w:space="0" w:color="auto"/>
              <w:right w:val="single" w:sz="8" w:space="0" w:color="000000"/>
            </w:tcBorders>
            <w:shd w:val="clear" w:color="auto" w:fill="auto"/>
          </w:tcPr>
          <w:p w:rsidR="00A8097D" w:rsidRPr="00DE5D91" w:rsidRDefault="005A0582" w:rsidP="00A8097D">
            <w:pPr>
              <w:pStyle w:val="af1"/>
              <w:jc w:val="both"/>
              <w:rPr>
                <w:color w:val="FF0000"/>
                <w:sz w:val="22"/>
                <w:szCs w:val="22"/>
                <w:highlight w:val="yellow"/>
              </w:rPr>
            </w:pPr>
            <w:r>
              <w:rPr>
                <w:noProof/>
                <w:color w:val="FF0000"/>
                <w:sz w:val="22"/>
                <w:szCs w:val="22"/>
                <w:lang w:val="en-US"/>
              </w:rPr>
              <w:t>11</w:t>
            </w:r>
            <w:r w:rsidR="001113E2" w:rsidRPr="00DE5D91">
              <w:rPr>
                <w:noProof/>
                <w:color w:val="FF0000"/>
                <w:sz w:val="22"/>
                <w:szCs w:val="22"/>
                <w:lang w:val="en-US"/>
              </w:rPr>
              <w:t>.08.2021 09</w:t>
            </w:r>
            <w:r w:rsidR="001113E2" w:rsidRPr="00DE5D91">
              <w:rPr>
                <w:noProof/>
                <w:color w:val="FF0000"/>
                <w:sz w:val="22"/>
                <w:szCs w:val="22"/>
              </w:rPr>
              <w:t>:00</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8.3.</w:t>
            </w:r>
          </w:p>
        </w:tc>
        <w:tc>
          <w:tcPr>
            <w:tcW w:w="3969" w:type="dxa"/>
            <w:tcBorders>
              <w:left w:val="single" w:sz="8" w:space="0" w:color="000000"/>
              <w:bottom w:val="single" w:sz="8" w:space="0" w:color="000000"/>
              <w:right w:val="single" w:sz="4" w:space="0" w:color="auto"/>
            </w:tcBorders>
            <w:shd w:val="clear" w:color="auto" w:fill="auto"/>
          </w:tcPr>
          <w:p w:rsidR="00A8097D" w:rsidRPr="00DE5D91" w:rsidRDefault="00A8097D" w:rsidP="00A8097D">
            <w:pPr>
              <w:pStyle w:val="af1"/>
              <w:jc w:val="both"/>
              <w:rPr>
                <w:sz w:val="22"/>
                <w:szCs w:val="22"/>
              </w:rPr>
            </w:pPr>
            <w:r w:rsidRPr="00DE5D91">
              <w:rPr>
                <w:sz w:val="22"/>
                <w:szCs w:val="22"/>
              </w:rPr>
              <w:t xml:space="preserve">Порядок предоставления </w:t>
            </w:r>
            <w:proofErr w:type="gramStart"/>
            <w:r w:rsidRPr="00DE5D91">
              <w:rPr>
                <w:sz w:val="22"/>
                <w:szCs w:val="22"/>
              </w:rPr>
              <w:t>участникам  аукциона</w:t>
            </w:r>
            <w:proofErr w:type="gramEnd"/>
            <w:r w:rsidRPr="00DE5D91">
              <w:rPr>
                <w:sz w:val="22"/>
                <w:szCs w:val="22"/>
              </w:rPr>
              <w:t xml:space="preserve"> разъяснений положений документации об аукционе</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ind w:firstLine="209"/>
              <w:jc w:val="both"/>
              <w:rPr>
                <w:sz w:val="22"/>
                <w:szCs w:val="22"/>
              </w:rPr>
            </w:pPr>
            <w:r w:rsidRPr="00DE5D91">
              <w:rPr>
                <w:sz w:val="22"/>
                <w:szCs w:val="22"/>
              </w:rPr>
              <w:t>Любой участник электронного аукциона, зарегистрированный в единой информационной системе и аккредитованный на электронной площадке</w:t>
            </w:r>
            <w:r w:rsidRPr="00DE5D91">
              <w:rPr>
                <w:rStyle w:val="afc"/>
                <w:sz w:val="22"/>
                <w:szCs w:val="22"/>
              </w:rPr>
              <w:footnoteReference w:id="2"/>
            </w:r>
            <w:r w:rsidRPr="00DE5D91">
              <w:rPr>
                <w:sz w:val="22"/>
                <w:szCs w:val="22"/>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A8097D" w:rsidRPr="00DE5D91" w:rsidRDefault="00A8097D" w:rsidP="00A8097D">
            <w:pPr>
              <w:pStyle w:val="af1"/>
              <w:ind w:firstLine="209"/>
              <w:jc w:val="both"/>
              <w:rPr>
                <w:sz w:val="22"/>
                <w:szCs w:val="22"/>
              </w:rPr>
            </w:pPr>
            <w:r w:rsidRPr="00DE5D91">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8097D" w:rsidRPr="00DE5D91" w:rsidRDefault="00A8097D" w:rsidP="00A8097D">
            <w:pPr>
              <w:pStyle w:val="af1"/>
              <w:ind w:firstLine="208"/>
              <w:jc w:val="both"/>
              <w:rPr>
                <w:sz w:val="22"/>
                <w:szCs w:val="22"/>
              </w:rPr>
            </w:pPr>
            <w:r w:rsidRPr="00DE5D91">
              <w:rPr>
                <w:sz w:val="22"/>
                <w:szCs w:val="22"/>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pPr>
              <w:pStyle w:val="af1"/>
              <w:jc w:val="center"/>
              <w:rPr>
                <w:sz w:val="22"/>
                <w:szCs w:val="22"/>
              </w:rPr>
            </w:pPr>
            <w:r w:rsidRPr="00DE5D91">
              <w:rPr>
                <w:sz w:val="22"/>
                <w:szCs w:val="22"/>
              </w:rPr>
              <w:t>9.</w:t>
            </w:r>
          </w:p>
        </w:tc>
        <w:tc>
          <w:tcPr>
            <w:tcW w:w="9640" w:type="dxa"/>
            <w:gridSpan w:val="2"/>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rPr>
                <w:sz w:val="22"/>
                <w:szCs w:val="22"/>
              </w:rPr>
            </w:pPr>
            <w:r w:rsidRPr="00DE5D91">
              <w:rPr>
                <w:b/>
                <w:sz w:val="22"/>
                <w:szCs w:val="22"/>
              </w:rPr>
              <w:t>ОБЕСПЕЧЕНИЕ ЗАЯВКИ НА УЧАСТИЕ В АУКЦИОНЕ</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pPr>
              <w:pStyle w:val="af1"/>
              <w:jc w:val="center"/>
              <w:rPr>
                <w:sz w:val="22"/>
                <w:szCs w:val="22"/>
              </w:rPr>
            </w:pPr>
            <w:r w:rsidRPr="00DE5D91">
              <w:rPr>
                <w:sz w:val="22"/>
                <w:szCs w:val="22"/>
              </w:rPr>
              <w:t>9.1.</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Размер обеспечения заявки на участие аукционе</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i/>
                <w:sz w:val="22"/>
                <w:szCs w:val="22"/>
              </w:rPr>
            </w:pPr>
            <w:r w:rsidRPr="00DE5D91">
              <w:rPr>
                <w:noProof/>
                <w:sz w:val="22"/>
                <w:szCs w:val="22"/>
              </w:rPr>
              <w:t>1,00%</w:t>
            </w:r>
            <w:r w:rsidRPr="00DE5D91">
              <w:rPr>
                <w:sz w:val="22"/>
                <w:szCs w:val="22"/>
              </w:rPr>
              <w:t xml:space="preserve"> от начальной (максимальной) цены контракта</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pPr>
              <w:pStyle w:val="af1"/>
              <w:jc w:val="center"/>
              <w:rPr>
                <w:sz w:val="22"/>
                <w:szCs w:val="22"/>
              </w:rPr>
            </w:pPr>
            <w:r w:rsidRPr="00DE5D91">
              <w:rPr>
                <w:sz w:val="22"/>
                <w:szCs w:val="22"/>
              </w:rPr>
              <w:t>9.2.</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 xml:space="preserve">Порядок внесения денежных средств в </w:t>
            </w:r>
            <w:r w:rsidRPr="00DE5D91">
              <w:rPr>
                <w:sz w:val="22"/>
                <w:szCs w:val="22"/>
                <w:lang w:eastAsia="en-US"/>
              </w:rPr>
              <w:t>качестве обеспечения заявки</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suppressAutoHyphens w:val="0"/>
              <w:ind w:firstLine="350"/>
              <w:jc w:val="both"/>
              <w:rPr>
                <w:sz w:val="22"/>
                <w:szCs w:val="22"/>
                <w:lang w:eastAsia="en-US"/>
              </w:rPr>
            </w:pPr>
            <w:r w:rsidRPr="00DE5D91">
              <w:rPr>
                <w:sz w:val="22"/>
                <w:szCs w:val="22"/>
                <w:lang w:eastAsia="en-US"/>
              </w:rPr>
              <w:t xml:space="preserve">Обеспечение заявки на участие в аукционе может предоставляться участником закупки в виде денежных средств или банковской гарантии. </w:t>
            </w:r>
          </w:p>
          <w:p w:rsidR="00A8097D" w:rsidRPr="00DE5D91" w:rsidRDefault="00A8097D" w:rsidP="00A8097D">
            <w:pPr>
              <w:suppressAutoHyphens w:val="0"/>
              <w:ind w:firstLine="350"/>
              <w:jc w:val="both"/>
              <w:rPr>
                <w:sz w:val="22"/>
                <w:szCs w:val="22"/>
                <w:lang w:eastAsia="en-US"/>
              </w:rPr>
            </w:pPr>
            <w:r w:rsidRPr="00DE5D91">
              <w:rPr>
                <w:sz w:val="22"/>
                <w:szCs w:val="22"/>
                <w:lang w:eastAsia="en-US"/>
              </w:rPr>
              <w:lastRenderedPageBreak/>
              <w:t>Выбор способа обеспечения заявки на участие в аукционе осуществляется участником закупки.</w:t>
            </w:r>
          </w:p>
          <w:p w:rsidR="00A8097D" w:rsidRPr="00DE5D91" w:rsidRDefault="00A8097D" w:rsidP="00A8097D">
            <w:pPr>
              <w:suppressAutoHyphens w:val="0"/>
              <w:ind w:firstLine="350"/>
              <w:jc w:val="both"/>
              <w:rPr>
                <w:sz w:val="22"/>
                <w:szCs w:val="22"/>
                <w:lang w:eastAsia="en-US"/>
              </w:rPr>
            </w:pPr>
            <w:r w:rsidRPr="00DE5D91">
              <w:rPr>
                <w:sz w:val="22"/>
                <w:szCs w:val="22"/>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A8097D" w:rsidRPr="00DE5D91" w:rsidRDefault="00A8097D" w:rsidP="00A8097D">
            <w:pPr>
              <w:suppressAutoHyphens w:val="0"/>
              <w:ind w:firstLine="350"/>
              <w:jc w:val="both"/>
              <w:rPr>
                <w:sz w:val="22"/>
                <w:szCs w:val="22"/>
                <w:lang w:eastAsia="en-US"/>
              </w:rPr>
            </w:pPr>
            <w:r w:rsidRPr="00DE5D91">
              <w:rPr>
                <w:sz w:val="22"/>
                <w:szCs w:val="22"/>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A8097D" w:rsidRPr="00DE5D91" w:rsidRDefault="00A8097D" w:rsidP="00A8097D">
            <w:pPr>
              <w:suppressAutoHyphens w:val="0"/>
              <w:ind w:firstLine="350"/>
              <w:jc w:val="both"/>
              <w:rPr>
                <w:sz w:val="22"/>
                <w:szCs w:val="22"/>
                <w:lang w:eastAsia="en-US"/>
              </w:rPr>
            </w:pPr>
            <w:r w:rsidRPr="00DE5D91">
              <w:rPr>
                <w:sz w:val="22"/>
                <w:szCs w:val="22"/>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A8097D" w:rsidRPr="00DE5D91" w:rsidRDefault="00A8097D" w:rsidP="00A8097D">
            <w:pPr>
              <w:suppressAutoHyphens w:val="0"/>
              <w:ind w:firstLine="350"/>
              <w:jc w:val="both"/>
              <w:rPr>
                <w:sz w:val="22"/>
                <w:szCs w:val="22"/>
                <w:lang w:eastAsia="en-US"/>
              </w:rPr>
            </w:pPr>
            <w:r w:rsidRPr="00DE5D91">
              <w:rPr>
                <w:sz w:val="22"/>
                <w:szCs w:val="22"/>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A8097D" w:rsidRPr="00DE5D91" w:rsidRDefault="00A8097D" w:rsidP="00A8097D">
            <w:pPr>
              <w:suppressAutoHyphens w:val="0"/>
              <w:ind w:firstLine="350"/>
              <w:jc w:val="both"/>
              <w:rPr>
                <w:sz w:val="22"/>
                <w:szCs w:val="22"/>
                <w:lang w:eastAsia="en-US"/>
              </w:rPr>
            </w:pPr>
          </w:p>
          <w:p w:rsidR="00A8097D" w:rsidRPr="00DE5D91" w:rsidRDefault="00A8097D" w:rsidP="00A8097D">
            <w:pPr>
              <w:suppressAutoHyphens w:val="0"/>
              <w:ind w:firstLine="350"/>
              <w:jc w:val="both"/>
              <w:rPr>
                <w:sz w:val="22"/>
                <w:szCs w:val="22"/>
                <w:lang w:eastAsia="en-US"/>
              </w:rPr>
            </w:pPr>
            <w:r w:rsidRPr="00DE5D91">
              <w:rPr>
                <w:sz w:val="22"/>
                <w:szCs w:val="22"/>
                <w:lang w:eastAsia="en-US"/>
              </w:rPr>
              <w:t>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(далее – счет Заказчика) в течение одного рабочего дня со дня включения информации об участнике закупки в реестр недобросовестных поставщиков (подрядчиков, исполнителей).</w:t>
            </w:r>
          </w:p>
          <w:p w:rsidR="00A8097D" w:rsidRPr="00DE5D91" w:rsidRDefault="00A8097D" w:rsidP="00A8097D">
            <w:pPr>
              <w:pStyle w:val="af1"/>
              <w:ind w:firstLine="350"/>
              <w:jc w:val="both"/>
              <w:rPr>
                <w:sz w:val="22"/>
                <w:szCs w:val="22"/>
              </w:rPr>
            </w:pPr>
            <w:r w:rsidRPr="00DE5D91">
              <w:rPr>
                <w:sz w:val="22"/>
                <w:szCs w:val="22"/>
                <w:lang w:eastAsia="en-US"/>
              </w:rPr>
              <w:t>Банковские реквизиты счета Заказчика:</w:t>
            </w:r>
          </w:p>
          <w:p w:rsidR="00563437" w:rsidRPr="00DE5D91" w:rsidRDefault="00563437" w:rsidP="00563437">
            <w:pPr>
              <w:pStyle w:val="ConsPlusNormal"/>
              <w:rPr>
                <w:rFonts w:ascii="Times New Roman" w:hAnsi="Times New Roman" w:cs="Times New Roman"/>
                <w:sz w:val="22"/>
                <w:szCs w:val="22"/>
              </w:rPr>
            </w:pPr>
            <w:r w:rsidRPr="00DE5D91">
              <w:rPr>
                <w:rFonts w:ascii="Times New Roman" w:hAnsi="Times New Roman" w:cs="Times New Roman"/>
                <w:sz w:val="22"/>
                <w:szCs w:val="22"/>
              </w:rPr>
              <w:t>624933, Свердловская обл., г. Карпинск, пер. Школьный, дом 3</w:t>
            </w:r>
          </w:p>
          <w:p w:rsidR="00563437" w:rsidRPr="00DE5D91" w:rsidRDefault="00563437" w:rsidP="00563437">
            <w:pPr>
              <w:pStyle w:val="ConsPlusNormal"/>
              <w:rPr>
                <w:rFonts w:ascii="Times New Roman" w:hAnsi="Times New Roman" w:cs="Times New Roman"/>
                <w:sz w:val="22"/>
                <w:szCs w:val="22"/>
              </w:rPr>
            </w:pPr>
            <w:r w:rsidRPr="00DE5D91">
              <w:rPr>
                <w:rFonts w:ascii="Times New Roman" w:hAnsi="Times New Roman" w:cs="Times New Roman"/>
                <w:sz w:val="22"/>
                <w:szCs w:val="22"/>
              </w:rPr>
              <w:t>Банк Уральское ГУ Банка России//УФК по Свердловской области г. Екатеринбург</w:t>
            </w:r>
          </w:p>
          <w:p w:rsidR="00563437" w:rsidRPr="00DE5D91" w:rsidRDefault="00563437" w:rsidP="00563437">
            <w:pPr>
              <w:pStyle w:val="ConsPlusNormal"/>
              <w:rPr>
                <w:rFonts w:ascii="Times New Roman" w:hAnsi="Times New Roman" w:cs="Times New Roman"/>
                <w:sz w:val="22"/>
                <w:szCs w:val="22"/>
              </w:rPr>
            </w:pPr>
            <w:r w:rsidRPr="00DE5D91">
              <w:rPr>
                <w:rFonts w:ascii="Times New Roman" w:hAnsi="Times New Roman" w:cs="Times New Roman"/>
                <w:sz w:val="22"/>
                <w:szCs w:val="22"/>
              </w:rPr>
              <w:t>Министерство финансов Свердловской области (ГБОУ СО «Карпинская школа-интернат»)</w:t>
            </w:r>
          </w:p>
          <w:p w:rsidR="00563437" w:rsidRPr="00DE5D91" w:rsidRDefault="00563437" w:rsidP="00563437">
            <w:pPr>
              <w:pStyle w:val="ConsPlusNormal"/>
              <w:rPr>
                <w:rFonts w:ascii="Times New Roman" w:hAnsi="Times New Roman" w:cs="Times New Roman"/>
                <w:sz w:val="22"/>
                <w:szCs w:val="22"/>
              </w:rPr>
            </w:pPr>
            <w:r w:rsidRPr="00DE5D91">
              <w:rPr>
                <w:rFonts w:ascii="Times New Roman" w:hAnsi="Times New Roman" w:cs="Times New Roman"/>
                <w:sz w:val="22"/>
                <w:szCs w:val="22"/>
              </w:rPr>
              <w:t>Единый казначейский счет 40102810645370000054</w:t>
            </w:r>
          </w:p>
          <w:p w:rsidR="00563437" w:rsidRPr="00DE5D91" w:rsidRDefault="00563437" w:rsidP="00563437">
            <w:pPr>
              <w:pStyle w:val="ConsPlusNormal"/>
              <w:rPr>
                <w:rFonts w:ascii="Times New Roman" w:hAnsi="Times New Roman" w:cs="Times New Roman"/>
                <w:sz w:val="22"/>
                <w:szCs w:val="22"/>
              </w:rPr>
            </w:pPr>
            <w:r w:rsidRPr="00DE5D91">
              <w:rPr>
                <w:rFonts w:ascii="Times New Roman" w:hAnsi="Times New Roman" w:cs="Times New Roman"/>
                <w:sz w:val="22"/>
                <w:szCs w:val="22"/>
              </w:rPr>
              <w:t>Казначейский счет 03224643650000006200</w:t>
            </w:r>
          </w:p>
          <w:p w:rsidR="00563437" w:rsidRPr="00DE5D91" w:rsidRDefault="00563437" w:rsidP="00563437">
            <w:pPr>
              <w:pStyle w:val="ConsPlusNormal"/>
              <w:rPr>
                <w:rFonts w:ascii="Times New Roman" w:hAnsi="Times New Roman" w:cs="Times New Roman"/>
                <w:sz w:val="22"/>
                <w:szCs w:val="22"/>
              </w:rPr>
            </w:pPr>
            <w:r w:rsidRPr="00DE5D91">
              <w:rPr>
                <w:rFonts w:ascii="Times New Roman" w:hAnsi="Times New Roman" w:cs="Times New Roman"/>
                <w:sz w:val="22"/>
                <w:szCs w:val="22"/>
              </w:rPr>
              <w:t>Лицевой счет № 23012011480</w:t>
            </w:r>
          </w:p>
          <w:p w:rsidR="00563437" w:rsidRPr="00DE5D91" w:rsidRDefault="00563437" w:rsidP="00563437">
            <w:pPr>
              <w:pStyle w:val="ConsPlusNormal"/>
              <w:rPr>
                <w:rFonts w:ascii="Times New Roman" w:hAnsi="Times New Roman" w:cs="Times New Roman"/>
                <w:sz w:val="22"/>
                <w:szCs w:val="22"/>
              </w:rPr>
            </w:pPr>
            <w:r w:rsidRPr="00DE5D91">
              <w:rPr>
                <w:rFonts w:ascii="Times New Roman" w:hAnsi="Times New Roman" w:cs="Times New Roman"/>
                <w:sz w:val="22"/>
                <w:szCs w:val="22"/>
              </w:rPr>
              <w:t>БИК банка 016577551</w:t>
            </w:r>
          </w:p>
          <w:p w:rsidR="00563437" w:rsidRPr="00DE5D91" w:rsidRDefault="00563437" w:rsidP="00563437">
            <w:pPr>
              <w:pStyle w:val="ConsPlusNormal"/>
              <w:rPr>
                <w:rFonts w:ascii="Times New Roman" w:hAnsi="Times New Roman" w:cs="Times New Roman"/>
                <w:sz w:val="22"/>
                <w:szCs w:val="22"/>
              </w:rPr>
            </w:pPr>
            <w:r w:rsidRPr="00DE5D91">
              <w:rPr>
                <w:rFonts w:ascii="Times New Roman" w:hAnsi="Times New Roman" w:cs="Times New Roman"/>
                <w:sz w:val="22"/>
                <w:szCs w:val="22"/>
              </w:rPr>
              <w:t>ОКТМО 65742000</w:t>
            </w:r>
          </w:p>
          <w:p w:rsidR="00563437" w:rsidRPr="00DE5D91" w:rsidRDefault="00563437" w:rsidP="00563437">
            <w:pPr>
              <w:pStyle w:val="ConsPlusNormal"/>
              <w:rPr>
                <w:rFonts w:ascii="Times New Roman" w:hAnsi="Times New Roman" w:cs="Times New Roman"/>
                <w:sz w:val="22"/>
                <w:szCs w:val="22"/>
              </w:rPr>
            </w:pPr>
            <w:r w:rsidRPr="00DE5D91">
              <w:rPr>
                <w:rFonts w:ascii="Times New Roman" w:hAnsi="Times New Roman" w:cs="Times New Roman"/>
                <w:sz w:val="22"/>
                <w:szCs w:val="22"/>
              </w:rPr>
              <w:t>ОГРН   1026601101119</w:t>
            </w:r>
          </w:p>
          <w:p w:rsidR="009D4673" w:rsidRPr="00DE5D91" w:rsidRDefault="009D4673" w:rsidP="00A8097D">
            <w:pPr>
              <w:pStyle w:val="af1"/>
              <w:jc w:val="both"/>
              <w:rPr>
                <w:rFonts w:eastAsia="Calibri"/>
                <w:sz w:val="22"/>
                <w:szCs w:val="22"/>
              </w:rPr>
            </w:pP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lastRenderedPageBreak/>
              <w:t>10.</w:t>
            </w:r>
          </w:p>
        </w:tc>
        <w:tc>
          <w:tcPr>
            <w:tcW w:w="9640" w:type="dxa"/>
            <w:gridSpan w:val="2"/>
            <w:tcBorders>
              <w:left w:val="single" w:sz="8" w:space="0" w:color="000000"/>
              <w:bottom w:val="single" w:sz="8" w:space="0" w:color="000000"/>
              <w:right w:val="single" w:sz="8" w:space="0" w:color="000000"/>
            </w:tcBorders>
            <w:shd w:val="clear" w:color="auto" w:fill="auto"/>
          </w:tcPr>
          <w:p w:rsidR="00A8097D" w:rsidRPr="00DE5D91" w:rsidRDefault="00A8097D">
            <w:pPr>
              <w:pStyle w:val="af1"/>
              <w:rPr>
                <w:b/>
                <w:sz w:val="22"/>
                <w:szCs w:val="22"/>
              </w:rPr>
            </w:pPr>
            <w:r w:rsidRPr="00DE5D91">
              <w:rPr>
                <w:b/>
                <w:sz w:val="22"/>
                <w:szCs w:val="22"/>
              </w:rPr>
              <w:t>КРАТКОЕ ИЗЛОЖЕНИЕ УСЛОВИЙ КОНТРАКТА</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10.1.</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Наименование объекта закупки</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b/>
                <w:sz w:val="22"/>
                <w:szCs w:val="22"/>
              </w:rPr>
            </w:pPr>
            <w:r w:rsidRPr="00DE5D91">
              <w:rPr>
                <w:b/>
                <w:noProof/>
                <w:sz w:val="22"/>
                <w:szCs w:val="22"/>
              </w:rPr>
              <w:t>Оказание услуг по физической охране и антитеррористической защите зданий и территорий ГБОУ СО ''Карпинская школа-интернат''</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10.2.</w:t>
            </w:r>
          </w:p>
        </w:tc>
        <w:tc>
          <w:tcPr>
            <w:tcW w:w="3969" w:type="dxa"/>
            <w:tcBorders>
              <w:left w:val="single" w:sz="8" w:space="0" w:color="000000"/>
              <w:bottom w:val="single" w:sz="8" w:space="0" w:color="000000"/>
            </w:tcBorders>
            <w:shd w:val="clear" w:color="auto" w:fill="auto"/>
          </w:tcPr>
          <w:p w:rsidR="00A8097D" w:rsidRPr="00DE5D91" w:rsidRDefault="00A8097D">
            <w:pPr>
              <w:pStyle w:val="af1"/>
              <w:jc w:val="both"/>
              <w:rPr>
                <w:sz w:val="22"/>
                <w:szCs w:val="22"/>
              </w:rPr>
            </w:pPr>
            <w:r w:rsidRPr="00DE5D91">
              <w:rPr>
                <w:sz w:val="22"/>
                <w:szCs w:val="22"/>
              </w:rPr>
              <w:t>Описание объекта закупки</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iCs/>
                <w:sz w:val="22"/>
                <w:szCs w:val="22"/>
                <w:lang w:eastAsia="en-US"/>
              </w:rPr>
              <w:t>Детальное описание объекта закупки, содержится в Части II «Описание объекта закупки</w:t>
            </w:r>
            <w:r w:rsidRPr="00DE5D91">
              <w:rPr>
                <w:sz w:val="22"/>
                <w:szCs w:val="22"/>
                <w:lang w:eastAsia="en-US"/>
              </w:rPr>
              <w:t>»</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10.2.1.</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 xml:space="preserve">Обоснование невозможности использования стандартных показателей, требований, условных </w:t>
            </w:r>
            <w:r w:rsidRPr="00DE5D91">
              <w:rPr>
                <w:sz w:val="22"/>
                <w:szCs w:val="22"/>
              </w:rPr>
              <w:lastRenderedPageBreak/>
              <w:t>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iCs/>
                <w:sz w:val="22"/>
                <w:szCs w:val="22"/>
              </w:rPr>
              <w:lastRenderedPageBreak/>
              <w:t>Обоснование не требуется</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10.2.2.</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Требование о соответствии поставляемого товара изображению товара, на поставку которого заключается контракт</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iCs/>
                <w:sz w:val="22"/>
                <w:szCs w:val="22"/>
              </w:rPr>
              <w:t>Требование не установлено</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10.2.3.</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Требование о соответствии поставляемого товара образцу или макету товара, на поставку которого заключается контракт</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iCs/>
                <w:sz w:val="22"/>
                <w:szCs w:val="22"/>
              </w:rPr>
              <w:t>Требование не установлено</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10.3.</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Информация о количестве товара, объеме выполняемых работ, оказываемых услуг</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637B30">
            <w:pPr>
              <w:pStyle w:val="af1"/>
              <w:rPr>
                <w:sz w:val="22"/>
                <w:szCs w:val="22"/>
              </w:rPr>
            </w:pPr>
            <w:r w:rsidRPr="00DE5D91">
              <w:rPr>
                <w:sz w:val="22"/>
                <w:szCs w:val="22"/>
              </w:rPr>
              <w:t xml:space="preserve">В соответствии с Частью </w:t>
            </w:r>
            <w:r w:rsidRPr="00DE5D91">
              <w:rPr>
                <w:sz w:val="22"/>
                <w:szCs w:val="22"/>
                <w:lang w:val="en-US"/>
              </w:rPr>
              <w:t>II</w:t>
            </w:r>
            <w:r w:rsidRPr="00DE5D91">
              <w:rPr>
                <w:sz w:val="22"/>
                <w:szCs w:val="22"/>
              </w:rPr>
              <w:t xml:space="preserve"> «Описание объекта закупки» </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10.3.1.</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rPr>
                <w:sz w:val="22"/>
                <w:szCs w:val="22"/>
                <w:highlight w:val="yellow"/>
              </w:rPr>
            </w:pPr>
            <w:r w:rsidRPr="00DE5D91">
              <w:rPr>
                <w:sz w:val="22"/>
                <w:szCs w:val="22"/>
              </w:rPr>
              <w:t>Не предусмотрено</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 xml:space="preserve">10.4. </w:t>
            </w:r>
          </w:p>
        </w:tc>
        <w:tc>
          <w:tcPr>
            <w:tcW w:w="3969" w:type="dxa"/>
            <w:tcBorders>
              <w:left w:val="single" w:sz="8" w:space="0" w:color="000000"/>
              <w:bottom w:val="single" w:sz="8" w:space="0" w:color="000000"/>
            </w:tcBorders>
            <w:shd w:val="clear" w:color="auto" w:fill="auto"/>
          </w:tcPr>
          <w:p w:rsidR="00A8097D" w:rsidRPr="00DE5D91" w:rsidRDefault="00A8097D">
            <w:pPr>
              <w:pStyle w:val="af1"/>
              <w:jc w:val="both"/>
              <w:rPr>
                <w:sz w:val="22"/>
                <w:szCs w:val="22"/>
              </w:rPr>
            </w:pPr>
            <w:r w:rsidRPr="00DE5D91">
              <w:rPr>
                <w:sz w:val="22"/>
                <w:szCs w:val="22"/>
              </w:rPr>
              <w:t>Информация о месте доставки товара, месте выполнения работ или оказания услуг</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noProof/>
                <w:sz w:val="22"/>
                <w:szCs w:val="22"/>
              </w:rPr>
              <w:t xml:space="preserve">624933, Свердловская обл., г. Карпинск, пер. Школьный, дом 3 и 624933, Свердловская обл., г. Карпинск, ул. </w:t>
            </w:r>
            <w:r w:rsidRPr="00DE5D91">
              <w:rPr>
                <w:noProof/>
                <w:sz w:val="22"/>
                <w:szCs w:val="22"/>
                <w:lang w:val="en-US"/>
              </w:rPr>
              <w:t>Мира, дом 99</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10.5.</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Срок поставки товара или завершения работы либо график оказания услуг</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17421A">
            <w:pPr>
              <w:pStyle w:val="af1"/>
              <w:jc w:val="both"/>
              <w:rPr>
                <w:b/>
                <w:sz w:val="22"/>
                <w:szCs w:val="22"/>
              </w:rPr>
            </w:pPr>
            <w:r w:rsidRPr="00DE5D91">
              <w:rPr>
                <w:b/>
                <w:noProof/>
                <w:sz w:val="22"/>
                <w:szCs w:val="22"/>
              </w:rPr>
              <w:t xml:space="preserve">Оказание услуг производится с </w:t>
            </w:r>
            <w:r w:rsidR="0017421A" w:rsidRPr="00DE5D91">
              <w:rPr>
                <w:b/>
                <w:noProof/>
                <w:sz w:val="22"/>
                <w:szCs w:val="22"/>
              </w:rPr>
              <w:t>01.09.2021 по 31.12.2021 год.</w:t>
            </w:r>
          </w:p>
        </w:tc>
      </w:tr>
      <w:tr w:rsidR="00CE7AA0" w:rsidRPr="00DE5D91" w:rsidTr="004B7131">
        <w:tc>
          <w:tcPr>
            <w:tcW w:w="993" w:type="dxa"/>
            <w:tcBorders>
              <w:left w:val="single" w:sz="8" w:space="0" w:color="000000"/>
              <w:bottom w:val="single" w:sz="4" w:space="0" w:color="auto"/>
            </w:tcBorders>
            <w:shd w:val="clear" w:color="auto" w:fill="auto"/>
          </w:tcPr>
          <w:p w:rsidR="00A8097D" w:rsidRPr="00DE5D91" w:rsidRDefault="00A8097D" w:rsidP="00A8097D">
            <w:pPr>
              <w:pStyle w:val="af1"/>
              <w:jc w:val="center"/>
              <w:rPr>
                <w:sz w:val="22"/>
                <w:szCs w:val="22"/>
              </w:rPr>
            </w:pPr>
            <w:r w:rsidRPr="00DE5D91">
              <w:rPr>
                <w:sz w:val="22"/>
                <w:szCs w:val="22"/>
              </w:rPr>
              <w:t>10.6.</w:t>
            </w:r>
          </w:p>
        </w:tc>
        <w:tc>
          <w:tcPr>
            <w:tcW w:w="3969" w:type="dxa"/>
            <w:tcBorders>
              <w:left w:val="single" w:sz="8" w:space="0" w:color="000000"/>
              <w:bottom w:val="single" w:sz="4" w:space="0" w:color="auto"/>
            </w:tcBorders>
            <w:shd w:val="clear" w:color="auto" w:fill="auto"/>
          </w:tcPr>
          <w:p w:rsidR="00A8097D" w:rsidRPr="00DE5D91" w:rsidRDefault="00A8097D" w:rsidP="00A8097D">
            <w:pPr>
              <w:pStyle w:val="af1"/>
              <w:jc w:val="both"/>
              <w:rPr>
                <w:sz w:val="22"/>
                <w:szCs w:val="22"/>
              </w:rPr>
            </w:pPr>
            <w:r w:rsidRPr="00DE5D91">
              <w:rPr>
                <w:sz w:val="22"/>
                <w:szCs w:val="22"/>
              </w:rPr>
              <w:t xml:space="preserve">Начальная (максимальная) цена контракта </w:t>
            </w:r>
          </w:p>
        </w:tc>
        <w:tc>
          <w:tcPr>
            <w:tcW w:w="5671" w:type="dxa"/>
            <w:tcBorders>
              <w:left w:val="single" w:sz="8" w:space="0" w:color="000000"/>
              <w:bottom w:val="single" w:sz="4" w:space="0" w:color="auto"/>
              <w:right w:val="single" w:sz="8" w:space="0" w:color="000000"/>
            </w:tcBorders>
            <w:shd w:val="clear" w:color="auto" w:fill="auto"/>
          </w:tcPr>
          <w:p w:rsidR="00A8097D" w:rsidRPr="00DE5D91" w:rsidRDefault="00637B30" w:rsidP="00A8097D">
            <w:pPr>
              <w:pStyle w:val="af1"/>
              <w:jc w:val="both"/>
              <w:rPr>
                <w:b/>
                <w:i/>
                <w:sz w:val="22"/>
                <w:szCs w:val="22"/>
              </w:rPr>
            </w:pPr>
            <w:r w:rsidRPr="00DE5D91">
              <w:rPr>
                <w:b/>
                <w:noProof/>
                <w:sz w:val="22"/>
                <w:szCs w:val="22"/>
              </w:rPr>
              <w:t>397 836 (триста девяносто семь тысяч восемьсот тридцать шесть) рублей 78 копеек.</w:t>
            </w:r>
          </w:p>
        </w:tc>
      </w:tr>
      <w:tr w:rsidR="00CE7AA0" w:rsidRPr="00DE5D91" w:rsidTr="004B7131">
        <w:tc>
          <w:tcPr>
            <w:tcW w:w="993"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jc w:val="center"/>
              <w:rPr>
                <w:sz w:val="22"/>
                <w:szCs w:val="22"/>
              </w:rPr>
            </w:pPr>
            <w:r w:rsidRPr="00DE5D91">
              <w:rPr>
                <w:sz w:val="22"/>
                <w:szCs w:val="22"/>
              </w:rPr>
              <w:t>10.7.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jc w:val="both"/>
              <w:rPr>
                <w:sz w:val="22"/>
                <w:szCs w:val="22"/>
              </w:rPr>
            </w:pPr>
            <w:r w:rsidRPr="00DE5D91">
              <w:rPr>
                <w:sz w:val="22"/>
                <w:szCs w:val="22"/>
              </w:rPr>
              <w:t>Ориентировочное значение цены контракта либо формула цены и максимальное значение цены контракта</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jc w:val="both"/>
              <w:rPr>
                <w:sz w:val="22"/>
                <w:szCs w:val="22"/>
              </w:rPr>
            </w:pPr>
            <w:r w:rsidRPr="00DE5D91">
              <w:rPr>
                <w:rFonts w:eastAsia="Calibri"/>
                <w:noProof/>
                <w:sz w:val="22"/>
                <w:szCs w:val="22"/>
              </w:rPr>
              <w:t>Не предусмотрена</w:t>
            </w:r>
          </w:p>
        </w:tc>
      </w:tr>
      <w:tr w:rsidR="00CE7AA0" w:rsidRPr="00DE5D91" w:rsidTr="004B7131">
        <w:tc>
          <w:tcPr>
            <w:tcW w:w="993"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rPr>
                <w:sz w:val="22"/>
                <w:szCs w:val="22"/>
              </w:rPr>
            </w:pPr>
            <w:r w:rsidRPr="00DE5D91">
              <w:rPr>
                <w:sz w:val="22"/>
                <w:szCs w:val="22"/>
              </w:rPr>
              <w:t>10.7.1.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jc w:val="both"/>
              <w:rPr>
                <w:sz w:val="22"/>
                <w:szCs w:val="22"/>
              </w:rPr>
            </w:pPr>
            <w:r w:rsidRPr="00DE5D91">
              <w:rPr>
                <w:sz w:val="22"/>
                <w:szCs w:val="22"/>
              </w:rPr>
              <w:t>Начальная цена единицы товара, работы, услуги</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1809A5" w:rsidP="00A8097D">
            <w:pPr>
              <w:pStyle w:val="af1"/>
              <w:jc w:val="both"/>
              <w:rPr>
                <w:rFonts w:eastAsia="Calibri"/>
                <w:noProof/>
                <w:sz w:val="22"/>
                <w:szCs w:val="22"/>
              </w:rPr>
            </w:pPr>
            <w:r w:rsidRPr="00DE5D91">
              <w:rPr>
                <w:rFonts w:eastAsia="Calibri"/>
                <w:noProof/>
                <w:sz w:val="22"/>
                <w:szCs w:val="22"/>
              </w:rPr>
              <w:t>В соответсвии с</w:t>
            </w:r>
            <w:r w:rsidRPr="00DE5D91">
              <w:rPr>
                <w:iCs/>
                <w:sz w:val="22"/>
                <w:szCs w:val="22"/>
              </w:rPr>
              <w:t xml:space="preserve"> Частью IV «Обоснование начальной (максимальной) цены контракта»</w:t>
            </w:r>
          </w:p>
        </w:tc>
      </w:tr>
      <w:tr w:rsidR="00CE7AA0" w:rsidRPr="00DE5D91" w:rsidTr="004B7131">
        <w:tc>
          <w:tcPr>
            <w:tcW w:w="993"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rPr>
                <w:sz w:val="22"/>
                <w:szCs w:val="22"/>
              </w:rPr>
            </w:pPr>
            <w:r w:rsidRPr="00DE5D91">
              <w:rPr>
                <w:sz w:val="22"/>
                <w:szCs w:val="22"/>
              </w:rPr>
              <w:t>10.7.2.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jc w:val="both"/>
              <w:rPr>
                <w:sz w:val="22"/>
                <w:szCs w:val="22"/>
              </w:rPr>
            </w:pPr>
            <w:r w:rsidRPr="00DE5D91">
              <w:rPr>
                <w:sz w:val="22"/>
                <w:szCs w:val="22"/>
              </w:rPr>
              <w:t>Начальная сумма цен указанных единиц и максимальное значение цены контракта</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1809A5" w:rsidP="00A8097D">
            <w:pPr>
              <w:pStyle w:val="af1"/>
              <w:jc w:val="both"/>
              <w:rPr>
                <w:rFonts w:eastAsia="Calibri"/>
                <w:noProof/>
                <w:sz w:val="22"/>
                <w:szCs w:val="22"/>
              </w:rPr>
            </w:pPr>
            <w:r w:rsidRPr="00DE5D91">
              <w:rPr>
                <w:rFonts w:eastAsia="Calibri"/>
                <w:noProof/>
                <w:sz w:val="22"/>
                <w:szCs w:val="22"/>
              </w:rPr>
              <w:t>Не установлено</w:t>
            </w:r>
          </w:p>
        </w:tc>
      </w:tr>
      <w:tr w:rsidR="00CE7AA0" w:rsidRPr="00DE5D91" w:rsidTr="004B7131">
        <w:tc>
          <w:tcPr>
            <w:tcW w:w="993"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jc w:val="center"/>
              <w:rPr>
                <w:sz w:val="22"/>
                <w:szCs w:val="22"/>
              </w:rPr>
            </w:pPr>
            <w:r w:rsidRPr="00DE5D91">
              <w:rPr>
                <w:sz w:val="22"/>
                <w:szCs w:val="22"/>
              </w:rPr>
              <w:t>10.7.3.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jc w:val="both"/>
              <w:rPr>
                <w:sz w:val="22"/>
                <w:szCs w:val="22"/>
              </w:rPr>
            </w:pPr>
            <w:r w:rsidRPr="00DE5D91">
              <w:rPr>
                <w:sz w:val="22"/>
                <w:szCs w:val="22"/>
              </w:rPr>
              <w:t xml:space="preserve">Оплата поставки товара, выполнения работы или оказания услуги </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jc w:val="both"/>
              <w:rPr>
                <w:sz w:val="22"/>
                <w:szCs w:val="22"/>
                <w:highlight w:val="yellow"/>
              </w:rPr>
            </w:pPr>
            <w:r w:rsidRPr="00DE5D91">
              <w:rPr>
                <w:sz w:val="22"/>
                <w:szCs w:val="22"/>
              </w:rPr>
              <w:t>В соответствии с Частью III «Проект контракта»</w:t>
            </w:r>
          </w:p>
        </w:tc>
      </w:tr>
      <w:tr w:rsidR="00CE7AA0" w:rsidRPr="00DE5D91" w:rsidTr="004B7131">
        <w:tc>
          <w:tcPr>
            <w:tcW w:w="993" w:type="dxa"/>
            <w:tcBorders>
              <w:top w:val="single" w:sz="4" w:space="0" w:color="auto"/>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10.8.</w:t>
            </w:r>
          </w:p>
        </w:tc>
        <w:tc>
          <w:tcPr>
            <w:tcW w:w="3969" w:type="dxa"/>
            <w:tcBorders>
              <w:top w:val="single" w:sz="4" w:space="0" w:color="auto"/>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Источник финансирования</w:t>
            </w:r>
          </w:p>
        </w:tc>
        <w:tc>
          <w:tcPr>
            <w:tcW w:w="5671" w:type="dxa"/>
            <w:tcBorders>
              <w:top w:val="single" w:sz="4" w:space="0" w:color="auto"/>
              <w:left w:val="single" w:sz="8" w:space="0" w:color="000000"/>
              <w:bottom w:val="single" w:sz="8" w:space="0" w:color="000000"/>
              <w:right w:val="single" w:sz="8" w:space="0" w:color="000000"/>
            </w:tcBorders>
            <w:shd w:val="clear" w:color="auto" w:fill="auto"/>
          </w:tcPr>
          <w:p w:rsidR="00A8097D" w:rsidRPr="00DE5D91" w:rsidRDefault="00A8097D">
            <w:pPr>
              <w:pStyle w:val="af1"/>
              <w:jc w:val="both"/>
              <w:rPr>
                <w:sz w:val="22"/>
                <w:szCs w:val="22"/>
                <w:lang w:val="en-US"/>
              </w:rPr>
            </w:pPr>
            <w:r w:rsidRPr="00DE5D91">
              <w:rPr>
                <w:noProof/>
                <w:sz w:val="22"/>
                <w:szCs w:val="22"/>
                <w:lang w:val="en-US"/>
              </w:rPr>
              <w:t>Бюджет Свердловской области</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10.9.</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Обоснование начальной (максимальной) цены контракта</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iCs/>
                <w:sz w:val="22"/>
                <w:szCs w:val="22"/>
              </w:rPr>
              <w:t>Обоснование начальной (максимальной) цены контракта содержится в Части IV «Обоснование начальной (максимальной) цены контракта»</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10.10.</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iCs/>
                <w:sz w:val="22"/>
                <w:szCs w:val="22"/>
              </w:rPr>
              <w:t xml:space="preserve">Российский </w:t>
            </w:r>
            <w:r w:rsidRPr="00DE5D91">
              <w:rPr>
                <w:sz w:val="22"/>
                <w:szCs w:val="22"/>
              </w:rPr>
              <w:t>р</w:t>
            </w:r>
            <w:r w:rsidRPr="00DE5D91">
              <w:rPr>
                <w:iCs/>
                <w:sz w:val="22"/>
                <w:szCs w:val="22"/>
              </w:rPr>
              <w:t>убль</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lastRenderedPageBreak/>
              <w:t>10.11.</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iCs/>
                <w:sz w:val="22"/>
                <w:szCs w:val="22"/>
              </w:rPr>
            </w:pPr>
            <w:r w:rsidRPr="00DE5D91">
              <w:rPr>
                <w:iCs/>
                <w:sz w:val="22"/>
                <w:szCs w:val="22"/>
              </w:rPr>
              <w:t>Не предусмотрен</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10.12.</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ind w:firstLine="209"/>
              <w:jc w:val="both"/>
              <w:rPr>
                <w:sz w:val="22"/>
                <w:szCs w:val="22"/>
              </w:rPr>
            </w:pPr>
            <w:r w:rsidRPr="00DE5D91">
              <w:rPr>
                <w:iCs/>
                <w:sz w:val="22"/>
                <w:szCs w:val="22"/>
              </w:rPr>
              <w:t>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10.13.</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ind w:firstLine="209"/>
              <w:jc w:val="both"/>
              <w:rPr>
                <w:iCs/>
                <w:sz w:val="22"/>
                <w:szCs w:val="22"/>
              </w:rPr>
            </w:pPr>
            <w:r w:rsidRPr="00DE5D91">
              <w:rPr>
                <w:iCs/>
                <w:sz w:val="22"/>
                <w:szCs w:val="22"/>
              </w:rPr>
              <w:t xml:space="preserve">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8097D" w:rsidRPr="00DE5D91" w:rsidRDefault="00A8097D" w:rsidP="00A8097D">
            <w:pPr>
              <w:pStyle w:val="af1"/>
              <w:ind w:firstLine="209"/>
              <w:jc w:val="both"/>
              <w:rPr>
                <w:sz w:val="22"/>
                <w:szCs w:val="22"/>
              </w:rPr>
            </w:pPr>
            <w:r w:rsidRPr="00DE5D91">
              <w:rPr>
                <w:iCs/>
                <w:sz w:val="22"/>
                <w:szCs w:val="22"/>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DE5D91">
              <w:rPr>
                <w:iCs/>
                <w:sz w:val="22"/>
                <w:szCs w:val="22"/>
              </w:rPr>
              <w:t>непредоставления</w:t>
            </w:r>
            <w:proofErr w:type="spellEnd"/>
            <w:r w:rsidRPr="00DE5D91">
              <w:rPr>
                <w:iCs/>
                <w:sz w:val="22"/>
                <w:szCs w:val="22"/>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10.14.</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Возможность заказчика изменить условия контракта в соответствии с положениями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1809A5" w:rsidP="00A8097D">
            <w:pPr>
              <w:spacing w:line="240" w:lineRule="exact"/>
              <w:rPr>
                <w:sz w:val="22"/>
                <w:szCs w:val="22"/>
              </w:rPr>
            </w:pPr>
            <w:r w:rsidRPr="00DE5D91">
              <w:rPr>
                <w:sz w:val="22"/>
                <w:szCs w:val="22"/>
              </w:rPr>
              <w:t xml:space="preserve">Предусмотрена в соответствии с Частью </w:t>
            </w:r>
            <w:r w:rsidRPr="00DE5D91">
              <w:rPr>
                <w:sz w:val="22"/>
                <w:szCs w:val="22"/>
                <w:lang w:val="en-US"/>
              </w:rPr>
              <w:t>III</w:t>
            </w:r>
            <w:r w:rsidRPr="00DE5D91">
              <w:rPr>
                <w:sz w:val="22"/>
                <w:szCs w:val="22"/>
              </w:rPr>
              <w:t xml:space="preserve"> «Проект контракта»</w:t>
            </w:r>
          </w:p>
          <w:p w:rsidR="00A8097D" w:rsidRPr="00DE5D91" w:rsidRDefault="00A8097D" w:rsidP="00A8097D">
            <w:pPr>
              <w:pStyle w:val="af1"/>
              <w:jc w:val="both"/>
              <w:rPr>
                <w:i/>
                <w:sz w:val="22"/>
                <w:szCs w:val="22"/>
              </w:rPr>
            </w:pPr>
          </w:p>
        </w:tc>
      </w:tr>
      <w:tr w:rsidR="00CE7AA0" w:rsidRPr="00DE5D91" w:rsidTr="004B7131">
        <w:trPr>
          <w:trHeight w:val="1779"/>
        </w:trPr>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10.15.</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Информация о возможности одностороннего отказа от исполнения контракта в соответствии с положениями частей 8 - 26 статьи 95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 xml:space="preserve">Предусмотрена в соответствии с Частью </w:t>
            </w:r>
            <w:r w:rsidRPr="00DE5D91">
              <w:rPr>
                <w:sz w:val="22"/>
                <w:szCs w:val="22"/>
                <w:lang w:val="en-US"/>
              </w:rPr>
              <w:t>III</w:t>
            </w:r>
            <w:r w:rsidRPr="00DE5D91">
              <w:rPr>
                <w:sz w:val="22"/>
                <w:szCs w:val="22"/>
              </w:rPr>
              <w:t xml:space="preserve"> «Проект контракта»</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11.</w:t>
            </w:r>
          </w:p>
        </w:tc>
        <w:tc>
          <w:tcPr>
            <w:tcW w:w="9640" w:type="dxa"/>
            <w:gridSpan w:val="2"/>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b/>
                <w:sz w:val="22"/>
                <w:szCs w:val="22"/>
              </w:rPr>
              <w:t xml:space="preserve">ОБЕСПЕЧЕНИЕ ИСПОЛНЕНИЯ КОНТРАКТА </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11.1.</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Размер обеспечения исполнения контракта</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637B30">
            <w:pPr>
              <w:pStyle w:val="af1"/>
              <w:jc w:val="both"/>
              <w:rPr>
                <w:b/>
                <w:sz w:val="22"/>
                <w:szCs w:val="22"/>
              </w:rPr>
            </w:pPr>
            <w:bookmarkStart w:id="4" w:name="OLE_LINK30"/>
            <w:bookmarkStart w:id="5" w:name="OLE_LINK31"/>
            <w:bookmarkStart w:id="6" w:name="OLE_LINK32"/>
            <w:bookmarkEnd w:id="4"/>
            <w:bookmarkEnd w:id="5"/>
            <w:bookmarkEnd w:id="6"/>
            <w:r w:rsidRPr="00DE5D91">
              <w:rPr>
                <w:b/>
                <w:noProof/>
                <w:sz w:val="22"/>
                <w:szCs w:val="22"/>
              </w:rPr>
              <w:t>10,00</w:t>
            </w:r>
            <w:r w:rsidRPr="00DE5D91">
              <w:rPr>
                <w:b/>
                <w:sz w:val="22"/>
                <w:szCs w:val="22"/>
              </w:rPr>
              <w:t xml:space="preserve"> % от начальной (максимальной) цены контракта</w:t>
            </w:r>
            <w:r w:rsidR="00637B30" w:rsidRPr="00DE5D91">
              <w:rPr>
                <w:b/>
                <w:sz w:val="22"/>
                <w:szCs w:val="22"/>
              </w:rPr>
              <w:t xml:space="preserve">, что составляет 39 783 </w:t>
            </w:r>
            <w:r w:rsidR="001809A5" w:rsidRPr="00DE5D91">
              <w:rPr>
                <w:b/>
                <w:sz w:val="22"/>
                <w:szCs w:val="22"/>
              </w:rPr>
              <w:t>(</w:t>
            </w:r>
            <w:r w:rsidR="00637B30" w:rsidRPr="00DE5D91">
              <w:rPr>
                <w:b/>
                <w:sz w:val="22"/>
                <w:szCs w:val="22"/>
              </w:rPr>
              <w:t>тридцать девять тысяч семьсот восемьдесят три) рубля</w:t>
            </w:r>
            <w:r w:rsidR="00DE5D91" w:rsidRPr="00DE5D91">
              <w:rPr>
                <w:b/>
                <w:sz w:val="22"/>
                <w:szCs w:val="22"/>
              </w:rPr>
              <w:t xml:space="preserve"> 68</w:t>
            </w:r>
            <w:r w:rsidR="001809A5" w:rsidRPr="00DE5D91">
              <w:rPr>
                <w:b/>
                <w:sz w:val="22"/>
                <w:szCs w:val="22"/>
              </w:rPr>
              <w:t xml:space="preserve"> копеек</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11.1.1</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Размер обеспечения гарантийных обязательств</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DE5D91" w:rsidP="00A8097D">
            <w:pPr>
              <w:pStyle w:val="af1"/>
              <w:jc w:val="both"/>
              <w:rPr>
                <w:sz w:val="22"/>
                <w:szCs w:val="22"/>
              </w:rPr>
            </w:pPr>
            <w:r w:rsidRPr="00DE5D91">
              <w:rPr>
                <w:sz w:val="22"/>
                <w:szCs w:val="22"/>
              </w:rPr>
              <w:t>0</w:t>
            </w:r>
            <w:r w:rsidR="00A8097D" w:rsidRPr="00DE5D91">
              <w:rPr>
                <w:sz w:val="22"/>
                <w:szCs w:val="22"/>
              </w:rPr>
              <w:t xml:space="preserve"> % от начальной (максимальной) цены контракта</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11.2.</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Срок и порядок предоставления обеспечения исполнения контракта</w:t>
            </w:r>
          </w:p>
          <w:p w:rsidR="00A8097D" w:rsidRPr="00DE5D91" w:rsidRDefault="00A8097D" w:rsidP="00A8097D">
            <w:pPr>
              <w:pStyle w:val="af1"/>
              <w:jc w:val="both"/>
              <w:rPr>
                <w:sz w:val="22"/>
                <w:szCs w:val="22"/>
              </w:rPr>
            </w:pP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tabs>
                <w:tab w:val="left" w:pos="2174"/>
              </w:tabs>
              <w:suppressAutoHyphens w:val="0"/>
              <w:ind w:firstLine="209"/>
              <w:jc w:val="both"/>
              <w:rPr>
                <w:sz w:val="22"/>
                <w:szCs w:val="22"/>
                <w:lang w:eastAsia="en-US"/>
              </w:rPr>
            </w:pPr>
            <w:r w:rsidRPr="00DE5D91">
              <w:rPr>
                <w:sz w:val="22"/>
                <w:szCs w:val="22"/>
              </w:rPr>
              <w:t xml:space="preserve"> </w:t>
            </w:r>
            <w:r w:rsidRPr="00DE5D91">
              <w:rPr>
                <w:iCs/>
                <w:color w:val="000000"/>
                <w:sz w:val="22"/>
                <w:szCs w:val="22"/>
              </w:rPr>
              <w:t xml:space="preserve">В течение пяти дней с даты размещения заказчиком в единой информационной системе проекта контракта победитель аукциона </w:t>
            </w:r>
            <w:r w:rsidRPr="00DE5D91">
              <w:rPr>
                <w:sz w:val="22"/>
                <w:szCs w:val="22"/>
              </w:rPr>
              <w:t xml:space="preserve">подписывает </w:t>
            </w:r>
            <w:proofErr w:type="gramStart"/>
            <w:r w:rsidRPr="00DE5D91">
              <w:rPr>
                <w:sz w:val="22"/>
                <w:szCs w:val="22"/>
              </w:rPr>
              <w:t xml:space="preserve">усиленной электронной </w:t>
            </w:r>
            <w:r w:rsidRPr="00DE5D91">
              <w:rPr>
                <w:sz w:val="22"/>
                <w:szCs w:val="22"/>
              </w:rPr>
              <w:lastRenderedPageBreak/>
              <w:t>подписью</w:t>
            </w:r>
            <w:proofErr w:type="gramEnd"/>
            <w:r w:rsidRPr="00DE5D91">
              <w:rPr>
                <w:sz w:val="22"/>
                <w:szCs w:val="22"/>
              </w:rPr>
              <w:t xml:space="preserve"> указанный проект контракта, размещает на электронной площадке подписанный проект контракта</w:t>
            </w:r>
            <w:r w:rsidRPr="00DE5D91">
              <w:rPr>
                <w:iCs/>
                <w:color w:val="000000"/>
                <w:sz w:val="22"/>
                <w:szCs w:val="22"/>
              </w:rPr>
              <w: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8097D" w:rsidRPr="00DE5D91" w:rsidRDefault="00A8097D" w:rsidP="00A8097D">
            <w:pPr>
              <w:suppressAutoHyphens w:val="0"/>
              <w:ind w:firstLine="209"/>
              <w:jc w:val="both"/>
              <w:rPr>
                <w:iCs/>
                <w:sz w:val="22"/>
                <w:szCs w:val="22"/>
                <w:lang w:eastAsia="ru-RU"/>
              </w:rPr>
            </w:pPr>
            <w:r w:rsidRPr="00DE5D91">
              <w:rPr>
                <w:iCs/>
                <w:sz w:val="22"/>
                <w:szCs w:val="22"/>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A8097D" w:rsidRPr="00DE5D91" w:rsidRDefault="00A8097D" w:rsidP="00A8097D">
            <w:pPr>
              <w:suppressAutoHyphens w:val="0"/>
              <w:ind w:firstLine="209"/>
              <w:jc w:val="both"/>
              <w:rPr>
                <w:iCs/>
                <w:sz w:val="22"/>
                <w:szCs w:val="22"/>
                <w:lang w:eastAsia="ru-RU"/>
              </w:rPr>
            </w:pPr>
            <w:r w:rsidRPr="00DE5D91">
              <w:rPr>
                <w:iCs/>
                <w:sz w:val="22"/>
                <w:szCs w:val="22"/>
                <w:lang w:eastAsia="ru-RU"/>
              </w:rPr>
              <w:t xml:space="preserve">В случае </w:t>
            </w:r>
            <w:proofErr w:type="spellStart"/>
            <w:r w:rsidRPr="00DE5D91">
              <w:rPr>
                <w:iCs/>
                <w:sz w:val="22"/>
                <w:szCs w:val="22"/>
                <w:lang w:eastAsia="ru-RU"/>
              </w:rPr>
              <w:t>непредоставления</w:t>
            </w:r>
            <w:proofErr w:type="spellEnd"/>
            <w:r w:rsidRPr="00DE5D91">
              <w:rPr>
                <w:iCs/>
                <w:sz w:val="22"/>
                <w:szCs w:val="22"/>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8097D" w:rsidRPr="00DE5D91" w:rsidRDefault="00A8097D" w:rsidP="00A8097D">
            <w:pPr>
              <w:suppressAutoHyphens w:val="0"/>
              <w:ind w:firstLine="209"/>
              <w:jc w:val="both"/>
              <w:rPr>
                <w:iCs/>
                <w:sz w:val="22"/>
                <w:szCs w:val="22"/>
                <w:lang w:eastAsia="ru-RU"/>
              </w:rPr>
            </w:pPr>
            <w:r w:rsidRPr="00DE5D91">
              <w:rPr>
                <w:iCs/>
                <w:sz w:val="22"/>
                <w:szCs w:val="22"/>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8097D" w:rsidRPr="00DE5D91" w:rsidRDefault="00A8097D" w:rsidP="00A8097D">
            <w:pPr>
              <w:suppressAutoHyphens w:val="0"/>
              <w:ind w:firstLine="209"/>
              <w:jc w:val="both"/>
              <w:rPr>
                <w:iCs/>
                <w:sz w:val="22"/>
                <w:szCs w:val="22"/>
                <w:lang w:eastAsia="ru-RU"/>
              </w:rPr>
            </w:pPr>
            <w:r w:rsidRPr="00DE5D91">
              <w:rPr>
                <w:iCs/>
                <w:sz w:val="22"/>
                <w:szCs w:val="22"/>
                <w:lang w:eastAsia="ru-RU"/>
              </w:rPr>
              <w:t>В случае, если участником закупки, с которым заключается контракт, является казенное учреждение, положения Закона о контрактной системе об обеспечении исполнения контракта к такому участнику не применяются.</w:t>
            </w:r>
          </w:p>
          <w:p w:rsidR="00CE7AA0" w:rsidRPr="00DE5D91" w:rsidRDefault="00A8097D" w:rsidP="00A8097D">
            <w:pPr>
              <w:tabs>
                <w:tab w:val="left" w:pos="2174"/>
              </w:tabs>
              <w:suppressAutoHyphens w:val="0"/>
              <w:ind w:firstLine="209"/>
              <w:jc w:val="both"/>
              <w:rPr>
                <w:iCs/>
                <w:color w:val="000000"/>
                <w:sz w:val="22"/>
                <w:szCs w:val="22"/>
                <w:lang w:eastAsia="en-US"/>
              </w:rPr>
            </w:pPr>
            <w:r w:rsidRPr="00DE5D91">
              <w:rPr>
                <w:iCs/>
                <w:color w:val="000000"/>
                <w:sz w:val="22"/>
                <w:szCs w:val="22"/>
                <w:lang w:eastAsia="en-US"/>
              </w:rPr>
              <w:t xml:space="preserve">В случае,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t>
            </w:r>
            <w:r w:rsidRPr="00DE5D91">
              <w:rPr>
                <w:iCs/>
                <w:color w:val="000000"/>
                <w:sz w:val="22"/>
                <w:szCs w:val="22"/>
                <w:lang w:val="en-US" w:eastAsia="en-US"/>
              </w:rPr>
              <w:t>I</w:t>
            </w:r>
            <w:r w:rsidRPr="00DE5D91">
              <w:rPr>
                <w:iCs/>
                <w:color w:val="000000"/>
                <w:sz w:val="22"/>
                <w:szCs w:val="22"/>
                <w:lang w:eastAsia="en-US"/>
              </w:rPr>
              <w:t xml:space="preserve"> Общая часть.</w:t>
            </w:r>
          </w:p>
          <w:p w:rsidR="00DE5D91" w:rsidRPr="00DE5D91" w:rsidRDefault="00DE5D91" w:rsidP="00DE5D91">
            <w:pPr>
              <w:tabs>
                <w:tab w:val="left" w:pos="2174"/>
              </w:tabs>
              <w:suppressAutoHyphens w:val="0"/>
              <w:ind w:firstLine="209"/>
              <w:jc w:val="both"/>
              <w:rPr>
                <w:sz w:val="22"/>
                <w:szCs w:val="22"/>
              </w:rPr>
            </w:pPr>
            <w:r w:rsidRPr="00DE5D91">
              <w:rPr>
                <w:bCs/>
                <w:i/>
                <w:sz w:val="22"/>
                <w:szCs w:val="22"/>
                <w:lang w:eastAsia="ru-RU"/>
              </w:rPr>
              <w:t xml:space="preserve">Согласно ч. 8.1 ст. 96 Федерального закона от 05.04.2013 N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по результатам определения поставщика (подрядчика, исполнителя) в соответствии с п. 1 ч. 1 ст. 30 Закона N 44-ФЗ, освобождается от предоставления обеспечения исполнения контракта, в том числе с учетом положений ст. 37 указанного закона, при соблюдении условий, предусмотренных ч. 8.1 ст. 96 Закона N 44-ФЗ. </w:t>
            </w:r>
            <w:r w:rsidRPr="00DE5D91">
              <w:rPr>
                <w:sz w:val="22"/>
                <w:szCs w:val="22"/>
                <w:shd w:val="clear" w:color="auto" w:fill="FFFFFF"/>
              </w:rPr>
              <w:t xml:space="preserve"> </w:t>
            </w:r>
            <w:r w:rsidRPr="00DE5D91">
              <w:rPr>
                <w:i/>
                <w:sz w:val="22"/>
                <w:szCs w:val="22"/>
                <w:shd w:val="clear" w:color="auto" w:fill="FFFFFF"/>
              </w:rPr>
              <w:t>Участнику закупки необходимо предоставить информацию, содержащеюся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Pr="00DE5D91">
              <w:rPr>
                <w:sz w:val="22"/>
                <w:szCs w:val="22"/>
              </w:rPr>
              <w:t xml:space="preserve"> </w:t>
            </w:r>
          </w:p>
          <w:p w:rsidR="00DE5D91" w:rsidRPr="00DE5D91" w:rsidRDefault="00DE5D91" w:rsidP="00DE5D91">
            <w:pPr>
              <w:tabs>
                <w:tab w:val="left" w:pos="2174"/>
              </w:tabs>
              <w:suppressAutoHyphens w:val="0"/>
              <w:ind w:firstLine="209"/>
              <w:jc w:val="both"/>
              <w:rPr>
                <w:sz w:val="22"/>
                <w:szCs w:val="22"/>
              </w:rPr>
            </w:pPr>
            <w:r w:rsidRPr="00DE5D91">
              <w:rPr>
                <w:i/>
                <w:sz w:val="22"/>
                <w:szCs w:val="22"/>
                <w:shd w:val="clear" w:color="auto" w:fill="FFFFFF"/>
              </w:rPr>
              <w:t xml:space="preserve">Согласно п.6.2 ст. 96 Закона № 44-ФЗ, если контракт заключается по результатам определения поставщика </w:t>
            </w:r>
            <w:r w:rsidRPr="00DE5D91">
              <w:rPr>
                <w:i/>
                <w:sz w:val="22"/>
                <w:szCs w:val="22"/>
                <w:shd w:val="clear" w:color="auto" w:fill="FFFFFF"/>
              </w:rPr>
              <w:lastRenderedPageBreak/>
              <w:t>(подрядчика, исполнителя) в соответствии с </w:t>
            </w:r>
            <w:hyperlink r:id="rId9" w:anchor="dst101858" w:tgtFrame="_blank" w:history="1">
              <w:r w:rsidRPr="00DE5D91">
                <w:rPr>
                  <w:i/>
                  <w:sz w:val="22"/>
                  <w:szCs w:val="22"/>
                </w:rPr>
                <w:t>пунктом 1 части 1 статьи 30</w:t>
              </w:r>
            </w:hyperlink>
            <w:r w:rsidRPr="00DE5D91">
              <w:rPr>
                <w:i/>
                <w:sz w:val="22"/>
                <w:szCs w:val="22"/>
                <w:shd w:val="clear" w:color="auto" w:fill="FFFFFF"/>
              </w:rPr>
              <w:t>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r:id="rId10" w:anchor="dst1709" w:tgtFrame="_blank" w:history="1">
              <w:r w:rsidRPr="00DE5D91">
                <w:rPr>
                  <w:i/>
                  <w:sz w:val="22"/>
                  <w:szCs w:val="22"/>
                </w:rPr>
                <w:t>частями 6</w:t>
              </w:r>
            </w:hyperlink>
            <w:r w:rsidRPr="00DE5D91">
              <w:rPr>
                <w:i/>
                <w:sz w:val="22"/>
                <w:szCs w:val="22"/>
                <w:shd w:val="clear" w:color="auto" w:fill="FFFFFF"/>
              </w:rPr>
              <w:t> и </w:t>
            </w:r>
            <w:hyperlink r:id="rId11" w:anchor="dst1713" w:tgtFrame="_blank" w:history="1">
              <w:r w:rsidRPr="00DE5D91">
                <w:rPr>
                  <w:i/>
                  <w:sz w:val="22"/>
                  <w:szCs w:val="22"/>
                </w:rPr>
                <w:t>6.1</w:t>
              </w:r>
            </w:hyperlink>
            <w:r w:rsidRPr="00DE5D91">
              <w:rPr>
                <w:i/>
                <w:sz w:val="22"/>
                <w:szCs w:val="22"/>
                <w:shd w:val="clear" w:color="auto" w:fill="FFFFFF"/>
              </w:rPr>
              <w:t xml:space="preserve"> настоящей статьи </w:t>
            </w:r>
            <w:r w:rsidRPr="00DE5D91">
              <w:rPr>
                <w:i/>
                <w:sz w:val="22"/>
                <w:szCs w:val="22"/>
                <w:u w:val="single"/>
                <w:shd w:val="clear" w:color="auto" w:fill="FFFFFF"/>
              </w:rPr>
              <w:t>от цены контракта</w:t>
            </w:r>
            <w:r w:rsidRPr="00DE5D91">
              <w:rPr>
                <w:i/>
                <w:sz w:val="22"/>
                <w:szCs w:val="22"/>
                <w:shd w:val="clear" w:color="auto" w:fill="FFFFFF"/>
              </w:rPr>
              <w:t>, по которой в соответствии с настоящим Федеральным законом заключается контракт.</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lastRenderedPageBreak/>
              <w:t>11.3.</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Требования к обеспечению исполнения контракта</w:t>
            </w:r>
          </w:p>
          <w:p w:rsidR="00A8097D" w:rsidRPr="00DE5D91" w:rsidRDefault="00A8097D" w:rsidP="00A8097D">
            <w:pPr>
              <w:pStyle w:val="af1"/>
              <w:jc w:val="both"/>
              <w:rPr>
                <w:sz w:val="22"/>
                <w:szCs w:val="22"/>
              </w:rPr>
            </w:pP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 xml:space="preserve"> Способ обеспечения исполнения контракта:</w:t>
            </w:r>
          </w:p>
          <w:p w:rsidR="00A8097D" w:rsidRPr="00DE5D91" w:rsidRDefault="00A8097D" w:rsidP="00A8097D">
            <w:pPr>
              <w:pStyle w:val="af1"/>
              <w:jc w:val="both"/>
              <w:rPr>
                <w:sz w:val="22"/>
                <w:szCs w:val="22"/>
              </w:rPr>
            </w:pPr>
            <w:r w:rsidRPr="00DE5D91">
              <w:rPr>
                <w:sz w:val="22"/>
                <w:szCs w:val="22"/>
              </w:rPr>
              <w:t xml:space="preserve">1) безотзывная банковская гарантия, выданная банком и соответствующая требованиям, указанным в настоящей документации об аукционе; </w:t>
            </w:r>
          </w:p>
          <w:p w:rsidR="00A8097D" w:rsidRPr="00DE5D91" w:rsidRDefault="00A8097D" w:rsidP="00A8097D">
            <w:pPr>
              <w:pStyle w:val="af1"/>
              <w:jc w:val="both"/>
              <w:rPr>
                <w:sz w:val="22"/>
                <w:szCs w:val="22"/>
              </w:rPr>
            </w:pPr>
            <w:r w:rsidRPr="00DE5D91">
              <w:rPr>
                <w:sz w:val="22"/>
                <w:szCs w:val="22"/>
              </w:rPr>
              <w:t>или</w:t>
            </w:r>
          </w:p>
          <w:p w:rsidR="00A8097D" w:rsidRPr="00DE5D91" w:rsidRDefault="00A8097D" w:rsidP="00A8097D">
            <w:pPr>
              <w:pStyle w:val="af1"/>
              <w:jc w:val="both"/>
              <w:rPr>
                <w:sz w:val="22"/>
                <w:szCs w:val="22"/>
              </w:rPr>
            </w:pPr>
            <w:r w:rsidRPr="00DE5D91">
              <w:rPr>
                <w:sz w:val="22"/>
                <w:szCs w:val="22"/>
              </w:rPr>
              <w:t>2) внесение денежных средств на счет, указанный заказчиком в настоящей документации об аукционе.</w:t>
            </w:r>
          </w:p>
          <w:p w:rsidR="00A8097D" w:rsidRPr="00DE5D91" w:rsidRDefault="00A8097D" w:rsidP="00A8097D">
            <w:pPr>
              <w:pStyle w:val="af1"/>
              <w:jc w:val="both"/>
              <w:rPr>
                <w:sz w:val="22"/>
                <w:szCs w:val="22"/>
              </w:rPr>
            </w:pPr>
            <w:r w:rsidRPr="00DE5D91">
              <w:rPr>
                <w:sz w:val="22"/>
                <w:szCs w:val="22"/>
              </w:rPr>
              <w:t>Способ обеспечения исполнения контракта из указанных способов определяется участником аукциона самостоятельно.</w:t>
            </w:r>
          </w:p>
          <w:p w:rsidR="00A8097D" w:rsidRPr="00DE5D91" w:rsidRDefault="00A8097D" w:rsidP="00A8097D">
            <w:pPr>
              <w:pStyle w:val="af1"/>
              <w:jc w:val="both"/>
              <w:rPr>
                <w:sz w:val="22"/>
                <w:szCs w:val="22"/>
              </w:rPr>
            </w:pPr>
          </w:p>
          <w:p w:rsidR="00A8097D" w:rsidRPr="00DE5D91" w:rsidRDefault="00A8097D" w:rsidP="00A8097D">
            <w:pPr>
              <w:pStyle w:val="af1"/>
              <w:jc w:val="both"/>
              <w:rPr>
                <w:sz w:val="22"/>
                <w:szCs w:val="22"/>
              </w:rPr>
            </w:pPr>
            <w:r w:rsidRPr="00DE5D91">
              <w:rPr>
                <w:sz w:val="22"/>
                <w:szCs w:val="22"/>
              </w:rPr>
              <w:t>Требования к безотзывной банковской гарантии, выданной банком:</w:t>
            </w:r>
          </w:p>
          <w:p w:rsidR="00A8097D" w:rsidRPr="00DE5D91" w:rsidRDefault="00A8097D" w:rsidP="00A8097D">
            <w:pPr>
              <w:pStyle w:val="af1"/>
              <w:jc w:val="both"/>
              <w:rPr>
                <w:sz w:val="22"/>
                <w:szCs w:val="22"/>
              </w:rPr>
            </w:pPr>
            <w:r w:rsidRPr="00DE5D91">
              <w:rPr>
                <w:sz w:val="22"/>
                <w:szCs w:val="22"/>
              </w:rPr>
              <w:t>Если в качестве обеспечения исполнения контракта выбирается банковская гарантия, то такая гарантия должна быть выдана банком, соответствующими требованиям, установленным Правительством Российской Федерации.</w:t>
            </w:r>
          </w:p>
          <w:p w:rsidR="00A8097D" w:rsidRPr="00DE5D91" w:rsidRDefault="00A8097D" w:rsidP="00A8097D">
            <w:pPr>
              <w:pStyle w:val="af1"/>
              <w:jc w:val="both"/>
              <w:rPr>
                <w:sz w:val="22"/>
                <w:szCs w:val="22"/>
              </w:rPr>
            </w:pPr>
            <w:r w:rsidRPr="00DE5D91">
              <w:rPr>
                <w:sz w:val="22"/>
                <w:szCs w:val="22"/>
              </w:rPr>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A8097D" w:rsidRPr="00DE5D91" w:rsidRDefault="00A8097D" w:rsidP="00A8097D">
            <w:pPr>
              <w:pStyle w:val="af1"/>
              <w:jc w:val="both"/>
              <w:rPr>
                <w:sz w:val="22"/>
                <w:szCs w:val="22"/>
              </w:rPr>
            </w:pPr>
          </w:p>
          <w:p w:rsidR="00A8097D" w:rsidRPr="00DE5D91" w:rsidRDefault="00A8097D" w:rsidP="00A8097D">
            <w:pPr>
              <w:pStyle w:val="af1"/>
              <w:jc w:val="both"/>
              <w:rPr>
                <w:sz w:val="22"/>
                <w:szCs w:val="22"/>
              </w:rPr>
            </w:pPr>
            <w:r w:rsidRPr="00DE5D91">
              <w:rPr>
                <w:sz w:val="22"/>
                <w:szCs w:val="22"/>
              </w:rPr>
              <w:t>Банковская гарантия должна содержать:</w:t>
            </w:r>
          </w:p>
          <w:p w:rsidR="00A8097D" w:rsidRPr="00DE5D91" w:rsidRDefault="00A8097D" w:rsidP="00A8097D">
            <w:pPr>
              <w:pStyle w:val="af1"/>
              <w:jc w:val="both"/>
              <w:rPr>
                <w:sz w:val="22"/>
                <w:szCs w:val="22"/>
              </w:rPr>
            </w:pPr>
            <w:r w:rsidRPr="00DE5D91">
              <w:rPr>
                <w:sz w:val="22"/>
                <w:szCs w:val="22"/>
              </w:rPr>
              <w:t>1) указание на Бенефициара;</w:t>
            </w:r>
          </w:p>
          <w:p w:rsidR="00A8097D" w:rsidRPr="00DE5D91" w:rsidRDefault="00A8097D" w:rsidP="00A8097D">
            <w:pPr>
              <w:pStyle w:val="af1"/>
              <w:jc w:val="both"/>
              <w:rPr>
                <w:sz w:val="22"/>
                <w:szCs w:val="22"/>
              </w:rPr>
            </w:pPr>
            <w:r w:rsidRPr="00DE5D91">
              <w:rPr>
                <w:sz w:val="22"/>
                <w:szCs w:val="22"/>
              </w:rPr>
              <w:t>2) номер извещения о проведении аукциона и предмет контракта, в обеспечение исполнения которого выдана банковская гарантия;</w:t>
            </w:r>
          </w:p>
          <w:p w:rsidR="00A8097D" w:rsidRPr="00DE5D91" w:rsidRDefault="00A8097D" w:rsidP="00A8097D">
            <w:pPr>
              <w:pStyle w:val="af1"/>
              <w:jc w:val="both"/>
              <w:rPr>
                <w:sz w:val="22"/>
                <w:szCs w:val="22"/>
              </w:rPr>
            </w:pPr>
            <w:r w:rsidRPr="00DE5D91">
              <w:rPr>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w:t>
            </w:r>
          </w:p>
          <w:p w:rsidR="00A8097D" w:rsidRPr="00DE5D91" w:rsidRDefault="00A8097D" w:rsidP="00A8097D">
            <w:pPr>
              <w:pStyle w:val="af1"/>
              <w:jc w:val="both"/>
              <w:rPr>
                <w:sz w:val="22"/>
                <w:szCs w:val="22"/>
              </w:rPr>
            </w:pPr>
            <w:r w:rsidRPr="00DE5D91">
              <w:rPr>
                <w:sz w:val="22"/>
                <w:szCs w:val="22"/>
              </w:rPr>
              <w:t>Сумма банковской гарантии должна быть не менее суммы обеспечения, предусмотренной требованиями извещения и документации об аукционе.</w:t>
            </w:r>
          </w:p>
          <w:p w:rsidR="00A8097D" w:rsidRPr="00DE5D91" w:rsidRDefault="00A8097D" w:rsidP="00A8097D">
            <w:pPr>
              <w:pStyle w:val="af1"/>
              <w:jc w:val="both"/>
              <w:rPr>
                <w:sz w:val="22"/>
                <w:szCs w:val="22"/>
              </w:rPr>
            </w:pPr>
            <w:r w:rsidRPr="00DE5D91">
              <w:rPr>
                <w:sz w:val="22"/>
                <w:szCs w:val="22"/>
              </w:rPr>
              <w:t>4) обязательства принципала, надлежащее исполнение которых обеспечивается банковской гарантией;</w:t>
            </w:r>
          </w:p>
          <w:p w:rsidR="00A8097D" w:rsidRPr="00DE5D91" w:rsidRDefault="00A8097D" w:rsidP="00A8097D">
            <w:pPr>
              <w:pStyle w:val="af1"/>
              <w:jc w:val="both"/>
              <w:rPr>
                <w:sz w:val="22"/>
                <w:szCs w:val="22"/>
              </w:rPr>
            </w:pPr>
            <w:r w:rsidRPr="00DE5D91">
              <w:rPr>
                <w:sz w:val="22"/>
                <w:szCs w:val="22"/>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8097D" w:rsidRPr="00DE5D91" w:rsidRDefault="00A8097D" w:rsidP="00A8097D">
            <w:pPr>
              <w:pStyle w:val="af1"/>
              <w:jc w:val="both"/>
              <w:rPr>
                <w:sz w:val="22"/>
                <w:szCs w:val="22"/>
              </w:rPr>
            </w:pPr>
            <w:r w:rsidRPr="00DE5D91">
              <w:rPr>
                <w:sz w:val="22"/>
                <w:szCs w:val="22"/>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DE5D91" w:rsidRPr="00DE5D91" w:rsidRDefault="00A8097D" w:rsidP="00DE5D91">
            <w:pPr>
              <w:pStyle w:val="af1"/>
              <w:jc w:val="both"/>
              <w:rPr>
                <w:sz w:val="22"/>
                <w:szCs w:val="22"/>
              </w:rPr>
            </w:pPr>
            <w:r w:rsidRPr="00DE5D91">
              <w:rPr>
                <w:sz w:val="22"/>
                <w:szCs w:val="22"/>
              </w:rPr>
              <w:t xml:space="preserve">7) </w:t>
            </w:r>
            <w:r w:rsidR="00DE5D91" w:rsidRPr="00DE5D91">
              <w:rPr>
                <w:sz w:val="22"/>
                <w:szCs w:val="22"/>
              </w:rPr>
              <w:t xml:space="preserve">срок действия банковской гарантии </w:t>
            </w:r>
            <w:r w:rsidR="00DE5D91" w:rsidRPr="00DE5D91">
              <w:rPr>
                <w:b/>
                <w:color w:val="000000"/>
                <w:sz w:val="22"/>
                <w:szCs w:val="22"/>
                <w:shd w:val="clear" w:color="auto" w:fill="FFFFFF"/>
              </w:rPr>
              <w:t>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anchor="dst101309" w:history="1">
              <w:r w:rsidR="00DE5D91" w:rsidRPr="00DE5D91">
                <w:rPr>
                  <w:b/>
                  <w:color w:val="666699"/>
                  <w:sz w:val="22"/>
                  <w:szCs w:val="22"/>
                  <w:shd w:val="clear" w:color="auto" w:fill="FFFFFF"/>
                </w:rPr>
                <w:t>статьей 95</w:t>
              </w:r>
            </w:hyperlink>
            <w:r w:rsidR="00DE5D91" w:rsidRPr="00DE5D91">
              <w:rPr>
                <w:b/>
                <w:color w:val="000000"/>
                <w:sz w:val="22"/>
                <w:szCs w:val="22"/>
                <w:shd w:val="clear" w:color="auto" w:fill="FFFFFF"/>
              </w:rPr>
              <w:t xml:space="preserve"> Федерального закона №44 от 05.04.2013г</w:t>
            </w:r>
            <w:r w:rsidR="00DE5D91" w:rsidRPr="00DE5D91">
              <w:rPr>
                <w:b/>
                <w:i/>
                <w:sz w:val="22"/>
                <w:szCs w:val="22"/>
              </w:rPr>
              <w:t>;</w:t>
            </w:r>
          </w:p>
          <w:p w:rsidR="00A8097D" w:rsidRPr="00DE5D91" w:rsidRDefault="00A8097D" w:rsidP="00A8097D">
            <w:pPr>
              <w:pStyle w:val="af1"/>
              <w:jc w:val="both"/>
              <w:rPr>
                <w:sz w:val="22"/>
                <w:szCs w:val="22"/>
              </w:rPr>
            </w:pPr>
            <w:r w:rsidRPr="00DE5D91">
              <w:rPr>
                <w:sz w:val="22"/>
                <w:szCs w:val="22"/>
              </w:rPr>
              <w:lastRenderedPageBreak/>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A8097D" w:rsidRPr="00DE5D91" w:rsidRDefault="00A8097D" w:rsidP="00A8097D">
            <w:pPr>
              <w:pStyle w:val="af1"/>
              <w:jc w:val="both"/>
              <w:rPr>
                <w:sz w:val="22"/>
                <w:szCs w:val="22"/>
              </w:rPr>
            </w:pPr>
            <w:r w:rsidRPr="00DE5D91">
              <w:rPr>
                <w:sz w:val="22"/>
                <w:szCs w:val="22"/>
              </w:rPr>
              <w:t xml:space="preserve">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w:t>
            </w:r>
            <w:proofErr w:type="gramStart"/>
            <w:r w:rsidRPr="00DE5D91">
              <w:rPr>
                <w:sz w:val="22"/>
                <w:szCs w:val="22"/>
              </w:rPr>
              <w:t>Частью</w:t>
            </w:r>
            <w:proofErr w:type="gramEnd"/>
            <w:r w:rsidRPr="00DE5D91">
              <w:rPr>
                <w:sz w:val="22"/>
                <w:szCs w:val="22"/>
              </w:rPr>
              <w:t xml:space="preserve"> III «Проект контракта»);</w:t>
            </w:r>
          </w:p>
          <w:p w:rsidR="00A8097D" w:rsidRPr="00DE5D91" w:rsidRDefault="00A8097D" w:rsidP="00A8097D">
            <w:pPr>
              <w:pStyle w:val="af1"/>
              <w:jc w:val="both"/>
              <w:rPr>
                <w:sz w:val="22"/>
                <w:szCs w:val="22"/>
              </w:rPr>
            </w:pPr>
            <w:r w:rsidRPr="00DE5D91">
              <w:rPr>
                <w:sz w:val="22"/>
                <w:szCs w:val="22"/>
              </w:rPr>
              <w:t>10)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A8097D" w:rsidRPr="00DE5D91" w:rsidRDefault="00A8097D" w:rsidP="00A8097D">
            <w:pPr>
              <w:pStyle w:val="af1"/>
              <w:jc w:val="both"/>
              <w:rPr>
                <w:sz w:val="22"/>
                <w:szCs w:val="22"/>
              </w:rPr>
            </w:pPr>
            <w:r w:rsidRPr="00DE5D91">
              <w:rPr>
                <w:sz w:val="22"/>
                <w:szCs w:val="22"/>
              </w:rPr>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8097D" w:rsidRPr="00DE5D91" w:rsidRDefault="00A8097D" w:rsidP="00A8097D">
            <w:pPr>
              <w:pStyle w:val="af1"/>
              <w:jc w:val="both"/>
              <w:rPr>
                <w:sz w:val="22"/>
                <w:szCs w:val="22"/>
              </w:rPr>
            </w:pPr>
            <w:r w:rsidRPr="00DE5D91">
              <w:rPr>
                <w:sz w:val="22"/>
                <w:szCs w:val="22"/>
              </w:rPr>
              <w:t>12) условие о том, что расходы, возникающие в связи с перечислением денежных средств гарантом по банковской гарантии, несет гарант;</w:t>
            </w:r>
          </w:p>
          <w:p w:rsidR="00A8097D" w:rsidRPr="00DE5D91" w:rsidRDefault="00A8097D" w:rsidP="00A8097D">
            <w:pPr>
              <w:pStyle w:val="af1"/>
              <w:jc w:val="both"/>
              <w:rPr>
                <w:sz w:val="22"/>
                <w:szCs w:val="22"/>
              </w:rPr>
            </w:pPr>
            <w:r w:rsidRPr="00DE5D91">
              <w:rPr>
                <w:sz w:val="22"/>
                <w:szCs w:val="22"/>
              </w:rPr>
              <w:t>13)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A8097D" w:rsidRPr="00DE5D91" w:rsidRDefault="00A8097D" w:rsidP="00A8097D">
            <w:pPr>
              <w:pStyle w:val="af1"/>
              <w:jc w:val="both"/>
              <w:rPr>
                <w:sz w:val="22"/>
                <w:szCs w:val="22"/>
              </w:rPr>
            </w:pPr>
            <w:r w:rsidRPr="00DE5D91">
              <w:rPr>
                <w:sz w:val="22"/>
                <w:szCs w:val="22"/>
              </w:rPr>
              <w:t>- расчет суммы, включаемой в требование по банковской гарантии;</w:t>
            </w:r>
          </w:p>
          <w:p w:rsidR="00A8097D" w:rsidRPr="00DE5D91" w:rsidRDefault="00A8097D" w:rsidP="00A8097D">
            <w:pPr>
              <w:pStyle w:val="af1"/>
              <w:jc w:val="both"/>
              <w:rPr>
                <w:sz w:val="22"/>
                <w:szCs w:val="22"/>
              </w:rPr>
            </w:pPr>
            <w:r w:rsidRPr="00DE5D91">
              <w:rPr>
                <w:sz w:val="22"/>
                <w:szCs w:val="22"/>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A8097D" w:rsidRPr="00DE5D91" w:rsidRDefault="00A8097D" w:rsidP="00A8097D">
            <w:pPr>
              <w:pStyle w:val="af1"/>
              <w:jc w:val="both"/>
              <w:rPr>
                <w:sz w:val="22"/>
                <w:szCs w:val="22"/>
              </w:rPr>
            </w:pPr>
            <w:r w:rsidRPr="00DE5D91">
              <w:rPr>
                <w:sz w:val="22"/>
                <w:szCs w:val="22"/>
              </w:rPr>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A8097D" w:rsidRPr="00DE5D91" w:rsidRDefault="00A8097D" w:rsidP="00A8097D">
            <w:pPr>
              <w:pStyle w:val="af1"/>
              <w:jc w:val="both"/>
              <w:rPr>
                <w:sz w:val="22"/>
                <w:szCs w:val="22"/>
              </w:rPr>
            </w:pPr>
            <w:r w:rsidRPr="00DE5D91">
              <w:rPr>
                <w:sz w:val="22"/>
                <w:szCs w:val="22"/>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8097D" w:rsidRPr="00DE5D91" w:rsidRDefault="00A8097D" w:rsidP="00A8097D">
            <w:pPr>
              <w:pStyle w:val="af1"/>
              <w:jc w:val="both"/>
              <w:rPr>
                <w:sz w:val="22"/>
                <w:szCs w:val="22"/>
              </w:rPr>
            </w:pPr>
            <w:r w:rsidRPr="00DE5D91">
              <w:rPr>
                <w:sz w:val="22"/>
                <w:szCs w:val="22"/>
              </w:rPr>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A8097D" w:rsidRPr="00DE5D91" w:rsidRDefault="00A8097D" w:rsidP="00A8097D">
            <w:pPr>
              <w:pStyle w:val="af1"/>
              <w:jc w:val="both"/>
              <w:rPr>
                <w:sz w:val="22"/>
                <w:szCs w:val="22"/>
              </w:rPr>
            </w:pPr>
          </w:p>
          <w:p w:rsidR="00A8097D" w:rsidRPr="00DE5D91" w:rsidRDefault="00A8097D" w:rsidP="00A8097D">
            <w:pPr>
              <w:pStyle w:val="af1"/>
              <w:jc w:val="both"/>
              <w:rPr>
                <w:sz w:val="22"/>
                <w:szCs w:val="22"/>
              </w:rPr>
            </w:pPr>
            <w:r w:rsidRPr="00DE5D91">
              <w:rPr>
                <w:sz w:val="22"/>
                <w:szCs w:val="22"/>
              </w:rPr>
              <w:lastRenderedPageBreak/>
              <w:t>Недопустимо включать в банковскую гарантию:</w:t>
            </w:r>
          </w:p>
          <w:p w:rsidR="00A8097D" w:rsidRPr="00DE5D91" w:rsidRDefault="00A8097D" w:rsidP="00A8097D">
            <w:pPr>
              <w:pStyle w:val="af1"/>
              <w:jc w:val="both"/>
              <w:rPr>
                <w:sz w:val="22"/>
                <w:szCs w:val="22"/>
              </w:rPr>
            </w:pPr>
            <w:r w:rsidRPr="00DE5D91">
              <w:rPr>
                <w:sz w:val="22"/>
                <w:szCs w:val="22"/>
              </w:rPr>
              <w:t>- положения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A8097D" w:rsidRPr="00DE5D91" w:rsidRDefault="00A8097D" w:rsidP="00A8097D">
            <w:pPr>
              <w:pStyle w:val="af1"/>
              <w:jc w:val="both"/>
              <w:rPr>
                <w:sz w:val="22"/>
                <w:szCs w:val="22"/>
              </w:rPr>
            </w:pPr>
            <w:r w:rsidRPr="00DE5D91">
              <w:rPr>
                <w:sz w:val="22"/>
                <w:szCs w:val="22"/>
              </w:rPr>
              <w:t>- требования о предоставлении заказчиком гаранту отчета об исполнении контракта;</w:t>
            </w:r>
          </w:p>
          <w:p w:rsidR="00A8097D" w:rsidRPr="00DE5D91" w:rsidRDefault="00A8097D" w:rsidP="00A8097D">
            <w:pPr>
              <w:pStyle w:val="af1"/>
              <w:jc w:val="both"/>
              <w:rPr>
                <w:sz w:val="22"/>
                <w:szCs w:val="22"/>
              </w:rPr>
            </w:pPr>
            <w:r w:rsidRPr="00DE5D91">
              <w:rPr>
                <w:sz w:val="22"/>
                <w:szCs w:val="22"/>
              </w:rPr>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A8097D" w:rsidRPr="00DE5D91" w:rsidRDefault="00A8097D" w:rsidP="00A8097D">
            <w:pPr>
              <w:pStyle w:val="af1"/>
              <w:jc w:val="both"/>
              <w:rPr>
                <w:sz w:val="22"/>
                <w:szCs w:val="22"/>
              </w:rPr>
            </w:pPr>
            <w:r w:rsidRPr="00DE5D91">
              <w:rPr>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8097D" w:rsidRPr="00DE5D91" w:rsidRDefault="00A8097D" w:rsidP="00A8097D">
            <w:pPr>
              <w:pStyle w:val="af1"/>
              <w:jc w:val="both"/>
              <w:rPr>
                <w:sz w:val="22"/>
                <w:szCs w:val="22"/>
              </w:rPr>
            </w:pPr>
            <w:r w:rsidRPr="00DE5D91">
              <w:rPr>
                <w:sz w:val="22"/>
                <w:szCs w:val="22"/>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8097D" w:rsidRPr="00DE5D91" w:rsidRDefault="00A8097D" w:rsidP="00A8097D">
            <w:pPr>
              <w:pStyle w:val="af1"/>
              <w:jc w:val="both"/>
              <w:rPr>
                <w:sz w:val="22"/>
                <w:szCs w:val="22"/>
              </w:rPr>
            </w:pPr>
            <w:r w:rsidRPr="00DE5D91">
              <w:rPr>
                <w:sz w:val="22"/>
                <w:szCs w:val="22"/>
              </w:rPr>
              <w:t>В случае,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00A8097D" w:rsidRPr="00DE5D91" w:rsidRDefault="00A8097D" w:rsidP="00A8097D">
            <w:pPr>
              <w:pStyle w:val="af1"/>
              <w:jc w:val="both"/>
              <w:rPr>
                <w:sz w:val="22"/>
                <w:szCs w:val="22"/>
              </w:rPr>
            </w:pPr>
          </w:p>
          <w:p w:rsidR="00A8097D" w:rsidRPr="00DE5D91" w:rsidRDefault="00A8097D" w:rsidP="00A8097D">
            <w:pPr>
              <w:pStyle w:val="af1"/>
              <w:jc w:val="both"/>
              <w:rPr>
                <w:sz w:val="22"/>
                <w:szCs w:val="22"/>
              </w:rPr>
            </w:pPr>
            <w:r w:rsidRPr="00DE5D91">
              <w:rPr>
                <w:sz w:val="22"/>
                <w:szCs w:val="22"/>
              </w:rPr>
              <w:t>Основанием для отказа в принятии банковской гарантии заказчиком является:</w:t>
            </w:r>
          </w:p>
          <w:p w:rsidR="00A8097D" w:rsidRPr="00DE5D91" w:rsidRDefault="00A8097D" w:rsidP="00A8097D">
            <w:pPr>
              <w:pStyle w:val="af1"/>
              <w:jc w:val="both"/>
              <w:rPr>
                <w:sz w:val="22"/>
                <w:szCs w:val="22"/>
              </w:rPr>
            </w:pPr>
            <w:r w:rsidRPr="00DE5D91">
              <w:rPr>
                <w:sz w:val="22"/>
                <w:szCs w:val="22"/>
              </w:rPr>
              <w:t>1) отсутствие информации о банковской гарантии в реестре банковских гарантий;</w:t>
            </w:r>
          </w:p>
          <w:p w:rsidR="00A8097D" w:rsidRPr="00DE5D91" w:rsidRDefault="00A8097D" w:rsidP="00A8097D">
            <w:pPr>
              <w:pStyle w:val="af1"/>
              <w:jc w:val="both"/>
              <w:rPr>
                <w:sz w:val="22"/>
                <w:szCs w:val="22"/>
              </w:rPr>
            </w:pPr>
            <w:r w:rsidRPr="00DE5D91">
              <w:rPr>
                <w:sz w:val="22"/>
                <w:szCs w:val="22"/>
              </w:rPr>
              <w:t>2) несоответствие банковской гарантии требованиям извещения и документации об аукционе (требованиям настоящей части).</w:t>
            </w:r>
          </w:p>
          <w:p w:rsidR="00A8097D" w:rsidRPr="00DE5D91" w:rsidRDefault="00A8097D" w:rsidP="00A8097D">
            <w:pPr>
              <w:pStyle w:val="af1"/>
              <w:jc w:val="both"/>
              <w:rPr>
                <w:sz w:val="22"/>
                <w:szCs w:val="22"/>
              </w:rPr>
            </w:pPr>
            <w:r w:rsidRPr="00DE5D91">
              <w:rPr>
                <w:sz w:val="22"/>
                <w:szCs w:val="22"/>
              </w:rPr>
              <w:t>3) несоответствие банковской гарантии требованиям, содержащимся в извещении об осуществлении закупки, документации о закупке, проекте контракта, который заключается с единственным поставщиком (подрядчиком, исполнителем).</w:t>
            </w:r>
          </w:p>
          <w:p w:rsidR="00A8097D" w:rsidRPr="00DE5D91" w:rsidRDefault="00A8097D" w:rsidP="00A8097D">
            <w:pPr>
              <w:pStyle w:val="af1"/>
              <w:jc w:val="both"/>
              <w:rPr>
                <w:sz w:val="22"/>
                <w:szCs w:val="22"/>
              </w:rPr>
            </w:pPr>
          </w:p>
          <w:p w:rsidR="00DE5D91" w:rsidRPr="00DE5D91" w:rsidRDefault="00DE5D91" w:rsidP="00DE5D91">
            <w:pPr>
              <w:pStyle w:val="af1"/>
              <w:jc w:val="both"/>
              <w:rPr>
                <w:sz w:val="22"/>
                <w:szCs w:val="22"/>
              </w:rPr>
            </w:pPr>
            <w:r w:rsidRPr="00DE5D91">
              <w:rPr>
                <w:sz w:val="22"/>
                <w:szCs w:val="22"/>
              </w:rPr>
              <w:t>Требования к обеспечению исполнения контракта в виде внесения денежных средств на счет, указанный заказчиком:</w:t>
            </w:r>
          </w:p>
          <w:p w:rsidR="00DE5D91" w:rsidRPr="00DE5D91" w:rsidRDefault="00DE5D91" w:rsidP="00DE5D91">
            <w:pPr>
              <w:pStyle w:val="af1"/>
              <w:jc w:val="both"/>
              <w:rPr>
                <w:sz w:val="22"/>
                <w:szCs w:val="22"/>
              </w:rPr>
            </w:pPr>
            <w:r w:rsidRPr="00DE5D91">
              <w:rPr>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DE5D91" w:rsidRPr="00DE5D91" w:rsidRDefault="00DE5D91" w:rsidP="00DE5D91">
            <w:pPr>
              <w:pStyle w:val="af1"/>
              <w:jc w:val="both"/>
              <w:rPr>
                <w:sz w:val="22"/>
                <w:szCs w:val="22"/>
              </w:rPr>
            </w:pPr>
            <w:r w:rsidRPr="00DE5D91">
              <w:rPr>
                <w:sz w:val="22"/>
                <w:szCs w:val="22"/>
              </w:rPr>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DE5D91" w:rsidRPr="00DE5D91" w:rsidRDefault="00DE5D91" w:rsidP="00DE5D91">
            <w:pPr>
              <w:tabs>
                <w:tab w:val="left" w:pos="709"/>
              </w:tabs>
              <w:autoSpaceDE w:val="0"/>
              <w:autoSpaceDN w:val="0"/>
              <w:adjustRightInd w:val="0"/>
              <w:jc w:val="both"/>
              <w:outlineLvl w:val="1"/>
              <w:rPr>
                <w:bCs/>
                <w:sz w:val="22"/>
                <w:szCs w:val="22"/>
              </w:rPr>
            </w:pPr>
            <w:r w:rsidRPr="00DE5D91">
              <w:rPr>
                <w:sz w:val="22"/>
                <w:szCs w:val="22"/>
              </w:rPr>
              <w:t xml:space="preserve">3) денежные средства возвращаются на счет поставщика (исполнителя, подрядчика) </w:t>
            </w:r>
            <w:r w:rsidRPr="00DE5D91">
              <w:rPr>
                <w:bCs/>
                <w:sz w:val="22"/>
                <w:szCs w:val="22"/>
              </w:rPr>
              <w:t xml:space="preserve">не позднее 15 (пятнадцати) </w:t>
            </w:r>
            <w:r w:rsidRPr="00DE5D91">
              <w:rPr>
                <w:bCs/>
                <w:sz w:val="22"/>
                <w:szCs w:val="22"/>
              </w:rPr>
              <w:lastRenderedPageBreak/>
              <w:t>календарных дней с даты исполнения поставщиком обязательств, предусмотренных контрактом.</w:t>
            </w:r>
          </w:p>
          <w:p w:rsidR="00DE5D91" w:rsidRPr="00DE5D91" w:rsidRDefault="00DE5D91" w:rsidP="00DE5D91">
            <w:pPr>
              <w:pStyle w:val="af1"/>
              <w:jc w:val="both"/>
              <w:rPr>
                <w:sz w:val="22"/>
                <w:szCs w:val="22"/>
              </w:rPr>
            </w:pPr>
          </w:p>
          <w:p w:rsidR="00DE5D91" w:rsidRPr="00DE5D91" w:rsidRDefault="00DE5D91" w:rsidP="00DE5D91">
            <w:pPr>
              <w:pStyle w:val="af1"/>
              <w:jc w:val="both"/>
              <w:rPr>
                <w:sz w:val="22"/>
                <w:szCs w:val="22"/>
              </w:rPr>
            </w:pPr>
            <w:r w:rsidRPr="00DE5D91">
              <w:rPr>
                <w:sz w:val="22"/>
                <w:szCs w:val="22"/>
              </w:rPr>
              <w:t>Факт внесения денежных средств в качестве обеспечения исполнения контракта подтверждается в форме электронного документа:</w:t>
            </w:r>
          </w:p>
          <w:p w:rsidR="00DE5D91" w:rsidRPr="00DE5D91" w:rsidRDefault="00DE5D91" w:rsidP="00DE5D91">
            <w:pPr>
              <w:pStyle w:val="af1"/>
              <w:jc w:val="both"/>
              <w:rPr>
                <w:sz w:val="22"/>
                <w:szCs w:val="22"/>
              </w:rPr>
            </w:pPr>
            <w:r w:rsidRPr="00DE5D91">
              <w:rPr>
                <w:sz w:val="22"/>
                <w:szCs w:val="22"/>
              </w:rPr>
              <w:t>1)  платежным поручением с отметкой банка об оплате или;</w:t>
            </w:r>
          </w:p>
          <w:p w:rsidR="00DE5D91" w:rsidRPr="00DE5D91" w:rsidRDefault="00DE5D91" w:rsidP="00DE5D91">
            <w:pPr>
              <w:pStyle w:val="af1"/>
              <w:jc w:val="both"/>
              <w:rPr>
                <w:sz w:val="22"/>
                <w:szCs w:val="22"/>
              </w:rPr>
            </w:pPr>
            <w:r w:rsidRPr="00DE5D91">
              <w:rPr>
                <w:sz w:val="22"/>
                <w:szCs w:val="22"/>
              </w:rPr>
              <w:t>2) выпиской из банка (в случае, если перевод денежных средств осуществлялся при помощи системы «Банк-клиент»).</w:t>
            </w:r>
          </w:p>
          <w:p w:rsidR="00DE5D91" w:rsidRPr="00DE5D91" w:rsidRDefault="00DE5D91" w:rsidP="00DE5D91">
            <w:pPr>
              <w:pStyle w:val="af1"/>
              <w:jc w:val="both"/>
              <w:rPr>
                <w:sz w:val="22"/>
                <w:szCs w:val="22"/>
              </w:rPr>
            </w:pPr>
          </w:p>
          <w:p w:rsidR="00DE5D91" w:rsidRPr="00DE5D91" w:rsidRDefault="00DE5D91" w:rsidP="00DE5D91">
            <w:pPr>
              <w:pStyle w:val="af1"/>
              <w:ind w:firstLine="407"/>
              <w:jc w:val="both"/>
              <w:rPr>
                <w:sz w:val="22"/>
                <w:szCs w:val="22"/>
                <w:u w:val="single"/>
              </w:rPr>
            </w:pPr>
            <w:r w:rsidRPr="00DE5D91">
              <w:rPr>
                <w:sz w:val="22"/>
                <w:szCs w:val="22"/>
                <w:highlight w:val="yellow"/>
                <w:u w:val="single"/>
              </w:rPr>
              <w:t>Реквизиты счета Заказчика для перечисления денежных средств в качестве обеспечения исполнения контракта:</w:t>
            </w:r>
          </w:p>
          <w:p w:rsidR="00DE5D91" w:rsidRPr="00DE5D91" w:rsidRDefault="00DE5D91" w:rsidP="00DE5D91">
            <w:pPr>
              <w:pStyle w:val="af1"/>
              <w:ind w:firstLine="407"/>
              <w:jc w:val="both"/>
              <w:rPr>
                <w:sz w:val="22"/>
                <w:szCs w:val="22"/>
                <w:u w:val="single"/>
              </w:rPr>
            </w:pPr>
          </w:p>
          <w:p w:rsidR="00DE5D91" w:rsidRPr="00DE5D91" w:rsidRDefault="00DE5D91" w:rsidP="00DE5D91">
            <w:pPr>
              <w:rPr>
                <w:sz w:val="22"/>
                <w:szCs w:val="22"/>
              </w:rPr>
            </w:pPr>
            <w:r w:rsidRPr="00DE5D91">
              <w:rPr>
                <w:sz w:val="22"/>
                <w:szCs w:val="22"/>
              </w:rPr>
              <w:t>Государственное бюджетное общеобразовательное учреждение Свердловской области «Карпинская школа-интернат, реализующая адаптированные основные общеобразовательные программы»</w:t>
            </w:r>
          </w:p>
          <w:p w:rsidR="00DE5D91" w:rsidRPr="00DE5D91" w:rsidRDefault="00DE5D91" w:rsidP="00DE5D91">
            <w:pPr>
              <w:rPr>
                <w:sz w:val="22"/>
                <w:szCs w:val="22"/>
              </w:rPr>
            </w:pPr>
            <w:r w:rsidRPr="00DE5D91">
              <w:rPr>
                <w:sz w:val="22"/>
                <w:szCs w:val="22"/>
              </w:rPr>
              <w:t>Адрес: 624933, Свердловская обл., г. Карпинск,</w:t>
            </w:r>
          </w:p>
          <w:p w:rsidR="00DE5D91" w:rsidRPr="00DE5D91" w:rsidRDefault="00DE5D91" w:rsidP="00DE5D91">
            <w:pPr>
              <w:rPr>
                <w:sz w:val="22"/>
                <w:szCs w:val="22"/>
              </w:rPr>
            </w:pPr>
            <w:r w:rsidRPr="00DE5D91">
              <w:rPr>
                <w:sz w:val="22"/>
                <w:szCs w:val="22"/>
              </w:rPr>
              <w:t>пер. Школьный, дом 3</w:t>
            </w:r>
          </w:p>
          <w:p w:rsidR="00DE5D91" w:rsidRPr="00DE5D91" w:rsidRDefault="00DE5D91" w:rsidP="00DE5D91">
            <w:pPr>
              <w:rPr>
                <w:sz w:val="22"/>
                <w:szCs w:val="22"/>
              </w:rPr>
            </w:pPr>
            <w:r w:rsidRPr="00DE5D91">
              <w:rPr>
                <w:sz w:val="22"/>
                <w:szCs w:val="22"/>
              </w:rPr>
              <w:t>ИНН   6614004470    КПП   661701001</w:t>
            </w:r>
          </w:p>
          <w:p w:rsidR="00DE5D91" w:rsidRPr="00DE5D91" w:rsidRDefault="00DE5D91" w:rsidP="00DE5D91">
            <w:pPr>
              <w:rPr>
                <w:sz w:val="22"/>
                <w:szCs w:val="22"/>
              </w:rPr>
            </w:pPr>
            <w:r w:rsidRPr="00DE5D91">
              <w:rPr>
                <w:sz w:val="22"/>
                <w:szCs w:val="22"/>
              </w:rPr>
              <w:t>БИК банка 016577551</w:t>
            </w:r>
          </w:p>
          <w:p w:rsidR="00DE5D91" w:rsidRPr="00DE5D91" w:rsidRDefault="00DE5D91" w:rsidP="00DE5D91">
            <w:pPr>
              <w:rPr>
                <w:sz w:val="22"/>
                <w:szCs w:val="22"/>
              </w:rPr>
            </w:pPr>
            <w:r w:rsidRPr="00DE5D91">
              <w:rPr>
                <w:sz w:val="22"/>
                <w:szCs w:val="22"/>
              </w:rPr>
              <w:t>Банк Уральское ГУ Банка России//УФК по Свердловской области г. Екатеринбург</w:t>
            </w:r>
          </w:p>
          <w:p w:rsidR="00DE5D91" w:rsidRPr="00DE5D91" w:rsidRDefault="00DE5D91" w:rsidP="00DE5D91">
            <w:pPr>
              <w:rPr>
                <w:sz w:val="22"/>
                <w:szCs w:val="22"/>
              </w:rPr>
            </w:pPr>
            <w:r w:rsidRPr="00DE5D91">
              <w:rPr>
                <w:sz w:val="22"/>
                <w:szCs w:val="22"/>
              </w:rPr>
              <w:t>Министерство финансов Свердловской области (ГБОУ СО «Карпинская школа-интернат»)</w:t>
            </w:r>
          </w:p>
          <w:p w:rsidR="00DE5D91" w:rsidRPr="00DE5D91" w:rsidRDefault="00DE5D91" w:rsidP="00DE5D91">
            <w:pPr>
              <w:rPr>
                <w:sz w:val="22"/>
                <w:szCs w:val="22"/>
              </w:rPr>
            </w:pPr>
            <w:r w:rsidRPr="00DE5D91">
              <w:rPr>
                <w:sz w:val="22"/>
                <w:szCs w:val="22"/>
              </w:rPr>
              <w:t>Единый казначейский счет 40102810645370000054</w:t>
            </w:r>
          </w:p>
          <w:p w:rsidR="00DE5D91" w:rsidRPr="00DE5D91" w:rsidRDefault="00DE5D91" w:rsidP="00DE5D91">
            <w:pPr>
              <w:rPr>
                <w:sz w:val="22"/>
                <w:szCs w:val="22"/>
              </w:rPr>
            </w:pPr>
            <w:r w:rsidRPr="00DE5D91">
              <w:rPr>
                <w:sz w:val="22"/>
                <w:szCs w:val="22"/>
              </w:rPr>
              <w:t>Казначейский счет 03224643650000006200</w:t>
            </w:r>
          </w:p>
          <w:p w:rsidR="00DE5D91" w:rsidRPr="00DE5D91" w:rsidRDefault="00DE5D91" w:rsidP="00DE5D91">
            <w:pPr>
              <w:rPr>
                <w:sz w:val="22"/>
                <w:szCs w:val="22"/>
              </w:rPr>
            </w:pPr>
            <w:r w:rsidRPr="00DE5D91">
              <w:rPr>
                <w:sz w:val="22"/>
                <w:szCs w:val="22"/>
              </w:rPr>
              <w:t>Лицевой счет № 23012011480</w:t>
            </w:r>
          </w:p>
          <w:p w:rsidR="00DE5D91" w:rsidRPr="00DE5D91" w:rsidRDefault="00DE5D91" w:rsidP="00DE5D91">
            <w:pPr>
              <w:rPr>
                <w:b/>
                <w:sz w:val="22"/>
                <w:szCs w:val="22"/>
              </w:rPr>
            </w:pPr>
            <w:r w:rsidRPr="00DE5D91">
              <w:rPr>
                <w:b/>
                <w:sz w:val="22"/>
                <w:szCs w:val="22"/>
              </w:rPr>
              <w:t>КБК 00000000000000000510</w:t>
            </w:r>
          </w:p>
          <w:p w:rsidR="0017421A" w:rsidRPr="00DE5D91" w:rsidRDefault="0017421A" w:rsidP="000F272C">
            <w:pPr>
              <w:rPr>
                <w:sz w:val="22"/>
                <w:szCs w:val="22"/>
              </w:rPr>
            </w:pPr>
          </w:p>
          <w:p w:rsidR="00A8097D" w:rsidRPr="00DE5D91" w:rsidRDefault="000F272C" w:rsidP="000F272C">
            <w:pPr>
              <w:pStyle w:val="af1"/>
              <w:ind w:firstLine="407"/>
              <w:rPr>
                <w:noProof/>
                <w:sz w:val="22"/>
                <w:szCs w:val="22"/>
              </w:rPr>
            </w:pPr>
            <w:r w:rsidRPr="00DE5D91">
              <w:rPr>
                <w:sz w:val="22"/>
                <w:szCs w:val="22"/>
              </w:rPr>
              <w:t xml:space="preserve">Назначение платежа: </w:t>
            </w:r>
            <w:r w:rsidRPr="00DE5D91">
              <w:rPr>
                <w:sz w:val="22"/>
                <w:szCs w:val="22"/>
                <w:highlight w:val="yellow"/>
              </w:rPr>
              <w:t xml:space="preserve">«Обеспечение </w:t>
            </w:r>
            <w:proofErr w:type="gramStart"/>
            <w:r w:rsidRPr="00DE5D91">
              <w:rPr>
                <w:sz w:val="22"/>
                <w:szCs w:val="22"/>
                <w:highlight w:val="yellow"/>
              </w:rPr>
              <w:t>исполнения  контракта</w:t>
            </w:r>
            <w:proofErr w:type="gramEnd"/>
            <w:r w:rsidRPr="00DE5D91">
              <w:rPr>
                <w:sz w:val="22"/>
                <w:szCs w:val="22"/>
                <w:highlight w:val="yellow"/>
              </w:rPr>
              <w:t xml:space="preserve"> на </w:t>
            </w:r>
            <w:r w:rsidRPr="00DE5D91">
              <w:rPr>
                <w:noProof/>
                <w:sz w:val="22"/>
                <w:szCs w:val="22"/>
                <w:highlight w:val="yellow"/>
              </w:rPr>
              <w:t>оказание услуг по физической охране и антитеррористической защите зданий и территорий ГБОУ СО ''Карпинская школа-интернат''</w:t>
            </w:r>
            <w:r w:rsidRPr="00DE5D91">
              <w:rPr>
                <w:noProof/>
                <w:sz w:val="22"/>
                <w:szCs w:val="22"/>
              </w:rPr>
              <w:t xml:space="preserve"> № извещения __________</w:t>
            </w:r>
          </w:p>
          <w:p w:rsidR="000F272C" w:rsidRPr="00DE5D91" w:rsidRDefault="000F272C" w:rsidP="000F272C">
            <w:pPr>
              <w:pStyle w:val="af1"/>
              <w:ind w:firstLine="407"/>
              <w:rPr>
                <w:color w:val="000000"/>
                <w:sz w:val="22"/>
                <w:szCs w:val="22"/>
              </w:rPr>
            </w:pP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lastRenderedPageBreak/>
              <w:t>11.3.1.</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Информация о банковском сопровождении контракта (в случаях, предусмотренных ст. 35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i/>
                <w:sz w:val="22"/>
                <w:szCs w:val="22"/>
              </w:rPr>
            </w:pPr>
            <w:r w:rsidRPr="00DE5D91">
              <w:rPr>
                <w:noProof/>
                <w:sz w:val="22"/>
                <w:szCs w:val="22"/>
                <w:lang w:val="en-US"/>
              </w:rPr>
              <w:t>Не установлено</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11.4.</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Антидемпинговые меры</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ind w:firstLine="209"/>
              <w:jc w:val="both"/>
              <w:rPr>
                <w:b/>
                <w:iCs/>
                <w:sz w:val="22"/>
                <w:szCs w:val="22"/>
              </w:rPr>
            </w:pPr>
            <w:r w:rsidRPr="00DE5D91">
              <w:rPr>
                <w:b/>
                <w:iCs/>
                <w:sz w:val="22"/>
                <w:szCs w:val="22"/>
              </w:rPr>
              <w:t>1)</w:t>
            </w:r>
            <w:r w:rsidRPr="00DE5D91">
              <w:rPr>
                <w:b/>
                <w:iCs/>
                <w:sz w:val="22"/>
                <w:szCs w:val="22"/>
              </w:rPr>
              <w:tab/>
            </w:r>
            <w:proofErr w:type="gramStart"/>
            <w:r w:rsidRPr="00DE5D91">
              <w:rPr>
                <w:b/>
                <w:iCs/>
                <w:sz w:val="22"/>
                <w:szCs w:val="22"/>
              </w:rPr>
              <w:t>В</w:t>
            </w:r>
            <w:proofErr w:type="gramEnd"/>
            <w:r w:rsidRPr="00DE5D91">
              <w:rPr>
                <w:b/>
                <w:iCs/>
                <w:sz w:val="22"/>
                <w:szCs w:val="22"/>
              </w:rPr>
              <w:t xml:space="preserve"> случае, если начальная (максимальная) цена контракта составляет 15 млн. рублей и менее:</w:t>
            </w:r>
          </w:p>
          <w:p w:rsidR="00A8097D" w:rsidRPr="00DE5D91" w:rsidRDefault="00A8097D" w:rsidP="00A8097D">
            <w:pPr>
              <w:pStyle w:val="af1"/>
              <w:ind w:firstLine="209"/>
              <w:jc w:val="both"/>
              <w:rPr>
                <w:iCs/>
                <w:sz w:val="22"/>
                <w:szCs w:val="22"/>
              </w:rPr>
            </w:pPr>
            <w:r w:rsidRPr="00DE5D91">
              <w:rPr>
                <w:iCs/>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w:t>
            </w:r>
            <w:r w:rsidRPr="00DE5D91">
              <w:rPr>
                <w:iCs/>
                <w:sz w:val="22"/>
                <w:szCs w:val="22"/>
              </w:rPr>
              <w:lastRenderedPageBreak/>
              <w:t>исполнения контракта в размере обеспечения исполнения контракта, указанном в документации о закупке.</w:t>
            </w:r>
          </w:p>
          <w:p w:rsidR="00A8097D" w:rsidRPr="00DE5D91" w:rsidRDefault="00A8097D" w:rsidP="00A8097D">
            <w:pPr>
              <w:pStyle w:val="af1"/>
              <w:ind w:firstLine="209"/>
              <w:jc w:val="both"/>
              <w:rPr>
                <w:iCs/>
                <w:sz w:val="22"/>
                <w:szCs w:val="22"/>
              </w:rPr>
            </w:pPr>
          </w:p>
          <w:p w:rsidR="00A8097D" w:rsidRPr="00DE5D91" w:rsidRDefault="00A8097D" w:rsidP="00A8097D">
            <w:pPr>
              <w:pStyle w:val="af1"/>
              <w:ind w:firstLine="209"/>
              <w:jc w:val="both"/>
              <w:rPr>
                <w:iCs/>
                <w:sz w:val="22"/>
                <w:szCs w:val="22"/>
              </w:rPr>
            </w:pPr>
            <w:r w:rsidRPr="00DE5D91">
              <w:rPr>
                <w:iCs/>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A8097D" w:rsidRPr="00DE5D91" w:rsidRDefault="00A8097D" w:rsidP="00A8097D">
            <w:pPr>
              <w:pStyle w:val="af1"/>
              <w:ind w:firstLine="209"/>
              <w:jc w:val="both"/>
              <w:rPr>
                <w:iCs/>
                <w:sz w:val="22"/>
                <w:szCs w:val="22"/>
              </w:rPr>
            </w:pPr>
          </w:p>
          <w:p w:rsidR="00A8097D" w:rsidRPr="00DE5D91" w:rsidRDefault="00A8097D" w:rsidP="00A8097D">
            <w:pPr>
              <w:pStyle w:val="af1"/>
              <w:ind w:firstLine="209"/>
              <w:jc w:val="both"/>
              <w:rPr>
                <w:iCs/>
                <w:sz w:val="22"/>
                <w:szCs w:val="22"/>
              </w:rPr>
            </w:pPr>
            <w:r w:rsidRPr="00DE5D91">
              <w:rPr>
                <w:iCs/>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A8097D" w:rsidRPr="00DE5D91" w:rsidRDefault="00A8097D" w:rsidP="00A8097D">
            <w:pPr>
              <w:pStyle w:val="af1"/>
              <w:ind w:firstLine="209"/>
              <w:jc w:val="both"/>
              <w:rPr>
                <w:iCs/>
                <w:sz w:val="22"/>
                <w:szCs w:val="22"/>
              </w:rPr>
            </w:pPr>
            <w:r w:rsidRPr="00DE5D91">
              <w:rPr>
                <w:iCs/>
                <w:sz w:val="22"/>
                <w:szCs w:val="22"/>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A8097D" w:rsidRPr="00DE5D91" w:rsidRDefault="00A8097D" w:rsidP="00A8097D">
            <w:pPr>
              <w:pStyle w:val="af1"/>
              <w:ind w:firstLine="209"/>
              <w:jc w:val="both"/>
              <w:rPr>
                <w:iCs/>
                <w:sz w:val="22"/>
                <w:szCs w:val="22"/>
              </w:rPr>
            </w:pPr>
            <w:r w:rsidRPr="00DE5D91">
              <w:rPr>
                <w:iCs/>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A8097D" w:rsidRPr="00DE5D91" w:rsidRDefault="00A8097D" w:rsidP="00A8097D">
            <w:pPr>
              <w:pStyle w:val="af1"/>
              <w:ind w:firstLine="209"/>
              <w:jc w:val="both"/>
              <w:rPr>
                <w:b/>
                <w:iCs/>
                <w:sz w:val="22"/>
                <w:szCs w:val="22"/>
              </w:rPr>
            </w:pPr>
            <w:r w:rsidRPr="00DE5D91">
              <w:rPr>
                <w:b/>
                <w:iCs/>
                <w:sz w:val="22"/>
                <w:szCs w:val="22"/>
              </w:rPr>
              <w:t>2)</w:t>
            </w:r>
            <w:r w:rsidRPr="00DE5D91">
              <w:rPr>
                <w:b/>
                <w:iCs/>
                <w:sz w:val="22"/>
                <w:szCs w:val="22"/>
              </w:rPr>
              <w:tab/>
            </w:r>
            <w:proofErr w:type="gramStart"/>
            <w:r w:rsidRPr="00DE5D91">
              <w:rPr>
                <w:b/>
                <w:iCs/>
                <w:sz w:val="22"/>
                <w:szCs w:val="22"/>
              </w:rPr>
              <w:t>В</w:t>
            </w:r>
            <w:proofErr w:type="gramEnd"/>
            <w:r w:rsidRPr="00DE5D91">
              <w:rPr>
                <w:b/>
                <w:iCs/>
                <w:sz w:val="22"/>
                <w:szCs w:val="22"/>
              </w:rPr>
              <w:t xml:space="preserve"> случае, если начальная (максимальная) цена контракта составляет более 15 млн. рублей:</w:t>
            </w:r>
          </w:p>
          <w:p w:rsidR="00A8097D" w:rsidRPr="00DE5D91" w:rsidRDefault="00A8097D" w:rsidP="00A8097D">
            <w:pPr>
              <w:pStyle w:val="af1"/>
              <w:ind w:firstLine="209"/>
              <w:jc w:val="both"/>
              <w:rPr>
                <w:iCs/>
                <w:sz w:val="22"/>
                <w:szCs w:val="22"/>
              </w:rPr>
            </w:pPr>
            <w:r w:rsidRPr="00DE5D91">
              <w:rPr>
                <w:iCs/>
                <w:sz w:val="22"/>
                <w:szCs w:val="22"/>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A8097D" w:rsidRPr="00DE5D91" w:rsidRDefault="00A8097D" w:rsidP="00A8097D">
            <w:pPr>
              <w:pStyle w:val="af1"/>
              <w:ind w:firstLine="209"/>
              <w:jc w:val="both"/>
              <w:rPr>
                <w:iCs/>
                <w:sz w:val="22"/>
                <w:szCs w:val="22"/>
              </w:rPr>
            </w:pPr>
          </w:p>
          <w:p w:rsidR="00A8097D" w:rsidRPr="00DE5D91" w:rsidRDefault="00A8097D" w:rsidP="00A8097D">
            <w:pPr>
              <w:pStyle w:val="af1"/>
              <w:ind w:firstLine="209"/>
              <w:jc w:val="both"/>
              <w:rPr>
                <w:iCs/>
                <w:sz w:val="22"/>
                <w:szCs w:val="22"/>
              </w:rPr>
            </w:pPr>
            <w:r w:rsidRPr="00DE5D91">
              <w:rPr>
                <w:b/>
                <w:iCs/>
                <w:sz w:val="22"/>
                <w:szCs w:val="22"/>
              </w:rPr>
              <w:t>3)</w:t>
            </w:r>
            <w:r w:rsidRPr="00DE5D91">
              <w:rPr>
                <w:b/>
                <w:iCs/>
                <w:sz w:val="22"/>
                <w:szCs w:val="22"/>
              </w:rPr>
              <w:tab/>
              <w:t>Если предметом контракта, для заключения которого проводится аукцион, является поставка товара, необходимого для нормального жизнеобеспечения</w:t>
            </w:r>
            <w:r w:rsidRPr="00DE5D91">
              <w:rPr>
                <w:iCs/>
                <w:sz w:val="22"/>
                <w:szCs w:val="22"/>
              </w:rPr>
              <w:t xml:space="preserve">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наряду с требованиями, предусмотренными статьей 37 Закона о контрактной системе, обязан </w:t>
            </w:r>
            <w:r w:rsidRPr="00DE5D91">
              <w:rPr>
                <w:iCs/>
                <w:sz w:val="22"/>
                <w:szCs w:val="22"/>
              </w:rPr>
              <w:lastRenderedPageBreak/>
              <w:t>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A8097D" w:rsidRPr="00DE5D91" w:rsidRDefault="00A8097D" w:rsidP="00A8097D">
            <w:pPr>
              <w:pStyle w:val="af1"/>
              <w:ind w:firstLine="209"/>
              <w:jc w:val="both"/>
              <w:rPr>
                <w:iCs/>
                <w:sz w:val="22"/>
                <w:szCs w:val="22"/>
              </w:rPr>
            </w:pPr>
          </w:p>
          <w:p w:rsidR="00A8097D" w:rsidRPr="00DE5D91" w:rsidRDefault="00A8097D" w:rsidP="00A8097D">
            <w:pPr>
              <w:pStyle w:val="af1"/>
              <w:ind w:firstLine="209"/>
              <w:jc w:val="both"/>
              <w:rPr>
                <w:iCs/>
                <w:sz w:val="22"/>
                <w:szCs w:val="22"/>
              </w:rPr>
            </w:pPr>
            <w:r w:rsidRPr="00DE5D91">
              <w:rPr>
                <w:iCs/>
                <w:sz w:val="22"/>
                <w:szCs w:val="22"/>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A8097D" w:rsidRPr="00DE5D91" w:rsidRDefault="00A8097D" w:rsidP="00A8097D">
            <w:pPr>
              <w:jc w:val="both"/>
              <w:rPr>
                <w:sz w:val="22"/>
                <w:szCs w:val="22"/>
              </w:rPr>
            </w:pPr>
            <w:r w:rsidRPr="00DE5D91">
              <w:rPr>
                <w:iCs/>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lastRenderedPageBreak/>
              <w:t>12.</w:t>
            </w:r>
          </w:p>
          <w:p w:rsidR="00A8097D" w:rsidRPr="00DE5D91" w:rsidRDefault="00A8097D" w:rsidP="00A8097D">
            <w:pPr>
              <w:pStyle w:val="af1"/>
              <w:jc w:val="center"/>
              <w:rPr>
                <w:sz w:val="22"/>
                <w:szCs w:val="22"/>
              </w:rPr>
            </w:pPr>
          </w:p>
        </w:tc>
        <w:tc>
          <w:tcPr>
            <w:tcW w:w="9640" w:type="dxa"/>
            <w:gridSpan w:val="2"/>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b/>
                <w:sz w:val="22"/>
                <w:szCs w:val="22"/>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12.1.</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Требования, предъявляемые к участникам закупки</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jc w:val="both"/>
              <w:rPr>
                <w:sz w:val="22"/>
                <w:szCs w:val="22"/>
              </w:rPr>
            </w:pPr>
            <w:r w:rsidRPr="00DE5D91">
              <w:rPr>
                <w:sz w:val="22"/>
                <w:szCs w:val="22"/>
              </w:rPr>
              <w:t xml:space="preserve">- </w:t>
            </w:r>
            <w:proofErr w:type="spellStart"/>
            <w:r w:rsidRPr="00DE5D91">
              <w:rPr>
                <w:sz w:val="22"/>
                <w:szCs w:val="22"/>
              </w:rPr>
              <w:t>непроведение</w:t>
            </w:r>
            <w:proofErr w:type="spellEnd"/>
            <w:r w:rsidRPr="00DE5D91">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8097D" w:rsidRPr="00DE5D91" w:rsidRDefault="00A8097D" w:rsidP="00A8097D">
            <w:pPr>
              <w:jc w:val="both"/>
              <w:rPr>
                <w:sz w:val="22"/>
                <w:szCs w:val="22"/>
              </w:rPr>
            </w:pPr>
            <w:r w:rsidRPr="00DE5D91">
              <w:rPr>
                <w:sz w:val="22"/>
                <w:szCs w:val="22"/>
              </w:rPr>
              <w:t xml:space="preserve">- </w:t>
            </w:r>
            <w:proofErr w:type="spellStart"/>
            <w:r w:rsidRPr="00DE5D91">
              <w:rPr>
                <w:sz w:val="22"/>
                <w:szCs w:val="22"/>
              </w:rPr>
              <w:t>неприостановление</w:t>
            </w:r>
            <w:proofErr w:type="spellEnd"/>
            <w:r w:rsidRPr="00DE5D91">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8097D" w:rsidRPr="00DE5D91" w:rsidRDefault="00A8097D" w:rsidP="00A8097D">
            <w:pPr>
              <w:suppressAutoHyphens w:val="0"/>
              <w:jc w:val="both"/>
              <w:rPr>
                <w:sz w:val="22"/>
                <w:szCs w:val="22"/>
              </w:rPr>
            </w:pPr>
            <w:r w:rsidRPr="00DE5D91">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8097D" w:rsidRPr="00DE5D91" w:rsidRDefault="00A8097D" w:rsidP="00A8097D">
            <w:pPr>
              <w:suppressAutoHyphens w:val="0"/>
              <w:jc w:val="both"/>
              <w:rPr>
                <w:sz w:val="22"/>
                <w:szCs w:val="22"/>
                <w:lang w:eastAsia="ru-RU"/>
              </w:rPr>
            </w:pPr>
            <w:r w:rsidRPr="00DE5D91">
              <w:rPr>
                <w:sz w:val="22"/>
                <w:szCs w:val="22"/>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DE5D91">
              <w:rPr>
                <w:sz w:val="22"/>
                <w:szCs w:val="22"/>
                <w:lang w:eastAsia="ru-RU"/>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8097D" w:rsidRPr="00DE5D91" w:rsidRDefault="00A8097D" w:rsidP="00A8097D">
            <w:pPr>
              <w:suppressAutoHyphens w:val="0"/>
              <w:jc w:val="both"/>
              <w:rPr>
                <w:sz w:val="22"/>
                <w:szCs w:val="22"/>
                <w:lang w:eastAsia="ru-RU"/>
              </w:rPr>
            </w:pPr>
            <w:r w:rsidRPr="00DE5D91">
              <w:rPr>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8097D" w:rsidRPr="00DE5D91" w:rsidRDefault="00A8097D" w:rsidP="00A8097D">
            <w:pPr>
              <w:suppressAutoHyphens w:val="0"/>
              <w:jc w:val="both"/>
              <w:rPr>
                <w:sz w:val="22"/>
                <w:szCs w:val="22"/>
              </w:rPr>
            </w:pPr>
            <w:r w:rsidRPr="00DE5D91">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5D91">
              <w:rPr>
                <w:sz w:val="22"/>
                <w:szCs w:val="22"/>
              </w:rPr>
              <w:t>неполнородными</w:t>
            </w:r>
            <w:proofErr w:type="spellEnd"/>
            <w:r w:rsidRPr="00DE5D91">
              <w:rPr>
                <w:sz w:val="22"/>
                <w:szCs w:val="22"/>
              </w:rPr>
              <w:t xml:space="preserve"> (имеющими общих отца или мать) братьями и сестрами), усыновителями или усыновленными указанных физических лиц.</w:t>
            </w:r>
          </w:p>
          <w:p w:rsidR="00A8097D" w:rsidRPr="00DE5D91" w:rsidRDefault="00A8097D" w:rsidP="00A8097D">
            <w:pPr>
              <w:suppressAutoHyphens w:val="0"/>
              <w:jc w:val="both"/>
              <w:rPr>
                <w:sz w:val="22"/>
                <w:szCs w:val="22"/>
              </w:rPr>
            </w:pPr>
            <w:r w:rsidRPr="00DE5D91">
              <w:rPr>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8097D" w:rsidRPr="00DE5D91" w:rsidRDefault="00A8097D" w:rsidP="00A8097D">
            <w:pPr>
              <w:suppressAutoHyphens w:val="0"/>
              <w:jc w:val="both"/>
              <w:rPr>
                <w:sz w:val="22"/>
                <w:szCs w:val="22"/>
              </w:rPr>
            </w:pPr>
            <w:r w:rsidRPr="00DE5D91">
              <w:rPr>
                <w:sz w:val="22"/>
                <w:szCs w:val="22"/>
              </w:rPr>
              <w:t>- участник закупки не является офшорной компанией;</w:t>
            </w:r>
          </w:p>
          <w:p w:rsidR="00A8097D" w:rsidRPr="00DE5D91" w:rsidRDefault="00A8097D" w:rsidP="00A8097D">
            <w:pPr>
              <w:suppressAutoHyphens w:val="0"/>
              <w:jc w:val="both"/>
              <w:rPr>
                <w:sz w:val="22"/>
                <w:szCs w:val="22"/>
              </w:rPr>
            </w:pPr>
            <w:r w:rsidRPr="00DE5D91">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A8097D" w:rsidRPr="00DE5D91" w:rsidRDefault="00A8097D" w:rsidP="00A8097D">
            <w:pPr>
              <w:suppressAutoHyphens w:val="0"/>
              <w:jc w:val="both"/>
              <w:rPr>
                <w:i/>
                <w:sz w:val="22"/>
                <w:szCs w:val="22"/>
                <w:lang w:eastAsia="ru-RU"/>
              </w:rPr>
            </w:pPr>
            <w:r w:rsidRPr="00DE5D91">
              <w:rPr>
                <w:noProof/>
                <w:sz w:val="22"/>
                <w:szCs w:val="22"/>
              </w:rPr>
              <w:t>- установлены в</w:t>
            </w:r>
            <w:r w:rsidRPr="00DE5D91">
              <w:rPr>
                <w:sz w:val="22"/>
                <w:szCs w:val="22"/>
              </w:rPr>
              <w:t xml:space="preserve"> п. 12.1 Части I ''Общая часть'</w:t>
            </w:r>
            <w:proofErr w:type="gramStart"/>
            <w:r w:rsidRPr="00DE5D91">
              <w:rPr>
                <w:sz w:val="22"/>
                <w:szCs w:val="22"/>
              </w:rPr>
              <w:t>';-</w:t>
            </w:r>
            <w:proofErr w:type="gramEnd"/>
            <w:r w:rsidRPr="00DE5D91">
              <w:rPr>
                <w:sz w:val="22"/>
                <w:szCs w:val="22"/>
              </w:rPr>
              <w:t xml:space="preserve"> наличие действующей лицензии на осуществление частной охранной деятельности.  Основание:- п.32 ч.1 ст. 12 Федерального закона от 04 мая 2011г. № 99-ФЗ «О лицензировании отдельных видов деятельности» - Закон РФ от 11.03.1992 №2487-1 «О частной детективной и охранной деятельности в Российской Федерации»- Постановление Правительства РФ от 23.06.2011 №498 ''О некоторых вопросах осуществления частной детективной (сыскной) и частной охранной деятельности'' Виды работ и услуг:;- защита жизни и здоровья граждан;;- охрана объектов и (или) имущества (в том числе при его </w:t>
            </w:r>
            <w:r w:rsidRPr="00DE5D91">
              <w:rPr>
                <w:sz w:val="22"/>
                <w:szCs w:val="22"/>
              </w:rPr>
              <w:lastRenderedPageBreak/>
              <w:t xml:space="preserve">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proofErr w:type="spellStart"/>
            <w:r w:rsidRPr="00DE5D91">
              <w:rPr>
                <w:sz w:val="22"/>
                <w:szCs w:val="22"/>
              </w:rPr>
              <w:t>пп</w:t>
            </w:r>
            <w:proofErr w:type="spellEnd"/>
            <w:r w:rsidRPr="00DE5D91">
              <w:rPr>
                <w:sz w:val="22"/>
                <w:szCs w:val="22"/>
              </w:rPr>
              <w:t xml:space="preserve">. 7 ч.3 ст.3 Закона РФ от 11.03.1992 №2487-1 «О частной детективной и охранной деятельности в Российской Федерации»;-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информацию;;- консультирование и подготовка рекомендаций клиентам по вопросам правомерной защиты от противоправных посягательств;;- обеспечение порядка в местах проведения массовых мероприятий;;- обеспечение </w:t>
            </w:r>
            <w:proofErr w:type="spellStart"/>
            <w:r w:rsidRPr="00DE5D91">
              <w:rPr>
                <w:sz w:val="22"/>
                <w:szCs w:val="22"/>
              </w:rPr>
              <w:t>внутриобъектового</w:t>
            </w:r>
            <w:proofErr w:type="spellEnd"/>
            <w:r w:rsidRPr="00DE5D91">
              <w:rPr>
                <w:sz w:val="22"/>
                <w:szCs w:val="22"/>
              </w:rPr>
              <w:t xml:space="preserve"> и пропускного режимов на объектах, за исключением объектов, предусмотренных  </w:t>
            </w:r>
            <w:proofErr w:type="spellStart"/>
            <w:r w:rsidRPr="00DE5D91">
              <w:rPr>
                <w:sz w:val="22"/>
                <w:szCs w:val="22"/>
              </w:rPr>
              <w:t>пп</w:t>
            </w:r>
            <w:proofErr w:type="spellEnd"/>
            <w:r w:rsidRPr="00DE5D91">
              <w:rPr>
                <w:sz w:val="22"/>
                <w:szCs w:val="22"/>
              </w:rPr>
              <w:t xml:space="preserve">. 7 ч.3 ст.3 Закона РФ от 11.03.1992 №2487-1 «О частной детективной и охранной деятельности в Российской Федерации»;- охрана объектов и (или) имущества, а также обеспечение </w:t>
            </w:r>
            <w:proofErr w:type="spellStart"/>
            <w:r w:rsidRPr="00DE5D91">
              <w:rPr>
                <w:sz w:val="22"/>
                <w:szCs w:val="22"/>
              </w:rPr>
              <w:t>внутриобъектового</w:t>
            </w:r>
            <w:proofErr w:type="spellEnd"/>
            <w:r w:rsidRPr="00DE5D91">
              <w:rPr>
                <w:sz w:val="22"/>
                <w:szCs w:val="22"/>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ч.3 ст. 11 Закона РФ от 11.03.1992 № 2487-1 «О частной детективной и охранной деятельности в Российской Федерации»</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lastRenderedPageBreak/>
              <w:t>12.1.1.</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 xml:space="preserve"> </w:t>
            </w:r>
            <w:r w:rsidR="002F4DA5" w:rsidRPr="00DE5D91">
              <w:rPr>
                <w:sz w:val="22"/>
                <w:szCs w:val="22"/>
              </w:rPr>
              <w:t>Установлено требование об отсутствии в реестре недобросовестных поставщиков (подрядчиков, исполнителей) информации об участнике закупки, в том числе информации о лицах, указанных в п. 2 и 3 ч. 3 статьи 104 Закона о контрактной системе.</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12.1.2.</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 xml:space="preserve">Дополнительные требования, установленные Правительством Российской Федерации к участникам закупок отдельных видов товаров, работ, услуг </w:t>
            </w:r>
            <w:r w:rsidRPr="00DE5D91">
              <w:rPr>
                <w:sz w:val="22"/>
                <w:szCs w:val="22"/>
              </w:rPr>
              <w:br/>
              <w:t>в соответствии с ч. 2 ст. 31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1A4F77" w:rsidRPr="00DE5D91" w:rsidRDefault="001A4F77" w:rsidP="00DE5D91">
            <w:pPr>
              <w:widowControl w:val="0"/>
              <w:ind w:firstLine="47"/>
              <w:jc w:val="both"/>
              <w:rPr>
                <w:sz w:val="22"/>
                <w:szCs w:val="22"/>
                <w:highlight w:val="cyan"/>
              </w:rPr>
            </w:pPr>
            <w:r w:rsidRPr="00DE5D91">
              <w:rPr>
                <w:sz w:val="22"/>
                <w:szCs w:val="22"/>
                <w:highlight w:val="cyan"/>
              </w:rPr>
              <w:t>Установлены дополнительные требования в соответствии с постановлением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(далее – постановление Правительства РФ № 99).</w:t>
            </w:r>
          </w:p>
          <w:p w:rsidR="001A4F77" w:rsidRPr="00DE5D91" w:rsidRDefault="001A4F77" w:rsidP="00DE5D91">
            <w:pPr>
              <w:widowControl w:val="0"/>
              <w:ind w:firstLine="47"/>
              <w:jc w:val="both"/>
              <w:rPr>
                <w:sz w:val="22"/>
                <w:szCs w:val="22"/>
                <w:highlight w:val="cyan"/>
              </w:rPr>
            </w:pPr>
            <w:r w:rsidRPr="00DE5D91">
              <w:rPr>
                <w:sz w:val="22"/>
                <w:szCs w:val="22"/>
                <w:highlight w:val="cyan"/>
              </w:rPr>
              <w:t>В соответствии постановлением Правительства РФ № 99, предъявляется дополнительное требование к участникам закупки:</w:t>
            </w:r>
          </w:p>
          <w:p w:rsidR="001A4F77" w:rsidRPr="00DE5D91" w:rsidRDefault="001A4F77" w:rsidP="00DE5D91">
            <w:pPr>
              <w:pStyle w:val="aff"/>
              <w:widowControl w:val="0"/>
              <w:numPr>
                <w:ilvl w:val="0"/>
                <w:numId w:val="11"/>
              </w:numPr>
              <w:ind w:left="67" w:hanging="56"/>
              <w:rPr>
                <w:sz w:val="22"/>
                <w:szCs w:val="22"/>
                <w:highlight w:val="cyan"/>
              </w:rPr>
            </w:pPr>
            <w:r w:rsidRPr="00DE5D91">
              <w:rPr>
                <w:sz w:val="22"/>
                <w:szCs w:val="22"/>
                <w:highlight w:val="cyan"/>
              </w:rPr>
              <w:t>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 44-ФЗ или Федеральным законом № 223-ФЗ, на оказание услуг по обеспечению охраны объектов (территорий</w:t>
            </w:r>
            <w:proofErr w:type="gramStart"/>
            <w:r w:rsidRPr="00DE5D91">
              <w:rPr>
                <w:sz w:val="22"/>
                <w:szCs w:val="22"/>
                <w:highlight w:val="cyan"/>
              </w:rPr>
              <w:t>).</w:t>
            </w:r>
            <w:r w:rsidRPr="00DE5D91">
              <w:rPr>
                <w:sz w:val="22"/>
                <w:szCs w:val="22"/>
                <w:highlight w:val="cyan"/>
              </w:rPr>
              <w:br/>
            </w:r>
            <w:r w:rsidRPr="00DE5D91">
              <w:rPr>
                <w:sz w:val="22"/>
                <w:szCs w:val="22"/>
                <w:highlight w:val="cyan"/>
              </w:rPr>
              <w:lastRenderedPageBreak/>
              <w:t>При</w:t>
            </w:r>
            <w:proofErr w:type="gramEnd"/>
            <w:r w:rsidRPr="00DE5D91">
              <w:rPr>
                <w:sz w:val="22"/>
                <w:szCs w:val="22"/>
                <w:highlight w:val="cyan"/>
              </w:rPr>
              <w:t xml:space="preserve"> этом стоимость такого одного контракта (договора) составляет не менее</w:t>
            </w:r>
            <w:r w:rsidRPr="00DE5D91">
              <w:rPr>
                <w:sz w:val="22"/>
                <w:szCs w:val="22"/>
                <w:highlight w:val="cyan"/>
              </w:rPr>
              <w:br/>
              <w:t>20 процентов начальной (максимальной) цены контракта, договора (цены лота),</w:t>
            </w:r>
            <w:r w:rsidRPr="00DE5D91">
              <w:rPr>
                <w:sz w:val="22"/>
                <w:szCs w:val="22"/>
                <w:highlight w:val="cyan"/>
              </w:rPr>
              <w:br/>
              <w:t>на право заключить который проводится закупка.</w:t>
            </w:r>
          </w:p>
          <w:p w:rsidR="001A4F77" w:rsidRPr="00DE5D91" w:rsidRDefault="001A4F77" w:rsidP="00DE5D91">
            <w:pPr>
              <w:widowControl w:val="0"/>
              <w:ind w:left="67" w:firstLine="47"/>
              <w:jc w:val="both"/>
              <w:rPr>
                <w:sz w:val="22"/>
                <w:szCs w:val="22"/>
              </w:rPr>
            </w:pPr>
          </w:p>
          <w:p w:rsidR="00A8097D" w:rsidRPr="00DE5D91" w:rsidRDefault="00A8097D" w:rsidP="00DE5D91">
            <w:pPr>
              <w:pStyle w:val="af1"/>
              <w:jc w:val="both"/>
              <w:rPr>
                <w:noProof/>
                <w:sz w:val="22"/>
                <w:szCs w:val="22"/>
              </w:rPr>
            </w:pP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lastRenderedPageBreak/>
              <w:t>12.1.2.1.</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671" w:type="dxa"/>
            <w:tcBorders>
              <w:left w:val="single" w:sz="8" w:space="0" w:color="000000"/>
              <w:bottom w:val="single" w:sz="8" w:space="0" w:color="000000"/>
              <w:right w:val="single" w:sz="8" w:space="0" w:color="000000"/>
            </w:tcBorders>
            <w:shd w:val="clear" w:color="auto" w:fill="auto"/>
          </w:tcPr>
          <w:p w:rsidR="001A4F77" w:rsidRPr="00DE5D91" w:rsidRDefault="001A4F77" w:rsidP="00DE5D91">
            <w:pPr>
              <w:pStyle w:val="Standard"/>
              <w:widowControl w:val="0"/>
              <w:ind w:firstLine="680"/>
              <w:jc w:val="both"/>
              <w:rPr>
                <w:rFonts w:ascii="Times New Roman" w:hAnsi="Times New Roman" w:cs="Times New Roman"/>
                <w:sz w:val="22"/>
                <w:szCs w:val="22"/>
                <w:highlight w:val="cyan"/>
              </w:rPr>
            </w:pPr>
            <w:r w:rsidRPr="00DE5D91">
              <w:rPr>
                <w:rFonts w:ascii="Times New Roman" w:hAnsi="Times New Roman" w:cs="Times New Roman"/>
                <w:sz w:val="22"/>
                <w:szCs w:val="22"/>
                <w:highlight w:val="cyan"/>
              </w:rPr>
              <w:t>Перечень документов, подтверждающих соответствие участников закупки дополнительным требованиям, включает:</w:t>
            </w:r>
          </w:p>
          <w:p w:rsidR="001A4F77" w:rsidRPr="00DE5D91" w:rsidRDefault="001A4F77" w:rsidP="00DE5D91">
            <w:pPr>
              <w:pStyle w:val="Standard"/>
              <w:widowControl w:val="0"/>
              <w:ind w:firstLine="680"/>
              <w:jc w:val="both"/>
              <w:rPr>
                <w:rFonts w:ascii="Times New Roman" w:hAnsi="Times New Roman" w:cs="Times New Roman"/>
                <w:sz w:val="22"/>
                <w:szCs w:val="22"/>
                <w:highlight w:val="cyan"/>
              </w:rPr>
            </w:pPr>
            <w:r w:rsidRPr="00DE5D91">
              <w:rPr>
                <w:rFonts w:ascii="Times New Roman" w:hAnsi="Times New Roman" w:cs="Times New Roman"/>
                <w:sz w:val="22"/>
                <w:szCs w:val="22"/>
                <w:highlight w:val="cyan"/>
              </w:rPr>
              <w:t>- копию исполненного без применения к исполнителю неустоек (штрафов, пеней) контракта (договора), сведения о котором содержатся в реестре контрактов, заключенных заказчиками в соответствии с Федеральным законом № 44-</w:t>
            </w:r>
            <w:proofErr w:type="gramStart"/>
            <w:r w:rsidRPr="00DE5D91">
              <w:rPr>
                <w:rFonts w:ascii="Times New Roman" w:hAnsi="Times New Roman" w:cs="Times New Roman"/>
                <w:sz w:val="22"/>
                <w:szCs w:val="22"/>
                <w:highlight w:val="cyan"/>
              </w:rPr>
              <w:t>ФЗ,</w:t>
            </w:r>
            <w:r w:rsidRPr="00DE5D91">
              <w:rPr>
                <w:rFonts w:ascii="Times New Roman" w:hAnsi="Times New Roman" w:cs="Times New Roman"/>
                <w:sz w:val="22"/>
                <w:szCs w:val="22"/>
                <w:highlight w:val="cyan"/>
              </w:rPr>
              <w:br/>
              <w:t>или</w:t>
            </w:r>
            <w:proofErr w:type="gramEnd"/>
            <w:r w:rsidRPr="00DE5D91">
              <w:rPr>
                <w:rFonts w:ascii="Times New Roman" w:hAnsi="Times New Roman" w:cs="Times New Roman"/>
                <w:sz w:val="22"/>
                <w:szCs w:val="22"/>
                <w:highlight w:val="cyan"/>
              </w:rPr>
              <w:t xml:space="preserve"> в реестре договоров, заключенных заказчиками по результатам закупки</w:t>
            </w:r>
            <w:r w:rsidRPr="00DE5D91">
              <w:rPr>
                <w:rFonts w:ascii="Times New Roman" w:hAnsi="Times New Roman" w:cs="Times New Roman"/>
                <w:sz w:val="22"/>
                <w:szCs w:val="22"/>
                <w:highlight w:val="cyan"/>
              </w:rPr>
              <w:br/>
              <w:t>в соответствии с Федеральным законом «О закупках товаров, работ, услуг отдельными видами юридических лиц», на оказание услуг по обеспечению охраны объектов (территорий);</w:t>
            </w:r>
          </w:p>
          <w:p w:rsidR="001A4F77" w:rsidRPr="00DE5D91" w:rsidRDefault="001A4F77" w:rsidP="00DE5D91">
            <w:pPr>
              <w:pStyle w:val="Standard"/>
              <w:widowControl w:val="0"/>
              <w:ind w:firstLine="680"/>
              <w:jc w:val="both"/>
              <w:rPr>
                <w:rFonts w:ascii="Times New Roman" w:hAnsi="Times New Roman" w:cs="Times New Roman"/>
                <w:sz w:val="22"/>
                <w:szCs w:val="22"/>
              </w:rPr>
            </w:pPr>
            <w:r w:rsidRPr="00DE5D91">
              <w:rPr>
                <w:rFonts w:ascii="Times New Roman" w:hAnsi="Times New Roman" w:cs="Times New Roman"/>
                <w:sz w:val="22"/>
                <w:szCs w:val="22"/>
                <w:highlight w:val="cyan"/>
              </w:rPr>
              <w:t>- копию акта (актов) выполненных работ, содержащего (содержащих)</w:t>
            </w:r>
            <w:r w:rsidRPr="00DE5D91">
              <w:rPr>
                <w:rFonts w:ascii="Times New Roman" w:hAnsi="Times New Roman" w:cs="Times New Roman"/>
                <w:sz w:val="22"/>
                <w:szCs w:val="22"/>
                <w:highlight w:val="cyan"/>
              </w:rPr>
              <w:br/>
              <w:t>все обязательные реквизиты, установленные ч. 2 ст.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1A4F77" w:rsidRPr="00DE5D91" w:rsidRDefault="001A4F77" w:rsidP="00DE5D91">
            <w:pPr>
              <w:pStyle w:val="af1"/>
              <w:jc w:val="both"/>
              <w:rPr>
                <w:b/>
                <w:i/>
                <w:sz w:val="22"/>
                <w:szCs w:val="22"/>
              </w:rPr>
            </w:pPr>
          </w:p>
          <w:p w:rsidR="00A8097D" w:rsidRPr="00DE5D91" w:rsidRDefault="00A8097D" w:rsidP="00DE5D91">
            <w:pPr>
              <w:pStyle w:val="af1"/>
              <w:jc w:val="both"/>
              <w:rPr>
                <w:sz w:val="22"/>
                <w:szCs w:val="22"/>
              </w:rPr>
            </w:pPr>
            <w:r w:rsidRPr="00DE5D91">
              <w:rPr>
                <w:b/>
                <w:i/>
                <w:sz w:val="22"/>
                <w:szCs w:val="22"/>
                <w:highlight w:val="cyan"/>
              </w:rPr>
              <w:t xml:space="preserve">Данные электронные документы (их копии) </w:t>
            </w:r>
            <w:r w:rsidRPr="00DE5D91">
              <w:rPr>
                <w:b/>
                <w:i/>
                <w:sz w:val="22"/>
                <w:szCs w:val="22"/>
                <w:highlight w:val="cyan"/>
              </w:rPr>
              <w:br/>
              <w:t xml:space="preserve">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w:t>
            </w:r>
            <w:r w:rsidRPr="00DE5D91">
              <w:rPr>
                <w:b/>
                <w:i/>
                <w:sz w:val="22"/>
                <w:szCs w:val="22"/>
                <w:highlight w:val="cyan"/>
              </w:rPr>
              <w:br/>
              <w:t xml:space="preserve">19 статьи 68 Закона о контрактной системе одновременно со вторыми частями заявок </w:t>
            </w:r>
            <w:r w:rsidRPr="00DE5D91">
              <w:rPr>
                <w:b/>
                <w:i/>
                <w:sz w:val="22"/>
                <w:szCs w:val="22"/>
                <w:highlight w:val="cyan"/>
              </w:rPr>
              <w:br/>
              <w:t xml:space="preserve">на участие в таком аукционе из числа документов (их копий), размещенных в соответствии с частью </w:t>
            </w:r>
            <w:r w:rsidRPr="00DE5D91">
              <w:rPr>
                <w:b/>
                <w:i/>
                <w:sz w:val="22"/>
                <w:szCs w:val="22"/>
                <w:highlight w:val="cyan"/>
              </w:rPr>
              <w:br/>
              <w:t>13 статьи 24.2 Закона о контрактной системе</w:t>
            </w:r>
            <w:r w:rsidRPr="00DE5D91">
              <w:rPr>
                <w:b/>
                <w:i/>
                <w:sz w:val="22"/>
                <w:szCs w:val="22"/>
              </w:rPr>
              <w:t xml:space="preserve"> </w:t>
            </w:r>
            <w:r w:rsidRPr="00DE5D91">
              <w:rPr>
                <w:b/>
                <w:i/>
                <w:sz w:val="22"/>
                <w:szCs w:val="22"/>
              </w:rPr>
              <w:br/>
            </w:r>
            <w:r w:rsidRPr="00DE5D91">
              <w:rPr>
                <w:b/>
                <w:i/>
                <w:sz w:val="22"/>
                <w:szCs w:val="22"/>
                <w:highlight w:val="cyan"/>
              </w:rPr>
              <w:t xml:space="preserve">в реестре участников закупок, аккредитованных </w:t>
            </w:r>
            <w:r w:rsidRPr="00DE5D91">
              <w:rPr>
                <w:b/>
                <w:i/>
                <w:sz w:val="22"/>
                <w:szCs w:val="22"/>
                <w:highlight w:val="cyan"/>
              </w:rPr>
              <w:br/>
              <w:t>на электронной площадке.</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12.1.3.</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tabs>
                <w:tab w:val="left" w:pos="3930"/>
              </w:tabs>
              <w:jc w:val="both"/>
              <w:rPr>
                <w:b/>
                <w:sz w:val="22"/>
                <w:szCs w:val="22"/>
              </w:rPr>
            </w:pPr>
            <w:r w:rsidRPr="00DE5D91">
              <w:rPr>
                <w:sz w:val="22"/>
                <w:szCs w:val="22"/>
              </w:rPr>
              <w:t>Требования в соответствии со статьей 30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tabs>
                <w:tab w:val="left" w:pos="3930"/>
              </w:tabs>
              <w:jc w:val="both"/>
              <w:rPr>
                <w:b/>
                <w:sz w:val="22"/>
                <w:szCs w:val="22"/>
              </w:rPr>
            </w:pPr>
            <w:r w:rsidRPr="00DE5D91">
              <w:rPr>
                <w:rFonts w:eastAsia="Calibri"/>
                <w:noProof/>
                <w:sz w:val="22"/>
                <w:szCs w:val="22"/>
              </w:rPr>
              <w:t xml:space="preserve"> </w:t>
            </w:r>
            <w:r w:rsidRPr="00DE5D91">
              <w:rPr>
                <w:rFonts w:eastAsia="Calibri"/>
                <w:b/>
                <w:noProof/>
                <w:sz w:val="22"/>
                <w:szCs w:val="22"/>
              </w:rPr>
              <w:t>Участники закупки могут быть только субъекты малого предпринимательства или социально ориентированные некоммерческие организации.</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12.1.4.</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rFonts w:eastAsia="Calibri"/>
                <w:noProof/>
                <w:sz w:val="22"/>
                <w:szCs w:val="22"/>
              </w:rPr>
            </w:pPr>
            <w:r w:rsidRPr="00DE5D91">
              <w:rPr>
                <w:rFonts w:eastAsia="Calibri"/>
                <w:noProof/>
                <w:sz w:val="22"/>
                <w:szCs w:val="22"/>
              </w:rPr>
              <w:t>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suppressAutoHyphens w:val="0"/>
              <w:jc w:val="both"/>
              <w:rPr>
                <w:rFonts w:eastAsia="Calibri"/>
                <w:noProof/>
                <w:sz w:val="22"/>
                <w:szCs w:val="22"/>
                <w:lang w:val="en-US"/>
              </w:rPr>
            </w:pPr>
            <w:r w:rsidRPr="00DE5D91">
              <w:rPr>
                <w:rFonts w:eastAsia="Calibri"/>
                <w:noProof/>
                <w:sz w:val="22"/>
                <w:szCs w:val="22"/>
              </w:rPr>
              <w:t>Не</w:t>
            </w:r>
            <w:r w:rsidRPr="00DE5D91">
              <w:rPr>
                <w:rFonts w:eastAsia="Calibri"/>
                <w:noProof/>
                <w:sz w:val="22"/>
                <w:szCs w:val="22"/>
                <w:lang w:val="en-US"/>
              </w:rPr>
              <w:t xml:space="preserve"> </w:t>
            </w:r>
            <w:r w:rsidRPr="00DE5D91">
              <w:rPr>
                <w:rFonts w:eastAsia="Calibri"/>
                <w:noProof/>
                <w:sz w:val="22"/>
                <w:szCs w:val="22"/>
              </w:rPr>
              <w:t>установлено</w:t>
            </w:r>
            <w:r w:rsidRPr="00DE5D91">
              <w:rPr>
                <w:rFonts w:eastAsia="Calibri"/>
                <w:noProof/>
                <w:sz w:val="22"/>
                <w:szCs w:val="22"/>
                <w:lang w:val="en-US"/>
              </w:rPr>
              <w:t xml:space="preserve"> </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13.</w:t>
            </w:r>
          </w:p>
        </w:tc>
        <w:tc>
          <w:tcPr>
            <w:tcW w:w="9640" w:type="dxa"/>
            <w:gridSpan w:val="2"/>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b/>
                <w:sz w:val="22"/>
                <w:szCs w:val="22"/>
              </w:rPr>
              <w:t>ТРЕБОВАНИЯ К СОДЕРЖАНИЮ, СОСТАВУ ЗАЯВКИ НА УЧАСТИЕ В АУКЦИОНЕ</w:t>
            </w:r>
          </w:p>
        </w:tc>
      </w:tr>
      <w:tr w:rsidR="00CE7AA0" w:rsidRPr="00DE5D91" w:rsidTr="004B7131">
        <w:tc>
          <w:tcPr>
            <w:tcW w:w="993" w:type="dxa"/>
            <w:tcBorders>
              <w:left w:val="single" w:sz="8" w:space="0" w:color="000000"/>
              <w:bottom w:val="single" w:sz="8" w:space="0" w:color="000000"/>
            </w:tcBorders>
            <w:shd w:val="clear" w:color="auto" w:fill="FFFFFF"/>
          </w:tcPr>
          <w:p w:rsidR="00A8097D" w:rsidRPr="00DE5D91" w:rsidRDefault="00A8097D" w:rsidP="00A8097D">
            <w:pPr>
              <w:pStyle w:val="af1"/>
              <w:jc w:val="center"/>
              <w:rPr>
                <w:sz w:val="22"/>
                <w:szCs w:val="22"/>
              </w:rPr>
            </w:pPr>
            <w:r w:rsidRPr="00DE5D91">
              <w:rPr>
                <w:sz w:val="22"/>
                <w:szCs w:val="22"/>
              </w:rPr>
              <w:t>13.1.</w:t>
            </w:r>
          </w:p>
        </w:tc>
        <w:tc>
          <w:tcPr>
            <w:tcW w:w="3969" w:type="dxa"/>
            <w:tcBorders>
              <w:left w:val="single" w:sz="8" w:space="0" w:color="000000"/>
              <w:bottom w:val="single" w:sz="8" w:space="0" w:color="000000"/>
            </w:tcBorders>
            <w:shd w:val="clear" w:color="auto" w:fill="FFFFFF"/>
          </w:tcPr>
          <w:p w:rsidR="00A8097D" w:rsidRPr="00DE5D91" w:rsidRDefault="00A8097D" w:rsidP="00A8097D">
            <w:pPr>
              <w:pStyle w:val="af1"/>
              <w:jc w:val="both"/>
              <w:rPr>
                <w:sz w:val="22"/>
                <w:szCs w:val="22"/>
              </w:rPr>
            </w:pPr>
            <w:r w:rsidRPr="00DE5D91">
              <w:rPr>
                <w:sz w:val="22"/>
                <w:szCs w:val="22"/>
              </w:rPr>
              <w:t>Первая часть заявки на участие в аукционе</w:t>
            </w:r>
          </w:p>
        </w:tc>
        <w:tc>
          <w:tcPr>
            <w:tcW w:w="5671" w:type="dxa"/>
            <w:tcBorders>
              <w:left w:val="single" w:sz="8" w:space="0" w:color="000000"/>
              <w:bottom w:val="single" w:sz="8" w:space="0" w:color="000000"/>
              <w:right w:val="single" w:sz="8" w:space="0" w:color="000000"/>
            </w:tcBorders>
            <w:shd w:val="clear" w:color="auto" w:fill="FFFFFF"/>
          </w:tcPr>
          <w:p w:rsidR="00B44F12" w:rsidRPr="00DE5D91" w:rsidRDefault="00B44F12" w:rsidP="00B44F12">
            <w:pPr>
              <w:snapToGrid w:val="0"/>
              <w:ind w:firstLine="252"/>
              <w:jc w:val="both"/>
              <w:rPr>
                <w:sz w:val="22"/>
                <w:szCs w:val="22"/>
              </w:rPr>
            </w:pPr>
            <w:r w:rsidRPr="00DE5D91">
              <w:rPr>
                <w:b/>
                <w:bCs/>
                <w:sz w:val="22"/>
                <w:szCs w:val="22"/>
              </w:rPr>
              <w:t xml:space="preserve">Первая часть заявки </w:t>
            </w:r>
            <w:r w:rsidRPr="00DE5D91">
              <w:rPr>
                <w:sz w:val="22"/>
                <w:szCs w:val="22"/>
              </w:rPr>
              <w:t>на участие в электронном аукционе должна содержать следующую информацию:</w:t>
            </w:r>
          </w:p>
          <w:p w:rsidR="00B44F12" w:rsidRPr="00DE5D91" w:rsidRDefault="00B44F12" w:rsidP="00B44F12">
            <w:pPr>
              <w:ind w:firstLine="252"/>
              <w:jc w:val="both"/>
              <w:rPr>
                <w:sz w:val="22"/>
                <w:szCs w:val="22"/>
              </w:rPr>
            </w:pPr>
            <w:bookmarkStart w:id="7" w:name="Par3"/>
            <w:bookmarkEnd w:id="7"/>
            <w:r w:rsidRPr="00DE5D91">
              <w:rPr>
                <w:sz w:val="22"/>
                <w:szCs w:val="22"/>
              </w:rPr>
              <w:t xml:space="preserve">2) согласие участника такого аукциона на выполнение работы или оказание услуги на условиях, предусмотренных документацией о таком аукционе, при </w:t>
            </w:r>
            <w:r w:rsidRPr="00DE5D91">
              <w:rPr>
                <w:sz w:val="22"/>
                <w:szCs w:val="22"/>
              </w:rPr>
              <w:lastRenderedPageBreak/>
              <w:t>проведении такого аукциона на выполнение работы или оказание услуги;</w:t>
            </w:r>
          </w:p>
          <w:p w:rsidR="00B44F12" w:rsidRPr="00DE5D91" w:rsidRDefault="00B44F12" w:rsidP="00B44F12">
            <w:pPr>
              <w:ind w:firstLine="252"/>
              <w:jc w:val="both"/>
              <w:rPr>
                <w:sz w:val="22"/>
                <w:szCs w:val="22"/>
              </w:rPr>
            </w:pPr>
            <w:r w:rsidRPr="00DE5D91">
              <w:rPr>
                <w:sz w:val="22"/>
                <w:szCs w:val="22"/>
              </w:rPr>
              <w:t>3) при заключении контракта на выполнение работы или оказание услуги, для выполнения или оказания которых используется товар:</w:t>
            </w:r>
          </w:p>
          <w:p w:rsidR="00A8097D" w:rsidRPr="00DE5D91" w:rsidRDefault="00A8097D" w:rsidP="00B44F12">
            <w:pPr>
              <w:ind w:firstLine="252"/>
              <w:jc w:val="both"/>
              <w:rPr>
                <w:sz w:val="22"/>
                <w:szCs w:val="22"/>
              </w:rPr>
            </w:pPr>
          </w:p>
        </w:tc>
      </w:tr>
      <w:tr w:rsidR="00CE7AA0" w:rsidRPr="00DE5D91" w:rsidTr="004B7131">
        <w:tc>
          <w:tcPr>
            <w:tcW w:w="993" w:type="dxa"/>
            <w:tcBorders>
              <w:left w:val="single" w:sz="8" w:space="0" w:color="000000"/>
              <w:bottom w:val="single" w:sz="8" w:space="0" w:color="000000"/>
            </w:tcBorders>
            <w:shd w:val="clear" w:color="auto" w:fill="FFFFFF"/>
          </w:tcPr>
          <w:p w:rsidR="00A8097D" w:rsidRPr="00DE5D91" w:rsidRDefault="00A8097D" w:rsidP="00A8097D">
            <w:pPr>
              <w:pStyle w:val="af1"/>
              <w:jc w:val="center"/>
              <w:rPr>
                <w:sz w:val="22"/>
                <w:szCs w:val="22"/>
              </w:rPr>
            </w:pPr>
            <w:r w:rsidRPr="00DE5D91">
              <w:rPr>
                <w:sz w:val="22"/>
                <w:szCs w:val="22"/>
              </w:rPr>
              <w:lastRenderedPageBreak/>
              <w:t>13.2.</w:t>
            </w:r>
          </w:p>
        </w:tc>
        <w:tc>
          <w:tcPr>
            <w:tcW w:w="3969" w:type="dxa"/>
            <w:tcBorders>
              <w:left w:val="single" w:sz="8" w:space="0" w:color="000000"/>
              <w:bottom w:val="single" w:sz="8" w:space="0" w:color="000000"/>
            </w:tcBorders>
            <w:shd w:val="clear" w:color="auto" w:fill="FFFFFF"/>
          </w:tcPr>
          <w:p w:rsidR="00A8097D" w:rsidRPr="00DE5D91" w:rsidRDefault="00A8097D" w:rsidP="00A8097D">
            <w:pPr>
              <w:pStyle w:val="af1"/>
              <w:jc w:val="both"/>
              <w:rPr>
                <w:sz w:val="22"/>
                <w:szCs w:val="22"/>
              </w:rPr>
            </w:pPr>
            <w:r w:rsidRPr="00DE5D91">
              <w:rPr>
                <w:sz w:val="22"/>
                <w:szCs w:val="22"/>
              </w:rPr>
              <w:t>Вторая часть заявки на участие в аукционе</w:t>
            </w:r>
          </w:p>
          <w:p w:rsidR="00A8097D" w:rsidRPr="00DE5D91" w:rsidRDefault="00A8097D" w:rsidP="00A8097D">
            <w:pPr>
              <w:rPr>
                <w:sz w:val="22"/>
                <w:szCs w:val="22"/>
              </w:rPr>
            </w:pPr>
          </w:p>
          <w:p w:rsidR="00A8097D" w:rsidRPr="00DE5D91" w:rsidRDefault="00A8097D" w:rsidP="00A8097D">
            <w:pPr>
              <w:rPr>
                <w:sz w:val="22"/>
                <w:szCs w:val="22"/>
              </w:rPr>
            </w:pPr>
          </w:p>
          <w:p w:rsidR="00A8097D" w:rsidRPr="00DE5D91" w:rsidRDefault="00A8097D" w:rsidP="00A8097D">
            <w:pPr>
              <w:tabs>
                <w:tab w:val="left" w:pos="2400"/>
              </w:tabs>
              <w:rPr>
                <w:sz w:val="22"/>
                <w:szCs w:val="22"/>
              </w:rPr>
            </w:pPr>
            <w:r w:rsidRPr="00DE5D91">
              <w:rPr>
                <w:sz w:val="22"/>
                <w:szCs w:val="22"/>
              </w:rPr>
              <w:tab/>
            </w:r>
          </w:p>
        </w:tc>
        <w:tc>
          <w:tcPr>
            <w:tcW w:w="5671" w:type="dxa"/>
            <w:tcBorders>
              <w:left w:val="single" w:sz="8" w:space="0" w:color="000000"/>
              <w:bottom w:val="single" w:sz="8" w:space="0" w:color="000000"/>
              <w:right w:val="single" w:sz="8" w:space="0" w:color="000000"/>
            </w:tcBorders>
            <w:shd w:val="clear" w:color="auto" w:fill="FFFFFF"/>
          </w:tcPr>
          <w:p w:rsidR="00A8097D" w:rsidRPr="00DE5D91" w:rsidRDefault="00A8097D" w:rsidP="00A8097D">
            <w:pPr>
              <w:pStyle w:val="af1"/>
              <w:ind w:firstLine="351"/>
              <w:jc w:val="both"/>
              <w:rPr>
                <w:b/>
                <w:sz w:val="22"/>
                <w:szCs w:val="22"/>
              </w:rPr>
            </w:pPr>
            <w:r w:rsidRPr="00DE5D91">
              <w:rPr>
                <w:b/>
                <w:sz w:val="22"/>
                <w:szCs w:val="22"/>
              </w:rPr>
              <w:t>Вторая часть заявки на участие в настоящем аукционе должна содержать:</w:t>
            </w:r>
          </w:p>
          <w:p w:rsidR="00A8097D" w:rsidRPr="00DE5D91" w:rsidRDefault="00A8097D" w:rsidP="00A8097D">
            <w:pPr>
              <w:pStyle w:val="af1"/>
              <w:ind w:firstLine="209"/>
              <w:jc w:val="both"/>
              <w:rPr>
                <w:sz w:val="22"/>
                <w:szCs w:val="22"/>
              </w:rPr>
            </w:pPr>
            <w:r w:rsidRPr="00DE5D91">
              <w:rPr>
                <w:sz w:val="22"/>
                <w:szCs w:val="22"/>
              </w:rPr>
              <w:t>-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A8097D" w:rsidRPr="00DE5D91" w:rsidRDefault="00A8097D" w:rsidP="00A8097D">
            <w:pPr>
              <w:pStyle w:val="af1"/>
              <w:ind w:firstLine="209"/>
              <w:jc w:val="both"/>
              <w:rPr>
                <w:sz w:val="22"/>
                <w:szCs w:val="22"/>
              </w:rPr>
            </w:pPr>
          </w:p>
          <w:p w:rsidR="00A8097D" w:rsidRPr="00DE5D91" w:rsidRDefault="00A8097D" w:rsidP="00A8097D">
            <w:pPr>
              <w:ind w:firstLine="209"/>
              <w:jc w:val="both"/>
              <w:rPr>
                <w:sz w:val="22"/>
                <w:szCs w:val="22"/>
              </w:rPr>
            </w:pPr>
            <w:r w:rsidRPr="00DE5D91">
              <w:rPr>
                <w:sz w:val="22"/>
                <w:szCs w:val="22"/>
              </w:rPr>
              <w:t>- декларацию о соответствии участника такого аукциона требованиям, установленным пунктами 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A8097D" w:rsidRPr="00DE5D91" w:rsidRDefault="00A8097D" w:rsidP="00A8097D">
            <w:pPr>
              <w:pStyle w:val="af1"/>
              <w:ind w:firstLine="209"/>
              <w:jc w:val="both"/>
              <w:rPr>
                <w:sz w:val="22"/>
                <w:szCs w:val="22"/>
              </w:rPr>
            </w:pPr>
          </w:p>
          <w:p w:rsidR="00A8097D" w:rsidRPr="00DE5D91" w:rsidRDefault="00A8097D" w:rsidP="00A8097D">
            <w:pPr>
              <w:pStyle w:val="af1"/>
              <w:ind w:firstLine="209"/>
              <w:jc w:val="both"/>
              <w:rPr>
                <w:sz w:val="22"/>
                <w:szCs w:val="22"/>
              </w:rPr>
            </w:pPr>
            <w:r w:rsidRPr="00DE5D91">
              <w:rPr>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A8097D" w:rsidRPr="00DE5D91" w:rsidRDefault="00A8097D" w:rsidP="00A8097D">
            <w:pPr>
              <w:pStyle w:val="af1"/>
              <w:ind w:firstLine="351"/>
              <w:jc w:val="both"/>
              <w:rPr>
                <w:color w:val="000000"/>
                <w:sz w:val="22"/>
                <w:szCs w:val="22"/>
              </w:rPr>
            </w:pPr>
            <w:r w:rsidRPr="00DE5D91">
              <w:rPr>
                <w:noProof/>
                <w:sz w:val="22"/>
                <w:szCs w:val="22"/>
              </w:rPr>
              <w:t>- установлены в</w:t>
            </w:r>
            <w:r w:rsidRPr="00DE5D91">
              <w:rPr>
                <w:sz w:val="22"/>
                <w:szCs w:val="22"/>
              </w:rPr>
              <w:t xml:space="preserve"> п. 12.1 Части </w:t>
            </w:r>
            <w:r w:rsidRPr="00DE5D91">
              <w:rPr>
                <w:sz w:val="22"/>
                <w:szCs w:val="22"/>
                <w:lang w:val="en-US"/>
              </w:rPr>
              <w:t>I</w:t>
            </w:r>
            <w:r w:rsidRPr="00DE5D91">
              <w:rPr>
                <w:sz w:val="22"/>
                <w:szCs w:val="22"/>
              </w:rPr>
              <w:t xml:space="preserve"> ''Общая часть'</w:t>
            </w:r>
            <w:proofErr w:type="gramStart"/>
            <w:r w:rsidRPr="00DE5D91">
              <w:rPr>
                <w:sz w:val="22"/>
                <w:szCs w:val="22"/>
              </w:rPr>
              <w:t>';-</w:t>
            </w:r>
            <w:proofErr w:type="gramEnd"/>
            <w:r w:rsidRPr="00DE5D91">
              <w:rPr>
                <w:sz w:val="22"/>
                <w:szCs w:val="22"/>
              </w:rPr>
              <w:t xml:space="preserve"> наличие действующей лицензии на осуществление частной охранной деятельности.  Основание:- п.32 ч.1 ст. 12 Федерального закона от 04 мая 2011г. № 99-ФЗ «О лицензировании отдельных видов деятельности» - Закон РФ от 11.03.1992 №2487-1 «О частной детективной и охранной деятельности в Российской Федерации»- Постановление Правительства РФ от 23.06.2011 №498 ''О некоторых вопросах осуществления частной детективной (сыскной) и частной охранной деятельности'' Виды работ и услуг:;- защита жизни и здоровья граждан;;-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proofErr w:type="spellStart"/>
            <w:r w:rsidRPr="00DE5D91">
              <w:rPr>
                <w:sz w:val="22"/>
                <w:szCs w:val="22"/>
              </w:rPr>
              <w:t>пп</w:t>
            </w:r>
            <w:proofErr w:type="spellEnd"/>
            <w:r w:rsidRPr="00DE5D91">
              <w:rPr>
                <w:sz w:val="22"/>
                <w:szCs w:val="22"/>
              </w:rPr>
              <w:t xml:space="preserve">. 7 ч.3 ст.3 Закона РФ от 11.03.1992 №2487-1 «О частной детективной и охранной деятельности в Российской Федерации»;- охрана объектов и (или) имущества на объектах с осуществлением работ по </w:t>
            </w:r>
            <w:r w:rsidRPr="00DE5D91">
              <w:rPr>
                <w:sz w:val="22"/>
                <w:szCs w:val="22"/>
              </w:rPr>
              <w:lastRenderedPageBreak/>
              <w:t xml:space="preserve">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информацию;;- консультирование и подготовка рекомендаций клиентам по вопросам правомерной защиты от противоправных посягательств;;- обеспечение порядка в местах проведения массовых мероприятий;;- обеспечение </w:t>
            </w:r>
            <w:proofErr w:type="spellStart"/>
            <w:r w:rsidRPr="00DE5D91">
              <w:rPr>
                <w:sz w:val="22"/>
                <w:szCs w:val="22"/>
              </w:rPr>
              <w:t>внутриобъектового</w:t>
            </w:r>
            <w:proofErr w:type="spellEnd"/>
            <w:r w:rsidRPr="00DE5D91">
              <w:rPr>
                <w:sz w:val="22"/>
                <w:szCs w:val="22"/>
              </w:rPr>
              <w:t xml:space="preserve"> и пропускного режимов на объектах, за исключением объектов, предусмотренных  </w:t>
            </w:r>
            <w:proofErr w:type="spellStart"/>
            <w:r w:rsidRPr="00DE5D91">
              <w:rPr>
                <w:sz w:val="22"/>
                <w:szCs w:val="22"/>
              </w:rPr>
              <w:t>пп</w:t>
            </w:r>
            <w:proofErr w:type="spellEnd"/>
            <w:r w:rsidRPr="00DE5D91">
              <w:rPr>
                <w:sz w:val="22"/>
                <w:szCs w:val="22"/>
              </w:rPr>
              <w:t xml:space="preserve">. 7 ч.3 ст.3 Закона РФ от 11.03.1992 №2487-1 «О частной детективной и охранной деятельности в Российской Федерации»;- охрана объектов и (или) имущества, а также обеспечение </w:t>
            </w:r>
            <w:proofErr w:type="spellStart"/>
            <w:r w:rsidRPr="00DE5D91">
              <w:rPr>
                <w:sz w:val="22"/>
                <w:szCs w:val="22"/>
              </w:rPr>
              <w:t>внутриобъектового</w:t>
            </w:r>
            <w:proofErr w:type="spellEnd"/>
            <w:r w:rsidRPr="00DE5D91">
              <w:rPr>
                <w:sz w:val="22"/>
                <w:szCs w:val="22"/>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ч.3 ст. 11 Закона РФ от 11.03.1992 № 2487-1 «О частной детективной и охранной деятельности в Российской Федерации»</w:t>
            </w:r>
          </w:p>
          <w:p w:rsidR="00A8097D" w:rsidRPr="00DE5D91" w:rsidRDefault="00A8097D" w:rsidP="00A8097D">
            <w:pPr>
              <w:pStyle w:val="af1"/>
              <w:ind w:firstLine="209"/>
              <w:jc w:val="both"/>
              <w:rPr>
                <w:noProof/>
                <w:sz w:val="22"/>
                <w:szCs w:val="22"/>
              </w:rPr>
            </w:pPr>
            <w:r w:rsidRPr="00DE5D91">
              <w:rPr>
                <w:sz w:val="22"/>
                <w:szCs w:val="22"/>
              </w:rPr>
              <w:t>-</w:t>
            </w:r>
            <w:r w:rsidRPr="00DE5D91">
              <w:rPr>
                <w:sz w:val="22"/>
                <w:szCs w:val="22"/>
                <w:lang w:val="en-US"/>
              </w:rPr>
              <w:t> </w:t>
            </w:r>
            <w:r w:rsidRPr="00DE5D91">
              <w:rPr>
                <w:sz w:val="22"/>
                <w:szCs w:val="22"/>
              </w:rPr>
              <w:t xml:space="preserve">декларация о принадлежности к субъектам малого предпринимательства, социально ориентированным некоммерческим организациям, согласно </w:t>
            </w:r>
            <w:proofErr w:type="gramStart"/>
            <w:r w:rsidRPr="00DE5D91">
              <w:rPr>
                <w:sz w:val="22"/>
                <w:szCs w:val="22"/>
              </w:rPr>
              <w:t>требованиям</w:t>
            </w:r>
            <w:proofErr w:type="gramEnd"/>
            <w:r w:rsidRPr="00DE5D91">
              <w:rPr>
                <w:sz w:val="22"/>
                <w:szCs w:val="22"/>
              </w:rPr>
              <w:t xml:space="preserve"> ст.</w:t>
            </w:r>
            <w:r w:rsidR="004B25DF" w:rsidRPr="00DE5D91">
              <w:rPr>
                <w:sz w:val="22"/>
                <w:szCs w:val="22"/>
              </w:rPr>
              <w:t>30 Закона о контрактной системе (направляется оператором электронной площадки с использованием программно-аппаратных средств такой площадки).</w:t>
            </w:r>
          </w:p>
          <w:p w:rsidR="00A8097D" w:rsidRPr="00DE5D91" w:rsidRDefault="00A8097D" w:rsidP="00A8097D">
            <w:pPr>
              <w:widowControl w:val="0"/>
              <w:ind w:firstLine="351"/>
              <w:jc w:val="both"/>
              <w:rPr>
                <w:sz w:val="22"/>
                <w:szCs w:val="22"/>
              </w:rPr>
            </w:pP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lastRenderedPageBreak/>
              <w:t>13.3.</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Инструкция по заполнению заявки на участие в аукционе</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DE5D91" w:rsidP="00A8097D">
            <w:pPr>
              <w:pStyle w:val="af1"/>
              <w:jc w:val="both"/>
              <w:rPr>
                <w:i/>
                <w:sz w:val="22"/>
                <w:szCs w:val="22"/>
              </w:rPr>
            </w:pPr>
            <w:r w:rsidRPr="0071454C">
              <w:rPr>
                <w:b/>
                <w:color w:val="000000"/>
                <w:sz w:val="22"/>
                <w:szCs w:val="22"/>
              </w:rPr>
              <w:t xml:space="preserve">Инструкция по заполнению первой части заявки прилагается в разделе </w:t>
            </w:r>
            <w:r w:rsidRPr="0071454C">
              <w:rPr>
                <w:b/>
                <w:color w:val="000000"/>
                <w:sz w:val="22"/>
                <w:szCs w:val="22"/>
                <w:lang w:val="en-US"/>
              </w:rPr>
              <w:t>V</w:t>
            </w:r>
            <w:r>
              <w:rPr>
                <w:b/>
                <w:color w:val="000000"/>
                <w:sz w:val="22"/>
                <w:szCs w:val="22"/>
              </w:rPr>
              <w:t xml:space="preserve"> Документации об аукционе</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14.</w:t>
            </w:r>
          </w:p>
        </w:tc>
        <w:tc>
          <w:tcPr>
            <w:tcW w:w="9640" w:type="dxa"/>
            <w:gridSpan w:val="2"/>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b/>
                <w:sz w:val="22"/>
                <w:szCs w:val="22"/>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14.1.</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b/>
                <w:sz w:val="22"/>
                <w:szCs w:val="22"/>
                <w:lang w:val="en-US"/>
              </w:rPr>
            </w:pPr>
            <w:r w:rsidRPr="00DE5D91">
              <w:rPr>
                <w:rFonts w:eastAsia="Calibri"/>
                <w:noProof/>
                <w:sz w:val="22"/>
                <w:szCs w:val="22"/>
              </w:rPr>
              <w:t>Не</w:t>
            </w:r>
            <w:r w:rsidRPr="00DE5D91">
              <w:rPr>
                <w:rFonts w:eastAsia="Calibri"/>
                <w:noProof/>
                <w:sz w:val="22"/>
                <w:szCs w:val="22"/>
                <w:lang w:val="en-US"/>
              </w:rPr>
              <w:t xml:space="preserve"> </w:t>
            </w:r>
            <w:r w:rsidRPr="00DE5D91">
              <w:rPr>
                <w:rFonts w:eastAsia="Calibri"/>
                <w:noProof/>
                <w:sz w:val="22"/>
                <w:szCs w:val="22"/>
              </w:rPr>
              <w:t>предоставляются</w:t>
            </w:r>
          </w:p>
        </w:tc>
      </w:tr>
      <w:tr w:rsidR="00CE7AA0" w:rsidRPr="00DE5D91" w:rsidTr="004B7131">
        <w:tc>
          <w:tcPr>
            <w:tcW w:w="993" w:type="dxa"/>
            <w:tcBorders>
              <w:left w:val="single" w:sz="8" w:space="0" w:color="000000"/>
              <w:bottom w:val="single" w:sz="8" w:space="0" w:color="000000"/>
            </w:tcBorders>
            <w:shd w:val="clear" w:color="auto" w:fill="auto"/>
          </w:tcPr>
          <w:p w:rsidR="00A8097D" w:rsidRPr="00DE5D91" w:rsidRDefault="00A8097D" w:rsidP="00A8097D">
            <w:pPr>
              <w:pStyle w:val="af1"/>
              <w:jc w:val="center"/>
              <w:rPr>
                <w:sz w:val="22"/>
                <w:szCs w:val="22"/>
              </w:rPr>
            </w:pPr>
            <w:r w:rsidRPr="00DE5D91">
              <w:rPr>
                <w:sz w:val="22"/>
                <w:szCs w:val="22"/>
              </w:rPr>
              <w:t>14.2.</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lang w:val="en-US"/>
              </w:rPr>
            </w:pPr>
            <w:r w:rsidRPr="00DE5D91">
              <w:rPr>
                <w:rFonts w:eastAsia="Calibri"/>
                <w:noProof/>
                <w:sz w:val="22"/>
                <w:szCs w:val="22"/>
              </w:rPr>
              <w:t>Не</w:t>
            </w:r>
            <w:r w:rsidRPr="00DE5D91">
              <w:rPr>
                <w:rFonts w:eastAsia="Calibri"/>
                <w:noProof/>
                <w:sz w:val="22"/>
                <w:szCs w:val="22"/>
                <w:lang w:val="en-US"/>
              </w:rPr>
              <w:t xml:space="preserve"> </w:t>
            </w:r>
            <w:r w:rsidRPr="00DE5D91">
              <w:rPr>
                <w:rFonts w:eastAsia="Calibri"/>
                <w:noProof/>
                <w:sz w:val="22"/>
                <w:szCs w:val="22"/>
              </w:rPr>
              <w:t>предоставляются</w:t>
            </w:r>
          </w:p>
        </w:tc>
      </w:tr>
      <w:tr w:rsidR="00CE7AA0" w:rsidRPr="00DE5D91" w:rsidTr="004B7131">
        <w:tc>
          <w:tcPr>
            <w:tcW w:w="993" w:type="dxa"/>
            <w:tcBorders>
              <w:left w:val="single" w:sz="8" w:space="0" w:color="000000"/>
              <w:bottom w:val="single" w:sz="4" w:space="0" w:color="auto"/>
            </w:tcBorders>
            <w:shd w:val="clear" w:color="auto" w:fill="auto"/>
          </w:tcPr>
          <w:p w:rsidR="00A8097D" w:rsidRPr="00DE5D91" w:rsidRDefault="00A8097D" w:rsidP="00A8097D">
            <w:pPr>
              <w:pStyle w:val="af1"/>
              <w:jc w:val="center"/>
              <w:rPr>
                <w:sz w:val="22"/>
                <w:szCs w:val="22"/>
              </w:rPr>
            </w:pPr>
            <w:r w:rsidRPr="00DE5D91">
              <w:rPr>
                <w:sz w:val="22"/>
                <w:szCs w:val="22"/>
              </w:rPr>
              <w:t>15.</w:t>
            </w:r>
          </w:p>
        </w:tc>
        <w:tc>
          <w:tcPr>
            <w:tcW w:w="3969" w:type="dxa"/>
            <w:tcBorders>
              <w:left w:val="single" w:sz="8" w:space="0" w:color="000000"/>
              <w:bottom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Ограничение участия в аукционе, в соответствии с положениями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jc w:val="both"/>
              <w:rPr>
                <w:sz w:val="22"/>
                <w:szCs w:val="22"/>
                <w:lang w:val="en-US"/>
              </w:rPr>
            </w:pPr>
            <w:bookmarkStart w:id="8" w:name="OLE_LINK41"/>
            <w:bookmarkStart w:id="9" w:name="OLE_LINK42"/>
            <w:r w:rsidRPr="00DE5D91">
              <w:rPr>
                <w:noProof/>
                <w:sz w:val="22"/>
                <w:szCs w:val="22"/>
                <w:lang w:val="en-US"/>
              </w:rPr>
              <w:t>Не установлено</w:t>
            </w:r>
            <w:bookmarkEnd w:id="8"/>
            <w:bookmarkEnd w:id="9"/>
          </w:p>
        </w:tc>
      </w:tr>
      <w:tr w:rsidR="00CE7AA0" w:rsidRPr="00DE5D91" w:rsidTr="004B7131">
        <w:tc>
          <w:tcPr>
            <w:tcW w:w="993" w:type="dxa"/>
            <w:tcBorders>
              <w:top w:val="single" w:sz="4" w:space="0" w:color="auto"/>
              <w:left w:val="single" w:sz="4" w:space="0" w:color="auto"/>
              <w:right w:val="single" w:sz="4" w:space="0" w:color="auto"/>
            </w:tcBorders>
            <w:shd w:val="clear" w:color="auto" w:fill="auto"/>
          </w:tcPr>
          <w:p w:rsidR="00A8097D" w:rsidRPr="00DE5D91" w:rsidRDefault="00A8097D" w:rsidP="00A8097D">
            <w:pPr>
              <w:pStyle w:val="af1"/>
              <w:jc w:val="center"/>
              <w:rPr>
                <w:sz w:val="22"/>
                <w:szCs w:val="22"/>
              </w:rPr>
            </w:pPr>
            <w:r w:rsidRPr="00DE5D91">
              <w:rPr>
                <w:sz w:val="22"/>
                <w:szCs w:val="22"/>
              </w:rPr>
              <w:t>16.</w:t>
            </w:r>
          </w:p>
        </w:tc>
        <w:tc>
          <w:tcPr>
            <w:tcW w:w="3969" w:type="dxa"/>
            <w:vMerge w:val="restart"/>
            <w:tcBorders>
              <w:left w:val="single" w:sz="4" w:space="0" w:color="auto"/>
            </w:tcBorders>
            <w:shd w:val="clear" w:color="auto" w:fill="auto"/>
          </w:tcPr>
          <w:p w:rsidR="00A8097D" w:rsidRPr="00DE5D91" w:rsidRDefault="00A8097D" w:rsidP="00A8097D">
            <w:pPr>
              <w:pStyle w:val="af1"/>
              <w:jc w:val="both"/>
              <w:rPr>
                <w:sz w:val="22"/>
                <w:szCs w:val="22"/>
              </w:rPr>
            </w:pPr>
            <w:r w:rsidRPr="00DE5D91">
              <w:rPr>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671" w:type="dxa"/>
            <w:vMerge w:val="restart"/>
            <w:tcBorders>
              <w:left w:val="single" w:sz="8" w:space="0" w:color="000000"/>
              <w:right w:val="single" w:sz="8" w:space="0" w:color="000000"/>
            </w:tcBorders>
            <w:shd w:val="clear" w:color="auto" w:fill="auto"/>
          </w:tcPr>
          <w:p w:rsidR="00A8097D" w:rsidRPr="00DE5D91" w:rsidRDefault="00A8097D" w:rsidP="00A8097D">
            <w:pPr>
              <w:keepLines/>
              <w:widowControl w:val="0"/>
              <w:suppressLineNumbers/>
              <w:autoSpaceDE w:val="0"/>
              <w:autoSpaceDN w:val="0"/>
              <w:spacing w:line="240" w:lineRule="exact"/>
              <w:rPr>
                <w:sz w:val="22"/>
                <w:szCs w:val="22"/>
              </w:rPr>
            </w:pPr>
            <w:r w:rsidRPr="00DE5D91">
              <w:rPr>
                <w:noProof/>
                <w:sz w:val="22"/>
                <w:szCs w:val="22"/>
                <w:lang w:val="en-US"/>
              </w:rPr>
              <w:t>Не установлено</w:t>
            </w:r>
          </w:p>
          <w:p w:rsidR="00A8097D" w:rsidRPr="00DE5D91" w:rsidRDefault="00A8097D" w:rsidP="00A8097D">
            <w:pPr>
              <w:pStyle w:val="af1"/>
              <w:jc w:val="both"/>
              <w:rPr>
                <w:sz w:val="22"/>
                <w:szCs w:val="22"/>
              </w:rPr>
            </w:pPr>
            <w:r w:rsidRPr="00DE5D91">
              <w:rPr>
                <w:sz w:val="22"/>
                <w:szCs w:val="22"/>
              </w:rPr>
              <w:tab/>
            </w:r>
          </w:p>
        </w:tc>
      </w:tr>
      <w:tr w:rsidR="00CE7AA0" w:rsidRPr="00DE5D91" w:rsidTr="004B7131">
        <w:tc>
          <w:tcPr>
            <w:tcW w:w="993" w:type="dxa"/>
            <w:tcBorders>
              <w:left w:val="single" w:sz="4" w:space="0" w:color="auto"/>
              <w:bottom w:val="single" w:sz="4" w:space="0" w:color="auto"/>
              <w:right w:val="single" w:sz="4" w:space="0" w:color="auto"/>
            </w:tcBorders>
            <w:shd w:val="clear" w:color="auto" w:fill="auto"/>
          </w:tcPr>
          <w:p w:rsidR="00A8097D" w:rsidRPr="00DE5D91" w:rsidRDefault="00A8097D" w:rsidP="00A8097D">
            <w:pPr>
              <w:pStyle w:val="af1"/>
              <w:jc w:val="center"/>
              <w:rPr>
                <w:sz w:val="22"/>
                <w:szCs w:val="22"/>
              </w:rPr>
            </w:pPr>
          </w:p>
        </w:tc>
        <w:tc>
          <w:tcPr>
            <w:tcW w:w="3969" w:type="dxa"/>
            <w:vMerge/>
            <w:tcBorders>
              <w:left w:val="single" w:sz="4" w:space="0" w:color="auto"/>
              <w:bottom w:val="single" w:sz="4" w:space="0" w:color="auto"/>
            </w:tcBorders>
            <w:shd w:val="clear" w:color="auto" w:fill="auto"/>
          </w:tcPr>
          <w:p w:rsidR="00A8097D" w:rsidRPr="00DE5D91" w:rsidRDefault="00A8097D" w:rsidP="00A8097D">
            <w:pPr>
              <w:pStyle w:val="af1"/>
              <w:jc w:val="both"/>
              <w:rPr>
                <w:sz w:val="22"/>
                <w:szCs w:val="22"/>
              </w:rPr>
            </w:pPr>
          </w:p>
        </w:tc>
        <w:tc>
          <w:tcPr>
            <w:tcW w:w="5671" w:type="dxa"/>
            <w:vMerge/>
            <w:tcBorders>
              <w:left w:val="single" w:sz="8" w:space="0" w:color="000000"/>
              <w:bottom w:val="single" w:sz="8" w:space="0" w:color="000000"/>
              <w:right w:val="single" w:sz="8" w:space="0" w:color="000000"/>
            </w:tcBorders>
            <w:shd w:val="clear" w:color="auto" w:fill="auto"/>
          </w:tcPr>
          <w:p w:rsidR="00A8097D" w:rsidRPr="00DE5D91" w:rsidRDefault="00A8097D" w:rsidP="00A8097D">
            <w:pPr>
              <w:pStyle w:val="af1"/>
              <w:ind w:firstLine="209"/>
              <w:jc w:val="both"/>
              <w:rPr>
                <w:sz w:val="22"/>
                <w:szCs w:val="22"/>
              </w:rPr>
            </w:pPr>
          </w:p>
        </w:tc>
      </w:tr>
      <w:tr w:rsidR="00CE7AA0" w:rsidRPr="00DE5D91" w:rsidTr="004B7131">
        <w:tc>
          <w:tcPr>
            <w:tcW w:w="993"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jc w:val="center"/>
              <w:rPr>
                <w:sz w:val="22"/>
                <w:szCs w:val="22"/>
              </w:rPr>
            </w:pPr>
            <w:r w:rsidRPr="00DE5D91">
              <w:rPr>
                <w:sz w:val="22"/>
                <w:szCs w:val="22"/>
              </w:rPr>
              <w:t>17.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widowControl w:val="0"/>
              <w:rPr>
                <w:sz w:val="22"/>
                <w:szCs w:val="22"/>
              </w:rPr>
            </w:pPr>
            <w:r w:rsidRPr="00DE5D91">
              <w:rPr>
                <w:sz w:val="22"/>
                <w:szCs w:val="22"/>
              </w:rPr>
              <w:t>Информация об обязательном общественном обсуждении закупки</w:t>
            </w:r>
          </w:p>
        </w:tc>
        <w:tc>
          <w:tcPr>
            <w:tcW w:w="5671" w:type="dxa"/>
            <w:tcBorders>
              <w:left w:val="single" w:sz="4" w:space="0" w:color="auto"/>
              <w:bottom w:val="single" w:sz="8" w:space="0" w:color="000000"/>
              <w:right w:val="single" w:sz="8" w:space="0" w:color="000000"/>
            </w:tcBorders>
            <w:shd w:val="clear" w:color="auto" w:fill="auto"/>
          </w:tcPr>
          <w:p w:rsidR="00A8097D" w:rsidRPr="00DE5D91" w:rsidRDefault="00A8097D" w:rsidP="00A8097D">
            <w:pPr>
              <w:pStyle w:val="af1"/>
              <w:jc w:val="both"/>
              <w:rPr>
                <w:sz w:val="22"/>
                <w:szCs w:val="22"/>
              </w:rPr>
            </w:pPr>
            <w:r w:rsidRPr="00DE5D91">
              <w:rPr>
                <w:sz w:val="22"/>
                <w:szCs w:val="22"/>
              </w:rPr>
              <w:t>Не требуется</w:t>
            </w:r>
          </w:p>
        </w:tc>
      </w:tr>
      <w:tr w:rsidR="00CE7AA0" w:rsidRPr="00DE5D91" w:rsidTr="004B7131">
        <w:tc>
          <w:tcPr>
            <w:tcW w:w="993"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jc w:val="center"/>
              <w:rPr>
                <w:sz w:val="22"/>
                <w:szCs w:val="22"/>
              </w:rPr>
            </w:pPr>
            <w:r w:rsidRPr="00DE5D91">
              <w:rPr>
                <w:sz w:val="22"/>
                <w:szCs w:val="22"/>
              </w:rPr>
              <w:t>18.</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8097D" w:rsidRPr="00DE5D91" w:rsidRDefault="00A8097D" w:rsidP="00A8097D">
            <w:pPr>
              <w:pStyle w:val="af1"/>
              <w:jc w:val="both"/>
              <w:rPr>
                <w:sz w:val="22"/>
                <w:szCs w:val="22"/>
              </w:rPr>
            </w:pPr>
            <w:r w:rsidRPr="00DE5D91">
              <w:rPr>
                <w:sz w:val="22"/>
                <w:szCs w:val="22"/>
              </w:rPr>
              <w:t>Коды по ОКПД2</w:t>
            </w:r>
          </w:p>
        </w:tc>
        <w:tc>
          <w:tcPr>
            <w:tcW w:w="5671" w:type="dxa"/>
            <w:tcBorders>
              <w:left w:val="single" w:sz="4" w:space="0" w:color="auto"/>
              <w:bottom w:val="single" w:sz="8" w:space="0" w:color="000000"/>
              <w:right w:val="single" w:sz="8" w:space="0" w:color="000000"/>
            </w:tcBorders>
            <w:shd w:val="clear" w:color="auto" w:fill="auto"/>
          </w:tcPr>
          <w:p w:rsidR="00A8097D" w:rsidRPr="00DE5D91" w:rsidRDefault="00A8097D" w:rsidP="00A8097D">
            <w:pPr>
              <w:pStyle w:val="af1"/>
              <w:jc w:val="both"/>
              <w:rPr>
                <w:i/>
                <w:sz w:val="22"/>
                <w:szCs w:val="22"/>
                <w:lang w:val="en-US"/>
              </w:rPr>
            </w:pPr>
            <w:r w:rsidRPr="00DE5D91">
              <w:rPr>
                <w:noProof/>
                <w:sz w:val="22"/>
                <w:szCs w:val="22"/>
                <w:lang w:val="en-US"/>
              </w:rPr>
              <w:t>80.10.12.000</w:t>
            </w:r>
            <w:r w:rsidRPr="00DE5D91">
              <w:rPr>
                <w:sz w:val="22"/>
                <w:szCs w:val="22"/>
                <w:lang w:val="en-US"/>
              </w:rPr>
              <w:t xml:space="preserve"> - </w:t>
            </w:r>
            <w:r w:rsidRPr="00DE5D91">
              <w:rPr>
                <w:noProof/>
                <w:sz w:val="22"/>
                <w:szCs w:val="22"/>
                <w:lang w:val="en-US"/>
              </w:rPr>
              <w:t>Услуги охраны</w:t>
            </w:r>
          </w:p>
        </w:tc>
      </w:tr>
    </w:tbl>
    <w:p w:rsidR="00A8097D" w:rsidRPr="0014478A" w:rsidRDefault="00A8097D">
      <w:pPr>
        <w:pStyle w:val="a9"/>
        <w:jc w:val="both"/>
        <w:rPr>
          <w:rFonts w:ascii="Liberation Serif" w:hAnsi="Liberation Serif" w:cs="Liberation Serif"/>
        </w:rPr>
      </w:pPr>
      <w:bookmarkStart w:id="10" w:name="info_table"/>
      <w:bookmarkEnd w:id="10"/>
    </w:p>
    <w:p w:rsidR="00A8097D" w:rsidRDefault="00A8097D" w:rsidP="00A8097D">
      <w:pPr>
        <w:pStyle w:val="afe"/>
        <w:spacing w:before="0" w:beforeAutospacing="0" w:after="0" w:afterAutospacing="0"/>
        <w:jc w:val="center"/>
        <w:rPr>
          <w:rFonts w:ascii="Liberation Serif" w:hAnsi="Liberation Serif" w:cs="Liberation Serif"/>
          <w:b/>
        </w:rPr>
      </w:pPr>
    </w:p>
    <w:p w:rsidR="00A8097D" w:rsidRDefault="00A8097D" w:rsidP="00A8097D">
      <w:pPr>
        <w:pStyle w:val="afe"/>
        <w:spacing w:before="0" w:beforeAutospacing="0" w:after="0" w:afterAutospacing="0"/>
        <w:jc w:val="center"/>
        <w:rPr>
          <w:rFonts w:ascii="Liberation Serif" w:hAnsi="Liberation Serif" w:cs="Liberation Serif"/>
          <w:b/>
        </w:rPr>
      </w:pPr>
    </w:p>
    <w:p w:rsidR="00A2457E" w:rsidRDefault="00A2457E" w:rsidP="00A2457E">
      <w:pPr>
        <w:pStyle w:val="afe"/>
        <w:spacing w:before="0" w:beforeAutospacing="0" w:after="0" w:afterAutospacing="0"/>
        <w:jc w:val="center"/>
        <w:rPr>
          <w:b/>
          <w:sz w:val="26"/>
          <w:szCs w:val="26"/>
        </w:rPr>
      </w:pPr>
      <w:r w:rsidRPr="00420B41">
        <w:rPr>
          <w:b/>
          <w:sz w:val="26"/>
          <w:szCs w:val="26"/>
        </w:rPr>
        <w:lastRenderedPageBreak/>
        <w:t>Часть II. «Описание объекта закупки»</w:t>
      </w:r>
    </w:p>
    <w:p w:rsidR="00F51B41" w:rsidRPr="00296347" w:rsidRDefault="00A2457E" w:rsidP="00A2457E">
      <w:pPr>
        <w:tabs>
          <w:tab w:val="left" w:pos="0"/>
          <w:tab w:val="left" w:pos="426"/>
        </w:tabs>
        <w:jc w:val="center"/>
        <w:rPr>
          <w:b/>
        </w:rPr>
      </w:pPr>
      <w:r w:rsidRPr="00D32BA1">
        <w:rPr>
          <w:b/>
          <w:sz w:val="26"/>
          <w:szCs w:val="26"/>
        </w:rPr>
        <w:t xml:space="preserve">Объект закупки: </w:t>
      </w:r>
      <w:r>
        <w:rPr>
          <w:b/>
          <w:sz w:val="26"/>
          <w:szCs w:val="26"/>
        </w:rPr>
        <w:t>«О</w:t>
      </w:r>
      <w:r w:rsidR="00F51B41" w:rsidRPr="00296347">
        <w:rPr>
          <w:b/>
        </w:rPr>
        <w:t xml:space="preserve">казание услуг по физической охране и антитеррористической защите зданий и территорий </w:t>
      </w:r>
      <w:r w:rsidR="00F51B41">
        <w:rPr>
          <w:b/>
        </w:rPr>
        <w:t>ГБ</w:t>
      </w:r>
      <w:r w:rsidR="00F51B41" w:rsidRPr="00296347">
        <w:rPr>
          <w:b/>
        </w:rPr>
        <w:t>ОУ СО «</w:t>
      </w:r>
      <w:r w:rsidR="00F51B41">
        <w:rPr>
          <w:b/>
        </w:rPr>
        <w:t>Карпинская школа-интернат»</w:t>
      </w:r>
    </w:p>
    <w:p w:rsidR="00F51B41" w:rsidRPr="00296347" w:rsidRDefault="00F51B41" w:rsidP="00F51B41">
      <w:pPr>
        <w:pStyle w:val="ConsNonformat"/>
        <w:widowControl/>
        <w:rPr>
          <w:color w:val="000000"/>
          <w:sz w:val="24"/>
          <w:szCs w:val="24"/>
        </w:rPr>
      </w:pPr>
      <w:r w:rsidRPr="00296347">
        <w:rPr>
          <w:rFonts w:ascii="Times New Roman" w:hAnsi="Times New Roman"/>
          <w:b/>
          <w:color w:val="000000"/>
          <w:sz w:val="24"/>
          <w:szCs w:val="24"/>
        </w:rPr>
        <w:tab/>
      </w:r>
    </w:p>
    <w:p w:rsidR="00F51B41" w:rsidRPr="00296347" w:rsidRDefault="00F51B41" w:rsidP="00F51B41">
      <w:pPr>
        <w:shd w:val="clear" w:color="auto" w:fill="FFFFFF"/>
        <w:jc w:val="center"/>
        <w:rPr>
          <w:b/>
          <w:color w:val="000000"/>
          <w:spacing w:val="1"/>
        </w:rPr>
      </w:pPr>
      <w:r w:rsidRPr="00296347">
        <w:rPr>
          <w:b/>
          <w:color w:val="000000"/>
          <w:spacing w:val="1"/>
        </w:rPr>
        <w:t>1. Общие положения</w:t>
      </w:r>
    </w:p>
    <w:p w:rsidR="00F51B41" w:rsidRDefault="00F51B41" w:rsidP="00A20431">
      <w:pPr>
        <w:shd w:val="clear" w:color="auto" w:fill="FFFFFF"/>
        <w:tabs>
          <w:tab w:val="left" w:pos="1276"/>
        </w:tabs>
        <w:ind w:firstLine="709"/>
        <w:jc w:val="both"/>
        <w:rPr>
          <w:lang w:eastAsia="en-US"/>
        </w:rPr>
      </w:pPr>
      <w:r w:rsidRPr="00296347">
        <w:rPr>
          <w:lang w:eastAsia="en-US"/>
        </w:rPr>
        <w:t xml:space="preserve">Исполнитель организует </w:t>
      </w:r>
      <w:r w:rsidR="006C617B">
        <w:rPr>
          <w:lang w:eastAsia="en-US"/>
        </w:rPr>
        <w:t xml:space="preserve">физическую </w:t>
      </w:r>
      <w:r w:rsidRPr="00296347">
        <w:rPr>
          <w:lang w:eastAsia="en-US"/>
        </w:rPr>
        <w:t xml:space="preserve">охрану </w:t>
      </w:r>
      <w:r w:rsidR="006C617B">
        <w:rPr>
          <w:lang w:eastAsia="en-US"/>
        </w:rPr>
        <w:t xml:space="preserve">и антитеррористическую защиту зданий и территорий </w:t>
      </w:r>
      <w:r>
        <w:rPr>
          <w:b/>
        </w:rPr>
        <w:t>ГБ</w:t>
      </w:r>
      <w:r w:rsidRPr="00296347">
        <w:rPr>
          <w:b/>
        </w:rPr>
        <w:t>ОУ СО «</w:t>
      </w:r>
      <w:r>
        <w:rPr>
          <w:b/>
        </w:rPr>
        <w:t xml:space="preserve">Карпинская школа-интернат» </w:t>
      </w:r>
      <w:r w:rsidRPr="00296347">
        <w:rPr>
          <w:lang w:eastAsia="en-US"/>
        </w:rPr>
        <w:t xml:space="preserve">в соответствии с графиком </w:t>
      </w:r>
      <w:r w:rsidR="006C617B">
        <w:rPr>
          <w:lang w:eastAsia="en-US"/>
        </w:rPr>
        <w:t xml:space="preserve">охраны объектов </w:t>
      </w:r>
      <w:r w:rsidRPr="00392C86">
        <w:rPr>
          <w:lang w:eastAsia="en-US"/>
        </w:rPr>
        <w:t>(</w:t>
      </w:r>
      <w:r w:rsidR="00392C86" w:rsidRPr="00392C86">
        <w:rPr>
          <w:lang w:eastAsia="en-US"/>
        </w:rPr>
        <w:t>раздел 7</w:t>
      </w:r>
      <w:r w:rsidRPr="00392C86">
        <w:rPr>
          <w:lang w:eastAsia="en-US"/>
        </w:rPr>
        <w:t xml:space="preserve"> настоящего технического задания)</w:t>
      </w:r>
      <w:r w:rsidRPr="00296347">
        <w:rPr>
          <w:lang w:eastAsia="en-US"/>
        </w:rPr>
        <w:t xml:space="preserve"> постоянным составом лицензированных экипированных охранников. </w:t>
      </w:r>
    </w:p>
    <w:p w:rsidR="009232ED" w:rsidRDefault="009232ED" w:rsidP="00A20431">
      <w:pPr>
        <w:shd w:val="clear" w:color="auto" w:fill="FFFFFF"/>
        <w:tabs>
          <w:tab w:val="left" w:pos="1276"/>
        </w:tabs>
        <w:ind w:firstLine="709"/>
        <w:jc w:val="both"/>
        <w:rPr>
          <w:lang w:eastAsia="en-US"/>
        </w:rPr>
      </w:pPr>
    </w:p>
    <w:p w:rsidR="00F51B41" w:rsidRDefault="00F51B41" w:rsidP="009232ED">
      <w:pPr>
        <w:shd w:val="clear" w:color="auto" w:fill="FFFFFF"/>
        <w:tabs>
          <w:tab w:val="left" w:pos="1276"/>
        </w:tabs>
        <w:ind w:firstLine="709"/>
        <w:jc w:val="both"/>
        <w:rPr>
          <w:lang w:eastAsia="en-US"/>
        </w:rPr>
      </w:pPr>
      <w:r w:rsidRPr="00C0251A">
        <w:rPr>
          <w:b/>
          <w:lang w:eastAsia="en-US"/>
        </w:rPr>
        <w:t>Сроки оказания услуг</w:t>
      </w:r>
      <w:r w:rsidRPr="00C0251A">
        <w:rPr>
          <w:lang w:eastAsia="en-US"/>
        </w:rPr>
        <w:t xml:space="preserve">: </w:t>
      </w:r>
      <w:r w:rsidR="006C617B">
        <w:rPr>
          <w:lang w:eastAsia="en-US"/>
        </w:rPr>
        <w:t>с «01» сентября 2021 года по «31» декабря 2021 года в соответствии с Графиком охраны объектов</w:t>
      </w:r>
      <w:r w:rsidR="00790756">
        <w:rPr>
          <w:lang w:eastAsia="en-US"/>
        </w:rPr>
        <w:t xml:space="preserve"> (п.7 Описания объекта закупки</w:t>
      </w:r>
      <w:r w:rsidR="000737FE">
        <w:rPr>
          <w:lang w:eastAsia="en-US"/>
        </w:rPr>
        <w:t>).</w:t>
      </w:r>
    </w:p>
    <w:p w:rsidR="006C617B" w:rsidRDefault="006C617B" w:rsidP="009232ED">
      <w:pPr>
        <w:shd w:val="clear" w:color="auto" w:fill="FFFFFF"/>
        <w:tabs>
          <w:tab w:val="left" w:pos="1276"/>
        </w:tabs>
        <w:ind w:firstLine="709"/>
        <w:jc w:val="both"/>
        <w:rPr>
          <w:lang w:eastAsia="en-US"/>
        </w:rPr>
      </w:pPr>
      <w:r w:rsidRPr="006C617B">
        <w:rPr>
          <w:b/>
          <w:lang w:eastAsia="en-US"/>
        </w:rPr>
        <w:t>Адрес оказания услуг:</w:t>
      </w:r>
      <w:r w:rsidR="009232ED">
        <w:rPr>
          <w:b/>
          <w:lang w:eastAsia="en-US"/>
        </w:rPr>
        <w:t xml:space="preserve"> </w:t>
      </w:r>
      <w:r>
        <w:rPr>
          <w:lang w:eastAsia="en-US"/>
        </w:rPr>
        <w:t>Свердловская область, г. Карпинск, ул. Мира, дом 99,</w:t>
      </w:r>
    </w:p>
    <w:p w:rsidR="006C617B" w:rsidRDefault="006C617B" w:rsidP="009232ED">
      <w:pPr>
        <w:shd w:val="clear" w:color="auto" w:fill="FFFFFF"/>
        <w:tabs>
          <w:tab w:val="left" w:pos="1276"/>
        </w:tabs>
        <w:ind w:firstLine="709"/>
        <w:jc w:val="both"/>
        <w:rPr>
          <w:lang w:eastAsia="en-US"/>
        </w:rPr>
      </w:pPr>
      <w:r>
        <w:rPr>
          <w:lang w:eastAsia="en-US"/>
        </w:rPr>
        <w:t xml:space="preserve">          </w:t>
      </w:r>
      <w:r w:rsidR="00CA57E8">
        <w:rPr>
          <w:lang w:eastAsia="en-US"/>
        </w:rPr>
        <w:t xml:space="preserve">                                </w:t>
      </w:r>
      <w:r>
        <w:rPr>
          <w:lang w:eastAsia="en-US"/>
        </w:rPr>
        <w:t>Свердловская область, г. Карпинск, пер. Школьный, дом 3.</w:t>
      </w:r>
    </w:p>
    <w:p w:rsidR="006C617B" w:rsidRDefault="006C617B" w:rsidP="00F51B41">
      <w:pPr>
        <w:shd w:val="clear" w:color="auto" w:fill="FFFFFF"/>
        <w:tabs>
          <w:tab w:val="left" w:pos="1276"/>
        </w:tabs>
        <w:ind w:firstLine="709"/>
        <w:rPr>
          <w:lang w:eastAsia="en-US"/>
        </w:rPr>
      </w:pPr>
    </w:p>
    <w:p w:rsidR="006C617B" w:rsidRPr="006C617B" w:rsidRDefault="006C617B" w:rsidP="006C617B">
      <w:pPr>
        <w:pStyle w:val="aff"/>
        <w:numPr>
          <w:ilvl w:val="0"/>
          <w:numId w:val="11"/>
        </w:numPr>
        <w:shd w:val="clear" w:color="auto" w:fill="FFFFFF"/>
        <w:tabs>
          <w:tab w:val="left" w:pos="1276"/>
        </w:tabs>
        <w:jc w:val="center"/>
        <w:rPr>
          <w:b/>
        </w:rPr>
      </w:pPr>
      <w:r w:rsidRPr="006C617B">
        <w:rPr>
          <w:b/>
        </w:rPr>
        <w:t>Требования к частным охранным организациям, оказывающим охранные услуги на объектах образования</w:t>
      </w:r>
    </w:p>
    <w:p w:rsidR="00F51B41" w:rsidRPr="00296347" w:rsidRDefault="006C617B" w:rsidP="00F51B41">
      <w:pPr>
        <w:pStyle w:val="23"/>
        <w:shd w:val="clear" w:color="auto" w:fill="auto"/>
        <w:tabs>
          <w:tab w:val="left" w:pos="1276"/>
        </w:tabs>
        <w:spacing w:before="0" w:after="0" w:line="240" w:lineRule="auto"/>
        <w:ind w:firstLine="709"/>
        <w:rPr>
          <w:rFonts w:ascii="Times New Roman" w:hAnsi="Times New Roman"/>
          <w:sz w:val="24"/>
          <w:szCs w:val="24"/>
        </w:rPr>
      </w:pPr>
      <w:r w:rsidRPr="00941D0D">
        <w:rPr>
          <w:rFonts w:ascii="Times New Roman" w:hAnsi="Times New Roman"/>
          <w:b/>
          <w:sz w:val="24"/>
          <w:szCs w:val="24"/>
        </w:rPr>
        <w:t>2.1</w:t>
      </w:r>
      <w:r w:rsidR="00F51B41" w:rsidRPr="00941D0D">
        <w:rPr>
          <w:rFonts w:ascii="Times New Roman" w:hAnsi="Times New Roman"/>
          <w:b/>
          <w:sz w:val="24"/>
          <w:szCs w:val="24"/>
        </w:rPr>
        <w:t>.</w:t>
      </w:r>
      <w:r w:rsidR="00F51B41" w:rsidRPr="00296347">
        <w:rPr>
          <w:rFonts w:ascii="Times New Roman" w:hAnsi="Times New Roman"/>
          <w:sz w:val="24"/>
          <w:szCs w:val="24"/>
        </w:rPr>
        <w:t xml:space="preserve"> </w:t>
      </w:r>
      <w:r w:rsidR="00F51B41">
        <w:rPr>
          <w:rFonts w:ascii="Times New Roman" w:hAnsi="Times New Roman"/>
          <w:sz w:val="24"/>
          <w:szCs w:val="24"/>
        </w:rPr>
        <w:tab/>
      </w:r>
      <w:r w:rsidR="00F51B41" w:rsidRPr="00296347">
        <w:rPr>
          <w:rFonts w:ascii="Times New Roman" w:hAnsi="Times New Roman"/>
          <w:sz w:val="24"/>
          <w:szCs w:val="24"/>
        </w:rPr>
        <w:t xml:space="preserve">Исполнитель организует и выполняет обязательства в соответствии с заключенным </w:t>
      </w:r>
      <w:r w:rsidR="00F51B41">
        <w:rPr>
          <w:rFonts w:ascii="Times New Roman" w:hAnsi="Times New Roman"/>
          <w:sz w:val="24"/>
          <w:szCs w:val="24"/>
        </w:rPr>
        <w:t>Контрактом</w:t>
      </w:r>
      <w:r w:rsidR="00F51B41" w:rsidRPr="00296347">
        <w:rPr>
          <w:rFonts w:ascii="Times New Roman" w:hAnsi="Times New Roman"/>
          <w:sz w:val="24"/>
          <w:szCs w:val="24"/>
        </w:rPr>
        <w:t>, Инструкцией по охране объектов, согласованной с Заказчиком, Законом Российской Федерации «О частной детективной и охранной деятельности в Российской Федерации» от 11.03.1992т. №2487-1 в действующей редакции, иным законодательством Российской Федерации и настоящим техническим заданием. В случае внесения изменений в действующее законодательство в период оказания услуг, Исполнитель обязан оказывать услуги с учетом таких изменений.</w:t>
      </w:r>
    </w:p>
    <w:p w:rsidR="00F51B41" w:rsidRPr="00296347" w:rsidRDefault="006C617B" w:rsidP="00F51B41">
      <w:pPr>
        <w:pStyle w:val="23"/>
        <w:shd w:val="clear" w:color="auto" w:fill="auto"/>
        <w:tabs>
          <w:tab w:val="left" w:pos="1276"/>
        </w:tabs>
        <w:spacing w:before="0" w:after="0" w:line="240" w:lineRule="auto"/>
        <w:ind w:firstLine="709"/>
        <w:rPr>
          <w:rFonts w:ascii="Times New Roman" w:hAnsi="Times New Roman"/>
          <w:sz w:val="24"/>
          <w:szCs w:val="24"/>
        </w:rPr>
      </w:pPr>
      <w:r w:rsidRPr="00941D0D">
        <w:rPr>
          <w:rFonts w:ascii="Times New Roman" w:hAnsi="Times New Roman"/>
          <w:b/>
          <w:sz w:val="24"/>
          <w:szCs w:val="24"/>
        </w:rPr>
        <w:t>2.2</w:t>
      </w:r>
      <w:r w:rsidR="00F51B41" w:rsidRPr="00941D0D">
        <w:rPr>
          <w:rFonts w:ascii="Times New Roman" w:hAnsi="Times New Roman"/>
          <w:b/>
          <w:sz w:val="24"/>
          <w:szCs w:val="24"/>
        </w:rPr>
        <w:t>.</w:t>
      </w:r>
      <w:r w:rsidR="00F51B41" w:rsidRPr="00941D0D">
        <w:rPr>
          <w:rFonts w:ascii="Times New Roman" w:hAnsi="Times New Roman"/>
          <w:b/>
          <w:sz w:val="24"/>
          <w:szCs w:val="24"/>
        </w:rPr>
        <w:tab/>
      </w:r>
      <w:r w:rsidR="00F51B41" w:rsidRPr="00296347">
        <w:rPr>
          <w:rFonts w:ascii="Times New Roman" w:hAnsi="Times New Roman"/>
          <w:sz w:val="24"/>
          <w:szCs w:val="24"/>
        </w:rPr>
        <w:t>Каждый сотрудник охраны Исполнителя при выполнении служебных обязанностей по обеспечению комплекса мер, направленных на защиту жизни и здоровья граждан, сохранности материального имущества объектов, обеспечение внутри объектового и пропускного режимов на объектах Заказчика должен:</w:t>
      </w:r>
    </w:p>
    <w:p w:rsidR="0082073F" w:rsidRDefault="0082073F" w:rsidP="00482D6C">
      <w:pPr>
        <w:pStyle w:val="23"/>
        <w:shd w:val="clear" w:color="auto" w:fill="auto"/>
        <w:tabs>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w:t>
      </w:r>
      <w:r w:rsidR="00F51B41" w:rsidRPr="00296347">
        <w:rPr>
          <w:rFonts w:ascii="Times New Roman" w:hAnsi="Times New Roman"/>
          <w:sz w:val="24"/>
          <w:szCs w:val="24"/>
        </w:rPr>
        <w:t>.</w:t>
      </w:r>
      <w:r>
        <w:rPr>
          <w:rFonts w:ascii="Times New Roman" w:hAnsi="Times New Roman"/>
          <w:sz w:val="24"/>
          <w:szCs w:val="24"/>
        </w:rPr>
        <w:t>1</w:t>
      </w:r>
      <w:r w:rsidR="00690B86">
        <w:rPr>
          <w:rFonts w:ascii="Times New Roman" w:hAnsi="Times New Roman"/>
          <w:sz w:val="24"/>
          <w:szCs w:val="24"/>
        </w:rPr>
        <w:t>. И</w:t>
      </w:r>
      <w:r w:rsidR="00F51B41" w:rsidRPr="00296347">
        <w:rPr>
          <w:rFonts w:ascii="Times New Roman" w:hAnsi="Times New Roman"/>
          <w:sz w:val="24"/>
          <w:szCs w:val="24"/>
        </w:rPr>
        <w:t>меть у</w:t>
      </w:r>
      <w:r>
        <w:rPr>
          <w:rFonts w:ascii="Times New Roman" w:hAnsi="Times New Roman"/>
          <w:sz w:val="24"/>
          <w:szCs w:val="24"/>
        </w:rPr>
        <w:t xml:space="preserve">достоверение частного охранника, подтверждающего наличие правового статуса частного охранника в соответствии со ст.1.1, ч.5 ст.3, ч.1 ст.11.1 Закона № 2487-1 и </w:t>
      </w:r>
      <w:r w:rsidR="00F51B41" w:rsidRPr="00296347">
        <w:rPr>
          <w:rFonts w:ascii="Times New Roman" w:hAnsi="Times New Roman"/>
          <w:sz w:val="24"/>
          <w:szCs w:val="24"/>
        </w:rPr>
        <w:t>в связи с совершенствованием государственною контроля в сфере частной охранной и детективной деятельности» от 22.12.2008 г</w:t>
      </w:r>
      <w:r w:rsidR="00F51B41">
        <w:rPr>
          <w:rFonts w:ascii="Times New Roman" w:hAnsi="Times New Roman"/>
          <w:sz w:val="24"/>
          <w:szCs w:val="24"/>
        </w:rPr>
        <w:t xml:space="preserve">. </w:t>
      </w:r>
      <w:r w:rsidR="00242E97">
        <w:rPr>
          <w:rFonts w:ascii="Times New Roman" w:hAnsi="Times New Roman"/>
          <w:sz w:val="24"/>
          <w:szCs w:val="24"/>
        </w:rPr>
        <w:t>№ 272-ФЗ и предъявлять данный документ по требованию сотрудн</w:t>
      </w:r>
      <w:r w:rsidR="009C569D">
        <w:rPr>
          <w:rFonts w:ascii="Times New Roman" w:hAnsi="Times New Roman"/>
          <w:sz w:val="24"/>
          <w:szCs w:val="24"/>
        </w:rPr>
        <w:t>иков правоохранительных органов.</w:t>
      </w:r>
    </w:p>
    <w:p w:rsidR="0082073F" w:rsidRDefault="00690B86" w:rsidP="00482D6C">
      <w:pPr>
        <w:pStyle w:val="23"/>
        <w:shd w:val="clear" w:color="auto" w:fill="auto"/>
        <w:tabs>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2.2.2. И</w:t>
      </w:r>
      <w:r w:rsidR="0082073F">
        <w:rPr>
          <w:rFonts w:ascii="Times New Roman" w:hAnsi="Times New Roman"/>
          <w:sz w:val="24"/>
          <w:szCs w:val="24"/>
        </w:rPr>
        <w:t>меть</w:t>
      </w:r>
      <w:r w:rsidR="00F51B41" w:rsidRPr="00296347">
        <w:rPr>
          <w:rFonts w:ascii="Times New Roman" w:hAnsi="Times New Roman"/>
          <w:sz w:val="24"/>
          <w:szCs w:val="24"/>
        </w:rPr>
        <w:t xml:space="preserve"> личную иденти</w:t>
      </w:r>
      <w:r w:rsidR="0082073F">
        <w:rPr>
          <w:rFonts w:ascii="Times New Roman" w:hAnsi="Times New Roman"/>
          <w:sz w:val="24"/>
          <w:szCs w:val="24"/>
        </w:rPr>
        <w:t xml:space="preserve">фикационную карточку охранника, </w:t>
      </w:r>
      <w:r w:rsidR="00F51B41" w:rsidRPr="00296347">
        <w:rPr>
          <w:rFonts w:ascii="Times New Roman" w:hAnsi="Times New Roman"/>
          <w:sz w:val="24"/>
          <w:szCs w:val="24"/>
        </w:rPr>
        <w:t xml:space="preserve">документ удостоверяющий личность, </w:t>
      </w:r>
      <w:r w:rsidR="009C569D">
        <w:rPr>
          <w:rFonts w:ascii="Times New Roman" w:hAnsi="Times New Roman"/>
          <w:sz w:val="24"/>
          <w:szCs w:val="24"/>
        </w:rPr>
        <w:t>справку об отсутствии судимости.</w:t>
      </w:r>
    </w:p>
    <w:p w:rsidR="00242E97" w:rsidRDefault="00242E97" w:rsidP="00482D6C">
      <w:pPr>
        <w:pStyle w:val="23"/>
        <w:shd w:val="clear" w:color="auto" w:fill="auto"/>
        <w:tabs>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2.2.3.    В обязательном порядке проходить периодические проверки на при</w:t>
      </w:r>
      <w:r w:rsidR="009C569D">
        <w:rPr>
          <w:rFonts w:ascii="Times New Roman" w:hAnsi="Times New Roman"/>
          <w:sz w:val="24"/>
          <w:szCs w:val="24"/>
        </w:rPr>
        <w:t>годность к действиям в условиях, связанных с применением огнестрельного оружия и (или) специальных средств (ч.3 ст.16 Закона 2487-1).</w:t>
      </w:r>
    </w:p>
    <w:p w:rsidR="00941D0D" w:rsidRDefault="009C569D" w:rsidP="00482D6C">
      <w:pPr>
        <w:pStyle w:val="23"/>
        <w:shd w:val="clear" w:color="auto" w:fill="auto"/>
        <w:tabs>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2.2.4</w:t>
      </w:r>
      <w:r w:rsidR="00242E97">
        <w:rPr>
          <w:rFonts w:ascii="Times New Roman" w:hAnsi="Times New Roman"/>
          <w:sz w:val="24"/>
          <w:szCs w:val="24"/>
        </w:rPr>
        <w:t xml:space="preserve">. </w:t>
      </w:r>
      <w:r w:rsidR="00690B86">
        <w:rPr>
          <w:rFonts w:ascii="Times New Roman" w:hAnsi="Times New Roman"/>
          <w:sz w:val="24"/>
          <w:szCs w:val="24"/>
        </w:rPr>
        <w:t>Ч</w:t>
      </w:r>
      <w:r w:rsidR="0082073F">
        <w:rPr>
          <w:rFonts w:ascii="Times New Roman" w:hAnsi="Times New Roman"/>
          <w:sz w:val="24"/>
          <w:szCs w:val="24"/>
        </w:rPr>
        <w:t>астные охранники обязаны ежегодно проходить медицинское освидетельствование на наличие или отсутствие заболеваний, препятствующих исполнению обязанностей частного охранника. Медицинские заключения об отсутствии медицинских противопоказаний к исполнению обязанностей частного ох</w:t>
      </w:r>
      <w:r w:rsidR="00941D0D">
        <w:rPr>
          <w:rFonts w:ascii="Times New Roman" w:hAnsi="Times New Roman"/>
          <w:sz w:val="24"/>
          <w:szCs w:val="24"/>
        </w:rPr>
        <w:t>ранника передаются частной охранной организацией в федеральный орган исполнительной власти, уполномоченный в сфере частной охранной деятельности, или его территориальный орган, выдавшие лицензию на осуществление частной охранной деятельности (п.9. ст.12 Зак</w:t>
      </w:r>
      <w:r>
        <w:rPr>
          <w:rFonts w:ascii="Times New Roman" w:hAnsi="Times New Roman"/>
          <w:sz w:val="24"/>
          <w:szCs w:val="24"/>
        </w:rPr>
        <w:t>она № 2487-1).</w:t>
      </w:r>
    </w:p>
    <w:p w:rsidR="00941D0D" w:rsidRDefault="009C569D" w:rsidP="00482D6C">
      <w:pPr>
        <w:pStyle w:val="23"/>
        <w:shd w:val="clear" w:color="auto" w:fill="auto"/>
        <w:tabs>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2.2.5</w:t>
      </w:r>
      <w:r w:rsidR="00941D0D">
        <w:rPr>
          <w:rFonts w:ascii="Times New Roman" w:hAnsi="Times New Roman"/>
          <w:sz w:val="24"/>
          <w:szCs w:val="24"/>
        </w:rPr>
        <w:t xml:space="preserve">. </w:t>
      </w:r>
      <w:r>
        <w:rPr>
          <w:rFonts w:ascii="Times New Roman" w:hAnsi="Times New Roman"/>
          <w:sz w:val="24"/>
          <w:szCs w:val="24"/>
        </w:rPr>
        <w:t xml:space="preserve">  </w:t>
      </w:r>
      <w:r w:rsidR="00690B86">
        <w:rPr>
          <w:rFonts w:ascii="Times New Roman" w:hAnsi="Times New Roman"/>
          <w:sz w:val="24"/>
          <w:szCs w:val="24"/>
        </w:rPr>
        <w:t>П</w:t>
      </w:r>
      <w:r w:rsidR="00941D0D">
        <w:rPr>
          <w:rFonts w:ascii="Times New Roman" w:hAnsi="Times New Roman"/>
          <w:sz w:val="24"/>
          <w:szCs w:val="24"/>
        </w:rPr>
        <w:t>редоставить в адрес Заказчика копии медицинского освидетельствования на наличие или отсутствие заболеваний и копии документов, подтверждающих п</w:t>
      </w:r>
      <w:r>
        <w:rPr>
          <w:rFonts w:ascii="Times New Roman" w:hAnsi="Times New Roman"/>
          <w:sz w:val="24"/>
          <w:szCs w:val="24"/>
        </w:rPr>
        <w:t>рохождение медицинского осмотра.</w:t>
      </w:r>
    </w:p>
    <w:p w:rsidR="00690B86" w:rsidRDefault="009C569D" w:rsidP="00482D6C">
      <w:pPr>
        <w:pStyle w:val="23"/>
        <w:shd w:val="clear" w:color="auto" w:fill="auto"/>
        <w:tabs>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2.2.6</w:t>
      </w:r>
      <w:r w:rsidR="00690B86">
        <w:rPr>
          <w:rFonts w:ascii="Times New Roman" w:hAnsi="Times New Roman"/>
          <w:sz w:val="24"/>
          <w:szCs w:val="24"/>
        </w:rPr>
        <w:t>.    Б</w:t>
      </w:r>
      <w:r w:rsidR="00F51B41" w:rsidRPr="00296347">
        <w:rPr>
          <w:rFonts w:ascii="Times New Roman" w:hAnsi="Times New Roman"/>
          <w:sz w:val="24"/>
          <w:szCs w:val="24"/>
        </w:rPr>
        <w:t>ыть одетым в служебную форму по сезону, позволяющей идентифицировать принадлежность к охранному предприятию.</w:t>
      </w:r>
      <w:r w:rsidR="00F51B41">
        <w:rPr>
          <w:rFonts w:ascii="Times New Roman" w:hAnsi="Times New Roman"/>
          <w:sz w:val="24"/>
          <w:szCs w:val="24"/>
        </w:rPr>
        <w:t xml:space="preserve"> Иметь аккуратный внешний вид, быть внимательным и вежливым с сотруд</w:t>
      </w:r>
      <w:r>
        <w:rPr>
          <w:rFonts w:ascii="Times New Roman" w:hAnsi="Times New Roman"/>
          <w:sz w:val="24"/>
          <w:szCs w:val="24"/>
        </w:rPr>
        <w:t>никами и посетителями Заказчика;</w:t>
      </w:r>
      <w:r w:rsidR="00482D6C">
        <w:rPr>
          <w:rFonts w:ascii="Times New Roman" w:hAnsi="Times New Roman"/>
          <w:sz w:val="24"/>
          <w:szCs w:val="24"/>
        </w:rPr>
        <w:t xml:space="preserve"> </w:t>
      </w:r>
    </w:p>
    <w:p w:rsidR="009C569D" w:rsidRDefault="009C569D" w:rsidP="00242E97">
      <w:pPr>
        <w:pStyle w:val="23"/>
        <w:shd w:val="clear" w:color="auto" w:fill="auto"/>
        <w:tabs>
          <w:tab w:val="left" w:pos="1418"/>
        </w:tabs>
        <w:spacing w:before="0" w:after="0" w:line="240" w:lineRule="auto"/>
        <w:ind w:firstLine="709"/>
        <w:rPr>
          <w:rFonts w:ascii="Times New Roman" w:hAnsi="Times New Roman"/>
          <w:b/>
          <w:color w:val="FF0000"/>
          <w:sz w:val="24"/>
          <w:szCs w:val="24"/>
        </w:rPr>
      </w:pPr>
      <w:r>
        <w:rPr>
          <w:rFonts w:ascii="Times New Roman" w:hAnsi="Times New Roman"/>
          <w:sz w:val="24"/>
          <w:szCs w:val="24"/>
        </w:rPr>
        <w:t>2.2.7</w:t>
      </w:r>
      <w:r w:rsidR="00CA57E8" w:rsidRPr="00242E97">
        <w:rPr>
          <w:rFonts w:ascii="Times New Roman" w:hAnsi="Times New Roman"/>
          <w:sz w:val="24"/>
          <w:szCs w:val="24"/>
        </w:rPr>
        <w:t xml:space="preserve">. </w:t>
      </w:r>
      <w:r w:rsidR="00242E97">
        <w:rPr>
          <w:rFonts w:ascii="Times New Roman" w:hAnsi="Times New Roman"/>
          <w:sz w:val="24"/>
          <w:szCs w:val="24"/>
        </w:rPr>
        <w:t xml:space="preserve">  Пройти инструктаж по пожарной </w:t>
      </w:r>
      <w:proofErr w:type="spellStart"/>
      <w:r w:rsidR="00242E97" w:rsidRPr="009C569D">
        <w:rPr>
          <w:rFonts w:ascii="Times New Roman" w:hAnsi="Times New Roman"/>
          <w:sz w:val="24"/>
          <w:szCs w:val="24"/>
        </w:rPr>
        <w:t>безопастности</w:t>
      </w:r>
      <w:proofErr w:type="spellEnd"/>
      <w:r>
        <w:rPr>
          <w:rFonts w:ascii="Times New Roman" w:hAnsi="Times New Roman"/>
          <w:b/>
          <w:sz w:val="24"/>
          <w:szCs w:val="24"/>
        </w:rPr>
        <w:t>.</w:t>
      </w:r>
    </w:p>
    <w:p w:rsidR="00F51B41" w:rsidRPr="00296347" w:rsidRDefault="009C569D" w:rsidP="00242E97">
      <w:pPr>
        <w:pStyle w:val="23"/>
        <w:shd w:val="clear" w:color="auto" w:fill="auto"/>
        <w:tabs>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2.2.8</w:t>
      </w:r>
      <w:r w:rsidR="00690B86">
        <w:rPr>
          <w:rFonts w:ascii="Times New Roman" w:hAnsi="Times New Roman"/>
          <w:sz w:val="24"/>
          <w:szCs w:val="24"/>
        </w:rPr>
        <w:t>.</w:t>
      </w:r>
      <w:r w:rsidR="00F51B41">
        <w:rPr>
          <w:rFonts w:ascii="Times New Roman" w:hAnsi="Times New Roman"/>
          <w:sz w:val="24"/>
          <w:szCs w:val="24"/>
        </w:rPr>
        <w:tab/>
      </w:r>
      <w:r w:rsidR="00F51B41" w:rsidRPr="00296347">
        <w:rPr>
          <w:rFonts w:ascii="Times New Roman" w:hAnsi="Times New Roman"/>
          <w:sz w:val="24"/>
          <w:szCs w:val="24"/>
        </w:rPr>
        <w:t>Знать назначение и уметь пользоваться техническими средствами охраны (системами охранн</w:t>
      </w:r>
      <w:r w:rsidR="00F51B41">
        <w:rPr>
          <w:rFonts w:ascii="Times New Roman" w:hAnsi="Times New Roman"/>
          <w:sz w:val="24"/>
          <w:szCs w:val="24"/>
        </w:rPr>
        <w:t>о</w:t>
      </w:r>
      <w:r w:rsidR="00F51B41" w:rsidRPr="00296347">
        <w:rPr>
          <w:rFonts w:ascii="Times New Roman" w:hAnsi="Times New Roman"/>
          <w:sz w:val="24"/>
          <w:szCs w:val="24"/>
        </w:rPr>
        <w:t>-пожарной сигнализации</w:t>
      </w:r>
      <w:r w:rsidR="00F51B41">
        <w:rPr>
          <w:rFonts w:ascii="Times New Roman" w:hAnsi="Times New Roman"/>
          <w:sz w:val="24"/>
          <w:szCs w:val="24"/>
        </w:rPr>
        <w:t>,</w:t>
      </w:r>
      <w:r w:rsidR="00F51B41" w:rsidRPr="00296347">
        <w:rPr>
          <w:rFonts w:ascii="Times New Roman" w:hAnsi="Times New Roman"/>
          <w:sz w:val="24"/>
          <w:szCs w:val="24"/>
        </w:rPr>
        <w:t xml:space="preserve"> системами оповещения</w:t>
      </w:r>
      <w:r w:rsidR="00F51B41">
        <w:rPr>
          <w:rFonts w:ascii="Times New Roman" w:hAnsi="Times New Roman"/>
          <w:sz w:val="24"/>
          <w:szCs w:val="24"/>
        </w:rPr>
        <w:t xml:space="preserve"> и управления эвакуацией,</w:t>
      </w:r>
      <w:r w:rsidR="00F51B41" w:rsidRPr="00296347">
        <w:rPr>
          <w:rFonts w:ascii="Times New Roman" w:hAnsi="Times New Roman"/>
          <w:sz w:val="24"/>
          <w:szCs w:val="24"/>
        </w:rPr>
        <w:t xml:space="preserve"> кнопкой тревожной сигнализации, системами видеонаблю</w:t>
      </w:r>
      <w:r w:rsidR="00242E97">
        <w:rPr>
          <w:rFonts w:ascii="Times New Roman" w:hAnsi="Times New Roman"/>
          <w:sz w:val="24"/>
          <w:szCs w:val="24"/>
        </w:rPr>
        <w:t>дения, средствами связи, металл-</w:t>
      </w:r>
      <w:r w:rsidR="00F51B41" w:rsidRPr="00296347">
        <w:rPr>
          <w:rFonts w:ascii="Times New Roman" w:hAnsi="Times New Roman"/>
          <w:sz w:val="24"/>
          <w:szCs w:val="24"/>
        </w:rPr>
        <w:t>детек</w:t>
      </w:r>
      <w:r>
        <w:rPr>
          <w:rFonts w:ascii="Times New Roman" w:hAnsi="Times New Roman"/>
          <w:sz w:val="24"/>
          <w:szCs w:val="24"/>
        </w:rPr>
        <w:t>тором).</w:t>
      </w:r>
    </w:p>
    <w:p w:rsidR="00F51B41" w:rsidRPr="00296347" w:rsidRDefault="009C569D" w:rsidP="00F51B41">
      <w:pPr>
        <w:pStyle w:val="23"/>
        <w:shd w:val="clear" w:color="auto" w:fill="auto"/>
        <w:tabs>
          <w:tab w:val="left" w:pos="851"/>
          <w:tab w:val="left" w:pos="1276"/>
        </w:tabs>
        <w:spacing w:before="0" w:after="0" w:line="240" w:lineRule="auto"/>
        <w:ind w:firstLine="709"/>
        <w:rPr>
          <w:rFonts w:ascii="Times New Roman" w:hAnsi="Times New Roman"/>
          <w:sz w:val="24"/>
          <w:szCs w:val="24"/>
        </w:rPr>
      </w:pPr>
      <w:r>
        <w:rPr>
          <w:rFonts w:ascii="Times New Roman" w:hAnsi="Times New Roman"/>
          <w:sz w:val="24"/>
          <w:szCs w:val="24"/>
        </w:rPr>
        <w:lastRenderedPageBreak/>
        <w:t>2.2.9</w:t>
      </w:r>
      <w:r w:rsidR="00F51B41" w:rsidRPr="00296347">
        <w:rPr>
          <w:rFonts w:ascii="Times New Roman" w:hAnsi="Times New Roman"/>
          <w:sz w:val="24"/>
          <w:szCs w:val="24"/>
        </w:rPr>
        <w:t>.</w:t>
      </w:r>
      <w:r w:rsidR="00F51B41">
        <w:rPr>
          <w:rFonts w:ascii="Times New Roman" w:hAnsi="Times New Roman"/>
          <w:sz w:val="24"/>
          <w:szCs w:val="24"/>
        </w:rPr>
        <w:tab/>
      </w:r>
      <w:r>
        <w:rPr>
          <w:rFonts w:ascii="Times New Roman" w:hAnsi="Times New Roman"/>
          <w:sz w:val="24"/>
          <w:szCs w:val="24"/>
        </w:rPr>
        <w:t xml:space="preserve">   </w:t>
      </w:r>
      <w:r w:rsidR="00F51B41" w:rsidRPr="00296347">
        <w:rPr>
          <w:rFonts w:ascii="Times New Roman" w:hAnsi="Times New Roman"/>
          <w:sz w:val="24"/>
          <w:szCs w:val="24"/>
        </w:rPr>
        <w:t>Быть обученным и уметь действовать при возникновении чрезвычайных и нештатных ситуаций (пожар, попытка незаконного проникновения на охраняемый объект, обнаружение посторонних предметов, захват заложников и др.).</w:t>
      </w:r>
    </w:p>
    <w:p w:rsidR="00F51B41" w:rsidRPr="00296347" w:rsidRDefault="009C569D" w:rsidP="00F51B41">
      <w:pPr>
        <w:pStyle w:val="23"/>
        <w:shd w:val="clear" w:color="auto" w:fill="auto"/>
        <w:tabs>
          <w:tab w:val="left" w:pos="1354"/>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 xml:space="preserve">2.2.10. </w:t>
      </w:r>
      <w:r w:rsidR="00F51B41">
        <w:rPr>
          <w:rFonts w:ascii="Times New Roman" w:hAnsi="Times New Roman"/>
          <w:sz w:val="24"/>
          <w:szCs w:val="24"/>
        </w:rPr>
        <w:t>Иметь средства радиосвязи</w:t>
      </w:r>
      <w:r w:rsidR="00F51B41" w:rsidRPr="00296347">
        <w:rPr>
          <w:rFonts w:ascii="Times New Roman" w:hAnsi="Times New Roman"/>
          <w:sz w:val="24"/>
          <w:szCs w:val="24"/>
        </w:rPr>
        <w:t xml:space="preserve">, обеспечивающие бесперебойную связь между </w:t>
      </w:r>
      <w:r w:rsidR="00F51B41">
        <w:rPr>
          <w:rFonts w:ascii="Times New Roman" w:hAnsi="Times New Roman"/>
          <w:sz w:val="24"/>
          <w:szCs w:val="24"/>
        </w:rPr>
        <w:t>сот</w:t>
      </w:r>
      <w:r w:rsidR="00F51B41" w:rsidRPr="00296347">
        <w:rPr>
          <w:rFonts w:ascii="Times New Roman" w:hAnsi="Times New Roman"/>
          <w:sz w:val="24"/>
          <w:szCs w:val="24"/>
        </w:rPr>
        <w:t>рудник</w:t>
      </w:r>
      <w:r w:rsidR="00F51B41">
        <w:rPr>
          <w:rFonts w:ascii="Times New Roman" w:hAnsi="Times New Roman"/>
          <w:sz w:val="24"/>
          <w:szCs w:val="24"/>
        </w:rPr>
        <w:t>ом</w:t>
      </w:r>
      <w:r w:rsidR="00F51B41" w:rsidRPr="00296347">
        <w:rPr>
          <w:rFonts w:ascii="Times New Roman" w:hAnsi="Times New Roman"/>
          <w:sz w:val="24"/>
          <w:szCs w:val="24"/>
        </w:rPr>
        <w:t xml:space="preserve"> дежурной смены охраны и дежурн</w:t>
      </w:r>
      <w:r w:rsidR="00F51B41">
        <w:rPr>
          <w:rFonts w:ascii="Times New Roman" w:hAnsi="Times New Roman"/>
          <w:sz w:val="24"/>
          <w:szCs w:val="24"/>
        </w:rPr>
        <w:t>ым</w:t>
      </w:r>
      <w:r w:rsidR="00F51B41" w:rsidRPr="00296347">
        <w:rPr>
          <w:rFonts w:ascii="Times New Roman" w:hAnsi="Times New Roman"/>
          <w:sz w:val="24"/>
          <w:szCs w:val="24"/>
        </w:rPr>
        <w:t xml:space="preserve"> подразделени</w:t>
      </w:r>
      <w:r w:rsidR="00F51B41">
        <w:rPr>
          <w:rFonts w:ascii="Times New Roman" w:hAnsi="Times New Roman"/>
          <w:sz w:val="24"/>
          <w:szCs w:val="24"/>
        </w:rPr>
        <w:t>ем Исполнителя</w:t>
      </w:r>
      <w:r w:rsidR="00F51B41" w:rsidRPr="00296347">
        <w:rPr>
          <w:rFonts w:ascii="Times New Roman" w:hAnsi="Times New Roman"/>
          <w:sz w:val="24"/>
          <w:szCs w:val="24"/>
        </w:rPr>
        <w:t xml:space="preserve"> </w:t>
      </w:r>
      <w:r w:rsidR="00F51B41">
        <w:rPr>
          <w:rFonts w:ascii="Times New Roman" w:hAnsi="Times New Roman"/>
          <w:sz w:val="24"/>
          <w:szCs w:val="24"/>
        </w:rPr>
        <w:t xml:space="preserve">с круглосуточным режимом работы </w:t>
      </w:r>
      <w:r w:rsidR="00F51B41" w:rsidRPr="00296347">
        <w:rPr>
          <w:rFonts w:ascii="Times New Roman" w:hAnsi="Times New Roman"/>
          <w:sz w:val="24"/>
          <w:szCs w:val="24"/>
        </w:rPr>
        <w:t>(за счет Исполнителя).</w:t>
      </w:r>
    </w:p>
    <w:p w:rsidR="00F51B41" w:rsidRPr="00296347" w:rsidRDefault="009C569D" w:rsidP="00F51B41">
      <w:pPr>
        <w:pStyle w:val="23"/>
        <w:shd w:val="clear" w:color="auto" w:fill="auto"/>
        <w:tabs>
          <w:tab w:val="left" w:pos="1340"/>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 xml:space="preserve">2.2.11. </w:t>
      </w:r>
      <w:r w:rsidR="00F51B41" w:rsidRPr="00296347">
        <w:rPr>
          <w:rFonts w:ascii="Times New Roman" w:hAnsi="Times New Roman"/>
          <w:sz w:val="24"/>
          <w:szCs w:val="24"/>
        </w:rPr>
        <w:t>Иметь сертифицированные средства для защиты органов дыхания (за счет</w:t>
      </w:r>
      <w:r w:rsidR="00F51B41">
        <w:rPr>
          <w:rFonts w:ascii="Times New Roman" w:hAnsi="Times New Roman"/>
          <w:sz w:val="24"/>
          <w:szCs w:val="24"/>
        </w:rPr>
        <w:t xml:space="preserve"> </w:t>
      </w:r>
      <w:r w:rsidR="00F51B41" w:rsidRPr="00296347">
        <w:rPr>
          <w:rFonts w:ascii="Times New Roman" w:hAnsi="Times New Roman"/>
          <w:sz w:val="24"/>
          <w:szCs w:val="24"/>
        </w:rPr>
        <w:t>Исполнителя).</w:t>
      </w:r>
    </w:p>
    <w:p w:rsidR="00F51B41" w:rsidRPr="00296347" w:rsidRDefault="009C569D" w:rsidP="00F51B41">
      <w:pPr>
        <w:pStyle w:val="23"/>
        <w:shd w:val="clear" w:color="auto" w:fill="auto"/>
        <w:tabs>
          <w:tab w:val="left" w:pos="1340"/>
          <w:tab w:val="left" w:pos="1390"/>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2.2.12. Иметь ручной металл-</w:t>
      </w:r>
      <w:r w:rsidR="00F51B41" w:rsidRPr="00296347">
        <w:rPr>
          <w:rFonts w:ascii="Times New Roman" w:hAnsi="Times New Roman"/>
          <w:sz w:val="24"/>
          <w:szCs w:val="24"/>
        </w:rPr>
        <w:t xml:space="preserve">детектор </w:t>
      </w:r>
      <w:r w:rsidR="00F51B41">
        <w:rPr>
          <w:rFonts w:ascii="Times New Roman" w:hAnsi="Times New Roman"/>
          <w:sz w:val="24"/>
          <w:szCs w:val="24"/>
        </w:rPr>
        <w:t>–</w:t>
      </w:r>
      <w:r w:rsidR="00F51B41" w:rsidRPr="00296347">
        <w:rPr>
          <w:rFonts w:ascii="Times New Roman" w:hAnsi="Times New Roman"/>
          <w:sz w:val="24"/>
          <w:szCs w:val="24"/>
        </w:rPr>
        <w:t xml:space="preserve"> 1</w:t>
      </w:r>
      <w:r w:rsidR="00F51B41">
        <w:rPr>
          <w:rFonts w:ascii="Times New Roman" w:hAnsi="Times New Roman"/>
          <w:sz w:val="24"/>
          <w:szCs w:val="24"/>
        </w:rPr>
        <w:t xml:space="preserve"> </w:t>
      </w:r>
      <w:r w:rsidR="00F51B41" w:rsidRPr="00296347">
        <w:rPr>
          <w:rFonts w:ascii="Times New Roman" w:hAnsi="Times New Roman"/>
          <w:sz w:val="24"/>
          <w:szCs w:val="24"/>
        </w:rPr>
        <w:t>на каждый пост охраны (за счет Исполнителя).</w:t>
      </w:r>
    </w:p>
    <w:p w:rsidR="00F51B41" w:rsidRPr="00296347" w:rsidRDefault="009C569D" w:rsidP="00F51B41">
      <w:pPr>
        <w:pStyle w:val="23"/>
        <w:shd w:val="clear" w:color="auto" w:fill="auto"/>
        <w:tabs>
          <w:tab w:val="left" w:pos="1340"/>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 xml:space="preserve">2.2.13. </w:t>
      </w:r>
      <w:r w:rsidR="00F51B41" w:rsidRPr="00296347">
        <w:rPr>
          <w:rFonts w:ascii="Times New Roman" w:hAnsi="Times New Roman"/>
          <w:sz w:val="24"/>
          <w:szCs w:val="24"/>
        </w:rPr>
        <w:t xml:space="preserve">Иметь исправный электрический фонарь </w:t>
      </w:r>
      <w:r w:rsidR="00F51B41">
        <w:rPr>
          <w:rFonts w:ascii="Times New Roman" w:hAnsi="Times New Roman"/>
          <w:sz w:val="24"/>
          <w:szCs w:val="24"/>
        </w:rPr>
        <w:t>–</w:t>
      </w:r>
      <w:r w:rsidR="00F51B41" w:rsidRPr="00296347">
        <w:rPr>
          <w:rFonts w:ascii="Times New Roman" w:hAnsi="Times New Roman"/>
          <w:sz w:val="24"/>
          <w:szCs w:val="24"/>
        </w:rPr>
        <w:t xml:space="preserve"> 1</w:t>
      </w:r>
      <w:r w:rsidR="00F51B41">
        <w:rPr>
          <w:rFonts w:ascii="Times New Roman" w:hAnsi="Times New Roman"/>
          <w:sz w:val="24"/>
          <w:szCs w:val="24"/>
        </w:rPr>
        <w:t xml:space="preserve"> </w:t>
      </w:r>
      <w:r w:rsidR="00F51B41" w:rsidRPr="00296347">
        <w:rPr>
          <w:rFonts w:ascii="Times New Roman" w:hAnsi="Times New Roman"/>
          <w:sz w:val="24"/>
          <w:szCs w:val="24"/>
        </w:rPr>
        <w:t>на каждый пост охраны (за счет Исполнителя).</w:t>
      </w:r>
    </w:p>
    <w:p w:rsidR="00F51B41" w:rsidRPr="00296347" w:rsidRDefault="009C569D" w:rsidP="00F51B41">
      <w:pPr>
        <w:pStyle w:val="23"/>
        <w:shd w:val="clear" w:color="auto" w:fill="auto"/>
        <w:tabs>
          <w:tab w:val="left" w:pos="1119"/>
          <w:tab w:val="left" w:pos="1340"/>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2.2.14.</w:t>
      </w:r>
      <w:r w:rsidR="00F51B41">
        <w:rPr>
          <w:rFonts w:ascii="Times New Roman" w:hAnsi="Times New Roman"/>
          <w:sz w:val="24"/>
          <w:szCs w:val="24"/>
        </w:rPr>
        <w:tab/>
      </w:r>
      <w:r w:rsidR="00F51B41" w:rsidRPr="00296347">
        <w:rPr>
          <w:rFonts w:ascii="Times New Roman" w:hAnsi="Times New Roman"/>
          <w:sz w:val="24"/>
          <w:szCs w:val="24"/>
        </w:rPr>
        <w:t>Иметь наб</w:t>
      </w:r>
      <w:r w:rsidR="00F51B41">
        <w:rPr>
          <w:rFonts w:ascii="Times New Roman" w:hAnsi="Times New Roman"/>
          <w:sz w:val="24"/>
          <w:szCs w:val="24"/>
        </w:rPr>
        <w:t xml:space="preserve">ор средств для оказания первой </w:t>
      </w:r>
      <w:r w:rsidR="00F51B41" w:rsidRPr="00296347">
        <w:rPr>
          <w:rFonts w:ascii="Times New Roman" w:hAnsi="Times New Roman"/>
          <w:sz w:val="24"/>
          <w:szCs w:val="24"/>
        </w:rPr>
        <w:t xml:space="preserve">доврачебной помощи </w:t>
      </w:r>
      <w:r w:rsidR="00F51B41">
        <w:rPr>
          <w:rFonts w:ascii="Times New Roman" w:hAnsi="Times New Roman"/>
          <w:sz w:val="24"/>
          <w:szCs w:val="24"/>
        </w:rPr>
        <w:t>–</w:t>
      </w:r>
      <w:r w:rsidR="00F51B41" w:rsidRPr="00296347">
        <w:rPr>
          <w:rFonts w:ascii="Times New Roman" w:hAnsi="Times New Roman"/>
          <w:sz w:val="24"/>
          <w:szCs w:val="24"/>
        </w:rPr>
        <w:t xml:space="preserve"> 1</w:t>
      </w:r>
      <w:r w:rsidR="00F51B41">
        <w:rPr>
          <w:rFonts w:ascii="Times New Roman" w:hAnsi="Times New Roman"/>
          <w:sz w:val="24"/>
          <w:szCs w:val="24"/>
        </w:rPr>
        <w:t xml:space="preserve"> </w:t>
      </w:r>
      <w:r w:rsidR="00F51B41" w:rsidRPr="00296347">
        <w:rPr>
          <w:rFonts w:ascii="Times New Roman" w:hAnsi="Times New Roman"/>
          <w:sz w:val="24"/>
          <w:szCs w:val="24"/>
        </w:rPr>
        <w:t xml:space="preserve">на каждый пост охраны (за счет Исполнителя). </w:t>
      </w:r>
    </w:p>
    <w:p w:rsidR="00F51B41" w:rsidRDefault="009C569D" w:rsidP="00F51B41">
      <w:pPr>
        <w:pStyle w:val="23"/>
        <w:shd w:val="clear" w:color="auto" w:fill="auto"/>
        <w:tabs>
          <w:tab w:val="left" w:pos="1276"/>
        </w:tabs>
        <w:spacing w:before="0" w:after="0" w:line="240" w:lineRule="auto"/>
        <w:ind w:firstLine="709"/>
        <w:rPr>
          <w:rFonts w:ascii="Times New Roman" w:hAnsi="Times New Roman"/>
          <w:sz w:val="24"/>
          <w:szCs w:val="24"/>
        </w:rPr>
      </w:pPr>
      <w:r w:rsidRPr="009C569D">
        <w:rPr>
          <w:rFonts w:ascii="Times New Roman" w:hAnsi="Times New Roman"/>
          <w:b/>
          <w:sz w:val="24"/>
          <w:szCs w:val="24"/>
        </w:rPr>
        <w:t>2.3.</w:t>
      </w:r>
      <w:r w:rsidR="00F51B41">
        <w:rPr>
          <w:rFonts w:ascii="Times New Roman" w:hAnsi="Times New Roman"/>
          <w:sz w:val="24"/>
          <w:szCs w:val="24"/>
        </w:rPr>
        <w:tab/>
      </w:r>
      <w:r w:rsidR="00F51B41" w:rsidRPr="00296347">
        <w:rPr>
          <w:rFonts w:ascii="Times New Roman" w:hAnsi="Times New Roman"/>
          <w:sz w:val="24"/>
          <w:szCs w:val="24"/>
        </w:rPr>
        <w:t xml:space="preserve">К выполнению обязанностей по охране объекта не допускаются охранники </w:t>
      </w:r>
      <w:r w:rsidR="00F51B41">
        <w:rPr>
          <w:rFonts w:ascii="Times New Roman" w:hAnsi="Times New Roman"/>
          <w:sz w:val="24"/>
          <w:szCs w:val="24"/>
        </w:rPr>
        <w:t xml:space="preserve">– стажёры. </w:t>
      </w:r>
      <w:r w:rsidR="00F51B41" w:rsidRPr="00296347">
        <w:rPr>
          <w:rFonts w:ascii="Times New Roman" w:hAnsi="Times New Roman"/>
          <w:sz w:val="24"/>
          <w:szCs w:val="24"/>
        </w:rPr>
        <w:t xml:space="preserve">К выполнению обязанностей по охране объекта </w:t>
      </w:r>
      <w:r w:rsidR="00F51B41">
        <w:rPr>
          <w:rFonts w:ascii="Times New Roman" w:hAnsi="Times New Roman"/>
          <w:sz w:val="24"/>
          <w:szCs w:val="24"/>
        </w:rPr>
        <w:t>д</w:t>
      </w:r>
      <w:r w:rsidR="00F51B41" w:rsidRPr="00296347">
        <w:rPr>
          <w:rFonts w:ascii="Times New Roman" w:hAnsi="Times New Roman"/>
          <w:sz w:val="24"/>
          <w:szCs w:val="24"/>
        </w:rPr>
        <w:t>опускаются</w:t>
      </w:r>
      <w:r w:rsidR="00F51B41">
        <w:rPr>
          <w:rFonts w:ascii="Times New Roman" w:hAnsi="Times New Roman"/>
          <w:sz w:val="24"/>
          <w:szCs w:val="24"/>
        </w:rPr>
        <w:t xml:space="preserve"> только </w:t>
      </w:r>
      <w:r w:rsidR="00F51B41" w:rsidRPr="00296347">
        <w:rPr>
          <w:rFonts w:ascii="Times New Roman" w:hAnsi="Times New Roman"/>
          <w:sz w:val="24"/>
          <w:szCs w:val="24"/>
        </w:rPr>
        <w:t>охранники</w:t>
      </w:r>
      <w:r>
        <w:rPr>
          <w:rFonts w:ascii="Times New Roman" w:hAnsi="Times New Roman"/>
          <w:sz w:val="24"/>
          <w:szCs w:val="24"/>
        </w:rPr>
        <w:t>,</w:t>
      </w:r>
      <w:r w:rsidR="00F51B41">
        <w:rPr>
          <w:rFonts w:ascii="Times New Roman" w:hAnsi="Times New Roman"/>
          <w:sz w:val="24"/>
          <w:szCs w:val="24"/>
        </w:rPr>
        <w:t xml:space="preserve"> имеющие оформленные трудовые отношения с охранной организацией.</w:t>
      </w:r>
    </w:p>
    <w:p w:rsidR="009C569D" w:rsidRPr="00296347" w:rsidRDefault="009C569D" w:rsidP="00F51B41">
      <w:pPr>
        <w:pStyle w:val="23"/>
        <w:shd w:val="clear" w:color="auto" w:fill="auto"/>
        <w:tabs>
          <w:tab w:val="left" w:pos="1276"/>
        </w:tabs>
        <w:spacing w:before="0" w:after="0" w:line="240" w:lineRule="auto"/>
        <w:ind w:firstLine="709"/>
        <w:rPr>
          <w:rFonts w:ascii="Times New Roman" w:hAnsi="Times New Roman"/>
          <w:sz w:val="24"/>
          <w:szCs w:val="24"/>
        </w:rPr>
      </w:pPr>
      <w:r>
        <w:rPr>
          <w:rFonts w:ascii="Times New Roman" w:hAnsi="Times New Roman"/>
          <w:sz w:val="24"/>
          <w:szCs w:val="24"/>
        </w:rPr>
        <w:t>2.3.1. Частный охранник работает по трудовому договору с частной охранной организацией, и его трудовая деятельность регулируется трудовым законодательством и настоящим Законом (ч.1 ст.11.1 Закона № 2487-1).</w:t>
      </w:r>
    </w:p>
    <w:p w:rsidR="00F51B41" w:rsidRDefault="009C569D" w:rsidP="00F51B41">
      <w:pPr>
        <w:pStyle w:val="23"/>
        <w:shd w:val="clear" w:color="auto" w:fill="auto"/>
        <w:tabs>
          <w:tab w:val="left" w:pos="1276"/>
        </w:tabs>
        <w:spacing w:before="0" w:after="0" w:line="240" w:lineRule="auto"/>
        <w:ind w:firstLine="709"/>
        <w:rPr>
          <w:rFonts w:ascii="Times New Roman" w:hAnsi="Times New Roman"/>
          <w:sz w:val="24"/>
          <w:szCs w:val="24"/>
        </w:rPr>
      </w:pPr>
      <w:r w:rsidRPr="009C569D">
        <w:rPr>
          <w:rFonts w:ascii="Times New Roman" w:hAnsi="Times New Roman"/>
          <w:b/>
          <w:sz w:val="24"/>
          <w:szCs w:val="24"/>
        </w:rPr>
        <w:t>2.4.</w:t>
      </w:r>
      <w:r w:rsidR="00F51B41">
        <w:rPr>
          <w:rFonts w:ascii="Times New Roman" w:hAnsi="Times New Roman"/>
          <w:sz w:val="24"/>
          <w:szCs w:val="24"/>
        </w:rPr>
        <w:tab/>
      </w:r>
      <w:r w:rsidR="00F51B41" w:rsidRPr="00296347">
        <w:rPr>
          <w:rFonts w:ascii="Times New Roman" w:hAnsi="Times New Roman"/>
          <w:sz w:val="24"/>
          <w:szCs w:val="24"/>
        </w:rPr>
        <w:t>Недопустимо несение службы охранником более 24 часов на объекте без смены.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графика дежурства, разрабатываемого Исполнителем.</w:t>
      </w:r>
    </w:p>
    <w:p w:rsidR="00F51B41" w:rsidRPr="00296347" w:rsidRDefault="009E7CBC" w:rsidP="00F51B41">
      <w:pPr>
        <w:pStyle w:val="23"/>
        <w:shd w:val="clear" w:color="auto" w:fill="auto"/>
        <w:tabs>
          <w:tab w:val="left" w:pos="1276"/>
        </w:tabs>
        <w:spacing w:before="0" w:after="0" w:line="240" w:lineRule="auto"/>
        <w:ind w:firstLine="709"/>
        <w:rPr>
          <w:rFonts w:ascii="Times New Roman" w:hAnsi="Times New Roman"/>
          <w:sz w:val="24"/>
          <w:szCs w:val="24"/>
        </w:rPr>
      </w:pPr>
      <w:r w:rsidRPr="009E7CBC">
        <w:rPr>
          <w:rFonts w:ascii="Times New Roman" w:hAnsi="Times New Roman"/>
          <w:b/>
          <w:sz w:val="24"/>
          <w:szCs w:val="24"/>
        </w:rPr>
        <w:t>2.5.</w:t>
      </w:r>
      <w:r w:rsidR="00F51B41">
        <w:rPr>
          <w:rFonts w:ascii="Times New Roman" w:hAnsi="Times New Roman"/>
          <w:sz w:val="24"/>
          <w:szCs w:val="24"/>
        </w:rPr>
        <w:tab/>
      </w:r>
      <w:r w:rsidR="00F51B41" w:rsidRPr="00296347">
        <w:rPr>
          <w:rFonts w:ascii="Times New Roman" w:hAnsi="Times New Roman"/>
          <w:sz w:val="24"/>
          <w:szCs w:val="24"/>
        </w:rPr>
        <w:t xml:space="preserve">Ежесуточно, включая выходные и праздничные дни, своими силами и средствами, проводить проверки несения службы сотрудниками охраны непосредственно на объектах. Проверки проводить не менее одного </w:t>
      </w:r>
      <w:r w:rsidR="00F51B41" w:rsidRPr="008930F0">
        <w:rPr>
          <w:rFonts w:ascii="Times New Roman" w:hAnsi="Times New Roman"/>
          <w:sz w:val="24"/>
          <w:szCs w:val="24"/>
        </w:rPr>
        <w:t>раза в сутки. Результаты проверок отражать письменно в журналах дежурства на постах. Осуществлять дистанционный контроль (с использованием средств радиосвязи</w:t>
      </w:r>
      <w:r w:rsidR="008930F0" w:rsidRPr="008930F0">
        <w:rPr>
          <w:rFonts w:ascii="Times New Roman" w:hAnsi="Times New Roman"/>
          <w:sz w:val="24"/>
          <w:szCs w:val="24"/>
        </w:rPr>
        <w:t xml:space="preserve"> – допускается использование мобильной связи</w:t>
      </w:r>
      <w:r w:rsidR="00F51B41" w:rsidRPr="008930F0">
        <w:rPr>
          <w:rFonts w:ascii="Times New Roman" w:hAnsi="Times New Roman"/>
          <w:sz w:val="24"/>
          <w:szCs w:val="24"/>
        </w:rPr>
        <w:t>) несения службы сотрудниками охраны на каждом объекте с периодичностью не реже 1 (одного) часа. Результаты дистанционного контроля отражать в журналах дежурства на постах.</w:t>
      </w:r>
    </w:p>
    <w:p w:rsidR="00F51B41" w:rsidRDefault="009E7CBC" w:rsidP="00F51B41">
      <w:pPr>
        <w:pStyle w:val="23"/>
        <w:shd w:val="clear" w:color="auto" w:fill="auto"/>
        <w:tabs>
          <w:tab w:val="left" w:pos="1276"/>
        </w:tabs>
        <w:spacing w:before="0" w:after="0" w:line="240" w:lineRule="auto"/>
        <w:ind w:firstLine="709"/>
        <w:rPr>
          <w:rFonts w:ascii="Times New Roman" w:hAnsi="Times New Roman"/>
          <w:sz w:val="24"/>
          <w:szCs w:val="24"/>
        </w:rPr>
      </w:pPr>
      <w:r w:rsidRPr="009E7CBC">
        <w:rPr>
          <w:rFonts w:ascii="Times New Roman" w:hAnsi="Times New Roman"/>
          <w:b/>
          <w:sz w:val="24"/>
          <w:szCs w:val="24"/>
        </w:rPr>
        <w:t>2.6.</w:t>
      </w:r>
      <w:r w:rsidR="00F51B41">
        <w:rPr>
          <w:rFonts w:ascii="Times New Roman" w:hAnsi="Times New Roman"/>
          <w:sz w:val="24"/>
          <w:szCs w:val="24"/>
        </w:rPr>
        <w:tab/>
      </w:r>
      <w:r w:rsidR="00F51B41" w:rsidRPr="00296347">
        <w:rPr>
          <w:rFonts w:ascii="Times New Roman" w:hAnsi="Times New Roman"/>
          <w:sz w:val="24"/>
          <w:szCs w:val="24"/>
        </w:rPr>
        <w:t>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При этом время замены сотрудника не может превышать 1 (одного) часа с момента получения заявки.</w:t>
      </w:r>
    </w:p>
    <w:p w:rsidR="00F51B41" w:rsidRPr="00296347" w:rsidRDefault="00F51B41" w:rsidP="00F51B41">
      <w:pPr>
        <w:pStyle w:val="23"/>
        <w:shd w:val="clear" w:color="auto" w:fill="auto"/>
        <w:tabs>
          <w:tab w:val="left" w:pos="1276"/>
        </w:tabs>
        <w:spacing w:before="0" w:after="0" w:line="240" w:lineRule="auto"/>
        <w:ind w:firstLine="709"/>
        <w:rPr>
          <w:rFonts w:ascii="Times New Roman" w:hAnsi="Times New Roman"/>
          <w:sz w:val="24"/>
          <w:szCs w:val="24"/>
        </w:rPr>
      </w:pPr>
      <w:r>
        <w:rPr>
          <w:rFonts w:ascii="Times New Roman" w:hAnsi="Times New Roman"/>
          <w:sz w:val="24"/>
          <w:szCs w:val="24"/>
        </w:rPr>
        <w:t>Исполнитель должен предусмотреть своими силами возможность временной замены охранника на посту на время приема им пищи и посещения санитарно-гигиенических помещений.</w:t>
      </w:r>
    </w:p>
    <w:p w:rsidR="00F51B41" w:rsidRPr="00296347" w:rsidRDefault="002712F2" w:rsidP="00F51B41">
      <w:pPr>
        <w:pStyle w:val="23"/>
        <w:shd w:val="clear" w:color="auto" w:fill="auto"/>
        <w:spacing w:before="0" w:after="0" w:line="240" w:lineRule="auto"/>
        <w:ind w:firstLine="709"/>
        <w:jc w:val="left"/>
        <w:rPr>
          <w:rFonts w:ascii="Times New Roman" w:hAnsi="Times New Roman"/>
          <w:sz w:val="24"/>
          <w:szCs w:val="24"/>
        </w:rPr>
      </w:pPr>
      <w:r w:rsidRPr="002712F2">
        <w:rPr>
          <w:rFonts w:ascii="Times New Roman" w:hAnsi="Times New Roman"/>
          <w:b/>
          <w:sz w:val="24"/>
          <w:szCs w:val="24"/>
        </w:rPr>
        <w:t xml:space="preserve">2.7. </w:t>
      </w:r>
      <w:r w:rsidR="00F51B41" w:rsidRPr="00296347">
        <w:rPr>
          <w:rFonts w:ascii="Times New Roman" w:hAnsi="Times New Roman"/>
          <w:sz w:val="24"/>
          <w:szCs w:val="24"/>
        </w:rPr>
        <w:t>К грубым нарушениям правил несения службы сотрудником охраны относятся:</w:t>
      </w:r>
    </w:p>
    <w:p w:rsidR="00F51B41" w:rsidRPr="00296347" w:rsidRDefault="00F51B41" w:rsidP="00F05399">
      <w:pPr>
        <w:pStyle w:val="23"/>
        <w:shd w:val="clear" w:color="auto" w:fill="auto"/>
        <w:tabs>
          <w:tab w:val="left" w:pos="142"/>
          <w:tab w:val="left" w:pos="851"/>
        </w:tabs>
        <w:spacing w:before="0" w:after="0" w:line="240" w:lineRule="auto"/>
        <w:ind w:left="709"/>
        <w:rPr>
          <w:rFonts w:ascii="Times New Roman" w:hAnsi="Times New Roman"/>
          <w:sz w:val="24"/>
          <w:szCs w:val="24"/>
        </w:rPr>
      </w:pPr>
      <w:r>
        <w:rPr>
          <w:rFonts w:ascii="Times New Roman" w:hAnsi="Times New Roman"/>
          <w:sz w:val="24"/>
          <w:szCs w:val="24"/>
        </w:rPr>
        <w:t xml:space="preserve">- </w:t>
      </w:r>
      <w:r w:rsidRPr="00296347">
        <w:rPr>
          <w:rFonts w:ascii="Times New Roman" w:hAnsi="Times New Roman"/>
          <w:sz w:val="24"/>
          <w:szCs w:val="24"/>
        </w:rPr>
        <w:t>самовольное оставление охраняемого объекта;</w:t>
      </w:r>
    </w:p>
    <w:p w:rsidR="00F51B41" w:rsidRPr="00296347" w:rsidRDefault="00F51B41" w:rsidP="00F05399">
      <w:pPr>
        <w:pStyle w:val="23"/>
        <w:shd w:val="clear" w:color="auto" w:fill="auto"/>
        <w:tabs>
          <w:tab w:val="left" w:pos="142"/>
          <w:tab w:val="left" w:pos="851"/>
        </w:tabs>
        <w:spacing w:before="0" w:after="0" w:line="240" w:lineRule="auto"/>
        <w:ind w:left="709"/>
        <w:rPr>
          <w:rFonts w:ascii="Times New Roman" w:hAnsi="Times New Roman"/>
          <w:sz w:val="24"/>
          <w:szCs w:val="24"/>
        </w:rPr>
      </w:pPr>
      <w:r>
        <w:rPr>
          <w:rFonts w:ascii="Times New Roman" w:hAnsi="Times New Roman"/>
          <w:sz w:val="24"/>
          <w:szCs w:val="24"/>
        </w:rPr>
        <w:t xml:space="preserve">- </w:t>
      </w:r>
      <w:r w:rsidRPr="00296347">
        <w:rPr>
          <w:rFonts w:ascii="Times New Roman" w:hAnsi="Times New Roman"/>
          <w:sz w:val="24"/>
          <w:szCs w:val="24"/>
        </w:rPr>
        <w:t>несанкционированное проникновение в принятые под охрану помещения;</w:t>
      </w:r>
    </w:p>
    <w:p w:rsidR="00F51B41" w:rsidRPr="00296347" w:rsidRDefault="00F51B41" w:rsidP="00F05399">
      <w:pPr>
        <w:pStyle w:val="23"/>
        <w:shd w:val="clear" w:color="auto" w:fill="auto"/>
        <w:tabs>
          <w:tab w:val="left" w:pos="851"/>
        </w:tabs>
        <w:spacing w:before="0" w:after="0" w:line="240" w:lineRule="auto"/>
        <w:ind w:firstLine="709"/>
        <w:rPr>
          <w:rFonts w:ascii="Times New Roman" w:hAnsi="Times New Roman"/>
          <w:sz w:val="24"/>
          <w:szCs w:val="24"/>
        </w:rPr>
      </w:pPr>
      <w:r>
        <w:rPr>
          <w:rFonts w:ascii="Times New Roman" w:hAnsi="Times New Roman"/>
          <w:sz w:val="24"/>
          <w:szCs w:val="24"/>
        </w:rPr>
        <w:t xml:space="preserve">- </w:t>
      </w:r>
      <w:r w:rsidRPr="00296347">
        <w:rPr>
          <w:rFonts w:ascii="Times New Roman" w:hAnsi="Times New Roman"/>
          <w:sz w:val="24"/>
          <w:szCs w:val="24"/>
        </w:rPr>
        <w:t xml:space="preserve">употребление спиртных напитков, включая слабоалкогольные, или веществ наркотического </w:t>
      </w:r>
      <w:r>
        <w:rPr>
          <w:rFonts w:ascii="Times New Roman" w:hAnsi="Times New Roman"/>
          <w:sz w:val="24"/>
          <w:szCs w:val="24"/>
        </w:rPr>
        <w:t xml:space="preserve">и психотропного </w:t>
      </w:r>
      <w:r w:rsidRPr="00296347">
        <w:rPr>
          <w:rFonts w:ascii="Times New Roman" w:hAnsi="Times New Roman"/>
          <w:sz w:val="24"/>
          <w:szCs w:val="24"/>
        </w:rPr>
        <w:t>действия;</w:t>
      </w:r>
    </w:p>
    <w:p w:rsidR="00F51B41" w:rsidRPr="00296347" w:rsidRDefault="00F51B41" w:rsidP="00F05399">
      <w:pPr>
        <w:pStyle w:val="23"/>
        <w:shd w:val="clear" w:color="auto" w:fill="auto"/>
        <w:tabs>
          <w:tab w:val="left" w:pos="0"/>
          <w:tab w:val="left" w:pos="851"/>
        </w:tabs>
        <w:spacing w:before="0" w:after="0" w:line="240" w:lineRule="auto"/>
        <w:ind w:firstLine="709"/>
        <w:rPr>
          <w:rFonts w:ascii="Times New Roman" w:hAnsi="Times New Roman"/>
          <w:sz w:val="24"/>
          <w:szCs w:val="24"/>
        </w:rPr>
      </w:pPr>
      <w:r>
        <w:rPr>
          <w:rFonts w:ascii="Times New Roman" w:hAnsi="Times New Roman"/>
          <w:sz w:val="24"/>
          <w:szCs w:val="24"/>
        </w:rPr>
        <w:t xml:space="preserve">- </w:t>
      </w:r>
      <w:r w:rsidRPr="00296347">
        <w:rPr>
          <w:rFonts w:ascii="Times New Roman" w:hAnsi="Times New Roman"/>
          <w:sz w:val="24"/>
          <w:szCs w:val="24"/>
        </w:rPr>
        <w:t>несанкционированный допуск на территорию охраняемого объекта и на сам объект посторонних лиц или автотранспорта:</w:t>
      </w:r>
    </w:p>
    <w:p w:rsidR="00F51B41" w:rsidRPr="00296347" w:rsidRDefault="00F51B41" w:rsidP="00F05399">
      <w:pPr>
        <w:pStyle w:val="50"/>
        <w:shd w:val="clear" w:color="auto" w:fill="auto"/>
        <w:tabs>
          <w:tab w:val="left" w:pos="0"/>
          <w:tab w:val="left" w:pos="851"/>
        </w:tabs>
        <w:spacing w:line="240" w:lineRule="auto"/>
        <w:ind w:firstLine="709"/>
        <w:jc w:val="both"/>
        <w:rPr>
          <w:rFonts w:ascii="Times New Roman" w:hAnsi="Times New Roman"/>
          <w:sz w:val="24"/>
          <w:szCs w:val="24"/>
        </w:rPr>
      </w:pPr>
      <w:r>
        <w:rPr>
          <w:rStyle w:val="51"/>
          <w:rFonts w:ascii="Times New Roman" w:hAnsi="Times New Roman"/>
          <w:sz w:val="24"/>
          <w:szCs w:val="24"/>
        </w:rPr>
        <w:t xml:space="preserve">- </w:t>
      </w:r>
      <w:r w:rsidRPr="00296347">
        <w:rPr>
          <w:rStyle w:val="51"/>
          <w:rFonts w:ascii="Times New Roman" w:hAnsi="Times New Roman"/>
          <w:sz w:val="24"/>
          <w:szCs w:val="24"/>
        </w:rPr>
        <w:t xml:space="preserve">нарушение </w:t>
      </w:r>
      <w:r w:rsidRPr="00296347">
        <w:rPr>
          <w:rFonts w:ascii="Times New Roman" w:hAnsi="Times New Roman"/>
          <w:b w:val="0"/>
          <w:sz w:val="24"/>
          <w:szCs w:val="24"/>
        </w:rPr>
        <w:t xml:space="preserve">правил внутреннего распорядка, установленных руководством </w:t>
      </w:r>
      <w:r w:rsidRPr="00296347">
        <w:rPr>
          <w:rStyle w:val="51"/>
          <w:rFonts w:ascii="Times New Roman" w:hAnsi="Times New Roman"/>
          <w:sz w:val="24"/>
          <w:szCs w:val="24"/>
        </w:rPr>
        <w:t>охраняемого объекта;</w:t>
      </w:r>
    </w:p>
    <w:p w:rsidR="00F51B41" w:rsidRPr="00296347" w:rsidRDefault="00F05399" w:rsidP="00F05399">
      <w:pPr>
        <w:pStyle w:val="23"/>
        <w:shd w:val="clear" w:color="auto" w:fill="auto"/>
        <w:tabs>
          <w:tab w:val="left" w:pos="0"/>
          <w:tab w:val="left" w:pos="851"/>
        </w:tabs>
        <w:spacing w:before="0" w:after="0" w:line="240" w:lineRule="auto"/>
        <w:ind w:firstLine="709"/>
        <w:rPr>
          <w:rFonts w:ascii="Times New Roman" w:hAnsi="Times New Roman"/>
          <w:sz w:val="24"/>
          <w:szCs w:val="24"/>
        </w:rPr>
      </w:pPr>
      <w:r>
        <w:rPr>
          <w:rFonts w:ascii="Times New Roman" w:hAnsi="Times New Roman"/>
          <w:sz w:val="24"/>
          <w:szCs w:val="24"/>
        </w:rPr>
        <w:t xml:space="preserve">- </w:t>
      </w:r>
      <w:r w:rsidR="00F51B41" w:rsidRPr="00296347">
        <w:rPr>
          <w:rFonts w:ascii="Times New Roman" w:hAnsi="Times New Roman"/>
          <w:sz w:val="24"/>
          <w:szCs w:val="24"/>
        </w:rPr>
        <w:t>нарушения графика несения службы на объекте;</w:t>
      </w:r>
    </w:p>
    <w:p w:rsidR="00F51B41" w:rsidRPr="00296347" w:rsidRDefault="00F05399" w:rsidP="00F05399">
      <w:pPr>
        <w:pStyle w:val="23"/>
        <w:shd w:val="clear" w:color="auto" w:fill="auto"/>
        <w:tabs>
          <w:tab w:val="left" w:pos="0"/>
          <w:tab w:val="left" w:pos="851"/>
        </w:tabs>
        <w:spacing w:before="0" w:after="0" w:line="240" w:lineRule="auto"/>
        <w:ind w:firstLine="709"/>
        <w:rPr>
          <w:rFonts w:ascii="Times New Roman" w:hAnsi="Times New Roman"/>
          <w:sz w:val="24"/>
          <w:szCs w:val="24"/>
        </w:rPr>
      </w:pPr>
      <w:r>
        <w:rPr>
          <w:rFonts w:ascii="Times New Roman" w:hAnsi="Times New Roman"/>
          <w:sz w:val="24"/>
          <w:szCs w:val="24"/>
        </w:rPr>
        <w:t xml:space="preserve">- </w:t>
      </w:r>
      <w:r w:rsidR="00F51B41" w:rsidRPr="00296347">
        <w:rPr>
          <w:rFonts w:ascii="Times New Roman" w:hAnsi="Times New Roman"/>
          <w:sz w:val="24"/>
          <w:szCs w:val="24"/>
        </w:rPr>
        <w:t>несоответствие форменной одежды требованиям настоящего технического задания;</w:t>
      </w:r>
    </w:p>
    <w:p w:rsidR="00F51B41" w:rsidRPr="00296347" w:rsidRDefault="00F51B41" w:rsidP="00F05399">
      <w:pPr>
        <w:pStyle w:val="23"/>
        <w:shd w:val="clear" w:color="auto" w:fill="auto"/>
        <w:tabs>
          <w:tab w:val="left" w:pos="0"/>
          <w:tab w:val="left" w:pos="851"/>
          <w:tab w:val="left" w:pos="884"/>
        </w:tabs>
        <w:spacing w:before="0" w:after="0" w:line="240" w:lineRule="auto"/>
        <w:ind w:firstLine="709"/>
        <w:rPr>
          <w:rFonts w:ascii="Times New Roman" w:hAnsi="Times New Roman"/>
          <w:sz w:val="24"/>
          <w:szCs w:val="24"/>
        </w:rPr>
      </w:pPr>
      <w:r>
        <w:rPr>
          <w:rFonts w:ascii="Times New Roman" w:hAnsi="Times New Roman"/>
          <w:sz w:val="24"/>
          <w:szCs w:val="24"/>
        </w:rPr>
        <w:t xml:space="preserve">- </w:t>
      </w:r>
      <w:r w:rsidRPr="00C54770">
        <w:rPr>
          <w:rFonts w:ascii="Times New Roman" w:hAnsi="Times New Roman"/>
          <w:sz w:val="24"/>
          <w:szCs w:val="24"/>
        </w:rPr>
        <w:t>отсутствие или неправильное ведение необходимых документов в наблюдательном деле;</w:t>
      </w:r>
    </w:p>
    <w:p w:rsidR="00F51B41" w:rsidRPr="00296347" w:rsidRDefault="00F51B41" w:rsidP="00F05399">
      <w:pPr>
        <w:pStyle w:val="23"/>
        <w:shd w:val="clear" w:color="auto" w:fill="auto"/>
        <w:tabs>
          <w:tab w:val="left" w:pos="0"/>
          <w:tab w:val="left" w:pos="709"/>
        </w:tabs>
        <w:spacing w:before="0" w:after="0" w:line="240" w:lineRule="auto"/>
        <w:ind w:firstLine="709"/>
        <w:rPr>
          <w:rFonts w:ascii="Times New Roman" w:hAnsi="Times New Roman"/>
          <w:sz w:val="24"/>
          <w:szCs w:val="24"/>
        </w:rPr>
      </w:pPr>
      <w:r>
        <w:rPr>
          <w:rFonts w:ascii="Times New Roman" w:hAnsi="Times New Roman"/>
          <w:sz w:val="24"/>
          <w:szCs w:val="24"/>
        </w:rPr>
        <w:t xml:space="preserve">- </w:t>
      </w:r>
      <w:r w:rsidRPr="00296347">
        <w:rPr>
          <w:rFonts w:ascii="Times New Roman" w:hAnsi="Times New Roman"/>
          <w:sz w:val="24"/>
          <w:szCs w:val="24"/>
        </w:rPr>
        <w:t xml:space="preserve">отсутствие у сотрудника охраны удостоверения частного охранника, </w:t>
      </w:r>
      <w:proofErr w:type="gramStart"/>
      <w:r w:rsidRPr="00296347">
        <w:rPr>
          <w:rFonts w:ascii="Times New Roman" w:hAnsi="Times New Roman"/>
          <w:sz w:val="24"/>
          <w:szCs w:val="24"/>
        </w:rPr>
        <w:t>документа</w:t>
      </w:r>
      <w:proofErr w:type="gramEnd"/>
      <w:r w:rsidRPr="00296347">
        <w:rPr>
          <w:rFonts w:ascii="Times New Roman" w:hAnsi="Times New Roman"/>
          <w:sz w:val="24"/>
          <w:szCs w:val="24"/>
        </w:rPr>
        <w:t xml:space="preserve"> удостоверяющего личность, личной карточки охранника;</w:t>
      </w:r>
    </w:p>
    <w:p w:rsidR="00F51B41" w:rsidRPr="00296347" w:rsidRDefault="00F51B41" w:rsidP="00F05399">
      <w:pPr>
        <w:pStyle w:val="23"/>
        <w:shd w:val="clear" w:color="auto" w:fill="auto"/>
        <w:tabs>
          <w:tab w:val="left" w:pos="0"/>
          <w:tab w:val="left" w:pos="709"/>
          <w:tab w:val="left" w:pos="889"/>
        </w:tabs>
        <w:spacing w:before="0" w:after="0" w:line="240" w:lineRule="auto"/>
        <w:ind w:firstLine="709"/>
        <w:rPr>
          <w:rFonts w:ascii="Times New Roman" w:hAnsi="Times New Roman"/>
          <w:sz w:val="24"/>
          <w:szCs w:val="24"/>
        </w:rPr>
      </w:pPr>
      <w:r w:rsidRPr="008930F0">
        <w:rPr>
          <w:rFonts w:ascii="Times New Roman" w:hAnsi="Times New Roman"/>
          <w:sz w:val="24"/>
          <w:szCs w:val="24"/>
        </w:rPr>
        <w:lastRenderedPageBreak/>
        <w:t>- отсутс</w:t>
      </w:r>
      <w:r w:rsidR="008930F0" w:rsidRPr="008930F0">
        <w:rPr>
          <w:rFonts w:ascii="Times New Roman" w:hAnsi="Times New Roman"/>
          <w:sz w:val="24"/>
          <w:szCs w:val="24"/>
        </w:rPr>
        <w:t xml:space="preserve">твие на посту </w:t>
      </w:r>
      <w:r w:rsidRPr="008930F0">
        <w:rPr>
          <w:rFonts w:ascii="Times New Roman" w:hAnsi="Times New Roman"/>
          <w:sz w:val="24"/>
          <w:szCs w:val="24"/>
        </w:rPr>
        <w:t>средств связи, средств защиты органов</w:t>
      </w:r>
      <w:r w:rsidRPr="00296347">
        <w:rPr>
          <w:rFonts w:ascii="Times New Roman" w:hAnsi="Times New Roman"/>
          <w:sz w:val="24"/>
          <w:szCs w:val="24"/>
        </w:rPr>
        <w:t xml:space="preserve"> дыхания, фонаря, металл </w:t>
      </w:r>
      <w:r w:rsidR="00F05399">
        <w:rPr>
          <w:rFonts w:ascii="Times New Roman" w:hAnsi="Times New Roman"/>
          <w:sz w:val="24"/>
          <w:szCs w:val="24"/>
        </w:rPr>
        <w:t>-</w:t>
      </w:r>
      <w:r w:rsidRPr="00296347">
        <w:rPr>
          <w:rFonts w:ascii="Times New Roman" w:hAnsi="Times New Roman"/>
          <w:sz w:val="24"/>
          <w:szCs w:val="24"/>
        </w:rPr>
        <w:t>детектора, аптечки.</w:t>
      </w:r>
    </w:p>
    <w:p w:rsidR="00F51B41" w:rsidRDefault="00F51B41" w:rsidP="00F05399">
      <w:pPr>
        <w:pStyle w:val="23"/>
        <w:shd w:val="clear" w:color="auto" w:fill="auto"/>
        <w:tabs>
          <w:tab w:val="left" w:pos="709"/>
          <w:tab w:val="left" w:pos="1276"/>
        </w:tabs>
        <w:spacing w:before="0" w:after="0" w:line="240" w:lineRule="auto"/>
        <w:rPr>
          <w:rFonts w:ascii="Times New Roman" w:hAnsi="Times New Roman"/>
          <w:sz w:val="24"/>
          <w:szCs w:val="24"/>
        </w:rPr>
      </w:pPr>
      <w:r>
        <w:rPr>
          <w:rFonts w:ascii="Times New Roman" w:hAnsi="Times New Roman"/>
          <w:sz w:val="24"/>
          <w:szCs w:val="24"/>
        </w:rPr>
        <w:tab/>
      </w:r>
      <w:r w:rsidR="002712F2" w:rsidRPr="002712F2">
        <w:rPr>
          <w:rFonts w:ascii="Times New Roman" w:hAnsi="Times New Roman"/>
          <w:b/>
          <w:sz w:val="24"/>
          <w:szCs w:val="24"/>
        </w:rPr>
        <w:t>2.8.</w:t>
      </w:r>
      <w:r>
        <w:rPr>
          <w:rFonts w:ascii="Times New Roman" w:hAnsi="Times New Roman"/>
          <w:sz w:val="24"/>
          <w:szCs w:val="24"/>
        </w:rPr>
        <w:tab/>
      </w:r>
      <w:r w:rsidRPr="00296347">
        <w:rPr>
          <w:rFonts w:ascii="Times New Roman" w:hAnsi="Times New Roman"/>
          <w:sz w:val="24"/>
          <w:szCs w:val="24"/>
        </w:rPr>
        <w:t xml:space="preserve">Документация по организации охраны объектов и несению службы сотрудниками охраны (инструкции, схема поста охраны, журналы, графики дежурств, инструкция о порядке </w:t>
      </w:r>
      <w:r>
        <w:rPr>
          <w:rFonts w:ascii="Times New Roman" w:hAnsi="Times New Roman"/>
          <w:sz w:val="24"/>
          <w:szCs w:val="24"/>
        </w:rPr>
        <w:t>взаимо</w:t>
      </w:r>
      <w:r w:rsidRPr="00296347">
        <w:rPr>
          <w:rFonts w:ascii="Times New Roman" w:hAnsi="Times New Roman"/>
          <w:sz w:val="24"/>
          <w:szCs w:val="24"/>
        </w:rPr>
        <w:t xml:space="preserve">действия сотрудников охраны с группами быстрого реагирования </w:t>
      </w:r>
      <w:r>
        <w:rPr>
          <w:rFonts w:ascii="Times New Roman" w:hAnsi="Times New Roman"/>
          <w:sz w:val="24"/>
          <w:szCs w:val="24"/>
        </w:rPr>
        <w:t xml:space="preserve">наряда </w:t>
      </w:r>
      <w:proofErr w:type="spellStart"/>
      <w:r>
        <w:rPr>
          <w:rFonts w:ascii="Times New Roman" w:hAnsi="Times New Roman"/>
          <w:sz w:val="24"/>
          <w:szCs w:val="24"/>
        </w:rPr>
        <w:t>Краснотурьинского</w:t>
      </w:r>
      <w:proofErr w:type="spellEnd"/>
      <w:r>
        <w:rPr>
          <w:rFonts w:ascii="Times New Roman" w:hAnsi="Times New Roman"/>
          <w:sz w:val="24"/>
          <w:szCs w:val="24"/>
        </w:rPr>
        <w:t xml:space="preserve"> ОВО – филиал ФГКУ «</w:t>
      </w:r>
      <w:r w:rsidRPr="00EC0EB0">
        <w:rPr>
          <w:rFonts w:ascii="Times New Roman" w:hAnsi="Times New Roman"/>
          <w:sz w:val="24"/>
          <w:szCs w:val="24"/>
        </w:rPr>
        <w:t>УВО ВНГ России</w:t>
      </w:r>
      <w:r>
        <w:rPr>
          <w:rFonts w:ascii="Times New Roman" w:hAnsi="Times New Roman"/>
          <w:sz w:val="24"/>
          <w:szCs w:val="24"/>
        </w:rPr>
        <w:t xml:space="preserve"> по Свердловской области» и группы реагирования организации Исполнителя</w:t>
      </w:r>
      <w:r w:rsidRPr="00296347">
        <w:rPr>
          <w:rFonts w:ascii="Times New Roman" w:hAnsi="Times New Roman"/>
          <w:sz w:val="24"/>
          <w:szCs w:val="24"/>
        </w:rPr>
        <w:t xml:space="preserve">, наблюдательное дело поста и др.) разрабатываются Исполнителем и согласовываются с Заказчиком. Инструкция по охране объекта (для каждого поста охраны) разрабатывается Исполнителем и предоставляется Заказчику </w:t>
      </w:r>
      <w:r>
        <w:rPr>
          <w:rFonts w:ascii="Times New Roman" w:hAnsi="Times New Roman"/>
          <w:sz w:val="24"/>
          <w:szCs w:val="24"/>
        </w:rPr>
        <w:t>в момент принятия объектов под охрану</w:t>
      </w:r>
      <w:r w:rsidRPr="00296347">
        <w:rPr>
          <w:rFonts w:ascii="Times New Roman" w:hAnsi="Times New Roman"/>
          <w:sz w:val="24"/>
          <w:szCs w:val="24"/>
        </w:rPr>
        <w:t>.</w:t>
      </w:r>
    </w:p>
    <w:p w:rsidR="00F51B41" w:rsidRPr="00296347" w:rsidRDefault="002712F2" w:rsidP="002712F2">
      <w:pPr>
        <w:pStyle w:val="23"/>
        <w:shd w:val="clear" w:color="auto" w:fill="auto"/>
        <w:tabs>
          <w:tab w:val="left" w:pos="709"/>
          <w:tab w:val="left" w:pos="1276"/>
        </w:tabs>
        <w:spacing w:before="0" w:after="0" w:line="240" w:lineRule="auto"/>
        <w:ind w:firstLine="709"/>
        <w:rPr>
          <w:rFonts w:ascii="Times New Roman" w:hAnsi="Times New Roman"/>
          <w:sz w:val="24"/>
          <w:szCs w:val="24"/>
        </w:rPr>
      </w:pPr>
      <w:r w:rsidRPr="002712F2">
        <w:rPr>
          <w:rFonts w:ascii="Times New Roman" w:hAnsi="Times New Roman"/>
          <w:b/>
          <w:sz w:val="24"/>
          <w:szCs w:val="24"/>
        </w:rPr>
        <w:t>2.9.</w:t>
      </w:r>
      <w:r>
        <w:rPr>
          <w:rFonts w:ascii="Times New Roman" w:hAnsi="Times New Roman"/>
          <w:sz w:val="24"/>
          <w:szCs w:val="24"/>
        </w:rPr>
        <w:t xml:space="preserve"> </w:t>
      </w:r>
      <w:r w:rsidR="00F51B41">
        <w:rPr>
          <w:rFonts w:ascii="Times New Roman" w:hAnsi="Times New Roman"/>
          <w:sz w:val="24"/>
          <w:szCs w:val="24"/>
        </w:rPr>
        <w:t>Доставка работников до места дежурства и обратно, организ</w:t>
      </w:r>
      <w:r w:rsidR="002B384B">
        <w:rPr>
          <w:rFonts w:ascii="Times New Roman" w:hAnsi="Times New Roman"/>
          <w:sz w:val="24"/>
          <w:szCs w:val="24"/>
        </w:rPr>
        <w:t>уется</w:t>
      </w:r>
      <w:r w:rsidR="00F51B41">
        <w:rPr>
          <w:rFonts w:ascii="Times New Roman" w:hAnsi="Times New Roman"/>
          <w:sz w:val="24"/>
          <w:szCs w:val="24"/>
        </w:rPr>
        <w:t xml:space="preserve"> Исполнителем самостоятельно. </w:t>
      </w:r>
    </w:p>
    <w:p w:rsidR="00F51B41" w:rsidRPr="00296347" w:rsidRDefault="00F51B41" w:rsidP="00F51B41">
      <w:pPr>
        <w:pStyle w:val="31"/>
        <w:shd w:val="clear" w:color="auto" w:fill="auto"/>
        <w:tabs>
          <w:tab w:val="left" w:pos="3223"/>
        </w:tabs>
        <w:spacing w:after="0" w:line="240" w:lineRule="auto"/>
        <w:ind w:left="2920"/>
        <w:jc w:val="both"/>
        <w:rPr>
          <w:rFonts w:ascii="Times New Roman" w:hAnsi="Times New Roman"/>
          <w:sz w:val="24"/>
          <w:szCs w:val="24"/>
        </w:rPr>
      </w:pPr>
    </w:p>
    <w:p w:rsidR="00F51B41" w:rsidRPr="00F07410" w:rsidRDefault="0094109E" w:rsidP="00F51B41">
      <w:pPr>
        <w:pStyle w:val="31"/>
        <w:shd w:val="clear" w:color="auto" w:fill="auto"/>
        <w:tabs>
          <w:tab w:val="left" w:pos="3223"/>
        </w:tabs>
        <w:spacing w:after="0" w:line="240" w:lineRule="auto"/>
        <w:ind w:left="2920"/>
        <w:jc w:val="both"/>
        <w:rPr>
          <w:rFonts w:ascii="Times New Roman" w:hAnsi="Times New Roman"/>
          <w:sz w:val="24"/>
          <w:szCs w:val="24"/>
        </w:rPr>
      </w:pPr>
      <w:r w:rsidRPr="00F07410">
        <w:rPr>
          <w:rFonts w:ascii="Times New Roman" w:hAnsi="Times New Roman"/>
          <w:sz w:val="24"/>
          <w:szCs w:val="24"/>
        </w:rPr>
        <w:t>3</w:t>
      </w:r>
      <w:r w:rsidR="00F51B41" w:rsidRPr="00F07410">
        <w:rPr>
          <w:rFonts w:ascii="Times New Roman" w:hAnsi="Times New Roman"/>
          <w:sz w:val="24"/>
          <w:szCs w:val="24"/>
        </w:rPr>
        <w:t>. Организационные требования</w:t>
      </w:r>
    </w:p>
    <w:p w:rsidR="00F51B41" w:rsidRPr="00296347" w:rsidRDefault="00F07410" w:rsidP="004865AF">
      <w:pPr>
        <w:pStyle w:val="23"/>
        <w:shd w:val="clear" w:color="auto" w:fill="auto"/>
        <w:tabs>
          <w:tab w:val="left" w:pos="709"/>
          <w:tab w:val="left" w:pos="1276"/>
        </w:tabs>
        <w:spacing w:before="0" w:after="0" w:line="240" w:lineRule="auto"/>
        <w:ind w:firstLine="426"/>
        <w:rPr>
          <w:rFonts w:ascii="Times New Roman" w:hAnsi="Times New Roman"/>
          <w:sz w:val="24"/>
          <w:szCs w:val="24"/>
        </w:rPr>
      </w:pPr>
      <w:r>
        <w:rPr>
          <w:rFonts w:ascii="Times New Roman" w:hAnsi="Times New Roman"/>
          <w:b/>
          <w:sz w:val="24"/>
          <w:szCs w:val="24"/>
        </w:rPr>
        <w:t xml:space="preserve">     </w:t>
      </w:r>
      <w:r w:rsidR="0094109E" w:rsidRPr="00F07410">
        <w:rPr>
          <w:rFonts w:ascii="Times New Roman" w:hAnsi="Times New Roman"/>
          <w:b/>
          <w:sz w:val="24"/>
          <w:szCs w:val="24"/>
        </w:rPr>
        <w:t>3</w:t>
      </w:r>
      <w:r w:rsidR="00F51B41" w:rsidRPr="00F07410">
        <w:rPr>
          <w:rFonts w:ascii="Times New Roman" w:hAnsi="Times New Roman"/>
          <w:b/>
          <w:sz w:val="24"/>
          <w:szCs w:val="24"/>
        </w:rPr>
        <w:t>.1.</w:t>
      </w:r>
      <w:r w:rsidR="00F51B41">
        <w:rPr>
          <w:rFonts w:ascii="Times New Roman" w:hAnsi="Times New Roman"/>
          <w:sz w:val="24"/>
          <w:szCs w:val="24"/>
        </w:rPr>
        <w:tab/>
      </w:r>
      <w:r w:rsidR="00F51B41" w:rsidRPr="00296347">
        <w:rPr>
          <w:rFonts w:ascii="Times New Roman" w:hAnsi="Times New Roman"/>
          <w:sz w:val="24"/>
          <w:szCs w:val="24"/>
        </w:rPr>
        <w:t xml:space="preserve">Исполнитель (участник размещения заказа) должен иметь право на оказание услуг, являющихся предметом настоящего </w:t>
      </w:r>
      <w:r w:rsidR="00F51B41">
        <w:rPr>
          <w:rFonts w:ascii="Times New Roman" w:hAnsi="Times New Roman"/>
          <w:sz w:val="24"/>
          <w:szCs w:val="24"/>
        </w:rPr>
        <w:t>Контракта</w:t>
      </w:r>
      <w:r w:rsidR="00F51B41" w:rsidRPr="00296347">
        <w:rPr>
          <w:rFonts w:ascii="Times New Roman" w:hAnsi="Times New Roman"/>
          <w:sz w:val="24"/>
          <w:szCs w:val="24"/>
        </w:rPr>
        <w:t>, подтвержденное в соответствии с действующим законодательством следующими документами:</w:t>
      </w:r>
    </w:p>
    <w:p w:rsidR="00F51B41" w:rsidRPr="00296347" w:rsidRDefault="00F07410" w:rsidP="004865AF">
      <w:pPr>
        <w:pStyle w:val="23"/>
        <w:shd w:val="clear" w:color="auto" w:fill="auto"/>
        <w:tabs>
          <w:tab w:val="left" w:pos="709"/>
        </w:tabs>
        <w:spacing w:before="0" w:after="0" w:line="240" w:lineRule="auto"/>
        <w:ind w:firstLine="426"/>
        <w:rPr>
          <w:rFonts w:ascii="Times New Roman" w:hAnsi="Times New Roman"/>
          <w:sz w:val="24"/>
          <w:szCs w:val="24"/>
        </w:rPr>
      </w:pPr>
      <w:r>
        <w:rPr>
          <w:rFonts w:ascii="Times New Roman" w:hAnsi="Times New Roman"/>
          <w:sz w:val="24"/>
          <w:szCs w:val="24"/>
        </w:rPr>
        <w:t xml:space="preserve">     </w:t>
      </w:r>
      <w:r w:rsidR="0094109E">
        <w:rPr>
          <w:rFonts w:ascii="Times New Roman" w:hAnsi="Times New Roman"/>
          <w:sz w:val="24"/>
          <w:szCs w:val="24"/>
        </w:rPr>
        <w:t>3</w:t>
      </w:r>
      <w:r w:rsidR="00F51B41" w:rsidRPr="00296347">
        <w:rPr>
          <w:rFonts w:ascii="Times New Roman" w:hAnsi="Times New Roman"/>
          <w:sz w:val="24"/>
          <w:szCs w:val="24"/>
        </w:rPr>
        <w:t>.1.1</w:t>
      </w:r>
      <w:r w:rsidR="00F51B41">
        <w:rPr>
          <w:rFonts w:ascii="Times New Roman" w:hAnsi="Times New Roman"/>
          <w:sz w:val="24"/>
          <w:szCs w:val="24"/>
        </w:rPr>
        <w:t>.</w:t>
      </w:r>
      <w:r w:rsidR="00F51B41">
        <w:rPr>
          <w:rFonts w:ascii="Times New Roman" w:hAnsi="Times New Roman"/>
          <w:sz w:val="24"/>
          <w:szCs w:val="24"/>
        </w:rPr>
        <w:tab/>
      </w:r>
      <w:r w:rsidR="00F51B41" w:rsidRPr="00296347">
        <w:rPr>
          <w:rFonts w:ascii="Times New Roman" w:hAnsi="Times New Roman"/>
          <w:sz w:val="24"/>
          <w:szCs w:val="24"/>
        </w:rPr>
        <w:t>Лицензие</w:t>
      </w:r>
      <w:r w:rsidR="0061659A">
        <w:rPr>
          <w:rFonts w:ascii="Times New Roman" w:hAnsi="Times New Roman"/>
          <w:sz w:val="24"/>
          <w:szCs w:val="24"/>
        </w:rPr>
        <w:t>й на частную</w:t>
      </w:r>
      <w:r w:rsidR="00F51B41" w:rsidRPr="00296347">
        <w:rPr>
          <w:rFonts w:ascii="Times New Roman" w:hAnsi="Times New Roman"/>
          <w:sz w:val="24"/>
          <w:szCs w:val="24"/>
        </w:rPr>
        <w:t xml:space="preserve"> охранную деятельность (в соответствии со ст. 11.2 Закона Российской Федерации «О частной детективной и охранной деятельности в Российской Федерации» от 11.03.1992 г. </w:t>
      </w:r>
      <w:r w:rsidR="00F51B41" w:rsidRPr="00F51B41">
        <w:rPr>
          <w:rStyle w:val="2-2pt"/>
          <w:rFonts w:ascii="Times New Roman" w:hAnsi="Times New Roman"/>
          <w:sz w:val="24"/>
          <w:szCs w:val="24"/>
          <w:lang w:val="ru-RU"/>
        </w:rPr>
        <w:t>№</w:t>
      </w:r>
      <w:r w:rsidR="0061659A">
        <w:rPr>
          <w:rStyle w:val="2-2pt"/>
          <w:rFonts w:ascii="Times New Roman" w:hAnsi="Times New Roman"/>
          <w:sz w:val="24"/>
          <w:szCs w:val="24"/>
          <w:lang w:val="ru-RU"/>
        </w:rPr>
        <w:t xml:space="preserve">  </w:t>
      </w:r>
      <w:r w:rsidR="00F51B41" w:rsidRPr="00296347">
        <w:rPr>
          <w:rFonts w:ascii="Times New Roman" w:hAnsi="Times New Roman"/>
          <w:sz w:val="24"/>
          <w:szCs w:val="24"/>
        </w:rPr>
        <w:t>2487-1 в действующей редакции)</w:t>
      </w:r>
      <w:r w:rsidR="0061659A">
        <w:rPr>
          <w:rFonts w:ascii="Times New Roman" w:hAnsi="Times New Roman"/>
          <w:sz w:val="24"/>
          <w:szCs w:val="24"/>
        </w:rPr>
        <w:t>,</w:t>
      </w:r>
      <w:r w:rsidR="00F51B41" w:rsidRPr="00296347">
        <w:rPr>
          <w:rFonts w:ascii="Times New Roman" w:hAnsi="Times New Roman"/>
          <w:sz w:val="24"/>
          <w:szCs w:val="24"/>
        </w:rPr>
        <w:t xml:space="preserve"> действующей на момент подачи заявки на участие в </w:t>
      </w:r>
      <w:r w:rsidR="00F51B41">
        <w:rPr>
          <w:rFonts w:ascii="Times New Roman" w:hAnsi="Times New Roman"/>
          <w:sz w:val="24"/>
          <w:szCs w:val="24"/>
        </w:rPr>
        <w:t>аукционе</w:t>
      </w:r>
      <w:r w:rsidR="00F51B41" w:rsidRPr="00296347">
        <w:rPr>
          <w:rFonts w:ascii="Times New Roman" w:hAnsi="Times New Roman"/>
          <w:sz w:val="24"/>
          <w:szCs w:val="24"/>
        </w:rPr>
        <w:t xml:space="preserve"> со следующими разрешенными</w:t>
      </w:r>
      <w:r w:rsidR="0061659A">
        <w:rPr>
          <w:rFonts w:ascii="Times New Roman" w:hAnsi="Times New Roman"/>
          <w:sz w:val="24"/>
          <w:szCs w:val="24"/>
        </w:rPr>
        <w:t xml:space="preserve"> видами услуг (в соответствии со</w:t>
      </w:r>
      <w:r w:rsidR="00F51B41" w:rsidRPr="00296347">
        <w:rPr>
          <w:rFonts w:ascii="Times New Roman" w:hAnsi="Times New Roman"/>
          <w:sz w:val="24"/>
          <w:szCs w:val="24"/>
        </w:rPr>
        <w:t xml:space="preserve"> ст. 3 Закона Российской Федерации «О частной детективной и охранной деятельности в Российской</w:t>
      </w:r>
      <w:r w:rsidR="00F51B41">
        <w:rPr>
          <w:rFonts w:ascii="Times New Roman" w:hAnsi="Times New Roman"/>
          <w:sz w:val="24"/>
          <w:szCs w:val="24"/>
        </w:rPr>
        <w:t xml:space="preserve"> </w:t>
      </w:r>
      <w:r w:rsidR="00F51B41" w:rsidRPr="00296347">
        <w:rPr>
          <w:rFonts w:ascii="Times New Roman" w:hAnsi="Times New Roman"/>
          <w:sz w:val="24"/>
          <w:szCs w:val="24"/>
        </w:rPr>
        <w:t xml:space="preserve">Федерации» от 11.03.1992 г. </w:t>
      </w:r>
      <w:r w:rsidR="00F51B41" w:rsidRPr="00F51B41">
        <w:rPr>
          <w:rStyle w:val="2-2pt"/>
          <w:rFonts w:ascii="Times New Roman" w:hAnsi="Times New Roman"/>
          <w:sz w:val="24"/>
          <w:szCs w:val="24"/>
          <w:lang w:val="ru-RU"/>
        </w:rPr>
        <w:t>№</w:t>
      </w:r>
      <w:r w:rsidR="00F51B41" w:rsidRPr="00296347">
        <w:rPr>
          <w:rFonts w:ascii="Times New Roman" w:hAnsi="Times New Roman"/>
          <w:sz w:val="24"/>
          <w:szCs w:val="24"/>
        </w:rPr>
        <w:t>2487-1 в действующей редакции</w:t>
      </w:r>
      <w:r w:rsidR="0061659A">
        <w:rPr>
          <w:rFonts w:ascii="Times New Roman" w:hAnsi="Times New Roman"/>
          <w:sz w:val="24"/>
          <w:szCs w:val="24"/>
        </w:rPr>
        <w:t xml:space="preserve"> и п.32 ст.12 Федерального Закона Российской Федерации от 04.05.2011 года № 99-ФЗ «О лицензировании отдельных видов деятельности»</w:t>
      </w:r>
      <w:r w:rsidR="00F51B41" w:rsidRPr="00296347">
        <w:rPr>
          <w:rFonts w:ascii="Times New Roman" w:hAnsi="Times New Roman"/>
          <w:sz w:val="24"/>
          <w:szCs w:val="24"/>
        </w:rPr>
        <w:t>):</w:t>
      </w:r>
    </w:p>
    <w:p w:rsidR="00F51B41" w:rsidRPr="00296347" w:rsidRDefault="00F51B41" w:rsidP="00923533">
      <w:pPr>
        <w:ind w:firstLine="709"/>
        <w:jc w:val="both"/>
      </w:pPr>
      <w:r w:rsidRPr="00296347">
        <w:t>а) защита жизни и здоровья граждан;</w:t>
      </w:r>
    </w:p>
    <w:p w:rsidR="00F51B41" w:rsidRPr="00296347" w:rsidRDefault="00F51B41" w:rsidP="00923533">
      <w:pPr>
        <w:ind w:firstLine="709"/>
        <w:jc w:val="both"/>
      </w:pPr>
      <w:r w:rsidRPr="00296347">
        <w:t>б)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настоящей части;</w:t>
      </w:r>
    </w:p>
    <w:p w:rsidR="00F51B41" w:rsidRPr="00296347" w:rsidRDefault="00F51B41" w:rsidP="00923533">
      <w:pPr>
        <w:ind w:firstLine="709"/>
        <w:jc w:val="both"/>
      </w:pPr>
      <w:r w:rsidRPr="00296347">
        <w:t>в)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F51B41" w:rsidRPr="00C14918" w:rsidRDefault="00F51B41" w:rsidP="00923533">
      <w:pPr>
        <w:ind w:firstLine="709"/>
        <w:jc w:val="both"/>
      </w:pPr>
      <w:r w:rsidRPr="00C14918">
        <w:t>г) консультирование и подготовка рекомендаций клиентам по вопросам правомерной защиты от противоправных посягательств;</w:t>
      </w:r>
    </w:p>
    <w:p w:rsidR="00F51B41" w:rsidRPr="00296347" w:rsidRDefault="00F51B41" w:rsidP="00923533">
      <w:pPr>
        <w:ind w:firstLine="709"/>
        <w:jc w:val="both"/>
      </w:pPr>
      <w:r w:rsidRPr="00C14918">
        <w:t>д) обеспечение порядка в местах проведения массовых мероприятий;</w:t>
      </w:r>
    </w:p>
    <w:p w:rsidR="00F51B41" w:rsidRPr="00296347" w:rsidRDefault="00F51B41" w:rsidP="00923533">
      <w:pPr>
        <w:ind w:firstLine="709"/>
        <w:jc w:val="both"/>
      </w:pPr>
      <w:r w:rsidRPr="00296347">
        <w:t xml:space="preserve">е) обеспечение </w:t>
      </w:r>
      <w:proofErr w:type="spellStart"/>
      <w:r w:rsidRPr="00296347">
        <w:t>внутриобъектового</w:t>
      </w:r>
      <w:proofErr w:type="spellEnd"/>
      <w:r w:rsidRPr="00296347">
        <w:t xml:space="preserve"> и пропускного режимов на объектах, за исключением объектов, предусмотренных пунктом 7 настоящей части;</w:t>
      </w:r>
    </w:p>
    <w:p w:rsidR="00F51B41" w:rsidRPr="00296347" w:rsidRDefault="00F51B41" w:rsidP="00923533">
      <w:pPr>
        <w:ind w:firstLine="709"/>
        <w:jc w:val="both"/>
      </w:pPr>
      <w:r w:rsidRPr="00296347">
        <w:t xml:space="preserve">ж) охрана объектов и (или) имущества, а также обеспечение </w:t>
      </w:r>
      <w:proofErr w:type="spellStart"/>
      <w:r w:rsidRPr="00296347">
        <w:t>внутриобъектового</w:t>
      </w:r>
      <w:proofErr w:type="spellEnd"/>
      <w:r w:rsidRPr="00296347">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настоящего Закона.</w:t>
      </w:r>
    </w:p>
    <w:p w:rsidR="00F51B41" w:rsidRDefault="00F07410" w:rsidP="004865AF">
      <w:pPr>
        <w:pStyle w:val="23"/>
        <w:shd w:val="clear" w:color="auto" w:fill="auto"/>
        <w:spacing w:before="0" w:after="0" w:line="240" w:lineRule="auto"/>
        <w:ind w:firstLine="426"/>
        <w:rPr>
          <w:rFonts w:ascii="Times New Roman" w:hAnsi="Times New Roman"/>
          <w:sz w:val="24"/>
          <w:szCs w:val="24"/>
        </w:rPr>
      </w:pPr>
      <w:r>
        <w:rPr>
          <w:rFonts w:ascii="Times New Roman" w:hAnsi="Times New Roman"/>
          <w:sz w:val="24"/>
          <w:szCs w:val="24"/>
        </w:rPr>
        <w:t xml:space="preserve">    </w:t>
      </w:r>
      <w:r w:rsidR="004865AF">
        <w:rPr>
          <w:rFonts w:ascii="Times New Roman" w:hAnsi="Times New Roman"/>
          <w:sz w:val="24"/>
          <w:szCs w:val="24"/>
        </w:rPr>
        <w:t>3.1.2.</w:t>
      </w:r>
      <w:r w:rsidR="00F51B41">
        <w:rPr>
          <w:rFonts w:ascii="Times New Roman" w:hAnsi="Times New Roman"/>
          <w:sz w:val="24"/>
          <w:szCs w:val="24"/>
        </w:rPr>
        <w:tab/>
      </w:r>
      <w:r w:rsidR="00F51B41" w:rsidRPr="00296347">
        <w:rPr>
          <w:rFonts w:ascii="Times New Roman" w:hAnsi="Times New Roman"/>
          <w:sz w:val="24"/>
          <w:szCs w:val="24"/>
        </w:rPr>
        <w:t xml:space="preserve">Разрешение на хранение и использование оружия и патронов к нему </w:t>
      </w:r>
      <w:r w:rsidR="00F51B41" w:rsidRPr="00F51B41">
        <w:rPr>
          <w:rStyle w:val="20"/>
          <w:rFonts w:ascii="Times New Roman" w:hAnsi="Times New Roman"/>
          <w:sz w:val="24"/>
          <w:szCs w:val="24"/>
          <w:lang w:val="ru-RU"/>
        </w:rPr>
        <w:t xml:space="preserve">(в </w:t>
      </w:r>
      <w:r w:rsidR="00F51B41" w:rsidRPr="00296347">
        <w:rPr>
          <w:rFonts w:ascii="Times New Roman" w:hAnsi="Times New Roman"/>
          <w:sz w:val="24"/>
          <w:szCs w:val="24"/>
        </w:rPr>
        <w:t>соответствии с ч. 1 ст. 22 Федерального закона «Об оружии» от 13.12.1996г. № 150-ФЗ в действующей редакции, разделом 1 «Перечня служебного и гражданского оружия и боеприпасов к нему, вносимых в государственный кадастр служебного и гражданского оружия» утвержденного распоряжением Правительства Российской Федерации от 03.08.1996 г. № 1207-р в действующей редакции) для собственной мобильной группы охранников, вооруженных служебным огнестрельным нарезным оружием.</w:t>
      </w:r>
    </w:p>
    <w:p w:rsidR="00F51B41" w:rsidRPr="006B1144" w:rsidRDefault="00F07410" w:rsidP="00B71F38">
      <w:pPr>
        <w:pStyle w:val="23"/>
        <w:shd w:val="clear" w:color="auto" w:fill="auto"/>
        <w:tabs>
          <w:tab w:val="left" w:pos="709"/>
        </w:tabs>
        <w:spacing w:before="0" w:after="0" w:line="240" w:lineRule="auto"/>
        <w:ind w:firstLine="284"/>
        <w:rPr>
          <w:rFonts w:ascii="Times New Roman" w:hAnsi="Times New Roman"/>
          <w:sz w:val="24"/>
          <w:szCs w:val="24"/>
        </w:rPr>
      </w:pPr>
      <w:r>
        <w:rPr>
          <w:rFonts w:ascii="Times New Roman" w:hAnsi="Times New Roman"/>
          <w:sz w:val="24"/>
          <w:szCs w:val="24"/>
        </w:rPr>
        <w:t xml:space="preserve">    </w:t>
      </w:r>
      <w:r w:rsidRPr="00F07410">
        <w:rPr>
          <w:rFonts w:ascii="Times New Roman" w:hAnsi="Times New Roman"/>
          <w:b/>
          <w:sz w:val="24"/>
          <w:szCs w:val="24"/>
        </w:rPr>
        <w:t xml:space="preserve">    </w:t>
      </w:r>
      <w:r w:rsidR="006405C3" w:rsidRPr="00F07410">
        <w:rPr>
          <w:rFonts w:ascii="Times New Roman" w:hAnsi="Times New Roman"/>
          <w:b/>
          <w:sz w:val="24"/>
          <w:szCs w:val="24"/>
        </w:rPr>
        <w:t>3</w:t>
      </w:r>
      <w:r w:rsidR="00F51B41" w:rsidRPr="00F07410">
        <w:rPr>
          <w:rFonts w:ascii="Times New Roman" w:hAnsi="Times New Roman"/>
          <w:b/>
          <w:sz w:val="24"/>
          <w:szCs w:val="24"/>
        </w:rPr>
        <w:t>.2.</w:t>
      </w:r>
      <w:r w:rsidR="00F51B41" w:rsidRPr="006B1144">
        <w:rPr>
          <w:rFonts w:ascii="Times New Roman" w:hAnsi="Times New Roman"/>
          <w:sz w:val="24"/>
          <w:szCs w:val="24"/>
        </w:rPr>
        <w:t xml:space="preserve"> </w:t>
      </w:r>
      <w:r w:rsidR="00F51B41" w:rsidRPr="006B1144">
        <w:rPr>
          <w:rFonts w:ascii="Times New Roman" w:hAnsi="Times New Roman"/>
          <w:sz w:val="24"/>
          <w:szCs w:val="24"/>
        </w:rPr>
        <w:tab/>
        <w:t>Исполнитель должен обеспечить выполнение следующих условий:</w:t>
      </w:r>
    </w:p>
    <w:p w:rsidR="00F51B41" w:rsidRPr="006B1144" w:rsidRDefault="00F07410" w:rsidP="00923533">
      <w:pPr>
        <w:pStyle w:val="23"/>
        <w:shd w:val="clear" w:color="auto" w:fill="auto"/>
        <w:tabs>
          <w:tab w:val="left" w:pos="709"/>
        </w:tabs>
        <w:spacing w:before="0" w:after="0" w:line="240" w:lineRule="auto"/>
        <w:ind w:firstLine="426"/>
        <w:rPr>
          <w:rFonts w:ascii="Times New Roman" w:hAnsi="Times New Roman"/>
          <w:sz w:val="24"/>
          <w:szCs w:val="24"/>
        </w:rPr>
      </w:pPr>
      <w:r>
        <w:rPr>
          <w:rFonts w:ascii="Times New Roman" w:hAnsi="Times New Roman"/>
          <w:sz w:val="24"/>
          <w:szCs w:val="24"/>
        </w:rPr>
        <w:t xml:space="preserve">    3</w:t>
      </w:r>
      <w:r w:rsidR="00F51B41" w:rsidRPr="006B1144">
        <w:rPr>
          <w:rFonts w:ascii="Times New Roman" w:hAnsi="Times New Roman"/>
          <w:sz w:val="24"/>
          <w:szCs w:val="24"/>
        </w:rPr>
        <w:t>.2.1.</w:t>
      </w:r>
      <w:r w:rsidR="00F51B41" w:rsidRPr="006B1144">
        <w:rPr>
          <w:rFonts w:ascii="Times New Roman" w:hAnsi="Times New Roman"/>
          <w:sz w:val="24"/>
          <w:szCs w:val="24"/>
        </w:rPr>
        <w:tab/>
      </w:r>
      <w:r w:rsidR="00F51B41" w:rsidRPr="008930F0">
        <w:rPr>
          <w:rFonts w:ascii="Times New Roman" w:hAnsi="Times New Roman"/>
          <w:sz w:val="24"/>
          <w:szCs w:val="24"/>
        </w:rPr>
        <w:t>Наличие дежурного подразделения с круглосуточным режимом работы, имеющего постоянную связь с объектами охраны.</w:t>
      </w:r>
    </w:p>
    <w:p w:rsidR="00F51B41" w:rsidRPr="006B1144" w:rsidRDefault="00F07410" w:rsidP="00923533">
      <w:pPr>
        <w:pStyle w:val="23"/>
        <w:shd w:val="clear" w:color="auto" w:fill="auto"/>
        <w:spacing w:before="0" w:after="0" w:line="240" w:lineRule="auto"/>
        <w:ind w:firstLine="426"/>
        <w:rPr>
          <w:rFonts w:ascii="Times New Roman" w:hAnsi="Times New Roman"/>
          <w:color w:val="000000"/>
          <w:sz w:val="24"/>
          <w:szCs w:val="24"/>
        </w:rPr>
      </w:pPr>
      <w:r>
        <w:rPr>
          <w:rFonts w:ascii="Times New Roman" w:hAnsi="Times New Roman"/>
          <w:sz w:val="24"/>
          <w:szCs w:val="24"/>
        </w:rPr>
        <w:t xml:space="preserve">    </w:t>
      </w:r>
      <w:r w:rsidRPr="008930F0">
        <w:rPr>
          <w:rFonts w:ascii="Times New Roman" w:hAnsi="Times New Roman"/>
          <w:sz w:val="24"/>
          <w:szCs w:val="24"/>
        </w:rPr>
        <w:t>3</w:t>
      </w:r>
      <w:r w:rsidR="00F51B41" w:rsidRPr="008930F0">
        <w:rPr>
          <w:rFonts w:ascii="Times New Roman" w:hAnsi="Times New Roman"/>
          <w:sz w:val="24"/>
          <w:szCs w:val="24"/>
        </w:rPr>
        <w:t xml:space="preserve">.2.2. </w:t>
      </w:r>
      <w:r w:rsidR="00F51B41" w:rsidRPr="008930F0">
        <w:rPr>
          <w:rFonts w:ascii="Times New Roman" w:hAnsi="Times New Roman"/>
          <w:bCs/>
          <w:sz w:val="24"/>
          <w:szCs w:val="24"/>
        </w:rPr>
        <w:t xml:space="preserve">Исполнитель обязан </w:t>
      </w:r>
      <w:r w:rsidR="00F51B41" w:rsidRPr="008930F0">
        <w:rPr>
          <w:rFonts w:ascii="Times New Roman" w:hAnsi="Times New Roman"/>
          <w:color w:val="000000"/>
          <w:sz w:val="24"/>
          <w:szCs w:val="24"/>
        </w:rPr>
        <w:t>обеспечить за свой счет пост охраны средствами радиосвязи</w:t>
      </w:r>
      <w:r w:rsidR="008930F0">
        <w:rPr>
          <w:rFonts w:ascii="Times New Roman" w:hAnsi="Times New Roman"/>
          <w:color w:val="000000"/>
          <w:sz w:val="24"/>
          <w:szCs w:val="24"/>
        </w:rPr>
        <w:t xml:space="preserve"> </w:t>
      </w:r>
      <w:r w:rsidR="008930F0" w:rsidRPr="008930F0">
        <w:rPr>
          <w:rFonts w:ascii="Times New Roman" w:hAnsi="Times New Roman"/>
          <w:color w:val="000000"/>
          <w:sz w:val="24"/>
          <w:szCs w:val="24"/>
        </w:rPr>
        <w:t>- допускается применение мобильной связи.</w:t>
      </w:r>
    </w:p>
    <w:p w:rsidR="00F51B41" w:rsidRPr="006B1144" w:rsidRDefault="00F07410" w:rsidP="00923533">
      <w:pPr>
        <w:pStyle w:val="23"/>
        <w:shd w:val="clear" w:color="auto" w:fill="auto"/>
        <w:tabs>
          <w:tab w:val="left" w:pos="709"/>
        </w:tabs>
        <w:spacing w:before="0" w:after="0" w:line="240" w:lineRule="auto"/>
        <w:ind w:firstLine="426"/>
        <w:rPr>
          <w:rFonts w:ascii="Times New Roman" w:hAnsi="Times New Roman"/>
          <w:sz w:val="24"/>
          <w:szCs w:val="24"/>
        </w:rPr>
      </w:pPr>
      <w:r>
        <w:rPr>
          <w:rFonts w:ascii="Times New Roman" w:hAnsi="Times New Roman"/>
          <w:sz w:val="24"/>
          <w:szCs w:val="24"/>
        </w:rPr>
        <w:t xml:space="preserve">    3</w:t>
      </w:r>
      <w:r w:rsidR="00F51B41">
        <w:rPr>
          <w:rFonts w:ascii="Times New Roman" w:hAnsi="Times New Roman"/>
          <w:sz w:val="24"/>
          <w:szCs w:val="24"/>
        </w:rPr>
        <w:t>.2.3</w:t>
      </w:r>
      <w:r w:rsidR="00F51B41" w:rsidRPr="006B1144">
        <w:rPr>
          <w:rFonts w:ascii="Times New Roman" w:hAnsi="Times New Roman"/>
          <w:sz w:val="24"/>
          <w:szCs w:val="24"/>
        </w:rPr>
        <w:t>. При наступлении чрезвычайной ситуации (ситуация</w:t>
      </w:r>
      <w:r w:rsidR="00923533">
        <w:rPr>
          <w:rFonts w:ascii="Times New Roman" w:hAnsi="Times New Roman"/>
          <w:sz w:val="24"/>
          <w:szCs w:val="24"/>
        </w:rPr>
        <w:t>,</w:t>
      </w:r>
      <w:r w:rsidR="008930F0">
        <w:rPr>
          <w:rFonts w:ascii="Times New Roman" w:hAnsi="Times New Roman"/>
          <w:sz w:val="24"/>
          <w:szCs w:val="24"/>
        </w:rPr>
        <w:t xml:space="preserve"> угрожающая жизни и здоровью </w:t>
      </w:r>
      <w:proofErr w:type="gramStart"/>
      <w:r w:rsidR="00F51B41" w:rsidRPr="006B1144">
        <w:rPr>
          <w:rFonts w:ascii="Times New Roman" w:hAnsi="Times New Roman"/>
          <w:sz w:val="24"/>
          <w:szCs w:val="24"/>
        </w:rPr>
        <w:t>людей</w:t>
      </w:r>
      <w:proofErr w:type="gramEnd"/>
      <w:r w:rsidR="00F51B41" w:rsidRPr="006B1144">
        <w:rPr>
          <w:rFonts w:ascii="Times New Roman" w:hAnsi="Times New Roman"/>
          <w:sz w:val="24"/>
          <w:szCs w:val="24"/>
        </w:rPr>
        <w:t xml:space="preserve"> находящихся на объекте, а также самому охраннику) обеспечить прибытие </w:t>
      </w:r>
      <w:r w:rsidR="00F51B41" w:rsidRPr="006B1144">
        <w:rPr>
          <w:rFonts w:ascii="Times New Roman" w:hAnsi="Times New Roman"/>
          <w:sz w:val="24"/>
          <w:szCs w:val="24"/>
        </w:rPr>
        <w:lastRenderedPageBreak/>
        <w:t>вооруженной мобильной группы охранного предприятия;</w:t>
      </w:r>
    </w:p>
    <w:p w:rsidR="00F51B41" w:rsidRPr="006B1144" w:rsidRDefault="00F07410" w:rsidP="00923533">
      <w:pPr>
        <w:pStyle w:val="23"/>
        <w:shd w:val="clear" w:color="auto" w:fill="auto"/>
        <w:tabs>
          <w:tab w:val="left" w:pos="709"/>
          <w:tab w:val="left" w:pos="938"/>
          <w:tab w:val="left" w:pos="1276"/>
        </w:tabs>
        <w:spacing w:before="0" w:after="0" w:line="240" w:lineRule="auto"/>
        <w:ind w:firstLine="426"/>
        <w:rPr>
          <w:rFonts w:ascii="Times New Roman" w:hAnsi="Times New Roman"/>
          <w:sz w:val="24"/>
          <w:szCs w:val="24"/>
        </w:rPr>
      </w:pPr>
      <w:r>
        <w:rPr>
          <w:rFonts w:ascii="Times New Roman" w:hAnsi="Times New Roman"/>
          <w:b/>
          <w:sz w:val="24"/>
          <w:szCs w:val="24"/>
        </w:rPr>
        <w:t xml:space="preserve">    </w:t>
      </w:r>
      <w:r w:rsidRPr="00F07410">
        <w:rPr>
          <w:rFonts w:ascii="Times New Roman" w:hAnsi="Times New Roman"/>
          <w:b/>
          <w:sz w:val="24"/>
          <w:szCs w:val="24"/>
        </w:rPr>
        <w:t>3.</w:t>
      </w:r>
      <w:r w:rsidR="00F51B41" w:rsidRPr="00F07410">
        <w:rPr>
          <w:rFonts w:ascii="Times New Roman" w:hAnsi="Times New Roman"/>
          <w:b/>
          <w:sz w:val="24"/>
          <w:szCs w:val="24"/>
        </w:rPr>
        <w:t>3.</w:t>
      </w:r>
      <w:r w:rsidR="00F51B41" w:rsidRPr="006B1144">
        <w:rPr>
          <w:rFonts w:ascii="Times New Roman" w:hAnsi="Times New Roman"/>
          <w:sz w:val="24"/>
          <w:szCs w:val="24"/>
        </w:rPr>
        <w:tab/>
        <w:t>Исполнитель организует регулярный инструктаж сотрудников охраны по действиям в случае возникновения на охраняемом объекте внештатных ситуаций, правилам и порядку оказанию охранных услуг, обеспечению антитеррористической защищенности объектов и территорий Заказчика, а также инструктаж по пожарной безопасности, охране труда и электробезопасности.</w:t>
      </w:r>
    </w:p>
    <w:p w:rsidR="00F51B41" w:rsidRPr="00296347" w:rsidRDefault="00F51B41" w:rsidP="00923533">
      <w:pPr>
        <w:pStyle w:val="31"/>
        <w:shd w:val="clear" w:color="auto" w:fill="auto"/>
        <w:tabs>
          <w:tab w:val="left" w:pos="3003"/>
        </w:tabs>
        <w:spacing w:after="0" w:line="240" w:lineRule="auto"/>
        <w:ind w:left="2700"/>
        <w:jc w:val="both"/>
        <w:rPr>
          <w:rFonts w:ascii="Times New Roman" w:hAnsi="Times New Roman"/>
          <w:sz w:val="24"/>
          <w:szCs w:val="24"/>
        </w:rPr>
      </w:pPr>
    </w:p>
    <w:p w:rsidR="00F51B41" w:rsidRPr="00296347" w:rsidRDefault="00F07410" w:rsidP="004865AF">
      <w:pPr>
        <w:pStyle w:val="31"/>
        <w:shd w:val="clear" w:color="auto" w:fill="auto"/>
        <w:tabs>
          <w:tab w:val="left" w:pos="0"/>
        </w:tabs>
        <w:spacing w:after="0" w:line="240" w:lineRule="auto"/>
        <w:ind w:hanging="6"/>
        <w:jc w:val="center"/>
        <w:rPr>
          <w:rFonts w:ascii="Times New Roman" w:hAnsi="Times New Roman"/>
          <w:sz w:val="24"/>
          <w:szCs w:val="24"/>
        </w:rPr>
      </w:pPr>
      <w:r>
        <w:rPr>
          <w:rFonts w:ascii="Times New Roman" w:hAnsi="Times New Roman"/>
          <w:sz w:val="24"/>
          <w:szCs w:val="24"/>
        </w:rPr>
        <w:t>4.</w:t>
      </w:r>
      <w:r w:rsidR="00F51B41" w:rsidRPr="00296347">
        <w:rPr>
          <w:rFonts w:ascii="Times New Roman" w:hAnsi="Times New Roman"/>
          <w:sz w:val="24"/>
          <w:szCs w:val="24"/>
        </w:rPr>
        <w:t xml:space="preserve">  Порядок оказания услуг</w:t>
      </w:r>
    </w:p>
    <w:p w:rsidR="00F51B41" w:rsidRPr="00296347" w:rsidRDefault="00F51B41" w:rsidP="00923533">
      <w:pPr>
        <w:pStyle w:val="23"/>
        <w:shd w:val="clear" w:color="auto" w:fill="auto"/>
        <w:tabs>
          <w:tab w:val="left" w:pos="709"/>
          <w:tab w:val="left" w:pos="1276"/>
        </w:tabs>
        <w:spacing w:before="0" w:after="0" w:line="240" w:lineRule="auto"/>
        <w:rPr>
          <w:rFonts w:ascii="Times New Roman" w:hAnsi="Times New Roman"/>
          <w:sz w:val="24"/>
          <w:szCs w:val="24"/>
        </w:rPr>
      </w:pPr>
      <w:r>
        <w:rPr>
          <w:rFonts w:ascii="Times New Roman" w:hAnsi="Times New Roman"/>
          <w:sz w:val="24"/>
          <w:szCs w:val="24"/>
        </w:rPr>
        <w:tab/>
      </w:r>
      <w:r w:rsidR="00F07410" w:rsidRPr="00F07410">
        <w:rPr>
          <w:rFonts w:ascii="Times New Roman" w:hAnsi="Times New Roman"/>
          <w:b/>
          <w:sz w:val="24"/>
          <w:szCs w:val="24"/>
        </w:rPr>
        <w:t>4</w:t>
      </w:r>
      <w:r w:rsidRPr="00F07410">
        <w:rPr>
          <w:rFonts w:ascii="Times New Roman" w:hAnsi="Times New Roman"/>
          <w:b/>
          <w:sz w:val="24"/>
          <w:szCs w:val="24"/>
        </w:rPr>
        <w:t>.1.</w:t>
      </w:r>
      <w:r w:rsidRPr="00296347">
        <w:rPr>
          <w:rFonts w:ascii="Times New Roman" w:hAnsi="Times New Roman"/>
          <w:sz w:val="24"/>
          <w:szCs w:val="24"/>
        </w:rPr>
        <w:t xml:space="preserve"> </w:t>
      </w:r>
      <w:r>
        <w:rPr>
          <w:rFonts w:ascii="Times New Roman" w:hAnsi="Times New Roman"/>
          <w:sz w:val="24"/>
          <w:szCs w:val="24"/>
        </w:rPr>
        <w:tab/>
      </w:r>
      <w:r w:rsidRPr="00296347">
        <w:rPr>
          <w:rFonts w:ascii="Times New Roman" w:hAnsi="Times New Roman"/>
          <w:sz w:val="24"/>
          <w:szCs w:val="24"/>
        </w:rPr>
        <w:t>При взятии объектов под охрану Исполнитель обязан:</w:t>
      </w:r>
    </w:p>
    <w:p w:rsidR="00F51B41" w:rsidRPr="00296347" w:rsidRDefault="00F51B41" w:rsidP="00923533">
      <w:pPr>
        <w:pStyle w:val="23"/>
        <w:shd w:val="clear" w:color="auto" w:fill="auto"/>
        <w:tabs>
          <w:tab w:val="left" w:pos="709"/>
          <w:tab w:val="left" w:pos="1276"/>
          <w:tab w:val="left" w:pos="1330"/>
        </w:tabs>
        <w:spacing w:before="0" w:after="0" w:line="240" w:lineRule="auto"/>
        <w:rPr>
          <w:rFonts w:ascii="Times New Roman" w:hAnsi="Times New Roman"/>
          <w:sz w:val="24"/>
          <w:szCs w:val="24"/>
        </w:rPr>
      </w:pPr>
      <w:r>
        <w:rPr>
          <w:rFonts w:ascii="Times New Roman" w:hAnsi="Times New Roman"/>
          <w:sz w:val="24"/>
          <w:szCs w:val="24"/>
        </w:rPr>
        <w:tab/>
      </w:r>
      <w:r w:rsidR="00F07410">
        <w:rPr>
          <w:rFonts w:ascii="Times New Roman" w:hAnsi="Times New Roman"/>
          <w:sz w:val="24"/>
          <w:szCs w:val="24"/>
        </w:rPr>
        <w:t>4</w:t>
      </w:r>
      <w:r w:rsidRPr="00296347">
        <w:rPr>
          <w:rFonts w:ascii="Times New Roman" w:hAnsi="Times New Roman"/>
          <w:sz w:val="24"/>
          <w:szCs w:val="24"/>
        </w:rPr>
        <w:t>.1.1. Не позднее дня, предшествующего дню начала оказания услуг обследовать объекты, подлежащие охране, определить расположение постов охраны, разработать и согласовать с Заказчиком документацию по охране объекта согласно прилагаемого перечня.</w:t>
      </w:r>
    </w:p>
    <w:p w:rsidR="00F51B41" w:rsidRPr="00296347" w:rsidRDefault="00F51B41" w:rsidP="00923533">
      <w:pPr>
        <w:pStyle w:val="23"/>
        <w:shd w:val="clear" w:color="auto" w:fill="auto"/>
        <w:tabs>
          <w:tab w:val="left" w:pos="709"/>
          <w:tab w:val="left" w:pos="1276"/>
          <w:tab w:val="left" w:pos="1335"/>
        </w:tabs>
        <w:spacing w:before="0" w:after="0" w:line="240" w:lineRule="auto"/>
        <w:rPr>
          <w:rFonts w:ascii="Times New Roman" w:hAnsi="Times New Roman"/>
          <w:sz w:val="24"/>
          <w:szCs w:val="24"/>
        </w:rPr>
      </w:pPr>
      <w:r>
        <w:rPr>
          <w:rFonts w:ascii="Times New Roman" w:hAnsi="Times New Roman"/>
          <w:sz w:val="24"/>
          <w:szCs w:val="24"/>
        </w:rPr>
        <w:tab/>
      </w:r>
      <w:r w:rsidR="00F07410">
        <w:rPr>
          <w:rFonts w:ascii="Times New Roman" w:hAnsi="Times New Roman"/>
          <w:sz w:val="24"/>
          <w:szCs w:val="24"/>
        </w:rPr>
        <w:t>4</w:t>
      </w:r>
      <w:r w:rsidRPr="00296347">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ab/>
      </w:r>
      <w:r w:rsidRPr="00296347">
        <w:rPr>
          <w:rFonts w:ascii="Times New Roman" w:hAnsi="Times New Roman"/>
          <w:sz w:val="24"/>
          <w:szCs w:val="24"/>
        </w:rPr>
        <w:t xml:space="preserve">Довести до оперативного дежурного Исполнителя телефонные номера экстренных служб города, ответственных лиц Заказчика, порядок действий в случае ЧС. Подготовить сотрудников охраны, ознакомить их с условиями </w:t>
      </w:r>
      <w:r>
        <w:rPr>
          <w:rFonts w:ascii="Times New Roman" w:hAnsi="Times New Roman"/>
          <w:sz w:val="24"/>
          <w:szCs w:val="24"/>
        </w:rPr>
        <w:t xml:space="preserve">несения службы и особенностями </w:t>
      </w:r>
      <w:r w:rsidRPr="00296347">
        <w:rPr>
          <w:rFonts w:ascii="Times New Roman" w:hAnsi="Times New Roman"/>
          <w:sz w:val="24"/>
          <w:szCs w:val="24"/>
        </w:rPr>
        <w:t>охраны объектов, издать соответствующие</w:t>
      </w:r>
      <w:r>
        <w:rPr>
          <w:rFonts w:ascii="Times New Roman" w:hAnsi="Times New Roman"/>
          <w:sz w:val="24"/>
          <w:szCs w:val="24"/>
        </w:rPr>
        <w:t xml:space="preserve"> </w:t>
      </w:r>
      <w:r w:rsidRPr="00296347">
        <w:rPr>
          <w:rFonts w:ascii="Times New Roman" w:hAnsi="Times New Roman"/>
          <w:sz w:val="24"/>
          <w:szCs w:val="24"/>
        </w:rPr>
        <w:t>приказы о назначении сотрудников охраны дежурными поста (</w:t>
      </w:r>
      <w:r>
        <w:rPr>
          <w:rFonts w:ascii="Times New Roman" w:hAnsi="Times New Roman"/>
          <w:sz w:val="24"/>
          <w:szCs w:val="24"/>
        </w:rPr>
        <w:t>пост</w:t>
      </w:r>
      <w:r w:rsidRPr="00296347">
        <w:rPr>
          <w:rFonts w:ascii="Times New Roman" w:hAnsi="Times New Roman"/>
          <w:sz w:val="24"/>
          <w:szCs w:val="24"/>
        </w:rPr>
        <w:t>ов), утвердить графики дежурства сотрудников охраны. Составить акты приема объектов под охрану.</w:t>
      </w:r>
    </w:p>
    <w:p w:rsidR="00F51B41" w:rsidRPr="00296347" w:rsidRDefault="00F51B41" w:rsidP="00F51B41">
      <w:pPr>
        <w:pStyle w:val="23"/>
        <w:shd w:val="clear" w:color="auto" w:fill="auto"/>
        <w:tabs>
          <w:tab w:val="left" w:pos="709"/>
          <w:tab w:val="left" w:pos="1276"/>
          <w:tab w:val="left" w:pos="1335"/>
        </w:tabs>
        <w:spacing w:before="0" w:after="0" w:line="240" w:lineRule="auto"/>
        <w:rPr>
          <w:rFonts w:ascii="Times New Roman" w:hAnsi="Times New Roman"/>
          <w:sz w:val="24"/>
          <w:szCs w:val="24"/>
        </w:rPr>
      </w:pPr>
      <w:r>
        <w:rPr>
          <w:rFonts w:ascii="Times New Roman" w:hAnsi="Times New Roman"/>
          <w:sz w:val="24"/>
          <w:szCs w:val="24"/>
        </w:rPr>
        <w:tab/>
      </w:r>
      <w:r w:rsidR="00F07410">
        <w:rPr>
          <w:rFonts w:ascii="Times New Roman" w:hAnsi="Times New Roman"/>
          <w:sz w:val="24"/>
          <w:szCs w:val="24"/>
        </w:rPr>
        <w:t>4</w:t>
      </w:r>
      <w:r w:rsidRPr="00296347">
        <w:rPr>
          <w:rFonts w:ascii="Times New Roman" w:hAnsi="Times New Roman"/>
          <w:sz w:val="24"/>
          <w:szCs w:val="24"/>
        </w:rPr>
        <w:t xml:space="preserve">.1.3. В день, предшествующий дню </w:t>
      </w:r>
      <w:r w:rsidRPr="00296347">
        <w:rPr>
          <w:rFonts w:ascii="Times New Roman" w:hAnsi="Times New Roman"/>
          <w:bCs/>
          <w:sz w:val="24"/>
          <w:szCs w:val="24"/>
        </w:rPr>
        <w:t>начала</w:t>
      </w:r>
      <w:r>
        <w:rPr>
          <w:rFonts w:ascii="Times New Roman" w:hAnsi="Times New Roman"/>
          <w:bCs/>
          <w:sz w:val="24"/>
          <w:szCs w:val="24"/>
        </w:rPr>
        <w:t xml:space="preserve"> </w:t>
      </w:r>
      <w:r w:rsidRPr="00296347">
        <w:rPr>
          <w:rFonts w:ascii="Times New Roman" w:hAnsi="Times New Roman"/>
          <w:sz w:val="24"/>
          <w:szCs w:val="24"/>
        </w:rPr>
        <w:t>работы постов охраны, провести прием помещений, имущества, проверить исправность средств связи, технических средств охраны, кнопки вызова групп быстрого реагирования, наличие на постах телефонных номеров экстренных служб, размещение средств пожаро</w:t>
      </w:r>
      <w:r w:rsidRPr="00296347">
        <w:rPr>
          <w:rStyle w:val="2LucidaSansUnicode"/>
          <w:rFonts w:ascii="Times New Roman" w:hAnsi="Times New Roman"/>
          <w:sz w:val="24"/>
          <w:szCs w:val="24"/>
        </w:rPr>
        <w:t>т</w:t>
      </w:r>
      <w:r w:rsidRPr="00296347">
        <w:rPr>
          <w:rFonts w:ascii="Times New Roman" w:hAnsi="Times New Roman"/>
          <w:sz w:val="24"/>
          <w:szCs w:val="24"/>
        </w:rPr>
        <w:t>ушения, уточнить задачи сотрудникам охраны, согласовать взаимодействие с представителями администрации объекта, подписать акт приема объекта под охрану.</w:t>
      </w:r>
    </w:p>
    <w:p w:rsidR="00F51B41" w:rsidRPr="00296347" w:rsidRDefault="00F51B41" w:rsidP="00F51B41">
      <w:pPr>
        <w:pStyle w:val="23"/>
        <w:shd w:val="clear" w:color="auto" w:fill="auto"/>
        <w:tabs>
          <w:tab w:val="left" w:pos="709"/>
          <w:tab w:val="left" w:pos="1276"/>
          <w:tab w:val="left" w:pos="1340"/>
        </w:tabs>
        <w:spacing w:before="0" w:after="0" w:line="240" w:lineRule="auto"/>
        <w:rPr>
          <w:rFonts w:ascii="Times New Roman" w:hAnsi="Times New Roman"/>
          <w:sz w:val="24"/>
          <w:szCs w:val="24"/>
        </w:rPr>
      </w:pPr>
      <w:r>
        <w:rPr>
          <w:rFonts w:ascii="Times New Roman" w:hAnsi="Times New Roman"/>
          <w:sz w:val="24"/>
          <w:szCs w:val="24"/>
        </w:rPr>
        <w:tab/>
      </w:r>
      <w:r w:rsidR="00F07410">
        <w:rPr>
          <w:rFonts w:ascii="Times New Roman" w:hAnsi="Times New Roman"/>
          <w:sz w:val="24"/>
          <w:szCs w:val="24"/>
        </w:rPr>
        <w:t>4</w:t>
      </w:r>
      <w:r w:rsidRPr="00296347">
        <w:rPr>
          <w:rFonts w:ascii="Times New Roman" w:hAnsi="Times New Roman"/>
          <w:sz w:val="24"/>
          <w:szCs w:val="24"/>
        </w:rPr>
        <w:t>.1.4. Уведомить в письменной форме орган внутренних дел, выдавший лицензию на осуществление частной охранной деятельности и орган внутренних дел по месту расположения объекта охраны о взятии объектов под охрану в сроки, предусмотренн</w:t>
      </w:r>
      <w:r>
        <w:rPr>
          <w:rFonts w:ascii="Times New Roman" w:hAnsi="Times New Roman"/>
          <w:sz w:val="24"/>
          <w:szCs w:val="24"/>
        </w:rPr>
        <w:t xml:space="preserve">ые «Правилами </w:t>
      </w:r>
      <w:r w:rsidRPr="00296347">
        <w:rPr>
          <w:rFonts w:ascii="Times New Roman" w:hAnsi="Times New Roman"/>
          <w:sz w:val="24"/>
          <w:szCs w:val="24"/>
        </w:rPr>
        <w:t>уведомления частной охранной организацией органов внутренних дел о начале и об окончании оказания охранных услуг, изменении состава учредителей (участников)», утвержденными Постановлением Правительс</w:t>
      </w:r>
      <w:r>
        <w:rPr>
          <w:rFonts w:ascii="Times New Roman" w:hAnsi="Times New Roman"/>
          <w:sz w:val="24"/>
          <w:szCs w:val="24"/>
        </w:rPr>
        <w:t>тва Российской Федерации от 23.06.</w:t>
      </w:r>
      <w:r w:rsidRPr="00296347">
        <w:rPr>
          <w:rFonts w:ascii="Times New Roman" w:hAnsi="Times New Roman"/>
          <w:sz w:val="24"/>
          <w:szCs w:val="24"/>
        </w:rPr>
        <w:t>2011 г.</w:t>
      </w:r>
    </w:p>
    <w:p w:rsidR="00F51B41" w:rsidRPr="00296347" w:rsidRDefault="00F51B41" w:rsidP="00F51B41">
      <w:pPr>
        <w:pStyle w:val="23"/>
        <w:shd w:val="clear" w:color="auto" w:fill="auto"/>
        <w:tabs>
          <w:tab w:val="left" w:pos="709"/>
          <w:tab w:val="left" w:pos="1340"/>
        </w:tabs>
        <w:spacing w:before="0" w:after="0" w:line="240" w:lineRule="auto"/>
        <w:rPr>
          <w:rFonts w:ascii="Times New Roman" w:hAnsi="Times New Roman"/>
          <w:sz w:val="24"/>
          <w:szCs w:val="24"/>
        </w:rPr>
      </w:pPr>
      <w:r>
        <w:rPr>
          <w:rFonts w:ascii="Times New Roman" w:hAnsi="Times New Roman"/>
          <w:sz w:val="24"/>
          <w:szCs w:val="24"/>
        </w:rPr>
        <w:tab/>
      </w:r>
      <w:r w:rsidR="00F07410">
        <w:rPr>
          <w:rFonts w:ascii="Times New Roman" w:hAnsi="Times New Roman"/>
          <w:sz w:val="24"/>
          <w:szCs w:val="24"/>
        </w:rPr>
        <w:t>4</w:t>
      </w:r>
      <w:r w:rsidRPr="00296347">
        <w:rPr>
          <w:rFonts w:ascii="Times New Roman" w:hAnsi="Times New Roman"/>
          <w:sz w:val="24"/>
          <w:szCs w:val="24"/>
        </w:rPr>
        <w:t>.1.5. После подписания актов приема-передачи объектов под охрану Исполнитель разрабатывает и направляет Заказчику:</w:t>
      </w:r>
    </w:p>
    <w:p w:rsidR="00F51B41" w:rsidRPr="00296347" w:rsidRDefault="00F51B41" w:rsidP="00F51B41">
      <w:pPr>
        <w:pStyle w:val="23"/>
        <w:shd w:val="clear" w:color="auto" w:fill="auto"/>
        <w:tabs>
          <w:tab w:val="left" w:pos="0"/>
        </w:tabs>
        <w:spacing w:before="0" w:after="0" w:line="240" w:lineRule="auto"/>
        <w:jc w:val="left"/>
        <w:rPr>
          <w:rFonts w:ascii="Times New Roman" w:hAnsi="Times New Roman"/>
          <w:sz w:val="24"/>
          <w:szCs w:val="24"/>
        </w:rPr>
      </w:pPr>
      <w:r w:rsidRPr="00296347">
        <w:rPr>
          <w:rFonts w:ascii="Times New Roman" w:hAnsi="Times New Roman"/>
          <w:sz w:val="24"/>
          <w:szCs w:val="24"/>
        </w:rPr>
        <w:tab/>
      </w:r>
      <w:r>
        <w:rPr>
          <w:rFonts w:ascii="Times New Roman" w:hAnsi="Times New Roman"/>
          <w:sz w:val="24"/>
          <w:szCs w:val="24"/>
        </w:rPr>
        <w:t xml:space="preserve">- </w:t>
      </w:r>
      <w:r w:rsidRPr="00296347">
        <w:rPr>
          <w:rFonts w:ascii="Times New Roman" w:hAnsi="Times New Roman"/>
          <w:sz w:val="24"/>
          <w:szCs w:val="24"/>
        </w:rPr>
        <w:t>списки сотрудников охраны и график дежурств соответствующего поста;</w:t>
      </w:r>
    </w:p>
    <w:p w:rsidR="00F51B41" w:rsidRPr="00296347" w:rsidRDefault="00F51B41" w:rsidP="00F51B41">
      <w:pPr>
        <w:pStyle w:val="23"/>
        <w:shd w:val="clear" w:color="auto" w:fill="auto"/>
        <w:tabs>
          <w:tab w:val="left" w:pos="0"/>
        </w:tabs>
        <w:spacing w:before="0" w:after="0" w:line="240" w:lineRule="auto"/>
        <w:jc w:val="left"/>
        <w:rPr>
          <w:rFonts w:ascii="Times New Roman" w:hAnsi="Times New Roman"/>
          <w:sz w:val="24"/>
          <w:szCs w:val="24"/>
        </w:rPr>
      </w:pPr>
      <w:r>
        <w:rPr>
          <w:rFonts w:ascii="Times New Roman" w:hAnsi="Times New Roman"/>
          <w:sz w:val="24"/>
          <w:szCs w:val="24"/>
        </w:rPr>
        <w:tab/>
        <w:t xml:space="preserve">- </w:t>
      </w:r>
      <w:r w:rsidRPr="00296347">
        <w:rPr>
          <w:rFonts w:ascii="Times New Roman" w:hAnsi="Times New Roman"/>
          <w:sz w:val="24"/>
          <w:szCs w:val="24"/>
        </w:rPr>
        <w:t>списки сотрудников охраны для усиления, не задействованные в охране объектов.</w:t>
      </w:r>
    </w:p>
    <w:p w:rsidR="00F51B41" w:rsidRPr="00296347" w:rsidRDefault="00F51B41" w:rsidP="00F51B41">
      <w:pPr>
        <w:pStyle w:val="23"/>
        <w:shd w:val="clear" w:color="auto" w:fill="auto"/>
        <w:tabs>
          <w:tab w:val="left" w:pos="709"/>
        </w:tabs>
        <w:spacing w:before="0" w:after="0" w:line="240" w:lineRule="auto"/>
        <w:rPr>
          <w:rFonts w:ascii="Times New Roman" w:hAnsi="Times New Roman"/>
          <w:sz w:val="24"/>
          <w:szCs w:val="24"/>
        </w:rPr>
      </w:pPr>
      <w:r>
        <w:rPr>
          <w:rFonts w:ascii="Times New Roman" w:hAnsi="Times New Roman"/>
          <w:sz w:val="24"/>
          <w:szCs w:val="24"/>
        </w:rPr>
        <w:tab/>
      </w:r>
      <w:r w:rsidRPr="00296347">
        <w:rPr>
          <w:rFonts w:ascii="Times New Roman" w:hAnsi="Times New Roman"/>
          <w:sz w:val="24"/>
          <w:szCs w:val="24"/>
        </w:rPr>
        <w:t>Для согласования графиков дежурств и списков сотрудников охраны Исполнитель направляет Заказчику заверенные копии документов сотрудников охраны, поименованных в графиках дежурств:</w:t>
      </w:r>
    </w:p>
    <w:p w:rsidR="00F51B41" w:rsidRPr="00296347" w:rsidRDefault="00F51B41" w:rsidP="00F51B41">
      <w:pPr>
        <w:pStyle w:val="23"/>
        <w:shd w:val="clear" w:color="auto" w:fill="auto"/>
        <w:tabs>
          <w:tab w:val="left" w:pos="0"/>
        </w:tabs>
        <w:spacing w:before="0" w:after="0" w:line="240" w:lineRule="auto"/>
        <w:rPr>
          <w:rFonts w:ascii="Times New Roman" w:hAnsi="Times New Roman"/>
          <w:sz w:val="24"/>
          <w:szCs w:val="24"/>
        </w:rPr>
      </w:pPr>
      <w:r w:rsidRPr="00296347">
        <w:rPr>
          <w:rFonts w:ascii="Times New Roman" w:hAnsi="Times New Roman"/>
          <w:sz w:val="24"/>
          <w:szCs w:val="24"/>
        </w:rPr>
        <w:tab/>
      </w:r>
      <w:r>
        <w:rPr>
          <w:rFonts w:ascii="Times New Roman" w:hAnsi="Times New Roman"/>
          <w:sz w:val="24"/>
          <w:szCs w:val="24"/>
        </w:rPr>
        <w:t>-</w:t>
      </w:r>
      <w:r w:rsidR="00F07410">
        <w:rPr>
          <w:rFonts w:ascii="Times New Roman" w:hAnsi="Times New Roman"/>
          <w:sz w:val="24"/>
          <w:szCs w:val="24"/>
        </w:rPr>
        <w:t xml:space="preserve"> </w:t>
      </w:r>
      <w:r>
        <w:rPr>
          <w:rFonts w:ascii="Times New Roman" w:hAnsi="Times New Roman"/>
          <w:sz w:val="24"/>
          <w:szCs w:val="24"/>
        </w:rPr>
        <w:t xml:space="preserve"> </w:t>
      </w:r>
      <w:r w:rsidRPr="00296347">
        <w:rPr>
          <w:rFonts w:ascii="Times New Roman" w:hAnsi="Times New Roman"/>
          <w:sz w:val="24"/>
          <w:szCs w:val="24"/>
        </w:rPr>
        <w:t>удостоверение частного охранника, установленного образца;</w:t>
      </w:r>
    </w:p>
    <w:p w:rsidR="00F51B41" w:rsidRPr="00296347" w:rsidRDefault="00F51B41" w:rsidP="00F51B41">
      <w:pPr>
        <w:pStyle w:val="23"/>
        <w:shd w:val="clear" w:color="auto" w:fill="auto"/>
        <w:tabs>
          <w:tab w:val="left" w:pos="0"/>
        </w:tabs>
        <w:spacing w:before="0" w:after="0" w:line="240" w:lineRule="auto"/>
        <w:rPr>
          <w:rFonts w:ascii="Times New Roman" w:hAnsi="Times New Roman"/>
          <w:sz w:val="24"/>
          <w:szCs w:val="24"/>
        </w:rPr>
      </w:pPr>
      <w:r w:rsidRPr="00296347">
        <w:rPr>
          <w:rFonts w:ascii="Times New Roman" w:hAnsi="Times New Roman"/>
          <w:sz w:val="24"/>
          <w:szCs w:val="24"/>
        </w:rPr>
        <w:tab/>
      </w:r>
      <w:r>
        <w:rPr>
          <w:rFonts w:ascii="Times New Roman" w:hAnsi="Times New Roman"/>
          <w:sz w:val="24"/>
          <w:szCs w:val="24"/>
        </w:rPr>
        <w:t xml:space="preserve">- </w:t>
      </w:r>
      <w:r w:rsidRPr="00296347">
        <w:rPr>
          <w:rFonts w:ascii="Times New Roman" w:hAnsi="Times New Roman"/>
          <w:sz w:val="24"/>
          <w:szCs w:val="24"/>
        </w:rPr>
        <w:t>личную карточку охранника, выданной федеральным органом исполнительной власти, уполномоченным в сфере частной охранной деятельности, или его территориальным органом;</w:t>
      </w:r>
    </w:p>
    <w:p w:rsidR="00F51B41" w:rsidRDefault="00F51B41" w:rsidP="00F51B41">
      <w:pPr>
        <w:pStyle w:val="23"/>
        <w:shd w:val="clear" w:color="auto" w:fill="auto"/>
        <w:tabs>
          <w:tab w:val="left" w:pos="0"/>
        </w:tabs>
        <w:spacing w:before="0" w:after="0" w:line="240" w:lineRule="auto"/>
        <w:rPr>
          <w:rFonts w:ascii="Times New Roman" w:hAnsi="Times New Roman"/>
          <w:sz w:val="24"/>
          <w:szCs w:val="24"/>
        </w:rPr>
      </w:pPr>
      <w:r w:rsidRPr="00296347">
        <w:rPr>
          <w:rFonts w:ascii="Times New Roman" w:hAnsi="Times New Roman"/>
          <w:sz w:val="24"/>
          <w:szCs w:val="24"/>
        </w:rPr>
        <w:tab/>
      </w:r>
      <w:r>
        <w:rPr>
          <w:rFonts w:ascii="Times New Roman" w:hAnsi="Times New Roman"/>
          <w:sz w:val="24"/>
          <w:szCs w:val="24"/>
        </w:rPr>
        <w:t xml:space="preserve">- </w:t>
      </w:r>
      <w:r w:rsidRPr="00296347">
        <w:rPr>
          <w:rFonts w:ascii="Times New Roman" w:hAnsi="Times New Roman"/>
          <w:sz w:val="24"/>
          <w:szCs w:val="24"/>
        </w:rPr>
        <w:t>документ удостоверяющий личность с отметкой о регистрации по месту жительства;</w:t>
      </w:r>
    </w:p>
    <w:p w:rsidR="00F51B41" w:rsidRPr="00296347" w:rsidRDefault="00F51B41" w:rsidP="00F51B41">
      <w:pPr>
        <w:pStyle w:val="23"/>
        <w:shd w:val="clear" w:color="auto" w:fill="auto"/>
        <w:tabs>
          <w:tab w:val="left" w:pos="0"/>
        </w:tabs>
        <w:spacing w:before="0" w:after="0" w:line="240" w:lineRule="auto"/>
        <w:ind w:firstLine="709"/>
        <w:rPr>
          <w:rFonts w:ascii="Times New Roman" w:hAnsi="Times New Roman"/>
          <w:sz w:val="24"/>
          <w:szCs w:val="24"/>
        </w:rPr>
      </w:pPr>
      <w:r>
        <w:rPr>
          <w:rFonts w:ascii="Times New Roman" w:hAnsi="Times New Roman"/>
          <w:sz w:val="24"/>
          <w:szCs w:val="24"/>
        </w:rPr>
        <w:t>- согласие на обработку персональных данных;</w:t>
      </w:r>
    </w:p>
    <w:p w:rsidR="00F51B41" w:rsidRDefault="00F51B41" w:rsidP="00F51B41">
      <w:pPr>
        <w:pStyle w:val="23"/>
        <w:shd w:val="clear" w:color="auto" w:fill="auto"/>
        <w:tabs>
          <w:tab w:val="left" w:pos="0"/>
        </w:tabs>
        <w:spacing w:before="0" w:after="0" w:line="240" w:lineRule="auto"/>
        <w:rPr>
          <w:rFonts w:ascii="Times New Roman" w:hAnsi="Times New Roman"/>
          <w:sz w:val="24"/>
          <w:szCs w:val="24"/>
        </w:rPr>
      </w:pPr>
      <w:r w:rsidRPr="00296347">
        <w:rPr>
          <w:rFonts w:ascii="Times New Roman" w:hAnsi="Times New Roman"/>
          <w:sz w:val="24"/>
          <w:szCs w:val="24"/>
        </w:rPr>
        <w:tab/>
      </w:r>
      <w:r>
        <w:rPr>
          <w:rFonts w:ascii="Times New Roman" w:hAnsi="Times New Roman"/>
          <w:sz w:val="24"/>
          <w:szCs w:val="24"/>
        </w:rPr>
        <w:t xml:space="preserve">- </w:t>
      </w:r>
      <w:r w:rsidRPr="00296347">
        <w:rPr>
          <w:rFonts w:ascii="Times New Roman" w:hAnsi="Times New Roman"/>
          <w:sz w:val="24"/>
          <w:szCs w:val="24"/>
        </w:rPr>
        <w:t>разрешение на хранение и использование оружия и патронов к нему, полученное в федеральном органе исполнительной власти, уполномоченном в сфере оборота оружия,</w:t>
      </w:r>
      <w:r w:rsidR="00F07410">
        <w:rPr>
          <w:rFonts w:ascii="Times New Roman" w:hAnsi="Times New Roman"/>
          <w:sz w:val="24"/>
          <w:szCs w:val="24"/>
        </w:rPr>
        <w:t xml:space="preserve"> или его территориальном органе;</w:t>
      </w:r>
    </w:p>
    <w:p w:rsidR="00F07410" w:rsidRPr="00296347" w:rsidRDefault="00F07410" w:rsidP="00F51B41">
      <w:pPr>
        <w:pStyle w:val="23"/>
        <w:shd w:val="clear" w:color="auto" w:fill="auto"/>
        <w:tabs>
          <w:tab w:val="left" w:pos="0"/>
        </w:tabs>
        <w:spacing w:before="0" w:after="0" w:line="240" w:lineRule="auto"/>
        <w:rPr>
          <w:rFonts w:ascii="Times New Roman" w:hAnsi="Times New Roman"/>
          <w:sz w:val="24"/>
          <w:szCs w:val="24"/>
        </w:rPr>
      </w:pPr>
      <w:r>
        <w:rPr>
          <w:rFonts w:ascii="Times New Roman" w:hAnsi="Times New Roman"/>
          <w:sz w:val="24"/>
          <w:szCs w:val="24"/>
        </w:rPr>
        <w:t xml:space="preserve">           - копии документов, подтверждающих прохождение медицинского осмотра охранниками;</w:t>
      </w:r>
    </w:p>
    <w:p w:rsidR="00F51B41" w:rsidRPr="00296347" w:rsidRDefault="00F51B41" w:rsidP="00F51B41">
      <w:pPr>
        <w:pStyle w:val="23"/>
        <w:shd w:val="clear" w:color="auto" w:fill="auto"/>
        <w:tabs>
          <w:tab w:val="left" w:pos="709"/>
          <w:tab w:val="left" w:pos="993"/>
        </w:tabs>
        <w:spacing w:before="0" w:after="0" w:line="240" w:lineRule="auto"/>
        <w:rPr>
          <w:rFonts w:ascii="Times New Roman" w:hAnsi="Times New Roman"/>
          <w:sz w:val="24"/>
          <w:szCs w:val="24"/>
        </w:rPr>
      </w:pPr>
      <w:r>
        <w:rPr>
          <w:rFonts w:ascii="Times New Roman" w:hAnsi="Times New Roman"/>
          <w:sz w:val="24"/>
          <w:szCs w:val="24"/>
        </w:rPr>
        <w:tab/>
      </w:r>
      <w:r w:rsidRPr="00296347">
        <w:rPr>
          <w:rFonts w:ascii="Times New Roman" w:hAnsi="Times New Roman"/>
          <w:sz w:val="24"/>
          <w:szCs w:val="24"/>
        </w:rPr>
        <w:t>После передачи полного пакета документов, согласно требований настоящего пункта, Исполнитель единовременно представляет уполномоченному представителю Заказчика на общем построении личный состав охранников по списку, назначенных для охраны объектов, которые должны иметь при себе оригиналы документов (документ, удостоверяющий личность; действующее удостоверение частного охранника с отметками о прохождении периодической проверки знаний; личную карточку охранника).</w:t>
      </w:r>
    </w:p>
    <w:p w:rsidR="00F51B41" w:rsidRPr="00296347" w:rsidRDefault="00F51B41" w:rsidP="00F51B41">
      <w:pPr>
        <w:pStyle w:val="23"/>
        <w:shd w:val="clear" w:color="auto" w:fill="auto"/>
        <w:tabs>
          <w:tab w:val="left" w:pos="709"/>
          <w:tab w:val="left" w:pos="1276"/>
        </w:tabs>
        <w:spacing w:before="0" w:after="0" w:line="240" w:lineRule="auto"/>
        <w:rPr>
          <w:rFonts w:ascii="Times New Roman" w:hAnsi="Times New Roman"/>
          <w:sz w:val="24"/>
          <w:szCs w:val="24"/>
        </w:rPr>
      </w:pPr>
      <w:r>
        <w:rPr>
          <w:rFonts w:ascii="Times New Roman" w:hAnsi="Times New Roman"/>
          <w:sz w:val="24"/>
          <w:szCs w:val="24"/>
        </w:rPr>
        <w:tab/>
      </w:r>
      <w:r w:rsidR="00F07410" w:rsidRPr="00F07410">
        <w:rPr>
          <w:rFonts w:ascii="Times New Roman" w:hAnsi="Times New Roman"/>
          <w:b/>
          <w:sz w:val="24"/>
          <w:szCs w:val="24"/>
        </w:rPr>
        <w:t>4</w:t>
      </w:r>
      <w:r w:rsidRPr="00F07410">
        <w:rPr>
          <w:rFonts w:ascii="Times New Roman" w:hAnsi="Times New Roman"/>
          <w:b/>
          <w:sz w:val="24"/>
          <w:szCs w:val="24"/>
        </w:rPr>
        <w:t>.2.</w:t>
      </w:r>
      <w:r>
        <w:rPr>
          <w:rFonts w:ascii="Times New Roman" w:hAnsi="Times New Roman"/>
          <w:sz w:val="24"/>
          <w:szCs w:val="24"/>
        </w:rPr>
        <w:tab/>
      </w:r>
      <w:r w:rsidRPr="00296347">
        <w:rPr>
          <w:rFonts w:ascii="Times New Roman" w:hAnsi="Times New Roman"/>
          <w:sz w:val="24"/>
          <w:szCs w:val="24"/>
        </w:rPr>
        <w:t>Методика охраны</w:t>
      </w:r>
    </w:p>
    <w:p w:rsidR="00F51B41" w:rsidRPr="00C0251A" w:rsidRDefault="00F51B41" w:rsidP="00F51B41">
      <w:pPr>
        <w:pStyle w:val="23"/>
        <w:shd w:val="clear" w:color="auto" w:fill="auto"/>
        <w:tabs>
          <w:tab w:val="left" w:pos="709"/>
          <w:tab w:val="left" w:pos="1379"/>
        </w:tabs>
        <w:spacing w:before="0" w:after="0" w:line="240" w:lineRule="auto"/>
        <w:rPr>
          <w:rFonts w:ascii="Times New Roman" w:hAnsi="Times New Roman"/>
          <w:sz w:val="24"/>
          <w:szCs w:val="24"/>
        </w:rPr>
      </w:pPr>
      <w:r>
        <w:rPr>
          <w:rFonts w:ascii="Times New Roman" w:hAnsi="Times New Roman"/>
          <w:sz w:val="24"/>
          <w:szCs w:val="24"/>
        </w:rPr>
        <w:lastRenderedPageBreak/>
        <w:tab/>
      </w:r>
      <w:r w:rsidR="00F07410">
        <w:rPr>
          <w:rFonts w:ascii="Times New Roman" w:hAnsi="Times New Roman"/>
          <w:sz w:val="24"/>
          <w:szCs w:val="24"/>
        </w:rPr>
        <w:t>4</w:t>
      </w:r>
      <w:r w:rsidRPr="00C0251A">
        <w:rPr>
          <w:rFonts w:ascii="Times New Roman" w:hAnsi="Times New Roman"/>
          <w:sz w:val="24"/>
          <w:szCs w:val="24"/>
        </w:rPr>
        <w:t>.2.1. Охрана осуществляется согласно утвержденной Инструкции.</w:t>
      </w:r>
    </w:p>
    <w:p w:rsidR="00F51B41" w:rsidRPr="00C0251A" w:rsidRDefault="00F07410" w:rsidP="00F51B41">
      <w:pPr>
        <w:pStyle w:val="23"/>
        <w:shd w:val="clear" w:color="auto" w:fill="auto"/>
        <w:tabs>
          <w:tab w:val="left" w:pos="709"/>
          <w:tab w:val="left" w:pos="1335"/>
        </w:tabs>
        <w:spacing w:before="0" w:after="0" w:line="240" w:lineRule="auto"/>
        <w:rPr>
          <w:rFonts w:ascii="Times New Roman" w:hAnsi="Times New Roman"/>
          <w:sz w:val="24"/>
          <w:szCs w:val="24"/>
        </w:rPr>
      </w:pPr>
      <w:r>
        <w:rPr>
          <w:rFonts w:ascii="Times New Roman" w:hAnsi="Times New Roman"/>
          <w:sz w:val="24"/>
          <w:szCs w:val="24"/>
        </w:rPr>
        <w:tab/>
        <w:t>4</w:t>
      </w:r>
      <w:r w:rsidR="00F51B41" w:rsidRPr="00C0251A">
        <w:rPr>
          <w:rFonts w:ascii="Times New Roman" w:hAnsi="Times New Roman"/>
          <w:sz w:val="24"/>
          <w:szCs w:val="24"/>
        </w:rPr>
        <w:t xml:space="preserve">.2.2. Сотрудники охраны на постах контролируют соблюдение внутри объектового и пропускного режимов на объекте, установленного порядка посещения (по документам, удостоверяющим личность), обеспечивают общественную безопасность и сохранность имущества, ведут документацию поста, осуществляют проверку исправности технических средств охраны. </w:t>
      </w:r>
    </w:p>
    <w:p w:rsidR="00F51B41" w:rsidRPr="00296347" w:rsidRDefault="00F07410" w:rsidP="00F51B41">
      <w:pPr>
        <w:pStyle w:val="23"/>
        <w:shd w:val="clear" w:color="auto" w:fill="auto"/>
        <w:tabs>
          <w:tab w:val="left" w:pos="709"/>
          <w:tab w:val="left" w:pos="1335"/>
        </w:tabs>
        <w:spacing w:before="0" w:after="0" w:line="240" w:lineRule="auto"/>
        <w:rPr>
          <w:rFonts w:ascii="Times New Roman" w:hAnsi="Times New Roman"/>
          <w:sz w:val="24"/>
          <w:szCs w:val="24"/>
        </w:rPr>
      </w:pPr>
      <w:r>
        <w:rPr>
          <w:rFonts w:ascii="Times New Roman" w:hAnsi="Times New Roman"/>
          <w:sz w:val="24"/>
          <w:szCs w:val="24"/>
        </w:rPr>
        <w:tab/>
        <w:t>4</w:t>
      </w:r>
      <w:r w:rsidR="00F51B41" w:rsidRPr="00C0251A">
        <w:rPr>
          <w:rFonts w:ascii="Times New Roman" w:hAnsi="Times New Roman"/>
          <w:sz w:val="24"/>
          <w:szCs w:val="24"/>
        </w:rPr>
        <w:t>.2.3. Выдают сотрудникам Заказчика ключи от</w:t>
      </w:r>
      <w:r w:rsidR="00F51B41" w:rsidRPr="00296347">
        <w:rPr>
          <w:rFonts w:ascii="Times New Roman" w:hAnsi="Times New Roman"/>
          <w:sz w:val="24"/>
          <w:szCs w:val="24"/>
        </w:rPr>
        <w:t xml:space="preserve"> помещений и регистрируют выдачу-возврат ключей в специальном журнале.</w:t>
      </w:r>
    </w:p>
    <w:p w:rsidR="00F51B41" w:rsidRPr="00296347" w:rsidRDefault="00F51B41" w:rsidP="00F51B41">
      <w:pPr>
        <w:pStyle w:val="23"/>
        <w:shd w:val="clear" w:color="auto" w:fill="auto"/>
        <w:tabs>
          <w:tab w:val="left" w:pos="709"/>
          <w:tab w:val="left" w:pos="1349"/>
        </w:tabs>
        <w:spacing w:before="0" w:after="0" w:line="240" w:lineRule="auto"/>
        <w:rPr>
          <w:rFonts w:ascii="Times New Roman" w:hAnsi="Times New Roman"/>
          <w:sz w:val="24"/>
          <w:szCs w:val="24"/>
        </w:rPr>
      </w:pPr>
      <w:r>
        <w:rPr>
          <w:rFonts w:ascii="Times New Roman" w:hAnsi="Times New Roman"/>
          <w:sz w:val="24"/>
          <w:szCs w:val="24"/>
        </w:rPr>
        <w:tab/>
      </w:r>
      <w:r w:rsidR="00F07410">
        <w:rPr>
          <w:rFonts w:ascii="Times New Roman" w:hAnsi="Times New Roman"/>
          <w:sz w:val="24"/>
          <w:szCs w:val="24"/>
        </w:rPr>
        <w:t>4</w:t>
      </w:r>
      <w:r w:rsidRPr="00296347">
        <w:rPr>
          <w:rFonts w:ascii="Times New Roman" w:hAnsi="Times New Roman"/>
          <w:sz w:val="24"/>
          <w:szCs w:val="24"/>
        </w:rPr>
        <w:t xml:space="preserve">.2.4. В случае обнаружения незаконного проникновения на объект (территорию объекта), нарушение пропускного режима, общественного порядка, возникновения очага возгорания, аварии техногенного характера, возникновения других нештатных ситуаций,  сотрудник охраны должен немедленно принять меры к вызову соответствующих экстренных служб, использовать тревожную кнопку, доложить оперативному дежурному, Заказчику и (или) его представителям о произошедшем и принять все возможные меры для  устранения нештатной ситуации.  </w:t>
      </w:r>
    </w:p>
    <w:p w:rsidR="00F51B41" w:rsidRPr="00296347" w:rsidRDefault="00F51B41" w:rsidP="00F51B41">
      <w:pPr>
        <w:pStyle w:val="23"/>
        <w:shd w:val="clear" w:color="auto" w:fill="auto"/>
        <w:tabs>
          <w:tab w:val="left" w:pos="709"/>
          <w:tab w:val="left" w:pos="1276"/>
        </w:tabs>
        <w:spacing w:before="0" w:after="0" w:line="240" w:lineRule="auto"/>
        <w:rPr>
          <w:rFonts w:ascii="Times New Roman" w:hAnsi="Times New Roman"/>
          <w:sz w:val="24"/>
          <w:szCs w:val="24"/>
        </w:rPr>
      </w:pPr>
      <w:r>
        <w:rPr>
          <w:rFonts w:ascii="Times New Roman" w:hAnsi="Times New Roman"/>
          <w:sz w:val="24"/>
          <w:szCs w:val="24"/>
        </w:rPr>
        <w:tab/>
      </w:r>
      <w:r w:rsidR="00F07410" w:rsidRPr="00F07410">
        <w:rPr>
          <w:rFonts w:ascii="Times New Roman" w:hAnsi="Times New Roman"/>
          <w:b/>
          <w:sz w:val="24"/>
          <w:szCs w:val="24"/>
        </w:rPr>
        <w:t>4</w:t>
      </w:r>
      <w:r w:rsidRPr="00F07410">
        <w:rPr>
          <w:rFonts w:ascii="Times New Roman" w:hAnsi="Times New Roman"/>
          <w:b/>
          <w:sz w:val="24"/>
          <w:szCs w:val="24"/>
        </w:rPr>
        <w:t>.3.</w:t>
      </w:r>
      <w:r w:rsidRPr="00296347">
        <w:rPr>
          <w:rFonts w:ascii="Times New Roman" w:hAnsi="Times New Roman"/>
          <w:sz w:val="24"/>
          <w:szCs w:val="24"/>
        </w:rPr>
        <w:t xml:space="preserve"> </w:t>
      </w:r>
      <w:r>
        <w:rPr>
          <w:rFonts w:ascii="Times New Roman" w:hAnsi="Times New Roman"/>
          <w:sz w:val="24"/>
          <w:szCs w:val="24"/>
        </w:rPr>
        <w:tab/>
      </w:r>
      <w:r w:rsidRPr="00296347">
        <w:rPr>
          <w:rFonts w:ascii="Times New Roman" w:hAnsi="Times New Roman"/>
          <w:sz w:val="24"/>
          <w:szCs w:val="24"/>
        </w:rPr>
        <w:t>Контроль за качеством оказываемых услуг со стороны Заказчика:</w:t>
      </w:r>
    </w:p>
    <w:p w:rsidR="00F51B41" w:rsidRPr="00296347" w:rsidRDefault="00F51B41" w:rsidP="00F51B41">
      <w:pPr>
        <w:pStyle w:val="23"/>
        <w:shd w:val="clear" w:color="auto" w:fill="auto"/>
        <w:tabs>
          <w:tab w:val="left" w:pos="709"/>
          <w:tab w:val="left" w:pos="1359"/>
        </w:tabs>
        <w:spacing w:before="0" w:after="0" w:line="240" w:lineRule="auto"/>
        <w:rPr>
          <w:rFonts w:ascii="Times New Roman" w:hAnsi="Times New Roman"/>
          <w:sz w:val="24"/>
          <w:szCs w:val="24"/>
        </w:rPr>
      </w:pPr>
      <w:r>
        <w:rPr>
          <w:rFonts w:ascii="Times New Roman" w:hAnsi="Times New Roman"/>
          <w:sz w:val="24"/>
          <w:szCs w:val="24"/>
        </w:rPr>
        <w:tab/>
      </w:r>
      <w:r w:rsidR="00F07410">
        <w:rPr>
          <w:rFonts w:ascii="Times New Roman" w:hAnsi="Times New Roman"/>
          <w:sz w:val="24"/>
          <w:szCs w:val="24"/>
        </w:rPr>
        <w:t>4</w:t>
      </w:r>
      <w:r w:rsidRPr="00296347">
        <w:rPr>
          <w:rFonts w:ascii="Times New Roman" w:hAnsi="Times New Roman"/>
          <w:sz w:val="24"/>
          <w:szCs w:val="24"/>
        </w:rPr>
        <w:t>.3.1. Заказчик осуществляет контроль за своевременностью, полнотой и качеством оказанных услуг организуя плановые и внеплановые проверки своими должностными лицами.</w:t>
      </w:r>
    </w:p>
    <w:p w:rsidR="00F51B41" w:rsidRPr="00296347" w:rsidRDefault="00F51B41" w:rsidP="00F51B41">
      <w:pPr>
        <w:pStyle w:val="23"/>
        <w:shd w:val="clear" w:color="auto" w:fill="auto"/>
        <w:tabs>
          <w:tab w:val="left" w:pos="709"/>
          <w:tab w:val="left" w:pos="1354"/>
        </w:tabs>
        <w:spacing w:before="0" w:after="0" w:line="240" w:lineRule="auto"/>
        <w:rPr>
          <w:rFonts w:ascii="Times New Roman" w:hAnsi="Times New Roman"/>
          <w:sz w:val="24"/>
          <w:szCs w:val="24"/>
        </w:rPr>
      </w:pPr>
      <w:r>
        <w:rPr>
          <w:rFonts w:ascii="Times New Roman" w:hAnsi="Times New Roman"/>
          <w:sz w:val="24"/>
          <w:szCs w:val="24"/>
        </w:rPr>
        <w:tab/>
      </w:r>
      <w:r w:rsidR="00F07410" w:rsidRPr="008930F0">
        <w:rPr>
          <w:rFonts w:ascii="Times New Roman" w:hAnsi="Times New Roman"/>
          <w:sz w:val="24"/>
          <w:szCs w:val="24"/>
        </w:rPr>
        <w:t>4</w:t>
      </w:r>
      <w:r w:rsidRPr="008930F0">
        <w:rPr>
          <w:rFonts w:ascii="Times New Roman" w:hAnsi="Times New Roman"/>
          <w:sz w:val="24"/>
          <w:szCs w:val="24"/>
        </w:rPr>
        <w:t>.3.2. Во время проверки контролируется состояние сотрудника охраны, его внешний вид, знания сотрудником охраны инструкций и других документов, регламентирующих организацию охраны объекта, правильность ведения документации но охране, знания сотрудником охраны назначения и порядка использования технических средств охраны (системы охранно-пожарной сигнализации, кнопки тревожной сигнализации, системы видеонаблюдения, средств радиосвязи</w:t>
      </w:r>
      <w:r w:rsidR="008930F0" w:rsidRPr="008930F0">
        <w:rPr>
          <w:rFonts w:ascii="Times New Roman" w:hAnsi="Times New Roman"/>
          <w:sz w:val="24"/>
          <w:szCs w:val="24"/>
        </w:rPr>
        <w:t xml:space="preserve"> – допускается применение мобильной связи</w:t>
      </w:r>
      <w:r w:rsidRPr="008930F0">
        <w:rPr>
          <w:rFonts w:ascii="Times New Roman" w:hAnsi="Times New Roman"/>
          <w:sz w:val="24"/>
          <w:szCs w:val="24"/>
        </w:rPr>
        <w:t>, металл детектора), умения сотрудника охраны правильно реагировать и принимать верные решения при поступлении вводных на условное возникновение чрезвычайной ситуации.</w:t>
      </w:r>
    </w:p>
    <w:p w:rsidR="00F51B41" w:rsidRPr="00296347" w:rsidRDefault="00F51B41" w:rsidP="00F51B41">
      <w:pPr>
        <w:ind w:firstLine="708"/>
        <w:jc w:val="center"/>
        <w:rPr>
          <w:b/>
        </w:rPr>
      </w:pPr>
    </w:p>
    <w:p w:rsidR="00F51B41" w:rsidRPr="00296347" w:rsidRDefault="00F07410" w:rsidP="00F51B41">
      <w:pPr>
        <w:ind w:firstLine="708"/>
        <w:jc w:val="center"/>
        <w:rPr>
          <w:b/>
        </w:rPr>
      </w:pPr>
      <w:r>
        <w:rPr>
          <w:b/>
        </w:rPr>
        <w:t>5</w:t>
      </w:r>
      <w:r w:rsidR="00F51B41" w:rsidRPr="00296347">
        <w:rPr>
          <w:b/>
        </w:rPr>
        <w:t>. Объем охранных услуг</w:t>
      </w:r>
    </w:p>
    <w:p w:rsidR="00F51B41" w:rsidRPr="00296347" w:rsidRDefault="00F07410" w:rsidP="00923533">
      <w:pPr>
        <w:tabs>
          <w:tab w:val="left" w:pos="1276"/>
        </w:tabs>
        <w:ind w:firstLine="708"/>
        <w:jc w:val="both"/>
      </w:pPr>
      <w:r>
        <w:t>5</w:t>
      </w:r>
      <w:r w:rsidR="00F51B41" w:rsidRPr="00296347">
        <w:t>.1.</w:t>
      </w:r>
      <w:r w:rsidR="00F51B41">
        <w:tab/>
      </w:r>
      <w:r w:rsidR="00F51B41" w:rsidRPr="00296347">
        <w:t>Организация охраны зданий, находящегося в них имущества, документов, прилегающей территории.</w:t>
      </w:r>
    </w:p>
    <w:p w:rsidR="00F51B41" w:rsidRPr="00296347" w:rsidRDefault="00F07410" w:rsidP="00923533">
      <w:pPr>
        <w:ind w:firstLine="708"/>
        <w:jc w:val="both"/>
      </w:pPr>
      <w:r>
        <w:t>5</w:t>
      </w:r>
      <w:r w:rsidR="00F51B41" w:rsidRPr="00296347">
        <w:t>.2. Осуществление контрольно-пропускного режима, охрана общественного порядка, обеспечение безопасности сотрудников, обучающихся.</w:t>
      </w:r>
    </w:p>
    <w:p w:rsidR="00F51B41" w:rsidRPr="00296347" w:rsidRDefault="00F07410" w:rsidP="00923533">
      <w:pPr>
        <w:ind w:firstLine="708"/>
        <w:jc w:val="both"/>
      </w:pPr>
      <w:r>
        <w:t>5</w:t>
      </w:r>
      <w:r w:rsidR="00F51B41" w:rsidRPr="00296347">
        <w:t>.3. Иметь на каждом посту спецсредства - палка резиновая отечественного производства (типа «ПР-73М», «ПР-К», «ПР-Т», «ПУС-1», «ПУС-2», «ПУС-3»), наручники отечественного производства (типа «БР-С», «БР-С2», «БКС-1», «БОС»).</w:t>
      </w:r>
    </w:p>
    <w:p w:rsidR="00F51B41" w:rsidRPr="004D001B" w:rsidRDefault="00F07410" w:rsidP="00923533">
      <w:pPr>
        <w:tabs>
          <w:tab w:val="left" w:pos="1276"/>
        </w:tabs>
        <w:ind w:firstLine="708"/>
        <w:jc w:val="both"/>
      </w:pPr>
      <w:r>
        <w:t>5</w:t>
      </w:r>
      <w:r w:rsidR="00F51B41" w:rsidRPr="00720A2E">
        <w:t xml:space="preserve">.4. </w:t>
      </w:r>
      <w:r w:rsidR="00F51B41" w:rsidRPr="00720A2E">
        <w:tab/>
      </w:r>
      <w:r w:rsidR="00F51B41" w:rsidRPr="000737FE">
        <w:t xml:space="preserve">Обход охраняемой территории с использованием технических средств </w:t>
      </w:r>
      <w:r w:rsidR="000737FE" w:rsidRPr="000737FE">
        <w:t>контроля не реже одного раза в 4 (четыре)</w:t>
      </w:r>
      <w:r w:rsidR="00F51B41" w:rsidRPr="000737FE">
        <w:t xml:space="preserve"> час</w:t>
      </w:r>
      <w:r w:rsidR="000737FE" w:rsidRPr="000737FE">
        <w:t>а</w:t>
      </w:r>
      <w:r w:rsidR="00F51B41" w:rsidRPr="000737FE">
        <w:t xml:space="preserve"> по маршруту, согласованному с </w:t>
      </w:r>
      <w:r w:rsidR="000737FE" w:rsidRPr="000737FE">
        <w:t>Заказчиком.</w:t>
      </w:r>
    </w:p>
    <w:p w:rsidR="00F51B41" w:rsidRPr="004D001B" w:rsidRDefault="00F07410" w:rsidP="00923533">
      <w:pPr>
        <w:tabs>
          <w:tab w:val="left" w:pos="1276"/>
        </w:tabs>
        <w:ind w:firstLine="708"/>
        <w:jc w:val="both"/>
      </w:pPr>
      <w:r>
        <w:t>5</w:t>
      </w:r>
      <w:r w:rsidR="00F51B41" w:rsidRPr="004D001B">
        <w:t>.5.</w:t>
      </w:r>
      <w:r w:rsidR="00F51B41">
        <w:tab/>
      </w:r>
      <w:r w:rsidR="00F51B41" w:rsidRPr="004D001B">
        <w:t xml:space="preserve">Не допущение нахождения на прилегающей территории постороннего транспорта. </w:t>
      </w:r>
    </w:p>
    <w:p w:rsidR="00F51B41" w:rsidRPr="00296347" w:rsidRDefault="00F07410" w:rsidP="00923533">
      <w:pPr>
        <w:tabs>
          <w:tab w:val="left" w:pos="1276"/>
        </w:tabs>
        <w:ind w:firstLine="708"/>
        <w:jc w:val="both"/>
      </w:pPr>
      <w:r>
        <w:t>5</w:t>
      </w:r>
      <w:r w:rsidR="00F51B41" w:rsidRPr="00296347">
        <w:t>.6.</w:t>
      </w:r>
      <w:r w:rsidR="00F51B41">
        <w:tab/>
      </w:r>
      <w:r w:rsidR="00F51B41" w:rsidRPr="00296347">
        <w:t xml:space="preserve">При возникновении необходимости и поступлении соответствующего сигнала незамедлительно оказывать помощь сотрудникам Заказчика, в рамках своих полномочий. </w:t>
      </w:r>
    </w:p>
    <w:p w:rsidR="00F51B41" w:rsidRPr="00296347" w:rsidRDefault="00F07410" w:rsidP="00923533">
      <w:pPr>
        <w:keepNext/>
        <w:keepLines/>
        <w:tabs>
          <w:tab w:val="left" w:pos="1276"/>
          <w:tab w:val="left" w:pos="9356"/>
          <w:tab w:val="left" w:pos="9498"/>
        </w:tabs>
        <w:ind w:firstLine="708"/>
        <w:jc w:val="both"/>
      </w:pPr>
      <w:r>
        <w:t>5</w:t>
      </w:r>
      <w:r w:rsidR="00F51B41" w:rsidRPr="00296347">
        <w:t xml:space="preserve">.7. </w:t>
      </w:r>
      <w:r w:rsidR="00F51B41">
        <w:tab/>
      </w:r>
      <w:r w:rsidR="00F51B41" w:rsidRPr="00296347">
        <w:t>Докладывать об обстановке на охраняемом объекте, о сохранности собственности и состоянии правопорядка, пожарной безопасности, о зафиксированных происшествиях и нарушениях за прошедшие сутки представителю Заказчика.</w:t>
      </w:r>
    </w:p>
    <w:p w:rsidR="00F51B41" w:rsidRPr="00296347" w:rsidRDefault="00F07410" w:rsidP="00923533">
      <w:pPr>
        <w:keepNext/>
        <w:keepLines/>
        <w:tabs>
          <w:tab w:val="left" w:pos="1276"/>
          <w:tab w:val="left" w:pos="9356"/>
          <w:tab w:val="left" w:pos="9498"/>
        </w:tabs>
        <w:ind w:firstLine="708"/>
        <w:jc w:val="both"/>
      </w:pPr>
      <w:r>
        <w:t>5</w:t>
      </w:r>
      <w:r w:rsidR="00F51B41" w:rsidRPr="00296347">
        <w:t>.8.</w:t>
      </w:r>
      <w:r w:rsidR="00F51B41">
        <w:tab/>
        <w:t>Предоставлять</w:t>
      </w:r>
      <w:r w:rsidR="00F51B41" w:rsidRPr="00296347">
        <w:t xml:space="preserve"> объяснения в письменной форме представителю Заказчика по факту нарушений должностной инструкции сотрудниками охраны. </w:t>
      </w:r>
    </w:p>
    <w:p w:rsidR="00F51B41" w:rsidRPr="00296347" w:rsidRDefault="00F07410" w:rsidP="00923533">
      <w:pPr>
        <w:tabs>
          <w:tab w:val="left" w:pos="1276"/>
        </w:tabs>
        <w:ind w:firstLine="708"/>
        <w:jc w:val="both"/>
      </w:pPr>
      <w:r>
        <w:t>5</w:t>
      </w:r>
      <w:r w:rsidR="00F51B41">
        <w:t>.9.</w:t>
      </w:r>
      <w:r w:rsidR="00F51B41">
        <w:tab/>
      </w:r>
      <w:r w:rsidR="00F51B41" w:rsidRPr="00296347">
        <w:t>Контроль за состоянием замков дверей, систем отопления, освещения, водоснабжения</w:t>
      </w:r>
      <w:r w:rsidR="00F51B41">
        <w:t xml:space="preserve"> и т.п</w:t>
      </w:r>
      <w:r w:rsidR="00F51B41" w:rsidRPr="00296347">
        <w:t xml:space="preserve">. </w:t>
      </w:r>
    </w:p>
    <w:p w:rsidR="00F51B41" w:rsidRDefault="00F07410" w:rsidP="00923533">
      <w:pPr>
        <w:tabs>
          <w:tab w:val="left" w:pos="1276"/>
        </w:tabs>
        <w:ind w:firstLine="708"/>
        <w:jc w:val="both"/>
      </w:pPr>
      <w:r>
        <w:t>5</w:t>
      </w:r>
      <w:r w:rsidR="00F51B41">
        <w:t>.10.</w:t>
      </w:r>
      <w:r w:rsidR="00F51B41">
        <w:tab/>
      </w:r>
      <w:r w:rsidR="00F51B41" w:rsidRPr="00296347">
        <w:t>Контроль объекта (территории) на предмет отсутствия подозрительных и бесхозных предметов, длительное время припаркованных поблизости транспортных средств.</w:t>
      </w:r>
    </w:p>
    <w:p w:rsidR="00923533" w:rsidRDefault="00923533" w:rsidP="00923533">
      <w:pPr>
        <w:tabs>
          <w:tab w:val="left" w:pos="1276"/>
        </w:tabs>
        <w:ind w:firstLine="708"/>
        <w:jc w:val="both"/>
      </w:pPr>
    </w:p>
    <w:p w:rsidR="00923533" w:rsidRDefault="00392C86" w:rsidP="00923533">
      <w:pPr>
        <w:tabs>
          <w:tab w:val="left" w:pos="1276"/>
        </w:tabs>
        <w:ind w:firstLine="708"/>
        <w:jc w:val="center"/>
        <w:rPr>
          <w:b/>
        </w:rPr>
      </w:pPr>
      <w:r>
        <w:rPr>
          <w:b/>
        </w:rPr>
        <w:t>6</w:t>
      </w:r>
      <w:r w:rsidR="00923533" w:rsidRPr="00923533">
        <w:rPr>
          <w:b/>
        </w:rPr>
        <w:t>. Перечень нормативно-правовых документов, используемых Исполнителем при оказании услуг</w:t>
      </w:r>
    </w:p>
    <w:p w:rsidR="00923533" w:rsidRDefault="00923533" w:rsidP="00923533">
      <w:pPr>
        <w:tabs>
          <w:tab w:val="left" w:pos="1276"/>
        </w:tabs>
        <w:ind w:firstLine="708"/>
        <w:jc w:val="center"/>
        <w:rPr>
          <w:b/>
        </w:rPr>
      </w:pPr>
    </w:p>
    <w:p w:rsidR="00923533" w:rsidRPr="00C74E0C" w:rsidRDefault="00392C86" w:rsidP="00923533">
      <w:pPr>
        <w:ind w:firstLine="709"/>
        <w:jc w:val="both"/>
      </w:pPr>
      <w:r>
        <w:lastRenderedPageBreak/>
        <w:t>6</w:t>
      </w:r>
      <w:r w:rsidR="00923533">
        <w:t>.1</w:t>
      </w:r>
      <w:r w:rsidR="00923533" w:rsidRPr="00C74E0C">
        <w:t xml:space="preserve">. </w:t>
      </w:r>
      <w:r w:rsidR="00923533">
        <w:t xml:space="preserve">Федеральный </w:t>
      </w:r>
      <w:r w:rsidR="00923533" w:rsidRPr="00C74E0C">
        <w:t>Закон РФ от 11.03.1992 № 2487-1 «О частной детективной и охранной деятельности в Российской Федерации».</w:t>
      </w:r>
    </w:p>
    <w:p w:rsidR="00923533" w:rsidRPr="00C74E0C" w:rsidRDefault="00392C86" w:rsidP="00923533">
      <w:pPr>
        <w:ind w:firstLine="709"/>
        <w:jc w:val="both"/>
      </w:pPr>
      <w:r>
        <w:t>6</w:t>
      </w:r>
      <w:r w:rsidR="00923533">
        <w:t>.2</w:t>
      </w:r>
      <w:r w:rsidR="00923533" w:rsidRPr="00C74E0C">
        <w:t>. Постановление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923533" w:rsidRPr="00C74E0C" w:rsidRDefault="00392C86" w:rsidP="00923533">
      <w:pPr>
        <w:ind w:firstLine="709"/>
        <w:jc w:val="both"/>
      </w:pPr>
      <w:r>
        <w:t>6</w:t>
      </w:r>
      <w:r w:rsidR="00923533">
        <w:t>.3</w:t>
      </w:r>
      <w:r w:rsidR="00923533" w:rsidRPr="00C74E0C">
        <w:t>. Федеральный закон от 04.05.2011 № 99-ФЗ «О лицензировании отдельных видов деятельности».</w:t>
      </w:r>
    </w:p>
    <w:p w:rsidR="00923533" w:rsidRPr="00C74E0C" w:rsidRDefault="00392C86" w:rsidP="00923533">
      <w:pPr>
        <w:ind w:firstLine="709"/>
        <w:jc w:val="both"/>
      </w:pPr>
      <w:r>
        <w:t>6</w:t>
      </w:r>
      <w:r w:rsidR="00923533">
        <w:t>.</w:t>
      </w:r>
      <w:r w:rsidR="00923533" w:rsidRPr="00C74E0C">
        <w:t>4. Постановление Правительства РФ от 14.08.1992 № 587 «Вопросы частной детективной (сыскной) и частной охранной деятельности».</w:t>
      </w:r>
    </w:p>
    <w:p w:rsidR="00923533" w:rsidRDefault="00392C86" w:rsidP="00923533">
      <w:pPr>
        <w:ind w:firstLine="709"/>
        <w:jc w:val="both"/>
      </w:pPr>
      <w:r>
        <w:t>6</w:t>
      </w:r>
      <w:r w:rsidR="00923533">
        <w:t>.</w:t>
      </w:r>
      <w:r w:rsidR="00923533" w:rsidRPr="00C74E0C">
        <w:t>5. Постановление Правительства РФ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B020CB" w:rsidRDefault="00392C86" w:rsidP="00923533">
      <w:pPr>
        <w:ind w:firstLine="709"/>
        <w:jc w:val="both"/>
      </w:pPr>
      <w:r>
        <w:t>6</w:t>
      </w:r>
      <w:r w:rsidR="00B020CB">
        <w:t>.6. Постановление Правительства Российской Федерации от 21.07.1998 №814 «О мерах по регулированию оборота гражданского и служебного оружия и патронов к нему на территории Российской Федерации».</w:t>
      </w:r>
    </w:p>
    <w:p w:rsidR="00B020CB" w:rsidRPr="00C74E0C" w:rsidRDefault="00392C86" w:rsidP="00923533">
      <w:pPr>
        <w:ind w:firstLine="709"/>
        <w:jc w:val="both"/>
      </w:pPr>
      <w:r>
        <w:t>6</w:t>
      </w:r>
      <w:r w:rsidR="00B020CB">
        <w:t>.7. Приказ МВД России от 12.04.1999 №288 «О мерах по реализации Постановления Правительства Российской Федерации от 21 июля 1998 г. № 814».</w:t>
      </w:r>
    </w:p>
    <w:p w:rsidR="00923533" w:rsidRPr="00923533" w:rsidRDefault="00392C86" w:rsidP="00923533">
      <w:pPr>
        <w:tabs>
          <w:tab w:val="left" w:pos="1276"/>
        </w:tabs>
        <w:ind w:firstLine="709"/>
        <w:jc w:val="both"/>
        <w:rPr>
          <w:b/>
        </w:rPr>
      </w:pPr>
      <w:r>
        <w:t>6</w:t>
      </w:r>
      <w:r w:rsidR="00923533">
        <w:t>.</w:t>
      </w:r>
      <w:r w:rsidR="00B020CB">
        <w:t>8</w:t>
      </w:r>
      <w:r w:rsidR="00923533" w:rsidRPr="00C74E0C">
        <w:t xml:space="preserve">. Должностная инструкция частного охранника на объекте охраны, утвержденной в соответствии с Приказом </w:t>
      </w:r>
      <w:r w:rsidR="00923533">
        <w:t xml:space="preserve">Федеральной службы национальной гвардии РФ </w:t>
      </w:r>
      <w:r w:rsidR="00923533" w:rsidRPr="00C74E0C">
        <w:t>от 19.10.2020 № 419 «Об утверждении типовых требований к должностной инструкции частного охранника на объекте охраны» (при исполнении своих служебных обязанностей сотрудники охраны руководствуются Инструкцией по охране объекта).</w:t>
      </w:r>
    </w:p>
    <w:p w:rsidR="00F51B41" w:rsidRDefault="00F51B41" w:rsidP="00923533">
      <w:pPr>
        <w:ind w:firstLine="709"/>
        <w:jc w:val="both"/>
        <w:rPr>
          <w:b/>
        </w:rPr>
      </w:pPr>
    </w:p>
    <w:p w:rsidR="00F51B41" w:rsidRDefault="00392C86" w:rsidP="00F51B41">
      <w:pPr>
        <w:jc w:val="center"/>
        <w:rPr>
          <w:b/>
        </w:rPr>
      </w:pPr>
      <w:r>
        <w:rPr>
          <w:b/>
        </w:rPr>
        <w:t>7</w:t>
      </w:r>
      <w:r w:rsidR="00F51B41" w:rsidRPr="00296347">
        <w:rPr>
          <w:b/>
        </w:rPr>
        <w:t>. График охраны объектов</w:t>
      </w:r>
    </w:p>
    <w:p w:rsidR="000737FE" w:rsidRDefault="000737FE" w:rsidP="00F51B41">
      <w:pPr>
        <w:jc w:val="center"/>
        <w:rPr>
          <w:b/>
        </w:rPr>
      </w:pPr>
    </w:p>
    <w:tbl>
      <w:tblPr>
        <w:tblStyle w:val="24"/>
        <w:tblW w:w="0" w:type="auto"/>
        <w:tblLook w:val="04A0" w:firstRow="1" w:lastRow="0" w:firstColumn="1" w:lastColumn="0" w:noHBand="0" w:noVBand="1"/>
      </w:tblPr>
      <w:tblGrid>
        <w:gridCol w:w="4672"/>
        <w:gridCol w:w="4672"/>
      </w:tblGrid>
      <w:tr w:rsidR="000737FE" w:rsidRPr="000737FE" w:rsidTr="000737FE">
        <w:tc>
          <w:tcPr>
            <w:tcW w:w="9344" w:type="dxa"/>
            <w:gridSpan w:val="2"/>
            <w:shd w:val="clear" w:color="auto" w:fill="FFFFFF" w:themeFill="background1"/>
          </w:tcPr>
          <w:p w:rsidR="000737FE" w:rsidRPr="000737FE" w:rsidRDefault="000737FE" w:rsidP="000737FE">
            <w:pPr>
              <w:suppressAutoHyphens w:val="0"/>
              <w:jc w:val="center"/>
              <w:rPr>
                <w:rFonts w:ascii="Times New Roman" w:hAnsi="Times New Roman" w:cs="Times New Roman"/>
                <w:b/>
                <w:sz w:val="22"/>
                <w:szCs w:val="22"/>
                <w:lang w:eastAsia="en-US"/>
              </w:rPr>
            </w:pPr>
            <w:r w:rsidRPr="000737FE">
              <w:rPr>
                <w:rFonts w:ascii="Times New Roman" w:hAnsi="Times New Roman" w:cs="Times New Roman"/>
                <w:b/>
                <w:sz w:val="22"/>
                <w:szCs w:val="22"/>
                <w:lang w:eastAsia="en-US"/>
              </w:rPr>
              <w:t>График охраны объекта, расположенного по адресу ул. Мира дом 99</w:t>
            </w:r>
          </w:p>
          <w:p w:rsidR="000737FE" w:rsidRPr="000737FE" w:rsidRDefault="000737FE" w:rsidP="000737FE">
            <w:pPr>
              <w:suppressAutoHyphens w:val="0"/>
              <w:jc w:val="center"/>
              <w:rPr>
                <w:rFonts w:ascii="Times New Roman" w:hAnsi="Times New Roman" w:cs="Times New Roman"/>
                <w:b/>
                <w:sz w:val="22"/>
                <w:szCs w:val="22"/>
                <w:lang w:eastAsia="en-US"/>
              </w:rPr>
            </w:pPr>
          </w:p>
        </w:tc>
      </w:tr>
      <w:tr w:rsidR="000737FE" w:rsidRPr="000737FE" w:rsidTr="000737FE">
        <w:tc>
          <w:tcPr>
            <w:tcW w:w="4672" w:type="dxa"/>
          </w:tcPr>
          <w:p w:rsidR="000737FE" w:rsidRPr="000737FE" w:rsidRDefault="000737FE" w:rsidP="000737FE">
            <w:pPr>
              <w:suppressAutoHyphens w:val="0"/>
              <w:jc w:val="center"/>
              <w:rPr>
                <w:rFonts w:ascii="Times New Roman" w:hAnsi="Times New Roman" w:cs="Times New Roman"/>
                <w:b/>
                <w:sz w:val="22"/>
                <w:szCs w:val="22"/>
                <w:lang w:eastAsia="en-US"/>
              </w:rPr>
            </w:pPr>
            <w:r w:rsidRPr="000737FE">
              <w:rPr>
                <w:rFonts w:ascii="Times New Roman" w:hAnsi="Times New Roman" w:cs="Times New Roman"/>
                <w:b/>
                <w:sz w:val="22"/>
                <w:szCs w:val="22"/>
                <w:lang w:eastAsia="en-US"/>
              </w:rPr>
              <w:t>Дата оказания охранных услуг</w:t>
            </w:r>
          </w:p>
          <w:p w:rsidR="000737FE" w:rsidRPr="000737FE" w:rsidRDefault="000737FE" w:rsidP="000737FE">
            <w:pPr>
              <w:suppressAutoHyphens w:val="0"/>
              <w:jc w:val="center"/>
              <w:rPr>
                <w:rFonts w:ascii="Times New Roman" w:hAnsi="Times New Roman" w:cs="Times New Roman"/>
                <w:b/>
                <w:sz w:val="22"/>
                <w:szCs w:val="22"/>
                <w:lang w:eastAsia="en-US"/>
              </w:rPr>
            </w:pPr>
          </w:p>
        </w:tc>
        <w:tc>
          <w:tcPr>
            <w:tcW w:w="4672" w:type="dxa"/>
          </w:tcPr>
          <w:p w:rsidR="000737FE" w:rsidRPr="000737FE" w:rsidRDefault="000737FE" w:rsidP="000737FE">
            <w:pPr>
              <w:suppressAutoHyphens w:val="0"/>
              <w:jc w:val="center"/>
              <w:rPr>
                <w:rFonts w:ascii="Times New Roman" w:hAnsi="Times New Roman" w:cs="Times New Roman"/>
                <w:b/>
                <w:sz w:val="22"/>
                <w:szCs w:val="22"/>
                <w:lang w:eastAsia="en-US"/>
              </w:rPr>
            </w:pPr>
            <w:r w:rsidRPr="000737FE">
              <w:rPr>
                <w:rFonts w:ascii="Times New Roman" w:hAnsi="Times New Roman" w:cs="Times New Roman"/>
                <w:b/>
                <w:sz w:val="22"/>
                <w:szCs w:val="22"/>
                <w:lang w:eastAsia="en-US"/>
              </w:rPr>
              <w:t>Время оказания охранных услуг</w:t>
            </w:r>
          </w:p>
        </w:tc>
      </w:tr>
      <w:tr w:rsidR="000737FE" w:rsidRPr="000737FE" w:rsidTr="000737FE">
        <w:tc>
          <w:tcPr>
            <w:tcW w:w="4672" w:type="dxa"/>
          </w:tcPr>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01.09.2021-03.09.2021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06.09.2021-10.09.2021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13.09.2021-17.09.2021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20.09.2021-24.09.2021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27.09.2021-30.09.2021</w:t>
            </w:r>
          </w:p>
        </w:tc>
        <w:tc>
          <w:tcPr>
            <w:tcW w:w="4672" w:type="dxa"/>
          </w:tcPr>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tc>
      </w:tr>
      <w:tr w:rsidR="000737FE" w:rsidRPr="000737FE" w:rsidTr="000737FE">
        <w:tc>
          <w:tcPr>
            <w:tcW w:w="9344" w:type="dxa"/>
            <w:gridSpan w:val="2"/>
            <w:shd w:val="clear" w:color="auto" w:fill="BFBFBF" w:themeFill="background1" w:themeFillShade="BF"/>
          </w:tcPr>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Итого за сентябрь – 220 часов</w:t>
            </w:r>
          </w:p>
        </w:tc>
      </w:tr>
      <w:tr w:rsidR="000737FE" w:rsidRPr="000737FE" w:rsidTr="000737FE">
        <w:tc>
          <w:tcPr>
            <w:tcW w:w="4672" w:type="dxa"/>
          </w:tcPr>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01.10.2021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04.10.2021-08.10.2021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11.10.2021-15.10.2021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18.10.2021-22.10.2021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25.10.2021-29.10.2021</w:t>
            </w:r>
          </w:p>
        </w:tc>
        <w:tc>
          <w:tcPr>
            <w:tcW w:w="4672" w:type="dxa"/>
          </w:tcPr>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tc>
      </w:tr>
      <w:tr w:rsidR="000737FE" w:rsidRPr="000737FE" w:rsidTr="000737FE">
        <w:tc>
          <w:tcPr>
            <w:tcW w:w="9344" w:type="dxa"/>
            <w:gridSpan w:val="2"/>
            <w:shd w:val="clear" w:color="auto" w:fill="BFBFBF" w:themeFill="background1" w:themeFillShade="BF"/>
          </w:tcPr>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Итого за октябрь – 210 часов</w:t>
            </w:r>
          </w:p>
        </w:tc>
      </w:tr>
      <w:tr w:rsidR="000737FE" w:rsidRPr="000737FE" w:rsidTr="000737FE">
        <w:tc>
          <w:tcPr>
            <w:tcW w:w="4672" w:type="dxa"/>
          </w:tcPr>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01.11.2021-03.11.2021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08.11.2021 -12.11.2021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15.11.2021-19.11.2021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22.11.2021-26.11.2021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29.10.2021-30.10.2021</w:t>
            </w:r>
          </w:p>
        </w:tc>
        <w:tc>
          <w:tcPr>
            <w:tcW w:w="4672" w:type="dxa"/>
          </w:tcPr>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tc>
      </w:tr>
      <w:tr w:rsidR="000737FE" w:rsidRPr="000737FE" w:rsidTr="000737FE">
        <w:tc>
          <w:tcPr>
            <w:tcW w:w="9344" w:type="dxa"/>
            <w:gridSpan w:val="2"/>
            <w:shd w:val="clear" w:color="auto" w:fill="BFBFBF" w:themeFill="background1" w:themeFillShade="BF"/>
          </w:tcPr>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lastRenderedPageBreak/>
              <w:t>Итого за ноябрь – 200 часов</w:t>
            </w:r>
          </w:p>
        </w:tc>
      </w:tr>
      <w:tr w:rsidR="000737FE" w:rsidRPr="000737FE" w:rsidTr="000737FE">
        <w:tc>
          <w:tcPr>
            <w:tcW w:w="4672" w:type="dxa"/>
          </w:tcPr>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01.12.2021-03.12.2021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06.12.2021-10.12.2021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13.12.2021-17.12.2021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20.12.2021-24.12.2021</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27.12.2021-30.12.2021</w:t>
            </w:r>
          </w:p>
        </w:tc>
        <w:tc>
          <w:tcPr>
            <w:tcW w:w="4672" w:type="dxa"/>
          </w:tcPr>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0737FE" w:rsidRPr="000737FE" w:rsidRDefault="000737FE" w:rsidP="000737FE">
            <w:pPr>
              <w:suppressAutoHyphens w:val="0"/>
              <w:rPr>
                <w:rFonts w:ascii="Times New Roman" w:hAnsi="Times New Roman" w:cs="Times New Roman"/>
                <w:sz w:val="22"/>
                <w:szCs w:val="22"/>
                <w:lang w:eastAsia="en-US"/>
              </w:rPr>
            </w:pPr>
          </w:p>
          <w:p w:rsidR="000737FE" w:rsidRPr="000737FE" w:rsidRDefault="000737FE" w:rsidP="000737FE">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tc>
      </w:tr>
      <w:tr w:rsidR="000737FE" w:rsidRPr="000737FE" w:rsidTr="000737FE">
        <w:tc>
          <w:tcPr>
            <w:tcW w:w="9344" w:type="dxa"/>
            <w:gridSpan w:val="2"/>
            <w:shd w:val="clear" w:color="auto" w:fill="BFBFBF" w:themeFill="background1" w:themeFillShade="BF"/>
          </w:tcPr>
          <w:p w:rsidR="000737FE" w:rsidRPr="000737FE" w:rsidRDefault="000737FE" w:rsidP="000737FE">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Итого за декабрь – 220 часов</w:t>
            </w:r>
          </w:p>
        </w:tc>
      </w:tr>
      <w:tr w:rsidR="000737FE" w:rsidRPr="000737FE" w:rsidTr="000737FE">
        <w:tc>
          <w:tcPr>
            <w:tcW w:w="9344" w:type="dxa"/>
            <w:gridSpan w:val="2"/>
            <w:shd w:val="clear" w:color="auto" w:fill="BFBFBF" w:themeFill="background1" w:themeFillShade="BF"/>
          </w:tcPr>
          <w:p w:rsidR="000737FE" w:rsidRPr="000737FE" w:rsidRDefault="002A5000" w:rsidP="000737FE">
            <w:pPr>
              <w:suppressAutoHyphens w:val="0"/>
              <w:rPr>
                <w:rFonts w:ascii="Times New Roman" w:hAnsi="Times New Roman" w:cs="Times New Roman"/>
                <w:sz w:val="22"/>
                <w:szCs w:val="22"/>
                <w:lang w:eastAsia="en-US"/>
              </w:rPr>
            </w:pPr>
            <w:r>
              <w:rPr>
                <w:rFonts w:ascii="Times New Roman" w:hAnsi="Times New Roman" w:cs="Times New Roman"/>
                <w:sz w:val="22"/>
                <w:szCs w:val="22"/>
                <w:lang w:eastAsia="en-US"/>
              </w:rPr>
              <w:t>Общее количество часов оказания охранных услуг по данному адресу</w:t>
            </w:r>
            <w:r w:rsidR="000737FE" w:rsidRPr="000737FE">
              <w:rPr>
                <w:rFonts w:ascii="Times New Roman" w:hAnsi="Times New Roman" w:cs="Times New Roman"/>
                <w:sz w:val="22"/>
                <w:szCs w:val="22"/>
                <w:lang w:eastAsia="en-US"/>
              </w:rPr>
              <w:t xml:space="preserve"> – 850 часов</w:t>
            </w:r>
          </w:p>
        </w:tc>
      </w:tr>
    </w:tbl>
    <w:p w:rsidR="000737FE" w:rsidRDefault="000737FE" w:rsidP="000737FE">
      <w:pPr>
        <w:tabs>
          <w:tab w:val="left" w:pos="3030"/>
        </w:tabs>
        <w:suppressAutoHyphens w:val="0"/>
        <w:spacing w:after="160" w:line="259" w:lineRule="auto"/>
        <w:rPr>
          <w:rFonts w:eastAsiaTheme="minorHAnsi"/>
          <w:sz w:val="28"/>
          <w:szCs w:val="28"/>
          <w:lang w:eastAsia="en-US"/>
        </w:rPr>
      </w:pPr>
    </w:p>
    <w:tbl>
      <w:tblPr>
        <w:tblStyle w:val="24"/>
        <w:tblW w:w="0" w:type="auto"/>
        <w:tblLook w:val="04A0" w:firstRow="1" w:lastRow="0" w:firstColumn="1" w:lastColumn="0" w:noHBand="0" w:noVBand="1"/>
      </w:tblPr>
      <w:tblGrid>
        <w:gridCol w:w="4671"/>
        <w:gridCol w:w="4673"/>
      </w:tblGrid>
      <w:tr w:rsidR="000737FE" w:rsidRPr="002A5000" w:rsidTr="002A5000">
        <w:tc>
          <w:tcPr>
            <w:tcW w:w="9344" w:type="dxa"/>
            <w:gridSpan w:val="2"/>
            <w:shd w:val="clear" w:color="auto" w:fill="FFFFFF" w:themeFill="background1"/>
          </w:tcPr>
          <w:p w:rsidR="000737FE" w:rsidRPr="002A5000" w:rsidRDefault="000737FE" w:rsidP="000737FE">
            <w:pPr>
              <w:tabs>
                <w:tab w:val="left" w:pos="3030"/>
              </w:tabs>
              <w:suppressAutoHyphens w:val="0"/>
              <w:jc w:val="center"/>
              <w:rPr>
                <w:rFonts w:ascii="Times New Roman" w:hAnsi="Times New Roman" w:cs="Times New Roman"/>
                <w:b/>
                <w:sz w:val="22"/>
                <w:szCs w:val="22"/>
                <w:lang w:eastAsia="en-US"/>
              </w:rPr>
            </w:pPr>
            <w:r w:rsidRPr="002A5000">
              <w:rPr>
                <w:rFonts w:ascii="Times New Roman" w:hAnsi="Times New Roman" w:cs="Times New Roman"/>
                <w:b/>
                <w:sz w:val="22"/>
                <w:szCs w:val="22"/>
                <w:lang w:eastAsia="en-US"/>
              </w:rPr>
              <w:t>График охраны объекта, расположенного по адресу пер. Школьный дом 3</w:t>
            </w:r>
          </w:p>
          <w:p w:rsidR="000737FE" w:rsidRPr="002A5000" w:rsidRDefault="000737FE" w:rsidP="000737FE">
            <w:pPr>
              <w:suppressAutoHyphens w:val="0"/>
              <w:rPr>
                <w:rFonts w:ascii="Times New Roman" w:hAnsi="Times New Roman" w:cs="Times New Roman"/>
                <w:b/>
                <w:sz w:val="22"/>
                <w:szCs w:val="22"/>
                <w:lang w:eastAsia="en-US"/>
              </w:rPr>
            </w:pPr>
          </w:p>
        </w:tc>
      </w:tr>
      <w:tr w:rsidR="000737FE" w:rsidRPr="002A5000" w:rsidTr="002A5000">
        <w:tc>
          <w:tcPr>
            <w:tcW w:w="4671" w:type="dxa"/>
          </w:tcPr>
          <w:p w:rsidR="000737FE" w:rsidRPr="002A5000" w:rsidRDefault="000737FE" w:rsidP="000737FE">
            <w:pPr>
              <w:suppressAutoHyphens w:val="0"/>
              <w:jc w:val="center"/>
              <w:rPr>
                <w:rFonts w:ascii="Times New Roman" w:hAnsi="Times New Roman" w:cs="Times New Roman"/>
                <w:b/>
                <w:sz w:val="22"/>
                <w:szCs w:val="22"/>
                <w:lang w:eastAsia="en-US"/>
              </w:rPr>
            </w:pPr>
            <w:r w:rsidRPr="002A5000">
              <w:rPr>
                <w:rFonts w:ascii="Times New Roman" w:hAnsi="Times New Roman" w:cs="Times New Roman"/>
                <w:b/>
                <w:sz w:val="22"/>
                <w:szCs w:val="22"/>
                <w:lang w:eastAsia="en-US"/>
              </w:rPr>
              <w:t>Дата и время начала работы поста</w:t>
            </w:r>
          </w:p>
          <w:p w:rsidR="000737FE" w:rsidRPr="002A5000" w:rsidRDefault="000737FE" w:rsidP="000737FE">
            <w:pPr>
              <w:suppressAutoHyphens w:val="0"/>
              <w:jc w:val="center"/>
              <w:rPr>
                <w:rFonts w:ascii="Times New Roman" w:hAnsi="Times New Roman" w:cs="Times New Roman"/>
                <w:b/>
                <w:sz w:val="22"/>
                <w:szCs w:val="22"/>
                <w:lang w:eastAsia="en-US"/>
              </w:rPr>
            </w:pPr>
          </w:p>
        </w:tc>
        <w:tc>
          <w:tcPr>
            <w:tcW w:w="4673" w:type="dxa"/>
          </w:tcPr>
          <w:p w:rsidR="000737FE" w:rsidRPr="002A5000" w:rsidRDefault="000737FE" w:rsidP="000737FE">
            <w:pPr>
              <w:suppressAutoHyphens w:val="0"/>
              <w:jc w:val="center"/>
              <w:rPr>
                <w:rFonts w:ascii="Times New Roman" w:hAnsi="Times New Roman" w:cs="Times New Roman"/>
                <w:b/>
                <w:sz w:val="22"/>
                <w:szCs w:val="22"/>
                <w:lang w:eastAsia="en-US"/>
              </w:rPr>
            </w:pPr>
            <w:r w:rsidRPr="002A5000">
              <w:rPr>
                <w:rFonts w:ascii="Times New Roman" w:hAnsi="Times New Roman" w:cs="Times New Roman"/>
                <w:b/>
                <w:sz w:val="22"/>
                <w:szCs w:val="22"/>
                <w:lang w:eastAsia="en-US"/>
              </w:rPr>
              <w:t>Дата и время окончания работы поста</w:t>
            </w:r>
          </w:p>
        </w:tc>
      </w:tr>
      <w:tr w:rsidR="000737FE" w:rsidRPr="002A5000" w:rsidTr="002A5000">
        <w:tc>
          <w:tcPr>
            <w:tcW w:w="4671" w:type="dxa"/>
            <w:shd w:val="clear" w:color="auto" w:fill="auto"/>
          </w:tcPr>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01.09.2021 с 07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06.09.2021 с 07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13.09.2021 с 07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20.09.2021 с 07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27.09.2021 с 07 ч. 00 мин.</w:t>
            </w:r>
          </w:p>
        </w:tc>
        <w:tc>
          <w:tcPr>
            <w:tcW w:w="4673" w:type="dxa"/>
          </w:tcPr>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03.09.2021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10.09.2021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17.09.2021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24.09.2021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30.09.2021 до 24 ч. 00 мин.</w:t>
            </w:r>
          </w:p>
        </w:tc>
      </w:tr>
      <w:tr w:rsidR="000737FE" w:rsidRPr="002A5000" w:rsidTr="002A5000">
        <w:tc>
          <w:tcPr>
            <w:tcW w:w="9344" w:type="dxa"/>
            <w:gridSpan w:val="2"/>
            <w:shd w:val="clear" w:color="auto" w:fill="BFBFBF" w:themeFill="background1" w:themeFillShade="BF"/>
          </w:tcPr>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Итого за сентябрь – 465 часов</w:t>
            </w:r>
          </w:p>
        </w:tc>
      </w:tr>
      <w:tr w:rsidR="000737FE" w:rsidRPr="002A5000" w:rsidTr="002A5000">
        <w:tc>
          <w:tcPr>
            <w:tcW w:w="4671" w:type="dxa"/>
          </w:tcPr>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01.10.2021 с 00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04.10.2021 с 07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11.10.2021 с 07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18.10.2021 с 07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25.10.2021 с 07 ч. 00 мин.</w:t>
            </w:r>
          </w:p>
        </w:tc>
        <w:tc>
          <w:tcPr>
            <w:tcW w:w="4673" w:type="dxa"/>
          </w:tcPr>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01.10.2021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08.10.2021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15.10.2021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22.10.2021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29.10.2021 до 17 ч. 00 мин.</w:t>
            </w:r>
          </w:p>
        </w:tc>
      </w:tr>
      <w:tr w:rsidR="000737FE" w:rsidRPr="002A5000" w:rsidTr="002A5000">
        <w:tc>
          <w:tcPr>
            <w:tcW w:w="9344" w:type="dxa"/>
            <w:gridSpan w:val="2"/>
            <w:shd w:val="clear" w:color="auto" w:fill="BFBFBF" w:themeFill="background1" w:themeFillShade="BF"/>
          </w:tcPr>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Итого за октябрь – 441 часов</w:t>
            </w:r>
          </w:p>
        </w:tc>
      </w:tr>
      <w:tr w:rsidR="000737FE" w:rsidRPr="002A5000" w:rsidTr="002A5000">
        <w:tc>
          <w:tcPr>
            <w:tcW w:w="4671" w:type="dxa"/>
          </w:tcPr>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01.11.2021 с 07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08.11.2021 с 07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15.11.2021 с 07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22.11.2021 с 07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29.11.2021 с 07 ч. 00 мин.</w:t>
            </w:r>
          </w:p>
        </w:tc>
        <w:tc>
          <w:tcPr>
            <w:tcW w:w="4673" w:type="dxa"/>
          </w:tcPr>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03.11.2021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12.11.2021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19.11.2021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26.11.2021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30.11.2021 до 24 ч. 00 мин.</w:t>
            </w:r>
          </w:p>
        </w:tc>
      </w:tr>
      <w:tr w:rsidR="000737FE" w:rsidRPr="002A5000" w:rsidTr="002A5000">
        <w:tc>
          <w:tcPr>
            <w:tcW w:w="9344" w:type="dxa"/>
            <w:gridSpan w:val="2"/>
            <w:shd w:val="clear" w:color="auto" w:fill="BFBFBF" w:themeFill="background1" w:themeFillShade="BF"/>
          </w:tcPr>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Итого за ноябрь – 417 часов</w:t>
            </w:r>
          </w:p>
        </w:tc>
      </w:tr>
      <w:tr w:rsidR="000737FE" w:rsidRPr="002A5000" w:rsidTr="002A5000">
        <w:tc>
          <w:tcPr>
            <w:tcW w:w="4671" w:type="dxa"/>
          </w:tcPr>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01.12.2021 с 00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06.12.2021 с 07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13.12.2021 с 07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20.12.2021 с 07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27.12.2021 с 07 ч. 00 мин.</w:t>
            </w:r>
          </w:p>
        </w:tc>
        <w:tc>
          <w:tcPr>
            <w:tcW w:w="4673" w:type="dxa"/>
          </w:tcPr>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03.12.2021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10.12.2021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17.12.2021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24.12.2021 до 17 ч. 00 мин.</w:t>
            </w:r>
          </w:p>
          <w:p w:rsidR="000737FE" w:rsidRPr="002A5000" w:rsidRDefault="000737FE" w:rsidP="000737FE">
            <w:pPr>
              <w:suppressAutoHyphens w:val="0"/>
              <w:rPr>
                <w:rFonts w:ascii="Times New Roman" w:hAnsi="Times New Roman" w:cs="Times New Roman"/>
                <w:sz w:val="22"/>
                <w:szCs w:val="22"/>
                <w:lang w:eastAsia="en-US"/>
              </w:rPr>
            </w:pPr>
          </w:p>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30.12.2021 до 17 ч. 00 мин.</w:t>
            </w:r>
          </w:p>
        </w:tc>
      </w:tr>
      <w:tr w:rsidR="000737FE" w:rsidRPr="002A5000" w:rsidTr="002A5000">
        <w:tc>
          <w:tcPr>
            <w:tcW w:w="9344" w:type="dxa"/>
            <w:gridSpan w:val="2"/>
            <w:shd w:val="clear" w:color="auto" w:fill="BFBFBF" w:themeFill="background1" w:themeFillShade="BF"/>
          </w:tcPr>
          <w:p w:rsidR="000737FE" w:rsidRPr="002A5000" w:rsidRDefault="000737FE" w:rsidP="000737FE">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Итого за декабрь – 465 часов</w:t>
            </w:r>
          </w:p>
        </w:tc>
      </w:tr>
      <w:tr w:rsidR="000737FE" w:rsidRPr="002A5000" w:rsidTr="002A5000">
        <w:tc>
          <w:tcPr>
            <w:tcW w:w="9344" w:type="dxa"/>
            <w:gridSpan w:val="2"/>
            <w:shd w:val="clear" w:color="auto" w:fill="BFBFBF" w:themeFill="background1" w:themeFillShade="BF"/>
          </w:tcPr>
          <w:p w:rsidR="000737FE" w:rsidRPr="002A5000" w:rsidRDefault="002A5000" w:rsidP="000737FE">
            <w:pPr>
              <w:suppressAutoHyphens w:val="0"/>
              <w:rPr>
                <w:rFonts w:ascii="Times New Roman" w:hAnsi="Times New Roman" w:cs="Times New Roman"/>
                <w:sz w:val="22"/>
                <w:szCs w:val="22"/>
                <w:lang w:eastAsia="en-US"/>
              </w:rPr>
            </w:pPr>
            <w:r>
              <w:rPr>
                <w:rFonts w:ascii="Times New Roman" w:hAnsi="Times New Roman" w:cs="Times New Roman"/>
                <w:sz w:val="22"/>
                <w:szCs w:val="22"/>
                <w:lang w:eastAsia="en-US"/>
              </w:rPr>
              <w:t>Общее количество часов оказания охранных услуг по данному адресу</w:t>
            </w:r>
            <w:r w:rsidRPr="000737FE">
              <w:rPr>
                <w:rFonts w:ascii="Times New Roman" w:hAnsi="Times New Roman" w:cs="Times New Roman"/>
                <w:sz w:val="22"/>
                <w:szCs w:val="22"/>
                <w:lang w:eastAsia="en-US"/>
              </w:rPr>
              <w:t xml:space="preserve"> </w:t>
            </w:r>
            <w:r w:rsidR="000737FE" w:rsidRPr="002A5000">
              <w:rPr>
                <w:rFonts w:ascii="Times New Roman" w:hAnsi="Times New Roman" w:cs="Times New Roman"/>
                <w:sz w:val="22"/>
                <w:szCs w:val="22"/>
                <w:lang w:eastAsia="en-US"/>
              </w:rPr>
              <w:t>– 1788 часов</w:t>
            </w:r>
          </w:p>
        </w:tc>
      </w:tr>
    </w:tbl>
    <w:p w:rsidR="000737FE" w:rsidRPr="000737FE" w:rsidRDefault="000737FE" w:rsidP="000737FE">
      <w:pPr>
        <w:tabs>
          <w:tab w:val="left" w:pos="3030"/>
        </w:tabs>
        <w:suppressAutoHyphens w:val="0"/>
        <w:spacing w:after="160" w:line="259" w:lineRule="auto"/>
        <w:rPr>
          <w:rFonts w:asciiTheme="minorHAnsi" w:eastAsiaTheme="minorHAnsi" w:hAnsiTheme="minorHAnsi" w:cstheme="minorBidi"/>
          <w:sz w:val="22"/>
          <w:szCs w:val="22"/>
          <w:lang w:eastAsia="en-US"/>
        </w:rPr>
      </w:pPr>
      <w:r w:rsidRPr="000737FE">
        <w:rPr>
          <w:rFonts w:asciiTheme="minorHAnsi" w:eastAsiaTheme="minorHAnsi" w:hAnsiTheme="minorHAnsi" w:cstheme="minorBidi"/>
          <w:sz w:val="22"/>
          <w:szCs w:val="22"/>
          <w:lang w:eastAsia="en-US"/>
        </w:rPr>
        <w:tab/>
      </w:r>
    </w:p>
    <w:p w:rsidR="000737FE" w:rsidRPr="00296347" w:rsidRDefault="000737FE" w:rsidP="00F51B41">
      <w:pPr>
        <w:jc w:val="center"/>
        <w:rPr>
          <w:b/>
        </w:rPr>
      </w:pPr>
    </w:p>
    <w:p w:rsidR="00F51B41" w:rsidRDefault="00392C86" w:rsidP="00F51B41">
      <w:pPr>
        <w:pStyle w:val="31"/>
        <w:shd w:val="clear" w:color="auto" w:fill="auto"/>
        <w:tabs>
          <w:tab w:val="left" w:pos="2577"/>
        </w:tabs>
        <w:spacing w:after="0" w:line="240" w:lineRule="auto"/>
        <w:jc w:val="center"/>
        <w:rPr>
          <w:rFonts w:ascii="Times New Roman" w:hAnsi="Times New Roman"/>
          <w:sz w:val="24"/>
          <w:szCs w:val="24"/>
        </w:rPr>
      </w:pPr>
      <w:r>
        <w:rPr>
          <w:rFonts w:ascii="Times New Roman" w:hAnsi="Times New Roman"/>
          <w:sz w:val="24"/>
          <w:szCs w:val="24"/>
        </w:rPr>
        <w:lastRenderedPageBreak/>
        <w:t>8</w:t>
      </w:r>
      <w:r w:rsidR="00F51B41">
        <w:rPr>
          <w:rFonts w:ascii="Times New Roman" w:hAnsi="Times New Roman"/>
          <w:sz w:val="24"/>
          <w:szCs w:val="24"/>
        </w:rPr>
        <w:t>.</w:t>
      </w:r>
      <w:r w:rsidR="00F51B41" w:rsidRPr="00296347">
        <w:rPr>
          <w:rFonts w:ascii="Times New Roman" w:hAnsi="Times New Roman"/>
          <w:sz w:val="24"/>
          <w:szCs w:val="24"/>
        </w:rPr>
        <w:t xml:space="preserve"> Перечень документации на объекте</w:t>
      </w:r>
    </w:p>
    <w:p w:rsidR="00F51B41" w:rsidRPr="00296347" w:rsidRDefault="00F51B41" w:rsidP="00F51B41">
      <w:pPr>
        <w:pStyle w:val="50"/>
        <w:shd w:val="clear" w:color="auto" w:fill="auto"/>
        <w:spacing w:line="240" w:lineRule="auto"/>
        <w:jc w:val="both"/>
        <w:rPr>
          <w:rFonts w:ascii="Times New Roman" w:hAnsi="Times New Roman"/>
          <w:sz w:val="24"/>
          <w:szCs w:val="24"/>
        </w:rPr>
      </w:pPr>
      <w:r w:rsidRPr="00296347">
        <w:rPr>
          <w:rFonts w:ascii="Times New Roman" w:hAnsi="Times New Roman"/>
          <w:sz w:val="24"/>
          <w:szCs w:val="24"/>
        </w:rPr>
        <w:t>Наблюдательное дело в составе:</w:t>
      </w:r>
    </w:p>
    <w:p w:rsidR="00F51B41" w:rsidRPr="002A5000" w:rsidRDefault="00F51B41" w:rsidP="00F51B41">
      <w:pPr>
        <w:pStyle w:val="23"/>
        <w:numPr>
          <w:ilvl w:val="0"/>
          <w:numId w:val="9"/>
        </w:numPr>
        <w:shd w:val="clear" w:color="auto" w:fill="auto"/>
        <w:tabs>
          <w:tab w:val="left" w:pos="426"/>
        </w:tabs>
        <w:spacing w:before="0" w:after="0" w:line="240" w:lineRule="auto"/>
        <w:ind w:left="426" w:hanging="426"/>
        <w:rPr>
          <w:rFonts w:ascii="Times New Roman" w:hAnsi="Times New Roman"/>
          <w:sz w:val="24"/>
          <w:szCs w:val="24"/>
        </w:rPr>
      </w:pPr>
      <w:r w:rsidRPr="002A5000">
        <w:rPr>
          <w:rFonts w:ascii="Times New Roman" w:hAnsi="Times New Roman"/>
          <w:sz w:val="24"/>
          <w:szCs w:val="24"/>
        </w:rPr>
        <w:t>Лицензия предприятия (копия).</w:t>
      </w:r>
    </w:p>
    <w:p w:rsidR="00F51B41" w:rsidRPr="002A5000" w:rsidRDefault="00F51B41" w:rsidP="00F51B41">
      <w:pPr>
        <w:pStyle w:val="23"/>
        <w:numPr>
          <w:ilvl w:val="0"/>
          <w:numId w:val="9"/>
        </w:numPr>
        <w:shd w:val="clear" w:color="auto" w:fill="auto"/>
        <w:tabs>
          <w:tab w:val="left" w:pos="426"/>
        </w:tabs>
        <w:spacing w:before="0" w:after="0" w:line="240" w:lineRule="auto"/>
        <w:ind w:left="426" w:hanging="426"/>
        <w:rPr>
          <w:rFonts w:ascii="Times New Roman" w:hAnsi="Times New Roman"/>
          <w:sz w:val="24"/>
          <w:szCs w:val="24"/>
        </w:rPr>
      </w:pPr>
      <w:r w:rsidRPr="002A5000">
        <w:rPr>
          <w:rFonts w:ascii="Times New Roman" w:hAnsi="Times New Roman"/>
          <w:sz w:val="24"/>
          <w:szCs w:val="24"/>
        </w:rPr>
        <w:t>Акт выставления поста (постов) (копия).</w:t>
      </w:r>
    </w:p>
    <w:p w:rsidR="00F51B41" w:rsidRPr="002A5000" w:rsidRDefault="00F51B41" w:rsidP="00F51B41">
      <w:pPr>
        <w:pStyle w:val="23"/>
        <w:numPr>
          <w:ilvl w:val="0"/>
          <w:numId w:val="9"/>
        </w:numPr>
        <w:shd w:val="clear" w:color="auto" w:fill="auto"/>
        <w:tabs>
          <w:tab w:val="left" w:pos="426"/>
        </w:tabs>
        <w:spacing w:before="0" w:after="0" w:line="240" w:lineRule="auto"/>
        <w:ind w:left="426" w:hanging="426"/>
        <w:rPr>
          <w:rFonts w:ascii="Times New Roman" w:hAnsi="Times New Roman"/>
          <w:sz w:val="24"/>
          <w:szCs w:val="24"/>
        </w:rPr>
      </w:pPr>
      <w:r w:rsidRPr="002A5000">
        <w:rPr>
          <w:rFonts w:ascii="Times New Roman" w:hAnsi="Times New Roman"/>
          <w:sz w:val="24"/>
          <w:szCs w:val="24"/>
        </w:rPr>
        <w:t>Акт принятия объектов под охрану.</w:t>
      </w:r>
    </w:p>
    <w:p w:rsidR="00F51B41" w:rsidRPr="002A5000" w:rsidRDefault="00F51B41" w:rsidP="00F51B41">
      <w:pPr>
        <w:pStyle w:val="23"/>
        <w:numPr>
          <w:ilvl w:val="0"/>
          <w:numId w:val="9"/>
        </w:numPr>
        <w:shd w:val="clear" w:color="auto" w:fill="auto"/>
        <w:tabs>
          <w:tab w:val="left" w:pos="426"/>
        </w:tabs>
        <w:spacing w:before="0" w:after="0" w:line="240" w:lineRule="auto"/>
        <w:ind w:left="426" w:hanging="426"/>
        <w:rPr>
          <w:rFonts w:ascii="Times New Roman" w:hAnsi="Times New Roman"/>
          <w:sz w:val="24"/>
          <w:szCs w:val="24"/>
        </w:rPr>
      </w:pPr>
      <w:r w:rsidRPr="002A5000">
        <w:rPr>
          <w:rFonts w:ascii="Times New Roman" w:hAnsi="Times New Roman"/>
          <w:sz w:val="24"/>
          <w:szCs w:val="24"/>
        </w:rPr>
        <w:t>Инструкция по организации охраны объекта с приложениями (копия).</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Список должностных лиц Заказчика, ЧОП, территориальных органов внутренних дел, специальных и аварийных служб, имеющих право для принятия решений и мер при возникновении чрезвычайных (аварийных) ситуаций, номера их телефонов (рабочий, домашний, мобильный).</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pacing w:val="-3"/>
          <w:sz w:val="24"/>
          <w:szCs w:val="24"/>
        </w:rPr>
        <w:t>Журнал выдачи и возврата ключей.</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pacing w:val="-3"/>
          <w:sz w:val="24"/>
          <w:szCs w:val="24"/>
        </w:rPr>
        <w:t xml:space="preserve">Журнал регистрации посетителей. </w:t>
      </w:r>
      <w:r w:rsidRPr="002A5000">
        <w:rPr>
          <w:rFonts w:ascii="Times New Roman" w:hAnsi="Times New Roman"/>
          <w:b w:val="0"/>
          <w:spacing w:val="-3"/>
          <w:sz w:val="24"/>
          <w:szCs w:val="24"/>
        </w:rPr>
        <w:tab/>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pacing w:val="-3"/>
          <w:sz w:val="24"/>
          <w:szCs w:val="24"/>
        </w:rPr>
        <w:t>Журнал ввоза-вывоза имущества.</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pacing w:val="-3"/>
          <w:sz w:val="24"/>
          <w:szCs w:val="24"/>
        </w:rPr>
        <w:t>Журнал проверки КТС.</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pacing w:val="-3"/>
          <w:sz w:val="24"/>
          <w:szCs w:val="24"/>
        </w:rPr>
        <w:t>Журнал проверок несения службы.</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Копии удостоверений охранников, осуществляющих охрану на объекте Заказчика согласно приказа ЧОП.</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Выписка из приказа руководителя ЧОП о назначении охранников поста (постов) по охране на объекте Заказчика.</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Копия уведомления ОВД о принятии объекта Заказчика под охрану данным частным охранным предприятием.</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План-схема охраны объекта и схема обхода территории (разрабатывается на плане (схеме) объекта (территории) с текстовыми пояснениями особенностей охраны поста, утверждается руководителем ЧОП и согласуется с руководителем объекта).</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Копия схемы эвакуации сотрудников и имущества учреждения при пожаре или других чрезвычайных ситуациях.</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Опись имущества и документов, подлежащих проверке при приеме-передаче поста.</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Выписка из приказа руководителя Заказчика об организации пропускного режима на объекте Заказчика со списком должностных лиц, имеющих право разрешения пропуска посетителей (по заявкам или устным личным распоряжением).</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Книга приема технических средств охраны (КТС, охранной сигнализации, средств видеонаблюдения, связи и др. средств).</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График дежурства охранников поста.</w:t>
      </w:r>
    </w:p>
    <w:p w:rsidR="00F51B41" w:rsidRPr="002A5000" w:rsidRDefault="00F51B41" w:rsidP="00F51B41">
      <w:pPr>
        <w:pStyle w:val="50"/>
        <w:numPr>
          <w:ilvl w:val="0"/>
          <w:numId w:val="9"/>
        </w:numPr>
        <w:shd w:val="clear" w:color="auto" w:fill="auto"/>
        <w:tabs>
          <w:tab w:val="left" w:pos="426"/>
        </w:tabs>
        <w:spacing w:line="240" w:lineRule="auto"/>
        <w:ind w:left="426" w:hanging="426"/>
        <w:jc w:val="both"/>
        <w:rPr>
          <w:rFonts w:ascii="Times New Roman" w:hAnsi="Times New Roman"/>
          <w:sz w:val="22"/>
          <w:szCs w:val="22"/>
        </w:rPr>
      </w:pPr>
      <w:r w:rsidRPr="002A5000">
        <w:rPr>
          <w:rFonts w:ascii="Times New Roman" w:hAnsi="Times New Roman"/>
          <w:b w:val="0"/>
          <w:sz w:val="24"/>
          <w:szCs w:val="24"/>
        </w:rPr>
        <w:t>Образцы пропусков, удостоверений и других документов, дающих право прохода (проезда) на объект (территорию объекта)</w:t>
      </w:r>
      <w:r w:rsidR="00DB61E1" w:rsidRPr="002A5000">
        <w:rPr>
          <w:rFonts w:ascii="Times New Roman" w:hAnsi="Times New Roman"/>
          <w:b w:val="0"/>
          <w:sz w:val="24"/>
          <w:szCs w:val="24"/>
        </w:rPr>
        <w:t>.</w:t>
      </w:r>
      <w:r w:rsidRPr="002A5000">
        <w:rPr>
          <w:rFonts w:ascii="Times New Roman" w:hAnsi="Times New Roman"/>
          <w:b w:val="0"/>
          <w:sz w:val="24"/>
          <w:szCs w:val="24"/>
        </w:rPr>
        <w:t xml:space="preserve"> </w:t>
      </w:r>
    </w:p>
    <w:p w:rsidR="00A8097D" w:rsidRPr="002A5000" w:rsidRDefault="00A8097D" w:rsidP="00A8097D">
      <w:pPr>
        <w:pStyle w:val="a9"/>
        <w:jc w:val="center"/>
      </w:pPr>
    </w:p>
    <w:p w:rsidR="00A8097D" w:rsidRPr="002A5000" w:rsidRDefault="00A8097D" w:rsidP="00A8097D">
      <w:pPr>
        <w:pStyle w:val="a9"/>
        <w:jc w:val="center"/>
      </w:pPr>
    </w:p>
    <w:p w:rsidR="00A8097D" w:rsidRDefault="00A8097D" w:rsidP="00A8097D">
      <w:pPr>
        <w:pStyle w:val="a9"/>
        <w:jc w:val="center"/>
        <w:rPr>
          <w:rFonts w:ascii="Liberation Serif" w:hAnsi="Liberation Serif" w:cs="Liberation Serif"/>
        </w:rPr>
      </w:pPr>
    </w:p>
    <w:p w:rsidR="004B7131" w:rsidRDefault="004B7131" w:rsidP="00A8097D">
      <w:pPr>
        <w:pStyle w:val="a9"/>
        <w:jc w:val="center"/>
        <w:rPr>
          <w:rFonts w:ascii="Liberation Serif" w:hAnsi="Liberation Serif" w:cs="Liberation Serif"/>
        </w:rPr>
      </w:pPr>
    </w:p>
    <w:p w:rsidR="004B7131" w:rsidRDefault="004B7131" w:rsidP="00A8097D">
      <w:pPr>
        <w:pStyle w:val="a9"/>
        <w:jc w:val="center"/>
        <w:rPr>
          <w:rFonts w:ascii="Liberation Serif" w:hAnsi="Liberation Serif" w:cs="Liberation Serif"/>
        </w:rPr>
      </w:pPr>
    </w:p>
    <w:p w:rsidR="004B7131" w:rsidRDefault="004B7131" w:rsidP="00A8097D">
      <w:pPr>
        <w:pStyle w:val="a9"/>
        <w:jc w:val="center"/>
        <w:rPr>
          <w:rFonts w:ascii="Liberation Serif" w:hAnsi="Liberation Serif" w:cs="Liberation Serif"/>
        </w:rPr>
      </w:pPr>
    </w:p>
    <w:p w:rsidR="004B7131" w:rsidRDefault="004B7131" w:rsidP="00A8097D">
      <w:pPr>
        <w:pStyle w:val="a9"/>
        <w:jc w:val="center"/>
        <w:rPr>
          <w:rFonts w:ascii="Liberation Serif" w:hAnsi="Liberation Serif" w:cs="Liberation Serif"/>
        </w:rPr>
      </w:pPr>
    </w:p>
    <w:p w:rsidR="004B7131" w:rsidRDefault="004B7131" w:rsidP="00A8097D">
      <w:pPr>
        <w:pStyle w:val="a9"/>
        <w:jc w:val="center"/>
        <w:rPr>
          <w:rFonts w:ascii="Liberation Serif" w:hAnsi="Liberation Serif" w:cs="Liberation Serif"/>
        </w:rPr>
      </w:pPr>
    </w:p>
    <w:p w:rsidR="004B7131" w:rsidRDefault="004B7131" w:rsidP="00A8097D">
      <w:pPr>
        <w:pStyle w:val="a9"/>
        <w:jc w:val="center"/>
        <w:rPr>
          <w:rFonts w:ascii="Liberation Serif" w:hAnsi="Liberation Serif" w:cs="Liberation Serif"/>
        </w:rPr>
      </w:pPr>
    </w:p>
    <w:p w:rsidR="004B7131" w:rsidRDefault="004B7131" w:rsidP="00A8097D">
      <w:pPr>
        <w:pStyle w:val="a9"/>
        <w:jc w:val="center"/>
        <w:rPr>
          <w:rFonts w:ascii="Liberation Serif" w:hAnsi="Liberation Serif" w:cs="Liberation Serif"/>
        </w:rPr>
      </w:pPr>
    </w:p>
    <w:p w:rsidR="00392C86" w:rsidRDefault="00392C86" w:rsidP="00A8097D">
      <w:pPr>
        <w:pStyle w:val="a9"/>
        <w:jc w:val="center"/>
        <w:rPr>
          <w:rFonts w:ascii="Liberation Serif" w:hAnsi="Liberation Serif" w:cs="Liberation Serif"/>
        </w:rPr>
      </w:pPr>
    </w:p>
    <w:p w:rsidR="00392C86" w:rsidRDefault="00392C86" w:rsidP="00A8097D">
      <w:pPr>
        <w:pStyle w:val="a9"/>
        <w:jc w:val="center"/>
        <w:rPr>
          <w:rFonts w:ascii="Liberation Serif" w:hAnsi="Liberation Serif" w:cs="Liberation Serif"/>
        </w:rPr>
      </w:pPr>
    </w:p>
    <w:p w:rsidR="00392C86" w:rsidRDefault="00392C86" w:rsidP="00A8097D">
      <w:pPr>
        <w:pStyle w:val="a9"/>
        <w:jc w:val="center"/>
        <w:rPr>
          <w:rFonts w:ascii="Liberation Serif" w:hAnsi="Liberation Serif" w:cs="Liberation Serif"/>
        </w:rPr>
      </w:pPr>
    </w:p>
    <w:p w:rsidR="00392C86" w:rsidRDefault="00392C86" w:rsidP="00A8097D">
      <w:pPr>
        <w:pStyle w:val="a9"/>
        <w:jc w:val="center"/>
        <w:rPr>
          <w:rFonts w:ascii="Liberation Serif" w:hAnsi="Liberation Serif" w:cs="Liberation Serif"/>
        </w:rPr>
      </w:pPr>
    </w:p>
    <w:p w:rsidR="00392C86" w:rsidRDefault="00392C86" w:rsidP="00A8097D">
      <w:pPr>
        <w:pStyle w:val="a9"/>
        <w:jc w:val="center"/>
        <w:rPr>
          <w:rFonts w:ascii="Liberation Serif" w:hAnsi="Liberation Serif" w:cs="Liberation Serif"/>
        </w:rPr>
      </w:pPr>
    </w:p>
    <w:p w:rsidR="00392C86" w:rsidRDefault="00392C86" w:rsidP="00A8097D">
      <w:pPr>
        <w:pStyle w:val="a9"/>
        <w:jc w:val="center"/>
        <w:rPr>
          <w:rFonts w:ascii="Liberation Serif" w:hAnsi="Liberation Serif" w:cs="Liberation Serif"/>
        </w:rPr>
      </w:pPr>
    </w:p>
    <w:p w:rsidR="00392C86" w:rsidRDefault="00392C86" w:rsidP="00A8097D">
      <w:pPr>
        <w:pStyle w:val="a9"/>
        <w:jc w:val="center"/>
        <w:rPr>
          <w:rFonts w:ascii="Liberation Serif" w:hAnsi="Liberation Serif" w:cs="Liberation Serif"/>
        </w:rPr>
      </w:pPr>
    </w:p>
    <w:p w:rsidR="00392C86" w:rsidRDefault="00392C86" w:rsidP="00A8097D">
      <w:pPr>
        <w:pStyle w:val="a9"/>
        <w:jc w:val="center"/>
        <w:rPr>
          <w:rFonts w:ascii="Liberation Serif" w:hAnsi="Liberation Serif" w:cs="Liberation Serif"/>
        </w:rPr>
      </w:pPr>
    </w:p>
    <w:p w:rsidR="00392C86" w:rsidRDefault="00392C86" w:rsidP="00A8097D">
      <w:pPr>
        <w:pStyle w:val="a9"/>
        <w:jc w:val="center"/>
        <w:rPr>
          <w:rFonts w:ascii="Liberation Serif" w:hAnsi="Liberation Serif" w:cs="Liberation Serif"/>
        </w:rPr>
      </w:pPr>
    </w:p>
    <w:p w:rsidR="00A04088" w:rsidRDefault="00A04088" w:rsidP="00A8097D">
      <w:pPr>
        <w:pStyle w:val="a9"/>
        <w:jc w:val="center"/>
        <w:rPr>
          <w:rFonts w:ascii="Liberation Serif" w:hAnsi="Liberation Serif" w:cs="Liberation Serif"/>
        </w:rPr>
      </w:pPr>
    </w:p>
    <w:p w:rsidR="00392C86" w:rsidRDefault="00392C86" w:rsidP="00A8097D">
      <w:pPr>
        <w:pStyle w:val="a9"/>
        <w:jc w:val="center"/>
        <w:rPr>
          <w:rFonts w:ascii="Liberation Serif" w:hAnsi="Liberation Serif" w:cs="Liberation Serif"/>
        </w:rPr>
      </w:pPr>
    </w:p>
    <w:p w:rsidR="00392C86" w:rsidRDefault="00392C86" w:rsidP="00A8097D">
      <w:pPr>
        <w:pStyle w:val="a9"/>
        <w:jc w:val="center"/>
        <w:rPr>
          <w:rFonts w:ascii="Liberation Serif" w:hAnsi="Liberation Serif" w:cs="Liberation Serif"/>
        </w:rPr>
      </w:pPr>
    </w:p>
    <w:p w:rsidR="00A8097D" w:rsidRPr="00DB61E1" w:rsidRDefault="00DB61E1" w:rsidP="00A8097D">
      <w:pPr>
        <w:jc w:val="center"/>
        <w:rPr>
          <w:rFonts w:ascii="Liberation Serif" w:eastAsia="Calibri" w:hAnsi="Liberation Serif" w:cs="Liberation Serif"/>
          <w:sz w:val="26"/>
          <w:szCs w:val="26"/>
          <w:lang w:eastAsia="en-US"/>
        </w:rPr>
      </w:pPr>
      <w:r w:rsidRPr="00DB61E1">
        <w:rPr>
          <w:rFonts w:ascii="Liberation Serif" w:hAnsi="Liberation Serif" w:cs="Liberation Serif"/>
          <w:b/>
          <w:sz w:val="26"/>
          <w:szCs w:val="26"/>
        </w:rPr>
        <w:lastRenderedPageBreak/>
        <w:t>Ч</w:t>
      </w:r>
      <w:r w:rsidR="00A8097D" w:rsidRPr="00DB61E1">
        <w:rPr>
          <w:rFonts w:ascii="Liberation Serif" w:hAnsi="Liberation Serif" w:cs="Liberation Serif"/>
          <w:b/>
          <w:sz w:val="26"/>
          <w:szCs w:val="26"/>
        </w:rPr>
        <w:t>асть III. «Проект контракта»</w:t>
      </w:r>
    </w:p>
    <w:p w:rsidR="00DB61E1" w:rsidRDefault="00DB61E1" w:rsidP="00DB61E1">
      <w:pPr>
        <w:pStyle w:val="ConsPlusNormal"/>
        <w:jc w:val="center"/>
        <w:rPr>
          <w:rFonts w:ascii="Times New Roman" w:hAnsi="Times New Roman" w:cs="Times New Roman"/>
          <w:b/>
          <w:sz w:val="22"/>
          <w:szCs w:val="22"/>
        </w:rPr>
      </w:pPr>
    </w:p>
    <w:p w:rsidR="00DB61E1" w:rsidRPr="00CA30BA" w:rsidRDefault="00DB61E1" w:rsidP="00DB61E1">
      <w:pPr>
        <w:pStyle w:val="ConsPlusNormal"/>
        <w:jc w:val="center"/>
        <w:rPr>
          <w:rFonts w:ascii="Times New Roman" w:hAnsi="Times New Roman" w:cs="Times New Roman"/>
          <w:b/>
          <w:sz w:val="22"/>
          <w:szCs w:val="22"/>
        </w:rPr>
      </w:pPr>
      <w:r w:rsidRPr="00CA30BA">
        <w:rPr>
          <w:rFonts w:ascii="Times New Roman" w:hAnsi="Times New Roman" w:cs="Times New Roman"/>
          <w:b/>
          <w:sz w:val="22"/>
          <w:szCs w:val="22"/>
        </w:rPr>
        <w:t>КОНТРАКТ N ___</w:t>
      </w:r>
    </w:p>
    <w:p w:rsidR="00DB61E1" w:rsidRPr="00296347" w:rsidRDefault="00DB61E1" w:rsidP="00DB61E1">
      <w:pPr>
        <w:tabs>
          <w:tab w:val="left" w:pos="0"/>
          <w:tab w:val="left" w:pos="426"/>
        </w:tabs>
        <w:jc w:val="center"/>
        <w:rPr>
          <w:b/>
        </w:rPr>
      </w:pPr>
      <w:r>
        <w:rPr>
          <w:b/>
        </w:rPr>
        <w:t xml:space="preserve">На </w:t>
      </w:r>
      <w:r w:rsidRPr="00296347">
        <w:rPr>
          <w:b/>
        </w:rPr>
        <w:t xml:space="preserve">оказание услуг по физической охране и антитеррористической защите зданий и территорий </w:t>
      </w:r>
      <w:r>
        <w:rPr>
          <w:b/>
        </w:rPr>
        <w:t>ГБ</w:t>
      </w:r>
      <w:r w:rsidRPr="00296347">
        <w:rPr>
          <w:b/>
        </w:rPr>
        <w:t>ОУ СО «</w:t>
      </w:r>
      <w:r>
        <w:rPr>
          <w:b/>
        </w:rPr>
        <w:t>Карпинская школа-интернат»</w:t>
      </w:r>
    </w:p>
    <w:p w:rsidR="00DB61E1" w:rsidRPr="00CA30BA" w:rsidRDefault="00DB61E1" w:rsidP="00DB61E1">
      <w:pPr>
        <w:pStyle w:val="ConsPlusNormal"/>
        <w:jc w:val="both"/>
        <w:rPr>
          <w:rFonts w:ascii="Times New Roman" w:hAnsi="Times New Roman" w:cs="Times New Roman"/>
          <w:sz w:val="22"/>
          <w:szCs w:val="22"/>
        </w:rPr>
      </w:pPr>
    </w:p>
    <w:tbl>
      <w:tblPr>
        <w:tblW w:w="9477" w:type="dxa"/>
        <w:tblLayout w:type="fixed"/>
        <w:tblCellMar>
          <w:top w:w="102" w:type="dxa"/>
          <w:left w:w="62" w:type="dxa"/>
          <w:bottom w:w="102" w:type="dxa"/>
          <w:right w:w="62" w:type="dxa"/>
        </w:tblCellMar>
        <w:tblLook w:val="04A0" w:firstRow="1" w:lastRow="0" w:firstColumn="1" w:lastColumn="0" w:noHBand="0" w:noVBand="1"/>
      </w:tblPr>
      <w:tblGrid>
        <w:gridCol w:w="3554"/>
        <w:gridCol w:w="2014"/>
        <w:gridCol w:w="3909"/>
      </w:tblGrid>
      <w:tr w:rsidR="00DB61E1" w:rsidRPr="00CA30BA" w:rsidTr="005946BF">
        <w:trPr>
          <w:trHeight w:val="306"/>
        </w:trPr>
        <w:tc>
          <w:tcPr>
            <w:tcW w:w="3554"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г. Карпинск</w:t>
            </w:r>
          </w:p>
        </w:tc>
        <w:tc>
          <w:tcPr>
            <w:tcW w:w="2014"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3909" w:type="dxa"/>
            <w:tcBorders>
              <w:top w:val="nil"/>
              <w:left w:val="nil"/>
              <w:bottom w:val="nil"/>
              <w:right w:val="nil"/>
            </w:tcBorders>
          </w:tcPr>
          <w:p w:rsidR="00DB61E1" w:rsidRPr="00CA30BA" w:rsidRDefault="00DB61E1" w:rsidP="005946BF">
            <w:pPr>
              <w:pStyle w:val="ConsPlusNormal"/>
              <w:jc w:val="center"/>
              <w:rPr>
                <w:rFonts w:ascii="Times New Roman" w:hAnsi="Times New Roman" w:cs="Times New Roman"/>
                <w:sz w:val="22"/>
                <w:szCs w:val="22"/>
              </w:rPr>
            </w:pPr>
            <w:r>
              <w:rPr>
                <w:rFonts w:ascii="Times New Roman" w:hAnsi="Times New Roman" w:cs="Times New Roman"/>
                <w:szCs w:val="22"/>
              </w:rPr>
              <w:t xml:space="preserve">     </w:t>
            </w:r>
            <w:r w:rsidRPr="00CA30BA">
              <w:rPr>
                <w:rFonts w:ascii="Times New Roman" w:hAnsi="Times New Roman" w:cs="Times New Roman"/>
                <w:sz w:val="22"/>
                <w:szCs w:val="22"/>
              </w:rPr>
              <w:t>"</w:t>
            </w:r>
            <w:r>
              <w:rPr>
                <w:rFonts w:ascii="Times New Roman" w:hAnsi="Times New Roman" w:cs="Times New Roman"/>
                <w:szCs w:val="22"/>
              </w:rPr>
              <w:t>__" ___________________ 2021</w:t>
            </w:r>
            <w:r w:rsidRPr="00CA30BA">
              <w:rPr>
                <w:rFonts w:ascii="Times New Roman" w:hAnsi="Times New Roman" w:cs="Times New Roman"/>
                <w:sz w:val="22"/>
                <w:szCs w:val="22"/>
              </w:rPr>
              <w:t xml:space="preserve"> г.</w:t>
            </w:r>
          </w:p>
        </w:tc>
      </w:tr>
    </w:tbl>
    <w:p w:rsidR="00DB61E1" w:rsidRPr="00CA30BA" w:rsidRDefault="00DB61E1" w:rsidP="00DB61E1">
      <w:pPr>
        <w:pStyle w:val="ConsPlusNormal"/>
        <w:jc w:val="both"/>
        <w:rPr>
          <w:rFonts w:ascii="Times New Roman" w:hAnsi="Times New Roman" w:cs="Times New Roman"/>
          <w:sz w:val="22"/>
          <w:szCs w:val="22"/>
        </w:rPr>
      </w:pPr>
    </w:p>
    <w:p w:rsidR="00DB61E1" w:rsidRPr="00740C78" w:rsidRDefault="00DB61E1" w:rsidP="00DB61E1">
      <w:pPr>
        <w:ind w:firstLine="709"/>
        <w:jc w:val="both"/>
        <w:rPr>
          <w:sz w:val="22"/>
          <w:szCs w:val="22"/>
        </w:rPr>
      </w:pPr>
      <w:r w:rsidRPr="00740C78">
        <w:rPr>
          <w:sz w:val="22"/>
          <w:szCs w:val="22"/>
        </w:rPr>
        <w:t xml:space="preserve">Государственное бюджетное общеобразовательное учреждение Свердловской области «Карпинская школа-интернат, реализующая адаптированные основные общеобразовательные программы», именуемый в дальнейшем "Заказчик", в лице директора Бирюковой Юлии Анатольевны, действующего на основании устава, с одной стороны, и _____________________________________________, именуемый в дальнейшем "Исполнитель", в лице_______________________________________, действующего на основании ________________________________________________, лицензия от "__" _________________ 20__ г. N ___) с другой стороны, вместе именуемые   в  дальнейшем  "Стороны",   в   соответствии   с   требованиями Федерального  </w:t>
      </w:r>
      <w:hyperlink r:id="rId13" w:history="1">
        <w:r w:rsidRPr="00740C78">
          <w:rPr>
            <w:color w:val="0000FF"/>
            <w:sz w:val="22"/>
            <w:szCs w:val="22"/>
          </w:rPr>
          <w:t>закона</w:t>
        </w:r>
      </w:hyperlink>
      <w:r w:rsidRPr="00740C78">
        <w:rPr>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на  основании_______________________ (реквизиты решения (протокола), являющегося основанием для заключения  контракта по результатам определения ис</w:t>
      </w:r>
      <w:r w:rsidR="00740C78" w:rsidRPr="00740C78">
        <w:rPr>
          <w:sz w:val="22"/>
          <w:szCs w:val="22"/>
        </w:rPr>
        <w:t>полнителя конкурентным способом</w:t>
      </w:r>
      <w:r w:rsidRPr="00740C78">
        <w:rPr>
          <w:sz w:val="22"/>
          <w:szCs w:val="22"/>
        </w:rPr>
        <w:t>) (идентифик</w:t>
      </w:r>
      <w:r w:rsidR="007E0C76">
        <w:rPr>
          <w:sz w:val="22"/>
          <w:szCs w:val="22"/>
        </w:rPr>
        <w:t xml:space="preserve">ационный код закупки </w:t>
      </w:r>
      <w:r w:rsidR="007E0C76" w:rsidRPr="007E0C76">
        <w:rPr>
          <w:noProof/>
          <w:sz w:val="22"/>
          <w:szCs w:val="22"/>
        </w:rPr>
        <w:t>212661400447066170100100380018010244</w:t>
      </w:r>
      <w:r w:rsidRPr="00740C78">
        <w:rPr>
          <w:sz w:val="22"/>
          <w:szCs w:val="22"/>
        </w:rPr>
        <w:t>) заключили  настоящий   государственный  контракт  (муниципальный  контракт, контракт) (далее - контракт) о нижеследующем.</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center"/>
        <w:outlineLvl w:val="1"/>
        <w:rPr>
          <w:rFonts w:ascii="Times New Roman" w:hAnsi="Times New Roman" w:cs="Times New Roman"/>
          <w:b/>
          <w:sz w:val="22"/>
          <w:szCs w:val="22"/>
        </w:rPr>
      </w:pPr>
      <w:r w:rsidRPr="00CA30BA">
        <w:rPr>
          <w:rFonts w:ascii="Times New Roman" w:hAnsi="Times New Roman" w:cs="Times New Roman"/>
          <w:b/>
          <w:sz w:val="22"/>
          <w:szCs w:val="22"/>
        </w:rPr>
        <w:t>1. Предмет контракта</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7E0C76" w:rsidP="00740C78">
      <w:pPr>
        <w:pStyle w:val="ConsPlusNonformat"/>
        <w:ind w:firstLine="284"/>
        <w:jc w:val="both"/>
        <w:rPr>
          <w:rFonts w:ascii="Times New Roman" w:hAnsi="Times New Roman" w:cs="Times New Roman"/>
          <w:sz w:val="22"/>
          <w:szCs w:val="22"/>
        </w:rPr>
      </w:pPr>
      <w:r>
        <w:rPr>
          <w:rFonts w:ascii="Times New Roman" w:hAnsi="Times New Roman" w:cs="Times New Roman"/>
          <w:sz w:val="22"/>
          <w:szCs w:val="22"/>
        </w:rPr>
        <w:t xml:space="preserve">    1.1.  По </w:t>
      </w:r>
      <w:r w:rsidR="00DB61E1" w:rsidRPr="00CA30BA">
        <w:rPr>
          <w:rFonts w:ascii="Times New Roman" w:hAnsi="Times New Roman" w:cs="Times New Roman"/>
          <w:sz w:val="22"/>
          <w:szCs w:val="22"/>
        </w:rPr>
        <w:t>настоящему контракту Исполнит</w:t>
      </w:r>
      <w:r w:rsidR="00740C78">
        <w:rPr>
          <w:rFonts w:ascii="Times New Roman" w:hAnsi="Times New Roman" w:cs="Times New Roman"/>
          <w:sz w:val="22"/>
          <w:szCs w:val="22"/>
        </w:rPr>
        <w:t xml:space="preserve">ель обязуется оказывать </w:t>
      </w:r>
      <w:r w:rsidR="00740C78" w:rsidRPr="00740C78">
        <w:rPr>
          <w:rFonts w:ascii="Times New Roman" w:hAnsi="Times New Roman" w:cs="Times New Roman"/>
          <w:b/>
          <w:sz w:val="22"/>
          <w:szCs w:val="22"/>
        </w:rPr>
        <w:t>услуги по физической охране и антитеррористической защите зданий и территорий</w:t>
      </w:r>
      <w:r w:rsidR="00740C78">
        <w:rPr>
          <w:rFonts w:ascii="Times New Roman" w:hAnsi="Times New Roman" w:cs="Times New Roman"/>
          <w:sz w:val="22"/>
          <w:szCs w:val="22"/>
        </w:rPr>
        <w:t xml:space="preserve"> </w:t>
      </w:r>
      <w:r w:rsidR="00DB61E1" w:rsidRPr="00CA30BA">
        <w:rPr>
          <w:rFonts w:ascii="Times New Roman" w:hAnsi="Times New Roman" w:cs="Times New Roman"/>
          <w:sz w:val="22"/>
          <w:szCs w:val="22"/>
        </w:rPr>
        <w:t>(</w:t>
      </w:r>
      <w:proofErr w:type="gramStart"/>
      <w:r w:rsidR="00DB61E1" w:rsidRPr="00CA30BA">
        <w:rPr>
          <w:rFonts w:ascii="Times New Roman" w:hAnsi="Times New Roman" w:cs="Times New Roman"/>
          <w:sz w:val="22"/>
          <w:szCs w:val="22"/>
        </w:rPr>
        <w:t>далее  -</w:t>
      </w:r>
      <w:proofErr w:type="gramEnd"/>
      <w:r w:rsidR="00DB61E1" w:rsidRPr="00CA30BA">
        <w:rPr>
          <w:rFonts w:ascii="Times New Roman" w:hAnsi="Times New Roman" w:cs="Times New Roman"/>
          <w:sz w:val="22"/>
          <w:szCs w:val="22"/>
        </w:rPr>
        <w:t xml:space="preserve">  услуги)  в  срок, предусмотренный настоящим контрактом, согласно</w:t>
      </w:r>
      <w:r w:rsidR="00DB61E1">
        <w:rPr>
          <w:rFonts w:ascii="Times New Roman" w:hAnsi="Times New Roman" w:cs="Times New Roman"/>
          <w:sz w:val="22"/>
          <w:szCs w:val="22"/>
        </w:rPr>
        <w:t xml:space="preserve"> </w:t>
      </w:r>
      <w:r w:rsidR="00DB61E1" w:rsidRPr="00CA30BA">
        <w:rPr>
          <w:rFonts w:ascii="Times New Roman" w:hAnsi="Times New Roman" w:cs="Times New Roman"/>
          <w:sz w:val="22"/>
          <w:szCs w:val="22"/>
        </w:rPr>
        <w:t>Спецификации (</w:t>
      </w:r>
      <w:hyperlink w:anchor="P434" w:history="1">
        <w:r w:rsidR="00DB61E1" w:rsidRPr="00CA30BA">
          <w:rPr>
            <w:rFonts w:ascii="Times New Roman" w:hAnsi="Times New Roman" w:cs="Times New Roman"/>
            <w:color w:val="0000FF"/>
            <w:sz w:val="22"/>
            <w:szCs w:val="22"/>
          </w:rPr>
          <w:t>приложение N 1</w:t>
        </w:r>
      </w:hyperlink>
      <w:r w:rsidR="00DB61E1" w:rsidRPr="00CA30BA">
        <w:rPr>
          <w:rFonts w:ascii="Times New Roman" w:hAnsi="Times New Roman" w:cs="Times New Roman"/>
          <w:sz w:val="22"/>
          <w:szCs w:val="22"/>
        </w:rPr>
        <w:t xml:space="preserve"> к настоящему контракту) и Техническому заданию</w:t>
      </w:r>
      <w:r w:rsidR="00DB61E1">
        <w:rPr>
          <w:rFonts w:ascii="Times New Roman" w:hAnsi="Times New Roman" w:cs="Times New Roman"/>
          <w:sz w:val="22"/>
          <w:szCs w:val="22"/>
        </w:rPr>
        <w:t xml:space="preserve"> </w:t>
      </w:r>
      <w:r w:rsidR="00DB61E1" w:rsidRPr="00CA30BA">
        <w:rPr>
          <w:rFonts w:ascii="Times New Roman" w:hAnsi="Times New Roman" w:cs="Times New Roman"/>
          <w:sz w:val="22"/>
          <w:szCs w:val="22"/>
        </w:rPr>
        <w:t>(</w:t>
      </w:r>
      <w:hyperlink w:anchor="P518" w:history="1">
        <w:r w:rsidR="00DB61E1" w:rsidRPr="00CA30BA">
          <w:rPr>
            <w:rFonts w:ascii="Times New Roman" w:hAnsi="Times New Roman" w:cs="Times New Roman"/>
            <w:color w:val="0000FF"/>
            <w:sz w:val="22"/>
            <w:szCs w:val="22"/>
          </w:rPr>
          <w:t>приложение  N  2</w:t>
        </w:r>
      </w:hyperlink>
      <w:r w:rsidR="00DB61E1" w:rsidRPr="00CA30BA">
        <w:rPr>
          <w:rFonts w:ascii="Times New Roman" w:hAnsi="Times New Roman" w:cs="Times New Roman"/>
          <w:sz w:val="22"/>
          <w:szCs w:val="22"/>
        </w:rPr>
        <w:t xml:space="preserve">  к  настоящему контракту), а Заказчик обязуется принять и</w:t>
      </w:r>
      <w:r w:rsidR="00DB61E1">
        <w:rPr>
          <w:rFonts w:ascii="Times New Roman" w:hAnsi="Times New Roman" w:cs="Times New Roman"/>
          <w:sz w:val="22"/>
          <w:szCs w:val="22"/>
        </w:rPr>
        <w:t xml:space="preserve"> </w:t>
      </w:r>
      <w:r w:rsidR="00DB61E1" w:rsidRPr="00CA30BA">
        <w:rPr>
          <w:rFonts w:ascii="Times New Roman" w:hAnsi="Times New Roman" w:cs="Times New Roman"/>
          <w:sz w:val="22"/>
          <w:szCs w:val="22"/>
        </w:rPr>
        <w:t>оплатить   оказанные   услуги   на   условиях,   предусмотренных  настоящим</w:t>
      </w:r>
      <w:r w:rsidR="00DB61E1">
        <w:rPr>
          <w:rFonts w:ascii="Times New Roman" w:hAnsi="Times New Roman" w:cs="Times New Roman"/>
          <w:sz w:val="22"/>
          <w:szCs w:val="22"/>
        </w:rPr>
        <w:t xml:space="preserve"> </w:t>
      </w:r>
      <w:r w:rsidR="00DB61E1" w:rsidRPr="00CA30BA">
        <w:rPr>
          <w:rFonts w:ascii="Times New Roman" w:hAnsi="Times New Roman" w:cs="Times New Roman"/>
          <w:sz w:val="22"/>
          <w:szCs w:val="22"/>
        </w:rPr>
        <w:t>контрактом.</w:t>
      </w:r>
    </w:p>
    <w:p w:rsidR="00DB61E1" w:rsidRPr="00CA30BA" w:rsidRDefault="00DB61E1" w:rsidP="00DB61E1">
      <w:pPr>
        <w:pStyle w:val="ConsPlusNormal"/>
        <w:jc w:val="both"/>
        <w:rPr>
          <w:rFonts w:ascii="Times New Roman" w:hAnsi="Times New Roman" w:cs="Times New Roman"/>
          <w:sz w:val="22"/>
          <w:szCs w:val="22"/>
        </w:rPr>
      </w:pPr>
    </w:p>
    <w:p w:rsidR="00DB61E1" w:rsidRPr="00740C78" w:rsidRDefault="00DB61E1" w:rsidP="00DB61E1">
      <w:pPr>
        <w:pStyle w:val="ConsPlusNormal"/>
        <w:ind w:firstLine="540"/>
        <w:jc w:val="both"/>
        <w:rPr>
          <w:rFonts w:ascii="Times New Roman" w:hAnsi="Times New Roman" w:cs="Times New Roman"/>
          <w:sz w:val="22"/>
          <w:szCs w:val="22"/>
        </w:rPr>
      </w:pPr>
      <w:r w:rsidRPr="00740C78">
        <w:rPr>
          <w:rFonts w:ascii="Times New Roman" w:hAnsi="Times New Roman" w:cs="Times New Roman"/>
          <w:sz w:val="22"/>
          <w:szCs w:val="22"/>
        </w:rPr>
        <w:t xml:space="preserve">1.2. Сроки оказания услуг: </w:t>
      </w:r>
      <w:r w:rsidR="00740C78">
        <w:rPr>
          <w:rFonts w:ascii="Times New Roman" w:hAnsi="Times New Roman" w:cs="Times New Roman"/>
          <w:b/>
          <w:sz w:val="22"/>
          <w:szCs w:val="22"/>
        </w:rPr>
        <w:t>с «01» сентября</w:t>
      </w:r>
      <w:r w:rsidRPr="00740C78">
        <w:rPr>
          <w:rFonts w:ascii="Times New Roman" w:hAnsi="Times New Roman" w:cs="Times New Roman"/>
          <w:b/>
          <w:sz w:val="22"/>
          <w:szCs w:val="22"/>
        </w:rPr>
        <w:t xml:space="preserve"> по "</w:t>
      </w:r>
      <w:r w:rsidR="00740C78">
        <w:rPr>
          <w:rFonts w:ascii="Times New Roman" w:hAnsi="Times New Roman" w:cs="Times New Roman"/>
          <w:b/>
          <w:sz w:val="22"/>
          <w:szCs w:val="22"/>
        </w:rPr>
        <w:t>31</w:t>
      </w:r>
      <w:r w:rsidRPr="00740C78">
        <w:rPr>
          <w:rFonts w:ascii="Times New Roman" w:hAnsi="Times New Roman" w:cs="Times New Roman"/>
          <w:b/>
          <w:sz w:val="22"/>
          <w:szCs w:val="22"/>
        </w:rPr>
        <w:t xml:space="preserve">" </w:t>
      </w:r>
      <w:r w:rsidR="00740C78">
        <w:rPr>
          <w:rFonts w:ascii="Times New Roman" w:hAnsi="Times New Roman" w:cs="Times New Roman"/>
          <w:b/>
          <w:sz w:val="22"/>
          <w:szCs w:val="22"/>
        </w:rPr>
        <w:t>декабря</w:t>
      </w:r>
      <w:r w:rsidRPr="00740C78">
        <w:rPr>
          <w:rFonts w:ascii="Times New Roman" w:hAnsi="Times New Roman" w:cs="Times New Roman"/>
          <w:b/>
          <w:sz w:val="22"/>
          <w:szCs w:val="22"/>
        </w:rPr>
        <w:t xml:space="preserve"> 2021 г.</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1.3. С момента начала оказания услуг Стороны подписывают Акт принятия объекта(</w:t>
      </w:r>
      <w:proofErr w:type="spellStart"/>
      <w:r w:rsidRPr="00CA30BA">
        <w:rPr>
          <w:rFonts w:ascii="Times New Roman" w:hAnsi="Times New Roman" w:cs="Times New Roman"/>
          <w:sz w:val="22"/>
          <w:szCs w:val="22"/>
        </w:rPr>
        <w:t>ов</w:t>
      </w:r>
      <w:proofErr w:type="spellEnd"/>
      <w:r w:rsidRPr="00CA30BA">
        <w:rPr>
          <w:rFonts w:ascii="Times New Roman" w:hAnsi="Times New Roman" w:cs="Times New Roman"/>
          <w:sz w:val="22"/>
          <w:szCs w:val="22"/>
        </w:rPr>
        <w:t>) под охрану по форме, согласованной Сторонами (</w:t>
      </w:r>
      <w:hyperlink w:anchor="P560" w:history="1">
        <w:r w:rsidRPr="00CA30BA">
          <w:rPr>
            <w:rFonts w:ascii="Times New Roman" w:hAnsi="Times New Roman" w:cs="Times New Roman"/>
            <w:color w:val="0000FF"/>
            <w:sz w:val="22"/>
            <w:szCs w:val="22"/>
          </w:rPr>
          <w:t>приложение N 3</w:t>
        </w:r>
      </w:hyperlink>
      <w:r w:rsidRPr="00CA30BA">
        <w:rPr>
          <w:rFonts w:ascii="Times New Roman" w:hAnsi="Times New Roman" w:cs="Times New Roman"/>
          <w:sz w:val="22"/>
          <w:szCs w:val="22"/>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615" w:history="1">
        <w:r w:rsidRPr="00CA30BA">
          <w:rPr>
            <w:rFonts w:ascii="Times New Roman" w:hAnsi="Times New Roman" w:cs="Times New Roman"/>
            <w:color w:val="0000FF"/>
            <w:sz w:val="22"/>
            <w:szCs w:val="22"/>
          </w:rPr>
          <w:t>приложение N 4</w:t>
        </w:r>
      </w:hyperlink>
      <w:r w:rsidRPr="00CA30BA">
        <w:rPr>
          <w:rFonts w:ascii="Times New Roman" w:hAnsi="Times New Roman" w:cs="Times New Roman"/>
          <w:sz w:val="22"/>
          <w:szCs w:val="22"/>
        </w:rPr>
        <w:t xml:space="preserve"> к настоящему контракту).</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nformat"/>
        <w:jc w:val="both"/>
        <w:rPr>
          <w:rFonts w:ascii="Times New Roman" w:hAnsi="Times New Roman" w:cs="Times New Roman"/>
          <w:sz w:val="22"/>
          <w:szCs w:val="22"/>
        </w:rPr>
      </w:pPr>
      <w:r w:rsidRPr="00CA30BA">
        <w:rPr>
          <w:rFonts w:ascii="Times New Roman" w:hAnsi="Times New Roman" w:cs="Times New Roman"/>
          <w:sz w:val="22"/>
          <w:szCs w:val="22"/>
        </w:rPr>
        <w:t xml:space="preserve">    1.4.  Место оказания услуг: Свердловская область, г. Карпинск, пер. Школьный, д. 3 и Свердловская область, г. Карпинск, ул. Мира, д. 99.</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center"/>
        <w:outlineLvl w:val="1"/>
        <w:rPr>
          <w:rFonts w:ascii="Times New Roman" w:hAnsi="Times New Roman" w:cs="Times New Roman"/>
          <w:b/>
          <w:sz w:val="22"/>
          <w:szCs w:val="22"/>
        </w:rPr>
      </w:pPr>
      <w:r w:rsidRPr="00CA30BA">
        <w:rPr>
          <w:rFonts w:ascii="Times New Roman" w:hAnsi="Times New Roman" w:cs="Times New Roman"/>
          <w:b/>
          <w:sz w:val="22"/>
          <w:szCs w:val="22"/>
        </w:rPr>
        <w:t>2. Взаимодействие Сторон</w:t>
      </w:r>
    </w:p>
    <w:p w:rsidR="00DB61E1" w:rsidRPr="00CA30BA" w:rsidRDefault="00DB61E1" w:rsidP="00DB61E1">
      <w:pPr>
        <w:pStyle w:val="ConsPlusNormal"/>
        <w:jc w:val="both"/>
        <w:rPr>
          <w:rFonts w:ascii="Times New Roman" w:hAnsi="Times New Roman" w:cs="Times New Roman"/>
          <w:b/>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2.1. Исполнитель обязан:</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2.1.1. Оказать услуги Заказчику лично согласно Спецификации и Техническому заданию.</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w:t>
      </w:r>
      <w:hyperlink w:anchor="P656" w:history="1">
        <w:r w:rsidRPr="00CA30BA">
          <w:rPr>
            <w:rFonts w:ascii="Times New Roman" w:hAnsi="Times New Roman" w:cs="Times New Roman"/>
            <w:color w:val="0000FF"/>
            <w:sz w:val="22"/>
            <w:szCs w:val="22"/>
          </w:rPr>
          <w:t>приложение N 5</w:t>
        </w:r>
      </w:hyperlink>
      <w:r w:rsidRPr="00CA30BA">
        <w:rPr>
          <w:rFonts w:ascii="Times New Roman" w:hAnsi="Times New Roman" w:cs="Times New Roman"/>
          <w:sz w:val="22"/>
          <w:szCs w:val="22"/>
        </w:rPr>
        <w:t xml:space="preserve"> к настоящему контракту).</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В случае если срок оказания услуг по контракту составляет не более одного календарного месяца либо оказываемые Исполнителем услуги носят разовый характер, Исполнитель в течение 5 (пяти) рабочих дней с даты окончания срока оказания услуг обязан предоставить Заказчику по форме, согласованной Сторонами, Акт сдачи-приемки оказанных услуг (</w:t>
      </w:r>
      <w:hyperlink w:anchor="P656" w:history="1">
        <w:r w:rsidRPr="00CA30BA">
          <w:rPr>
            <w:rFonts w:ascii="Times New Roman" w:hAnsi="Times New Roman" w:cs="Times New Roman"/>
            <w:color w:val="0000FF"/>
            <w:sz w:val="22"/>
            <w:szCs w:val="22"/>
          </w:rPr>
          <w:t>приложение N 5</w:t>
        </w:r>
      </w:hyperlink>
      <w:r w:rsidRPr="00CA30BA">
        <w:rPr>
          <w:rFonts w:ascii="Times New Roman" w:hAnsi="Times New Roman" w:cs="Times New Roman"/>
          <w:sz w:val="22"/>
          <w:szCs w:val="22"/>
        </w:rPr>
        <w:t xml:space="preserve"> к настоящему контракту).</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2.1.3. 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14" w:history="1">
        <w:r w:rsidRPr="00CA30BA">
          <w:rPr>
            <w:rFonts w:ascii="Times New Roman" w:hAnsi="Times New Roman" w:cs="Times New Roman"/>
            <w:color w:val="0000FF"/>
            <w:sz w:val="22"/>
            <w:szCs w:val="22"/>
          </w:rPr>
          <w:t>части 3 статьи 3</w:t>
        </w:r>
      </w:hyperlink>
      <w:r w:rsidRPr="00CA30BA">
        <w:rPr>
          <w:rFonts w:ascii="Times New Roman" w:hAnsi="Times New Roman" w:cs="Times New Roman"/>
          <w:sz w:val="22"/>
          <w:szCs w:val="22"/>
        </w:rPr>
        <w:t xml:space="preserve"> Закона Российской Федерации </w:t>
      </w:r>
      <w:r w:rsidRPr="00CA30BA">
        <w:rPr>
          <w:rFonts w:ascii="Times New Roman" w:hAnsi="Times New Roman" w:cs="Times New Roman"/>
          <w:sz w:val="22"/>
          <w:szCs w:val="22"/>
        </w:rPr>
        <w:lastRenderedPageBreak/>
        <w:t>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15" w:history="1">
        <w:r w:rsidRPr="00CA30BA">
          <w:rPr>
            <w:rFonts w:ascii="Times New Roman" w:hAnsi="Times New Roman" w:cs="Times New Roman"/>
            <w:color w:val="0000FF"/>
            <w:sz w:val="22"/>
            <w:szCs w:val="22"/>
          </w:rPr>
          <w:t>статьи 91</w:t>
        </w:r>
      </w:hyperlink>
      <w:r w:rsidRPr="00CA30BA">
        <w:rPr>
          <w:rFonts w:ascii="Times New Roman" w:hAnsi="Times New Roman" w:cs="Times New Roman"/>
          <w:sz w:val="22"/>
          <w:szCs w:val="22"/>
        </w:rPr>
        <w:t xml:space="preserve"> Трудового кодекса Российской Федерации.</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16" w:history="1">
        <w:r w:rsidRPr="00CA30BA">
          <w:rPr>
            <w:rFonts w:ascii="Times New Roman" w:hAnsi="Times New Roman" w:cs="Times New Roman"/>
            <w:color w:val="0000FF"/>
            <w:sz w:val="22"/>
            <w:szCs w:val="22"/>
          </w:rPr>
          <w:t>частью первой статьи 11.1</w:t>
        </w:r>
      </w:hyperlink>
      <w:r w:rsidRPr="00CA30BA">
        <w:rPr>
          <w:rFonts w:ascii="Times New Roman" w:hAnsi="Times New Roman" w:cs="Times New Roman"/>
          <w:sz w:val="22"/>
          <w:szCs w:val="22"/>
        </w:rPr>
        <w:t xml:space="preserve">, </w:t>
      </w:r>
      <w:hyperlink r:id="rId17" w:history="1">
        <w:r w:rsidRPr="00CA30BA">
          <w:rPr>
            <w:rFonts w:ascii="Times New Roman" w:hAnsi="Times New Roman" w:cs="Times New Roman"/>
            <w:color w:val="0000FF"/>
            <w:sz w:val="22"/>
            <w:szCs w:val="22"/>
          </w:rPr>
          <w:t>частью седьмой статьи 12</w:t>
        </w:r>
      </w:hyperlink>
      <w:r w:rsidRPr="00CA30BA">
        <w:rPr>
          <w:rFonts w:ascii="Times New Roman" w:hAnsi="Times New Roman" w:cs="Times New Roman"/>
          <w:sz w:val="22"/>
          <w:szCs w:val="22"/>
        </w:rPr>
        <w:t xml:space="preserve"> Закона Российской Федерации от 11 марта 1992 г. N 2487-1 "О частной детективной и охранной деятельности в Российской Федерации", </w:t>
      </w:r>
      <w:hyperlink r:id="rId18" w:history="1">
        <w:r w:rsidRPr="00CA30BA">
          <w:rPr>
            <w:rFonts w:ascii="Times New Roman" w:hAnsi="Times New Roman" w:cs="Times New Roman"/>
            <w:color w:val="0000FF"/>
            <w:sz w:val="22"/>
            <w:szCs w:val="22"/>
          </w:rPr>
          <w:t>подпунктом "ж" пункта 10</w:t>
        </w:r>
      </w:hyperlink>
      <w:r w:rsidRPr="00CA30BA">
        <w:rPr>
          <w:rFonts w:ascii="Times New Roman" w:hAnsi="Times New Roman" w:cs="Times New Roman"/>
          <w:sz w:val="22"/>
          <w:szCs w:val="22"/>
        </w:rPr>
        <w:t xml:space="preserve"> и </w:t>
      </w:r>
      <w:hyperlink r:id="rId19" w:history="1">
        <w:r w:rsidRPr="00CA30BA">
          <w:rPr>
            <w:rFonts w:ascii="Times New Roman" w:hAnsi="Times New Roman" w:cs="Times New Roman"/>
            <w:color w:val="0000FF"/>
            <w:sz w:val="22"/>
            <w:szCs w:val="22"/>
          </w:rPr>
          <w:t>подпунктом "б" пункта 11</w:t>
        </w:r>
      </w:hyperlink>
      <w:r w:rsidRPr="00CA30BA">
        <w:rPr>
          <w:rFonts w:ascii="Times New Roman" w:hAnsi="Times New Roman" w:cs="Times New Roman"/>
          <w:sz w:val="22"/>
          <w:szCs w:val="22"/>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DB61E1" w:rsidRPr="00CA30BA" w:rsidRDefault="00DB61E1" w:rsidP="00DB61E1">
      <w:pPr>
        <w:pStyle w:val="ConsPlusNormal"/>
        <w:ind w:firstLine="540"/>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Перечень таких документов устанавливается в Техническом задании.</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2.2. Заказчик обязан:</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2.2.2. С участием Исполнителя осмотреть и принять результат оказанных услуг в сроки и порядке,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2.2.3. Оплатить оказанные услуги в соответствии с условиями настоящего контракта.</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2.2.4. Провести экспертизу результата оказанных услуг для проверки его на соответствие условиям контракта.</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2.3. Исполнитель имеет право: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2.3.1. Требовать своевременного подписания Заказчиком Акта сдачи-приемки услуг по настоящему контракту в соответствии со сроком, указанным в </w:t>
      </w:r>
      <w:hyperlink w:anchor="P152" w:history="1">
        <w:r w:rsidRPr="00CA30BA">
          <w:rPr>
            <w:rFonts w:ascii="Times New Roman" w:hAnsi="Times New Roman" w:cs="Times New Roman"/>
            <w:color w:val="0000FF"/>
            <w:sz w:val="22"/>
            <w:szCs w:val="22"/>
          </w:rPr>
          <w:t>пункте 3.1</w:t>
        </w:r>
      </w:hyperlink>
      <w:r w:rsidRPr="00CA30BA">
        <w:rPr>
          <w:rFonts w:ascii="Times New Roman" w:hAnsi="Times New Roman" w:cs="Times New Roman"/>
          <w:sz w:val="22"/>
          <w:szCs w:val="22"/>
        </w:rPr>
        <w:t xml:space="preserve"> настоящего контракта.</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2.3.2. Требовать своевременной оплаты оказанных услуг в соответствии с </w:t>
      </w:r>
      <w:hyperlink w:anchor="P229" w:history="1">
        <w:r w:rsidRPr="00CA30BA">
          <w:rPr>
            <w:rFonts w:ascii="Times New Roman" w:hAnsi="Times New Roman" w:cs="Times New Roman"/>
            <w:color w:val="0000FF"/>
            <w:sz w:val="22"/>
            <w:szCs w:val="22"/>
          </w:rPr>
          <w:t>пунктом 5.4</w:t>
        </w:r>
      </w:hyperlink>
      <w:r w:rsidRPr="00CA30BA">
        <w:rPr>
          <w:rFonts w:ascii="Times New Roman" w:hAnsi="Times New Roman" w:cs="Times New Roman"/>
          <w:sz w:val="22"/>
          <w:szCs w:val="22"/>
        </w:rPr>
        <w:t xml:space="preserve"> настоящего контракта.</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2.3.3. Письменно запрашивать у Заказчика разъяснения и уточнения относительно оказания </w:t>
      </w:r>
      <w:r w:rsidRPr="00CA30BA">
        <w:rPr>
          <w:rFonts w:ascii="Times New Roman" w:hAnsi="Times New Roman" w:cs="Times New Roman"/>
          <w:sz w:val="22"/>
          <w:szCs w:val="22"/>
        </w:rPr>
        <w:lastRenderedPageBreak/>
        <w:t>услуг в рамках настоящего контракта.</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2.4. Заказчик имеет право: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2.4.1. В любое время проверять ход и качество услуг, оказываемых Исполнителем, не вмешиваясь в его хозяйственную деятельность.</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2.4.3. Осуществлять иные права в соответствии с законодательными и иными нормативными правовыми актами Российской Федерации.</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center"/>
        <w:outlineLvl w:val="1"/>
        <w:rPr>
          <w:rFonts w:ascii="Times New Roman" w:hAnsi="Times New Roman" w:cs="Times New Roman"/>
          <w:b/>
          <w:sz w:val="22"/>
          <w:szCs w:val="22"/>
        </w:rPr>
      </w:pPr>
      <w:r w:rsidRPr="00CA30BA">
        <w:rPr>
          <w:rFonts w:ascii="Times New Roman" w:hAnsi="Times New Roman" w:cs="Times New Roman"/>
          <w:b/>
          <w:sz w:val="22"/>
          <w:szCs w:val="22"/>
        </w:rPr>
        <w:t>3. Порядок сдачи и приемки услуг</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bookmarkStart w:id="11" w:name="P152"/>
      <w:bookmarkEnd w:id="11"/>
      <w:r w:rsidRPr="00CA30BA">
        <w:rPr>
          <w:rFonts w:ascii="Times New Roman" w:hAnsi="Times New Roman" w:cs="Times New Roman"/>
          <w:sz w:val="22"/>
          <w:szCs w:val="22"/>
        </w:rPr>
        <w:t xml:space="preserve">3.1. Услуги по настоящему контракту оказываются поэтапно. Этапом оказания услуг является календарный месяц. Исполнитель ежемесячно по окончании оказания услуг в течение </w:t>
      </w:r>
      <w:r>
        <w:rPr>
          <w:rFonts w:ascii="Times New Roman" w:hAnsi="Times New Roman" w:cs="Times New Roman"/>
          <w:szCs w:val="22"/>
        </w:rPr>
        <w:t>5 (пяти) рабочих дней предоставляет</w:t>
      </w:r>
      <w:r w:rsidRPr="00CA30BA">
        <w:rPr>
          <w:rFonts w:ascii="Times New Roman" w:hAnsi="Times New Roman" w:cs="Times New Roman"/>
          <w:sz w:val="22"/>
          <w:szCs w:val="22"/>
        </w:rPr>
        <w:t xml:space="preserve"> Заказчику </w:t>
      </w:r>
      <w:r>
        <w:rPr>
          <w:rFonts w:ascii="Times New Roman" w:hAnsi="Times New Roman" w:cs="Times New Roman"/>
          <w:szCs w:val="22"/>
        </w:rPr>
        <w:t xml:space="preserve">оригинал </w:t>
      </w:r>
      <w:r w:rsidRPr="00CA30BA">
        <w:rPr>
          <w:rFonts w:ascii="Times New Roman" w:hAnsi="Times New Roman" w:cs="Times New Roman"/>
          <w:sz w:val="22"/>
          <w:szCs w:val="22"/>
        </w:rPr>
        <w:t>Акт сдачи-приемки оказанных услуг в 2 (двух) экземплярах.</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Приемка оказанных охранных услуг в соответствии с контрактом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В случае если срок оказания услуг по контракту составляет не более одного календарного месяца либо оказываемые Исполнителем услуги носят разовый характер, приемка оказанных охранных услуг в соответствии с контрактом осуществляется Заказчиком в течение 10 (десяти) рабочих дней, включая проведение экспертизы (в течение 5 (пяти) рабочих дней) с даты окончания срока оказания услуг Исполнителем и предоставления Исполнителем Акта сдачи-приемки оказанных услуг.</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Заказчик проводит экспертизу результатов исполнения обязательств Исполнителем по настоящему контракту на предмет соответствия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3.2.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3.5. Датой приемки оказанных охранных услуг считается дата подписания Акта сдачи-приемки оказанных услуг Заказчиком.</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DB61E1"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lastRenderedPageBreak/>
        <w:t>3.7. Устранение Исполнителем недостатков в оказании услуг не освобождает его от уплаты пени и штрафа по контракту.</w:t>
      </w:r>
    </w:p>
    <w:p w:rsidR="007E0C76" w:rsidRDefault="007E0C76" w:rsidP="00DB61E1">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3.8. </w:t>
      </w:r>
      <w:r w:rsidR="00DB3E02">
        <w:rPr>
          <w:rFonts w:ascii="Times New Roman" w:hAnsi="Times New Roman" w:cs="Times New Roman"/>
          <w:sz w:val="22"/>
          <w:szCs w:val="22"/>
        </w:rPr>
        <w:t>Стороны признают юридическую силу за перепиской и документами (содержимых электронных писем), подписанными сторонами/стороной настоящего Контракта неквалифицированными и/или квалифицированными электронными цифровыми подписями, пересылаемыми по адресам электронной почты, указанным в настоящем Контракте, и посредством ее, а также через систему ЭДО (</w:t>
      </w:r>
      <w:proofErr w:type="spellStart"/>
      <w:r w:rsidR="00DB3E02">
        <w:rPr>
          <w:rFonts w:ascii="Times New Roman" w:hAnsi="Times New Roman" w:cs="Times New Roman"/>
          <w:sz w:val="22"/>
          <w:szCs w:val="22"/>
        </w:rPr>
        <w:t>Диадок</w:t>
      </w:r>
      <w:proofErr w:type="spellEnd"/>
      <w:r w:rsidR="00DB3E02">
        <w:rPr>
          <w:rFonts w:ascii="Times New Roman" w:hAnsi="Times New Roman" w:cs="Times New Roman"/>
          <w:sz w:val="22"/>
          <w:szCs w:val="22"/>
        </w:rPr>
        <w:t xml:space="preserve">, </w:t>
      </w:r>
      <w:proofErr w:type="spellStart"/>
      <w:r w:rsidR="00DB3E02">
        <w:rPr>
          <w:rFonts w:ascii="Times New Roman" w:hAnsi="Times New Roman" w:cs="Times New Roman"/>
          <w:sz w:val="22"/>
          <w:szCs w:val="22"/>
        </w:rPr>
        <w:t>Сбис</w:t>
      </w:r>
      <w:proofErr w:type="spellEnd"/>
      <w:r w:rsidR="00DB3E02">
        <w:rPr>
          <w:rFonts w:ascii="Times New Roman" w:hAnsi="Times New Roman" w:cs="Times New Roman"/>
          <w:sz w:val="22"/>
          <w:szCs w:val="22"/>
        </w:rPr>
        <w:t xml:space="preserve"> и пр.).</w:t>
      </w:r>
    </w:p>
    <w:p w:rsidR="00DB3E02" w:rsidRDefault="00DB3E02" w:rsidP="00DB61E1">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3.9. 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Pr>
          <w:rFonts w:ascii="Times New Roman" w:hAnsi="Times New Roman" w:cs="Times New Roman"/>
          <w:sz w:val="22"/>
          <w:szCs w:val="22"/>
        </w:rPr>
        <w:t>Диадок</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Сбис</w:t>
      </w:r>
      <w:proofErr w:type="spellEnd"/>
      <w:r>
        <w:rPr>
          <w:rFonts w:ascii="Times New Roman" w:hAnsi="Times New Roman" w:cs="Times New Roman"/>
          <w:sz w:val="22"/>
          <w:szCs w:val="22"/>
        </w:rPr>
        <w:t xml:space="preserve"> и пр.) или с адресов или на адреса электронной почты, указанных в настоящем договоре, и подписанные неквалифицированными и/или квалифицированными электронными цифровыми подписями являются исходящими документами</w:t>
      </w:r>
      <w:r w:rsidR="008A3D27">
        <w:rPr>
          <w:rFonts w:ascii="Times New Roman" w:hAnsi="Times New Roman" w:cs="Times New Roman"/>
          <w:sz w:val="22"/>
          <w:szCs w:val="22"/>
        </w:rPr>
        <w:t xml:space="preserve"> от </w:t>
      </w:r>
      <w:proofErr w:type="spellStart"/>
      <w:r w:rsidR="008A3D27">
        <w:rPr>
          <w:rFonts w:ascii="Times New Roman" w:hAnsi="Times New Roman" w:cs="Times New Roman"/>
          <w:sz w:val="22"/>
          <w:szCs w:val="22"/>
        </w:rPr>
        <w:t>надлежайших</w:t>
      </w:r>
      <w:proofErr w:type="spellEnd"/>
      <w:r w:rsidR="008A3D27">
        <w:rPr>
          <w:rFonts w:ascii="Times New Roman" w:hAnsi="Times New Roman" w:cs="Times New Roman"/>
          <w:sz w:val="22"/>
          <w:szCs w:val="22"/>
        </w:rPr>
        <w:t xml:space="preserve"> образом уполномоченных представителей сторон. Такие письма и документы являются равнозначными документами на бумажном носителе, подписанным собственноручной подписью (статья 6 ФЗ «Об электронной подписи» № 63-ФЗ от 06.04.2011).</w:t>
      </w:r>
    </w:p>
    <w:p w:rsidR="008A3D27" w:rsidRPr="00CA30BA" w:rsidRDefault="008A3D27" w:rsidP="00DB61E1">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3.10. Стороны договорились, что при принятии одной стороной Контракта приглашения, направленного другой стороной в системе ЭДО (</w:t>
      </w:r>
      <w:proofErr w:type="spellStart"/>
      <w:r>
        <w:rPr>
          <w:rFonts w:ascii="Times New Roman" w:hAnsi="Times New Roman" w:cs="Times New Roman"/>
          <w:sz w:val="22"/>
          <w:szCs w:val="22"/>
        </w:rPr>
        <w:t>Диадок</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Сбис</w:t>
      </w:r>
      <w:proofErr w:type="spellEnd"/>
      <w:r>
        <w:rPr>
          <w:rFonts w:ascii="Times New Roman" w:hAnsi="Times New Roman" w:cs="Times New Roman"/>
          <w:sz w:val="22"/>
          <w:szCs w:val="22"/>
        </w:rPr>
        <w:t xml:space="preserve"> и пр.) для обмена документами либо получение уведомления о 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дополнительного подписания сторонами соглашения о переходе на электронный документооборот не </w:t>
      </w:r>
      <w:proofErr w:type="spellStart"/>
      <w:r>
        <w:rPr>
          <w:rFonts w:ascii="Times New Roman" w:hAnsi="Times New Roman" w:cs="Times New Roman"/>
          <w:sz w:val="22"/>
          <w:szCs w:val="22"/>
        </w:rPr>
        <w:t>тебуется</w:t>
      </w:r>
      <w:proofErr w:type="spellEnd"/>
      <w:r>
        <w:rPr>
          <w:rFonts w:ascii="Times New Roman" w:hAnsi="Times New Roman" w:cs="Times New Roman"/>
          <w:sz w:val="22"/>
          <w:szCs w:val="22"/>
        </w:rPr>
        <w:t>.</w:t>
      </w:r>
    </w:p>
    <w:p w:rsidR="00DB61E1" w:rsidRPr="00CA30BA" w:rsidRDefault="00DB61E1" w:rsidP="00DB61E1">
      <w:pPr>
        <w:pStyle w:val="ConsPlusNormal"/>
        <w:jc w:val="both"/>
        <w:rPr>
          <w:rFonts w:ascii="Times New Roman" w:hAnsi="Times New Roman" w:cs="Times New Roman"/>
          <w:sz w:val="22"/>
          <w:szCs w:val="22"/>
        </w:rPr>
      </w:pPr>
    </w:p>
    <w:p w:rsidR="00DB61E1" w:rsidRPr="006106AA" w:rsidRDefault="00DB61E1" w:rsidP="00DB61E1">
      <w:pPr>
        <w:pStyle w:val="ConsPlusNormal"/>
        <w:jc w:val="center"/>
        <w:outlineLvl w:val="1"/>
        <w:rPr>
          <w:rFonts w:ascii="Times New Roman" w:hAnsi="Times New Roman" w:cs="Times New Roman"/>
          <w:b/>
          <w:sz w:val="22"/>
          <w:szCs w:val="22"/>
        </w:rPr>
      </w:pPr>
      <w:r w:rsidRPr="006106AA">
        <w:rPr>
          <w:rFonts w:ascii="Times New Roman" w:hAnsi="Times New Roman" w:cs="Times New Roman"/>
          <w:b/>
          <w:sz w:val="22"/>
          <w:szCs w:val="22"/>
        </w:rPr>
        <w:t>4. Гарантийные обязательства</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4.3. Оформление Акта сдачи-приемки оказанных услуг осуществляется после предоставления Исполнителем обеспечения гарантийных обязательств в соответствии с Федеральным </w:t>
      </w:r>
      <w:hyperlink r:id="rId20" w:history="1">
        <w:r w:rsidRPr="00CA30BA">
          <w:rPr>
            <w:rFonts w:ascii="Times New Roman" w:hAnsi="Times New Roman" w:cs="Times New Roman"/>
            <w:color w:val="0000FF"/>
            <w:sz w:val="22"/>
            <w:szCs w:val="22"/>
          </w:rPr>
          <w:t>законом</w:t>
        </w:r>
      </w:hyperlink>
      <w:r w:rsidRPr="00CA30BA">
        <w:rPr>
          <w:rFonts w:ascii="Times New Roman" w:hAnsi="Times New Roman" w:cs="Times New Roman"/>
          <w:sz w:val="22"/>
          <w:szCs w:val="22"/>
        </w:rPr>
        <w:t xml:space="preserve"> N 44-ФЗ.</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4.4. Требования к гарантии качества услуг, а также требования к гарантийному сроку и (или) объему предоставления гарантий качества обеспечиваются Исполнителем посредством предоставления банковской гарантии, выданной банком и соответствующей требованиям Федерального </w:t>
      </w:r>
      <w:hyperlink r:id="rId21" w:history="1">
        <w:r w:rsidRPr="00CA30BA">
          <w:rPr>
            <w:rFonts w:ascii="Times New Roman" w:hAnsi="Times New Roman" w:cs="Times New Roman"/>
            <w:color w:val="0000FF"/>
            <w:sz w:val="22"/>
            <w:szCs w:val="22"/>
          </w:rPr>
          <w:t>закона</w:t>
        </w:r>
      </w:hyperlink>
      <w:r w:rsidRPr="00CA30BA">
        <w:rPr>
          <w:rFonts w:ascii="Times New Roman" w:hAnsi="Times New Roman" w:cs="Times New Roman"/>
          <w:sz w:val="22"/>
          <w:szCs w:val="22"/>
        </w:rPr>
        <w:t xml:space="preserve">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Способ обеспечения гарантийных обязательств, срок действия банковской гарантии определяются Исполнителем самостоятельно. При этом срок действия банковской гарантии должен превышать предусмотренный в </w:t>
      </w:r>
      <w:hyperlink w:anchor="P373" w:history="1">
        <w:r w:rsidRPr="00CA30BA">
          <w:rPr>
            <w:rFonts w:ascii="Times New Roman" w:hAnsi="Times New Roman" w:cs="Times New Roman"/>
            <w:color w:val="0000FF"/>
            <w:sz w:val="22"/>
            <w:szCs w:val="22"/>
          </w:rPr>
          <w:t>пункте 11.1</w:t>
        </w:r>
      </w:hyperlink>
      <w:r w:rsidRPr="00CA30BA">
        <w:rPr>
          <w:rFonts w:ascii="Times New Roman" w:hAnsi="Times New Roman" w:cs="Times New Roman"/>
          <w:sz w:val="22"/>
          <w:szCs w:val="22"/>
        </w:rPr>
        <w:t xml:space="preserve"> настоящего контракта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Федеральным </w:t>
      </w:r>
      <w:hyperlink r:id="rId22" w:history="1">
        <w:r w:rsidRPr="00CA30BA">
          <w:rPr>
            <w:rFonts w:ascii="Times New Roman" w:hAnsi="Times New Roman" w:cs="Times New Roman"/>
            <w:color w:val="0000FF"/>
            <w:sz w:val="22"/>
            <w:szCs w:val="22"/>
          </w:rPr>
          <w:t>законом</w:t>
        </w:r>
      </w:hyperlink>
      <w:r w:rsidRPr="00CA30BA">
        <w:rPr>
          <w:rFonts w:ascii="Times New Roman" w:hAnsi="Times New Roman" w:cs="Times New Roman"/>
          <w:sz w:val="22"/>
          <w:szCs w:val="22"/>
        </w:rPr>
        <w:t xml:space="preserve"> N 44-ФЗ.</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4.5. Размер обеспечения гарантийных обязательств составляет _____________________</w:t>
      </w:r>
      <w:proofErr w:type="gramStart"/>
      <w:r w:rsidRPr="00CA30BA">
        <w:rPr>
          <w:rFonts w:ascii="Times New Roman" w:hAnsi="Times New Roman" w:cs="Times New Roman"/>
          <w:sz w:val="22"/>
          <w:szCs w:val="22"/>
        </w:rPr>
        <w:t>_ .</w:t>
      </w:r>
      <w:proofErr w:type="gramEnd"/>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4.6. Для подтверждения обеспечения гарантийных обязательств Исполнитель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4.7. Денежные средства в качестве обеспечения гарантийных обязательств вносятся Исполнителем по следующим реквизитам ____________________________.</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lastRenderedPageBreak/>
        <w:t xml:space="preserve">4.8. Платежное поручение, которым в силу закона перечисляются средства в обеспечение гарантийных обязательств, должно быть оформлено в соответствии с требованиями </w:t>
      </w:r>
      <w:hyperlink r:id="rId23" w:history="1">
        <w:r w:rsidRPr="00CA30BA">
          <w:rPr>
            <w:rFonts w:ascii="Times New Roman" w:hAnsi="Times New Roman" w:cs="Times New Roman"/>
            <w:color w:val="0000FF"/>
            <w:sz w:val="22"/>
            <w:szCs w:val="22"/>
          </w:rPr>
          <w:t>Положения</w:t>
        </w:r>
      </w:hyperlink>
      <w:r w:rsidRPr="00CA30BA">
        <w:rPr>
          <w:rFonts w:ascii="Times New Roman" w:hAnsi="Times New Roman" w:cs="Times New Roman"/>
          <w:sz w:val="22"/>
          <w:szCs w:val="22"/>
        </w:rPr>
        <w:t xml:space="preserve"> Центрального банка Российской Федерации от 19 июня 2012 г. N 383-П "О правилах осуществления перевода денежных средств".</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гарантийных обязательств", "номер извещения (лота) или номер реестровой записи контракта", участник, с которым заключается контракт, несет риски, связанные с </w:t>
      </w:r>
      <w:proofErr w:type="spellStart"/>
      <w:r w:rsidRPr="00CA30BA">
        <w:rPr>
          <w:rFonts w:ascii="Times New Roman" w:hAnsi="Times New Roman" w:cs="Times New Roman"/>
          <w:sz w:val="22"/>
          <w:szCs w:val="22"/>
        </w:rPr>
        <w:t>непредоставлением</w:t>
      </w:r>
      <w:proofErr w:type="spellEnd"/>
      <w:r w:rsidRPr="00CA30BA">
        <w:rPr>
          <w:rFonts w:ascii="Times New Roman" w:hAnsi="Times New Roman" w:cs="Times New Roman"/>
          <w:sz w:val="22"/>
          <w:szCs w:val="22"/>
        </w:rPr>
        <w:t xml:space="preserve"> обеспечения гарантийных обязательств.</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4.9. Возврат денежных средств, внесенных Исполнителем в качестве обеспечения гарантийных обязательств, осуществляется Заказчиком в течение 30 календарных дней (в случае оказания услуги субъектом малого предпринимательства - 15 (пятнадцати) рабочих дней) с даты окончания срока гарантийных обязательств, указанных в </w:t>
      </w:r>
      <w:hyperlink w:anchor="P188" w:history="1">
        <w:r w:rsidRPr="00CA30BA">
          <w:rPr>
            <w:rFonts w:ascii="Times New Roman" w:hAnsi="Times New Roman" w:cs="Times New Roman"/>
            <w:color w:val="0000FF"/>
            <w:sz w:val="22"/>
            <w:szCs w:val="22"/>
          </w:rPr>
          <w:t>пункте 4.11</w:t>
        </w:r>
      </w:hyperlink>
      <w:r w:rsidRPr="00CA30BA">
        <w:rPr>
          <w:rFonts w:ascii="Times New Roman" w:hAnsi="Times New Roman" w:cs="Times New Roman"/>
          <w:sz w:val="22"/>
          <w:szCs w:val="22"/>
        </w:rPr>
        <w:t xml:space="preserve"> настоящего контракта, на счет Исполнителя, с которого поступили такие денежные средства, при условии отсутствия у Заказчика претензий об уплате сумм начисленных неустоек.</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В случае если в течение гарантийного срока у Исполнителя изменились реквизиты, с которых поступило обеспечение гарантийных обязательств, Исполнитель представляет новые реквизиты до окончания гарантийного срока на оказанные услуги.</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4.10.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1E1" w:rsidRPr="00CA30BA" w:rsidRDefault="00DB61E1" w:rsidP="00DB61E1">
      <w:pPr>
        <w:pStyle w:val="ConsPlusNormal"/>
        <w:spacing w:before="220"/>
        <w:ind w:firstLine="540"/>
        <w:jc w:val="both"/>
        <w:rPr>
          <w:rFonts w:ascii="Times New Roman" w:hAnsi="Times New Roman" w:cs="Times New Roman"/>
          <w:sz w:val="22"/>
          <w:szCs w:val="22"/>
        </w:rPr>
      </w:pPr>
      <w:bookmarkStart w:id="12" w:name="P188"/>
      <w:bookmarkEnd w:id="12"/>
      <w:r w:rsidRPr="00CA30BA">
        <w:rPr>
          <w:rFonts w:ascii="Times New Roman" w:hAnsi="Times New Roman" w:cs="Times New Roman"/>
          <w:sz w:val="22"/>
          <w:szCs w:val="22"/>
        </w:rPr>
        <w:t>4.11. Гарантийный срок на оказанные услуги со дня подписания Акта сдачи-приемки оказанных услуг составляет 14 календарных дней.</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4.12. Если в период гарантийного срока обнаружатся недостатки или дефекты (скрытые недостатки и (или) дефекты), то Исполнитель (в случае если не докажет отсутствие своей вины) обязан устранить их за свой счет в сроки, зафиксированные в Акте сдачи-приемки оказанных услуг с перечнем недостатков и сроком их устранения. Гарантийный срок в этом случае соответственно продлевается на период устранения недостатков (дефектов).</w:t>
      </w:r>
    </w:p>
    <w:p w:rsidR="00DB61E1" w:rsidRPr="006106AA" w:rsidRDefault="00DB61E1" w:rsidP="00DB61E1">
      <w:pPr>
        <w:pStyle w:val="ConsPlusNormal"/>
        <w:jc w:val="both"/>
        <w:rPr>
          <w:rFonts w:ascii="Times New Roman" w:hAnsi="Times New Roman" w:cs="Times New Roman"/>
          <w:b/>
          <w:sz w:val="22"/>
          <w:szCs w:val="22"/>
        </w:rPr>
      </w:pPr>
    </w:p>
    <w:p w:rsidR="00DB61E1" w:rsidRPr="006106AA" w:rsidRDefault="00DB61E1" w:rsidP="00DB61E1">
      <w:pPr>
        <w:pStyle w:val="ConsPlusNormal"/>
        <w:jc w:val="center"/>
        <w:outlineLvl w:val="1"/>
        <w:rPr>
          <w:rFonts w:ascii="Times New Roman" w:hAnsi="Times New Roman" w:cs="Times New Roman"/>
          <w:b/>
          <w:sz w:val="22"/>
          <w:szCs w:val="22"/>
        </w:rPr>
      </w:pPr>
      <w:r w:rsidRPr="006106AA">
        <w:rPr>
          <w:rFonts w:ascii="Times New Roman" w:hAnsi="Times New Roman" w:cs="Times New Roman"/>
          <w:b/>
          <w:sz w:val="22"/>
          <w:szCs w:val="22"/>
        </w:rPr>
        <w:t>5. Цена и порядок расчетов</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nformat"/>
        <w:jc w:val="both"/>
        <w:rPr>
          <w:rFonts w:ascii="Times New Roman" w:hAnsi="Times New Roman" w:cs="Times New Roman"/>
          <w:sz w:val="22"/>
          <w:szCs w:val="22"/>
        </w:rPr>
      </w:pPr>
      <w:r w:rsidRPr="00CA30B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A30BA">
        <w:rPr>
          <w:rFonts w:ascii="Times New Roman" w:hAnsi="Times New Roman" w:cs="Times New Roman"/>
          <w:sz w:val="22"/>
          <w:szCs w:val="22"/>
        </w:rPr>
        <w:t xml:space="preserve"> 5.1. Цена контракта (цена за право заключения контракта)</w:t>
      </w:r>
      <w:r>
        <w:rPr>
          <w:rFonts w:ascii="Times New Roman" w:hAnsi="Times New Roman" w:cs="Times New Roman"/>
          <w:sz w:val="22"/>
          <w:szCs w:val="22"/>
        </w:rPr>
        <w:t xml:space="preserve"> </w:t>
      </w:r>
      <w:r w:rsidRPr="00CA30BA">
        <w:rPr>
          <w:rFonts w:ascii="Times New Roman" w:hAnsi="Times New Roman" w:cs="Times New Roman"/>
          <w:sz w:val="22"/>
          <w:szCs w:val="22"/>
        </w:rPr>
        <w:t>составляет ___</w:t>
      </w:r>
      <w:r>
        <w:rPr>
          <w:rFonts w:ascii="Times New Roman" w:hAnsi="Times New Roman" w:cs="Times New Roman"/>
          <w:sz w:val="22"/>
          <w:szCs w:val="22"/>
        </w:rPr>
        <w:t>_________</w:t>
      </w:r>
      <w:r w:rsidRPr="00CA30BA">
        <w:rPr>
          <w:rFonts w:ascii="Times New Roman" w:hAnsi="Times New Roman" w:cs="Times New Roman"/>
          <w:sz w:val="22"/>
          <w:szCs w:val="22"/>
        </w:rPr>
        <w:t>(__________</w:t>
      </w:r>
      <w:r>
        <w:rPr>
          <w:rFonts w:ascii="Times New Roman" w:hAnsi="Times New Roman" w:cs="Times New Roman"/>
          <w:sz w:val="22"/>
          <w:szCs w:val="22"/>
        </w:rPr>
        <w:t xml:space="preserve">___________________) </w:t>
      </w:r>
      <w:r w:rsidRPr="00CA30BA">
        <w:rPr>
          <w:rFonts w:ascii="Times New Roman" w:hAnsi="Times New Roman" w:cs="Times New Roman"/>
          <w:sz w:val="22"/>
          <w:szCs w:val="22"/>
        </w:rPr>
        <w:t>(сумма прописью)</w:t>
      </w:r>
      <w:r>
        <w:rPr>
          <w:rFonts w:ascii="Times New Roman" w:hAnsi="Times New Roman" w:cs="Times New Roman"/>
          <w:sz w:val="22"/>
          <w:szCs w:val="22"/>
        </w:rPr>
        <w:t xml:space="preserve"> </w:t>
      </w:r>
      <w:r w:rsidRPr="00CA30BA">
        <w:rPr>
          <w:rFonts w:ascii="Times New Roman" w:hAnsi="Times New Roman" w:cs="Times New Roman"/>
          <w:sz w:val="22"/>
          <w:szCs w:val="22"/>
        </w:rPr>
        <w:t>рублей __ копеек, в том числе НДС  _____________________________________ (________________________________) рублей __ копеек (или указанная сумма не</w:t>
      </w:r>
      <w:r>
        <w:rPr>
          <w:rFonts w:ascii="Times New Roman" w:hAnsi="Times New Roman" w:cs="Times New Roman"/>
          <w:sz w:val="22"/>
          <w:szCs w:val="22"/>
        </w:rPr>
        <w:t xml:space="preserve"> </w:t>
      </w:r>
      <w:r w:rsidRPr="00CA30BA">
        <w:rPr>
          <w:rFonts w:ascii="Times New Roman" w:hAnsi="Times New Roman" w:cs="Times New Roman"/>
          <w:sz w:val="22"/>
          <w:szCs w:val="22"/>
        </w:rPr>
        <w:t>(сумма прописью)</w:t>
      </w:r>
      <w:r>
        <w:rPr>
          <w:rFonts w:ascii="Times New Roman" w:hAnsi="Times New Roman" w:cs="Times New Roman"/>
          <w:sz w:val="22"/>
          <w:szCs w:val="22"/>
        </w:rPr>
        <w:t xml:space="preserve"> </w:t>
      </w:r>
      <w:r w:rsidRPr="00CA30BA">
        <w:rPr>
          <w:rFonts w:ascii="Times New Roman" w:hAnsi="Times New Roman" w:cs="Times New Roman"/>
          <w:sz w:val="22"/>
          <w:szCs w:val="22"/>
        </w:rPr>
        <w:t xml:space="preserve">облагается  НДС  в  соответствии  с пунктом __ статьи __ Налогового </w:t>
      </w:r>
      <w:hyperlink r:id="rId24" w:history="1">
        <w:r w:rsidRPr="00CA30BA">
          <w:rPr>
            <w:rFonts w:ascii="Times New Roman" w:hAnsi="Times New Roman" w:cs="Times New Roman"/>
            <w:color w:val="0000FF"/>
            <w:sz w:val="22"/>
            <w:szCs w:val="22"/>
          </w:rPr>
          <w:t>кодекса</w:t>
        </w:r>
      </w:hyperlink>
      <w:r>
        <w:rPr>
          <w:rFonts w:ascii="Times New Roman" w:hAnsi="Times New Roman" w:cs="Times New Roman"/>
          <w:color w:val="0000FF"/>
          <w:sz w:val="22"/>
          <w:szCs w:val="22"/>
        </w:rPr>
        <w:t xml:space="preserve"> </w:t>
      </w:r>
      <w:r w:rsidRPr="00CA30BA">
        <w:rPr>
          <w:rFonts w:ascii="Times New Roman" w:hAnsi="Times New Roman" w:cs="Times New Roman"/>
          <w:sz w:val="22"/>
          <w:szCs w:val="22"/>
        </w:rPr>
        <w:t>Российской  Федерации(письмо  (уведомление), каким налоговым органом</w:t>
      </w:r>
      <w:r>
        <w:rPr>
          <w:rFonts w:ascii="Times New Roman" w:hAnsi="Times New Roman" w:cs="Times New Roman"/>
          <w:sz w:val="22"/>
          <w:szCs w:val="22"/>
        </w:rPr>
        <w:t xml:space="preserve"> </w:t>
      </w:r>
      <w:r w:rsidRPr="00CA30BA">
        <w:rPr>
          <w:rFonts w:ascii="Times New Roman" w:hAnsi="Times New Roman" w:cs="Times New Roman"/>
          <w:sz w:val="22"/>
          <w:szCs w:val="22"/>
        </w:rPr>
        <w:t>выдано, когда, N ___).</w:t>
      </w:r>
    </w:p>
    <w:p w:rsidR="00DB61E1" w:rsidRPr="00CA30BA" w:rsidRDefault="00DB61E1" w:rsidP="00DB61E1">
      <w:pPr>
        <w:pStyle w:val="ConsPlusNonformat"/>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bookmarkStart w:id="13" w:name="P226"/>
      <w:bookmarkEnd w:id="13"/>
      <w:r w:rsidRPr="00CA30BA">
        <w:rPr>
          <w:rFonts w:ascii="Times New Roman" w:hAnsi="Times New Roman" w:cs="Times New Roman"/>
          <w:sz w:val="22"/>
          <w:szCs w:val="22"/>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25" w:history="1">
        <w:r w:rsidRPr="00CA30BA">
          <w:rPr>
            <w:rFonts w:ascii="Times New Roman" w:hAnsi="Times New Roman" w:cs="Times New Roman"/>
            <w:color w:val="0000FF"/>
            <w:sz w:val="22"/>
            <w:szCs w:val="22"/>
          </w:rPr>
          <w:t>законом</w:t>
        </w:r>
      </w:hyperlink>
      <w:r w:rsidRPr="00CA30BA">
        <w:rPr>
          <w:rFonts w:ascii="Times New Roman" w:hAnsi="Times New Roman" w:cs="Times New Roman"/>
          <w:sz w:val="22"/>
          <w:szCs w:val="22"/>
        </w:rPr>
        <w:t xml:space="preserve"> N 44-ФЗ.</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Цена контракта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B61E1" w:rsidRPr="00DB14C8"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5.3. </w:t>
      </w:r>
      <w:r w:rsidRPr="00DB14C8">
        <w:rPr>
          <w:rFonts w:ascii="Times New Roman" w:hAnsi="Times New Roman" w:cs="Times New Roman"/>
          <w:sz w:val="22"/>
          <w:szCs w:val="22"/>
        </w:rPr>
        <w:t>Источник финансирования настоящего контракта: бюджетные средства Свердловской области.</w:t>
      </w:r>
    </w:p>
    <w:p w:rsidR="00DB61E1" w:rsidRPr="00CA30BA" w:rsidRDefault="00DB61E1" w:rsidP="00DB61E1">
      <w:pPr>
        <w:pStyle w:val="ConsPlusNormal"/>
        <w:spacing w:before="220"/>
        <w:ind w:firstLine="540"/>
        <w:jc w:val="both"/>
        <w:rPr>
          <w:rFonts w:ascii="Times New Roman" w:hAnsi="Times New Roman" w:cs="Times New Roman"/>
          <w:sz w:val="22"/>
          <w:szCs w:val="22"/>
        </w:rPr>
      </w:pPr>
      <w:bookmarkStart w:id="14" w:name="P229"/>
      <w:bookmarkEnd w:id="14"/>
      <w:r w:rsidRPr="00CA30BA">
        <w:rPr>
          <w:rFonts w:ascii="Times New Roman" w:hAnsi="Times New Roman" w:cs="Times New Roman"/>
          <w:sz w:val="22"/>
          <w:szCs w:val="22"/>
        </w:rPr>
        <w:t xml:space="preserve">5.4.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w:t>
      </w:r>
      <w:r w:rsidRPr="007E0C76">
        <w:rPr>
          <w:rFonts w:ascii="Times New Roman" w:hAnsi="Times New Roman" w:cs="Times New Roman"/>
          <w:b/>
          <w:sz w:val="22"/>
          <w:szCs w:val="22"/>
        </w:rPr>
        <w:t>15 (пятнадцати) рабочих дней)</w:t>
      </w:r>
      <w:r w:rsidRPr="00CA30BA">
        <w:rPr>
          <w:rFonts w:ascii="Times New Roman" w:hAnsi="Times New Roman" w:cs="Times New Roman"/>
          <w:sz w:val="22"/>
          <w:szCs w:val="22"/>
        </w:rPr>
        <w:t xml:space="preserve"> с даты подписания Заказчиком Акта сдачи-приемки оказанных услуг на основании счета, счета-фактуры.</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5.5. В случае если срок оказания услуг по контракту составляет не более одного календарного месяца либо оказываемые Исполнителем услуги носят разовый характер, оплата оказанных услуг </w:t>
      </w:r>
      <w:r w:rsidRPr="00CA30BA">
        <w:rPr>
          <w:rFonts w:ascii="Times New Roman" w:hAnsi="Times New Roman" w:cs="Times New Roman"/>
          <w:sz w:val="22"/>
          <w:szCs w:val="22"/>
        </w:rPr>
        <w:lastRenderedPageBreak/>
        <w:t>осуществляется Заказчиком в течение 30 (тридцати) календарных дней (в случае оказания услуги субъектом малого предпринимательства - 15 (пятнадцати) рабочих дней) с даты окончания срока оказания услуг Исполнителем, на основании подписанного Заказчиком Акта сдачи-приемки оказанных услуг, счета, счета-фактуры.</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5.6.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5.7. Обязанности Заказчика по оплате услуги считаются исполненными с момента списания денежных средств со счета Заказчика.</w:t>
      </w:r>
    </w:p>
    <w:p w:rsidR="00DB61E1" w:rsidRPr="00CA30BA" w:rsidRDefault="00DB61E1" w:rsidP="00DB61E1">
      <w:pPr>
        <w:pStyle w:val="ConsPlusNormal"/>
        <w:jc w:val="both"/>
        <w:rPr>
          <w:rFonts w:ascii="Times New Roman" w:hAnsi="Times New Roman" w:cs="Times New Roman"/>
          <w:sz w:val="22"/>
          <w:szCs w:val="22"/>
        </w:rPr>
      </w:pPr>
    </w:p>
    <w:p w:rsidR="00DB61E1" w:rsidRPr="00A62D32" w:rsidRDefault="00DB61E1" w:rsidP="00DB61E1">
      <w:pPr>
        <w:pStyle w:val="ConsPlusNormal"/>
        <w:jc w:val="center"/>
        <w:outlineLvl w:val="1"/>
        <w:rPr>
          <w:rFonts w:ascii="Times New Roman" w:hAnsi="Times New Roman" w:cs="Times New Roman"/>
          <w:b/>
          <w:sz w:val="22"/>
          <w:szCs w:val="22"/>
        </w:rPr>
      </w:pPr>
      <w:r w:rsidRPr="00A62D32">
        <w:rPr>
          <w:rFonts w:ascii="Times New Roman" w:hAnsi="Times New Roman" w:cs="Times New Roman"/>
          <w:b/>
          <w:sz w:val="22"/>
          <w:szCs w:val="22"/>
        </w:rPr>
        <w:t>6. Обеспечение исполнения контракта</w:t>
      </w:r>
    </w:p>
    <w:p w:rsidR="00DB61E1" w:rsidRPr="00CA30BA" w:rsidRDefault="00DB61E1" w:rsidP="00DB61E1">
      <w:pPr>
        <w:pStyle w:val="ConsPlusNormal"/>
        <w:jc w:val="both"/>
        <w:rPr>
          <w:rFonts w:ascii="Times New Roman" w:hAnsi="Times New Roman" w:cs="Times New Roman"/>
          <w:sz w:val="22"/>
          <w:szCs w:val="22"/>
        </w:rPr>
      </w:pPr>
    </w:p>
    <w:p w:rsidR="007E0C76" w:rsidRPr="002057D8" w:rsidRDefault="007E0C76" w:rsidP="007E0C76">
      <w:pPr>
        <w:pStyle w:val="afe"/>
        <w:jc w:val="both"/>
        <w:rPr>
          <w:color w:val="FF0000"/>
          <w:u w:val="single"/>
        </w:rPr>
      </w:pPr>
      <w:r>
        <w:t xml:space="preserve">    6.1. </w:t>
      </w:r>
      <w:r w:rsidRPr="002057D8">
        <w:t>Обеспечение исполнения контракта пред</w:t>
      </w:r>
      <w:r>
        <w:t>о</w:t>
      </w:r>
      <w:r w:rsidRPr="002057D8">
        <w:t>ставляется</w:t>
      </w:r>
      <w:r>
        <w:t xml:space="preserve"> </w:t>
      </w:r>
      <w:r w:rsidRPr="002057D8">
        <w:t xml:space="preserve">в размере 10 % от начальной (максимальной) цены контракта в размере </w:t>
      </w:r>
      <w:r>
        <w:rPr>
          <w:color w:val="FF0000"/>
        </w:rPr>
        <w:t>39 783</w:t>
      </w:r>
      <w:r w:rsidRPr="002057D8">
        <w:rPr>
          <w:color w:val="FF0000"/>
        </w:rPr>
        <w:t xml:space="preserve"> (</w:t>
      </w:r>
      <w:r>
        <w:rPr>
          <w:color w:val="FF0000"/>
        </w:rPr>
        <w:t>тридцати девяти тысяч семьсот восемьдесят три) рубля 68 копеек</w:t>
      </w:r>
      <w:r w:rsidRPr="002057D8">
        <w:rPr>
          <w:color w:val="FF0000"/>
        </w:rPr>
        <w:t>.</w:t>
      </w: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Исполнитель освобождается от предоставления обеспечения исполнения контракта, в том числе с учетом положений </w:t>
      </w:r>
      <w:hyperlink r:id="rId26" w:history="1">
        <w:r w:rsidRPr="00CA30BA">
          <w:rPr>
            <w:rFonts w:ascii="Times New Roman" w:hAnsi="Times New Roman" w:cs="Times New Roman"/>
            <w:color w:val="0000FF"/>
            <w:sz w:val="22"/>
            <w:szCs w:val="22"/>
          </w:rPr>
          <w:t>статьи 37</w:t>
        </w:r>
      </w:hyperlink>
      <w:r w:rsidRPr="00CA30BA">
        <w:rPr>
          <w:rFonts w:ascii="Times New Roman" w:hAnsi="Times New Roman" w:cs="Times New Roman"/>
          <w:sz w:val="22"/>
          <w:szCs w:val="22"/>
        </w:rPr>
        <w:t xml:space="preserve"> Федерального закона N 44-ФЗ, в случаях, установленных </w:t>
      </w:r>
      <w:hyperlink r:id="rId27" w:history="1">
        <w:r w:rsidRPr="00CA30BA">
          <w:rPr>
            <w:rFonts w:ascii="Times New Roman" w:hAnsi="Times New Roman" w:cs="Times New Roman"/>
            <w:color w:val="0000FF"/>
            <w:sz w:val="22"/>
            <w:szCs w:val="22"/>
          </w:rPr>
          <w:t>частью 8.1 статьи 96</w:t>
        </w:r>
      </w:hyperlink>
      <w:r w:rsidRPr="00CA30BA">
        <w:rPr>
          <w:rFonts w:ascii="Times New Roman" w:hAnsi="Times New Roman" w:cs="Times New Roman"/>
          <w:sz w:val="22"/>
          <w:szCs w:val="22"/>
        </w:rPr>
        <w:t xml:space="preserve"> Федерального закона N 44-ФЗ.</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В случае если предложенная Исполнителем цена контракта (сумма цен услуг) снижена на 25 процентов и более по отношению к начальной (максимальной) цене контракта (начальной сумме цен услуг), обеспечение исполнения контракта предоставляется в соответствии со </w:t>
      </w:r>
      <w:hyperlink r:id="rId28" w:history="1">
        <w:r w:rsidRPr="00CA30BA">
          <w:rPr>
            <w:rFonts w:ascii="Times New Roman" w:hAnsi="Times New Roman" w:cs="Times New Roman"/>
            <w:color w:val="0000FF"/>
            <w:sz w:val="22"/>
            <w:szCs w:val="22"/>
          </w:rPr>
          <w:t>статьей 37</w:t>
        </w:r>
      </w:hyperlink>
      <w:r w:rsidRPr="00CA30BA">
        <w:rPr>
          <w:rFonts w:ascii="Times New Roman" w:hAnsi="Times New Roman" w:cs="Times New Roman"/>
          <w:sz w:val="22"/>
          <w:szCs w:val="22"/>
        </w:rPr>
        <w:t xml:space="preserve"> Федерального закона N 44-ФЗ.</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6.2. Исполнение контракта обеспечивается предоставлением банковской гарантии, выданной банком и соответствующей требованиям </w:t>
      </w:r>
      <w:hyperlink r:id="rId29" w:history="1">
        <w:r w:rsidRPr="00CA30BA">
          <w:rPr>
            <w:rFonts w:ascii="Times New Roman" w:hAnsi="Times New Roman" w:cs="Times New Roman"/>
            <w:color w:val="0000FF"/>
            <w:sz w:val="22"/>
            <w:szCs w:val="22"/>
          </w:rPr>
          <w:t>статьи 45</w:t>
        </w:r>
      </w:hyperlink>
      <w:r w:rsidRPr="00CA30BA">
        <w:rPr>
          <w:rFonts w:ascii="Times New Roman" w:hAnsi="Times New Roman" w:cs="Times New Roman"/>
          <w:sz w:val="22"/>
          <w:szCs w:val="22"/>
        </w:rPr>
        <w:t xml:space="preserve"> Федерального закона N 44-ФЗ,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со </w:t>
      </w:r>
      <w:hyperlink r:id="rId30" w:history="1">
        <w:r w:rsidRPr="00CA30BA">
          <w:rPr>
            <w:rFonts w:ascii="Times New Roman" w:hAnsi="Times New Roman" w:cs="Times New Roman"/>
            <w:color w:val="0000FF"/>
            <w:sz w:val="22"/>
            <w:szCs w:val="22"/>
          </w:rPr>
          <w:t>статьей 95</w:t>
        </w:r>
      </w:hyperlink>
      <w:r w:rsidRPr="00CA30BA">
        <w:rPr>
          <w:rFonts w:ascii="Times New Roman" w:hAnsi="Times New Roman" w:cs="Times New Roman"/>
          <w:sz w:val="22"/>
          <w:szCs w:val="22"/>
        </w:rPr>
        <w:t xml:space="preserve"> Федерального закона N 44-ФЗ.</w:t>
      </w:r>
    </w:p>
    <w:p w:rsidR="00DB61E1" w:rsidRPr="00CA30BA" w:rsidRDefault="00DB61E1" w:rsidP="00DB61E1">
      <w:pPr>
        <w:pStyle w:val="ConsPlusNormal"/>
        <w:spacing w:before="220"/>
        <w:ind w:firstLine="540"/>
        <w:jc w:val="both"/>
        <w:rPr>
          <w:rFonts w:ascii="Times New Roman" w:hAnsi="Times New Roman" w:cs="Times New Roman"/>
          <w:sz w:val="22"/>
          <w:szCs w:val="22"/>
        </w:rPr>
      </w:pPr>
      <w:bookmarkStart w:id="15" w:name="P273"/>
      <w:bookmarkEnd w:id="15"/>
      <w:r w:rsidRPr="00CA30BA">
        <w:rPr>
          <w:rFonts w:ascii="Times New Roman" w:hAnsi="Times New Roman" w:cs="Times New Roman"/>
          <w:sz w:val="22"/>
          <w:szCs w:val="22"/>
        </w:rPr>
        <w:t xml:space="preserve">6.3. 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w:t>
      </w:r>
      <w:hyperlink w:anchor="P281" w:history="1">
        <w:r w:rsidRPr="00CA30BA">
          <w:rPr>
            <w:rFonts w:ascii="Times New Roman" w:hAnsi="Times New Roman" w:cs="Times New Roman"/>
            <w:color w:val="0000FF"/>
            <w:sz w:val="22"/>
            <w:szCs w:val="22"/>
          </w:rPr>
          <w:t>пунктами 6.5</w:t>
        </w:r>
      </w:hyperlink>
      <w:r w:rsidRPr="00CA30BA">
        <w:rPr>
          <w:rFonts w:ascii="Times New Roman" w:hAnsi="Times New Roman" w:cs="Times New Roman"/>
          <w:sz w:val="22"/>
          <w:szCs w:val="22"/>
        </w:rPr>
        <w:t xml:space="preserve"> - </w:t>
      </w:r>
      <w:hyperlink w:anchor="P283" w:history="1">
        <w:r w:rsidRPr="00CA30BA">
          <w:rPr>
            <w:rFonts w:ascii="Times New Roman" w:hAnsi="Times New Roman" w:cs="Times New Roman"/>
            <w:color w:val="0000FF"/>
            <w:sz w:val="22"/>
            <w:szCs w:val="22"/>
          </w:rPr>
          <w:t>6.7</w:t>
        </w:r>
      </w:hyperlink>
      <w:r w:rsidRPr="00CA30BA">
        <w:rPr>
          <w:rFonts w:ascii="Times New Roman" w:hAnsi="Times New Roman" w:cs="Times New Roman"/>
          <w:sz w:val="22"/>
          <w:szCs w:val="22"/>
        </w:rPr>
        <w:t xml:space="preserve"> настоящего контракта), возвращаются Исполнителю не позднее 30 (тридцати) календарных дней (в случае оказания услуги субъектом малого предпринимательства - </w:t>
      </w:r>
      <w:r w:rsidRPr="007E0C76">
        <w:rPr>
          <w:rFonts w:ascii="Times New Roman" w:hAnsi="Times New Roman" w:cs="Times New Roman"/>
          <w:b/>
          <w:sz w:val="22"/>
          <w:szCs w:val="22"/>
        </w:rPr>
        <w:t>15 (пятнадцати)</w:t>
      </w:r>
      <w:r w:rsidR="007E0C76" w:rsidRPr="007E0C76">
        <w:rPr>
          <w:rFonts w:ascii="Times New Roman" w:hAnsi="Times New Roman" w:cs="Times New Roman"/>
          <w:b/>
          <w:sz w:val="22"/>
          <w:szCs w:val="22"/>
        </w:rPr>
        <w:t xml:space="preserve"> календарных</w:t>
      </w:r>
      <w:r w:rsidRPr="007E0C76">
        <w:rPr>
          <w:rFonts w:ascii="Times New Roman" w:hAnsi="Times New Roman" w:cs="Times New Roman"/>
          <w:b/>
          <w:sz w:val="22"/>
          <w:szCs w:val="22"/>
        </w:rPr>
        <w:t xml:space="preserve"> дней)</w:t>
      </w:r>
      <w:r w:rsidRPr="00CA30BA">
        <w:rPr>
          <w:rFonts w:ascii="Times New Roman" w:hAnsi="Times New Roman" w:cs="Times New Roman"/>
          <w:sz w:val="22"/>
          <w:szCs w:val="22"/>
        </w:rPr>
        <w:t xml:space="preserve"> 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настоящем контракте.</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6.4.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bookmarkStart w:id="16" w:name="P281"/>
      <w:bookmarkEnd w:id="16"/>
      <w:r w:rsidRPr="00CA30BA">
        <w:rPr>
          <w:rFonts w:ascii="Times New Roman" w:hAnsi="Times New Roman" w:cs="Times New Roman"/>
          <w:sz w:val="22"/>
          <w:szCs w:val="22"/>
        </w:rPr>
        <w:t xml:space="preserve">6.5.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83" w:history="1">
        <w:r w:rsidRPr="00CA30BA">
          <w:rPr>
            <w:rFonts w:ascii="Times New Roman" w:hAnsi="Times New Roman" w:cs="Times New Roman"/>
            <w:color w:val="0000FF"/>
            <w:sz w:val="22"/>
            <w:szCs w:val="22"/>
          </w:rPr>
          <w:t>пунктами 6.7</w:t>
        </w:r>
      </w:hyperlink>
      <w:r w:rsidRPr="00CA30BA">
        <w:rPr>
          <w:rFonts w:ascii="Times New Roman" w:hAnsi="Times New Roman" w:cs="Times New Roman"/>
          <w:sz w:val="22"/>
          <w:szCs w:val="22"/>
        </w:rPr>
        <w:t xml:space="preserve"> и </w:t>
      </w:r>
      <w:hyperlink w:anchor="P288" w:history="1">
        <w:r w:rsidRPr="00CA30BA">
          <w:rPr>
            <w:rFonts w:ascii="Times New Roman" w:hAnsi="Times New Roman" w:cs="Times New Roman"/>
            <w:color w:val="0000FF"/>
            <w:sz w:val="22"/>
            <w:szCs w:val="22"/>
          </w:rPr>
          <w:t>6.8</w:t>
        </w:r>
      </w:hyperlink>
      <w:r w:rsidRPr="00CA30BA">
        <w:rPr>
          <w:rFonts w:ascii="Times New Roman" w:hAnsi="Times New Roman" w:cs="Times New Roman"/>
          <w:sz w:val="22"/>
          <w:szCs w:val="22"/>
        </w:rPr>
        <w:t xml:space="preserve"> настоящего контракта.</w:t>
      </w:r>
    </w:p>
    <w:p w:rsidR="00DB61E1" w:rsidRPr="00CA30BA" w:rsidRDefault="00DB61E1" w:rsidP="00DB61E1">
      <w:pPr>
        <w:pStyle w:val="ConsPlusNormal"/>
        <w:spacing w:before="220"/>
        <w:ind w:firstLine="540"/>
        <w:jc w:val="both"/>
        <w:rPr>
          <w:rFonts w:ascii="Times New Roman" w:hAnsi="Times New Roman" w:cs="Times New Roman"/>
          <w:sz w:val="22"/>
          <w:szCs w:val="22"/>
        </w:rPr>
      </w:pPr>
      <w:bookmarkStart w:id="17" w:name="P282"/>
      <w:bookmarkEnd w:id="17"/>
      <w:r w:rsidRPr="00CA30BA">
        <w:rPr>
          <w:rFonts w:ascii="Times New Roman" w:hAnsi="Times New Roman" w:cs="Times New Roman"/>
          <w:sz w:val="22"/>
          <w:szCs w:val="22"/>
        </w:rPr>
        <w:t xml:space="preserve">6.6.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83" w:history="1">
        <w:r w:rsidRPr="00CA30BA">
          <w:rPr>
            <w:rFonts w:ascii="Times New Roman" w:hAnsi="Times New Roman" w:cs="Times New Roman"/>
            <w:color w:val="0000FF"/>
            <w:sz w:val="22"/>
            <w:szCs w:val="22"/>
          </w:rPr>
          <w:t>пунктами 6.7</w:t>
        </w:r>
      </w:hyperlink>
      <w:r w:rsidRPr="00CA30BA">
        <w:rPr>
          <w:rFonts w:ascii="Times New Roman" w:hAnsi="Times New Roman" w:cs="Times New Roman"/>
          <w:sz w:val="22"/>
          <w:szCs w:val="22"/>
        </w:rPr>
        <w:t xml:space="preserve"> и </w:t>
      </w:r>
      <w:hyperlink w:anchor="P288" w:history="1">
        <w:r w:rsidRPr="00CA30BA">
          <w:rPr>
            <w:rFonts w:ascii="Times New Roman" w:hAnsi="Times New Roman" w:cs="Times New Roman"/>
            <w:color w:val="0000FF"/>
            <w:sz w:val="22"/>
            <w:szCs w:val="22"/>
          </w:rPr>
          <w:t>6.8</w:t>
        </w:r>
      </w:hyperlink>
      <w:r w:rsidRPr="00CA30BA">
        <w:rPr>
          <w:rFonts w:ascii="Times New Roman" w:hAnsi="Times New Roman" w:cs="Times New Roman"/>
          <w:sz w:val="22"/>
          <w:szCs w:val="22"/>
        </w:rPr>
        <w:t xml:space="preserve"> настоящего контракта.</w:t>
      </w:r>
    </w:p>
    <w:p w:rsidR="00DB61E1" w:rsidRPr="00CA30BA" w:rsidRDefault="00DB61E1" w:rsidP="00DB61E1">
      <w:pPr>
        <w:pStyle w:val="ConsPlusNormal"/>
        <w:spacing w:before="220"/>
        <w:ind w:firstLine="540"/>
        <w:jc w:val="both"/>
        <w:rPr>
          <w:rFonts w:ascii="Times New Roman" w:hAnsi="Times New Roman" w:cs="Times New Roman"/>
          <w:sz w:val="22"/>
          <w:szCs w:val="22"/>
        </w:rPr>
      </w:pPr>
      <w:bookmarkStart w:id="18" w:name="P283"/>
      <w:bookmarkEnd w:id="18"/>
      <w:r w:rsidRPr="00CA30BA">
        <w:rPr>
          <w:rFonts w:ascii="Times New Roman" w:hAnsi="Times New Roman" w:cs="Times New Roman"/>
          <w:sz w:val="22"/>
          <w:szCs w:val="22"/>
        </w:rPr>
        <w:t xml:space="preserve">6.7. Размер обеспечения исполнения контракта уменьшается посредством направления </w:t>
      </w:r>
      <w:r w:rsidRPr="00CA30BA">
        <w:rPr>
          <w:rFonts w:ascii="Times New Roman" w:hAnsi="Times New Roman" w:cs="Times New Roman"/>
          <w:sz w:val="22"/>
          <w:szCs w:val="22"/>
        </w:rPr>
        <w:lastRenderedPageBreak/>
        <w:t xml:space="preserve">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273" w:history="1">
        <w:r w:rsidRPr="00CA30BA">
          <w:rPr>
            <w:rFonts w:ascii="Times New Roman" w:hAnsi="Times New Roman" w:cs="Times New Roman"/>
            <w:color w:val="0000FF"/>
            <w:sz w:val="22"/>
            <w:szCs w:val="22"/>
          </w:rPr>
          <w:t>пунктом 6.3</w:t>
        </w:r>
      </w:hyperlink>
      <w:r w:rsidRPr="00CA30BA">
        <w:rPr>
          <w:rFonts w:ascii="Times New Roman" w:hAnsi="Times New Roman" w:cs="Times New Roman"/>
          <w:sz w:val="22"/>
          <w:szCs w:val="22"/>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bookmarkStart w:id="19" w:name="P288"/>
      <w:bookmarkEnd w:id="19"/>
      <w:r w:rsidRPr="00CA30BA">
        <w:rPr>
          <w:rFonts w:ascii="Times New Roman" w:hAnsi="Times New Roman" w:cs="Times New Roman"/>
          <w:sz w:val="22"/>
          <w:szCs w:val="22"/>
        </w:rPr>
        <w:t xml:space="preserve">6.8. Предусмотренное </w:t>
      </w:r>
      <w:hyperlink w:anchor="P281" w:history="1">
        <w:r w:rsidRPr="00CA30BA">
          <w:rPr>
            <w:rFonts w:ascii="Times New Roman" w:hAnsi="Times New Roman" w:cs="Times New Roman"/>
            <w:color w:val="0000FF"/>
            <w:sz w:val="22"/>
            <w:szCs w:val="22"/>
          </w:rPr>
          <w:t>пунктами 6.5</w:t>
        </w:r>
      </w:hyperlink>
      <w:r w:rsidRPr="00CA30BA">
        <w:rPr>
          <w:rFonts w:ascii="Times New Roman" w:hAnsi="Times New Roman" w:cs="Times New Roman"/>
          <w:sz w:val="22"/>
          <w:szCs w:val="22"/>
        </w:rPr>
        <w:t xml:space="preserve"> и </w:t>
      </w:r>
      <w:hyperlink w:anchor="P282" w:history="1">
        <w:r w:rsidRPr="00CA30BA">
          <w:rPr>
            <w:rFonts w:ascii="Times New Roman" w:hAnsi="Times New Roman" w:cs="Times New Roman"/>
            <w:color w:val="0000FF"/>
            <w:sz w:val="22"/>
            <w:szCs w:val="22"/>
          </w:rPr>
          <w:t>6.6</w:t>
        </w:r>
      </w:hyperlink>
      <w:r w:rsidRPr="00CA30BA">
        <w:rPr>
          <w:rFonts w:ascii="Times New Roman" w:hAnsi="Times New Roman" w:cs="Times New Roman"/>
          <w:sz w:val="22"/>
          <w:szCs w:val="22"/>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6.9.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2" w:history="1">
        <w:r w:rsidRPr="00CA30BA">
          <w:rPr>
            <w:rFonts w:ascii="Times New Roman" w:hAnsi="Times New Roman" w:cs="Times New Roman"/>
            <w:color w:val="0000FF"/>
            <w:sz w:val="22"/>
            <w:szCs w:val="22"/>
          </w:rPr>
          <w:t>пунктами 6.6</w:t>
        </w:r>
      </w:hyperlink>
      <w:r w:rsidRPr="00CA30BA">
        <w:rPr>
          <w:rFonts w:ascii="Times New Roman" w:hAnsi="Times New Roman" w:cs="Times New Roman"/>
          <w:sz w:val="22"/>
          <w:szCs w:val="22"/>
        </w:rPr>
        <w:t xml:space="preserve"> - </w:t>
      </w:r>
      <w:hyperlink w:anchor="P288" w:history="1">
        <w:r w:rsidRPr="00CA30BA">
          <w:rPr>
            <w:rFonts w:ascii="Times New Roman" w:hAnsi="Times New Roman" w:cs="Times New Roman"/>
            <w:color w:val="0000FF"/>
            <w:sz w:val="22"/>
            <w:szCs w:val="22"/>
          </w:rPr>
          <w:t>6.8</w:t>
        </w:r>
      </w:hyperlink>
      <w:r w:rsidRPr="00CA30BA">
        <w:rPr>
          <w:rFonts w:ascii="Times New Roman" w:hAnsi="Times New Roman" w:cs="Times New Roman"/>
          <w:sz w:val="22"/>
          <w:szCs w:val="22"/>
        </w:rPr>
        <w:t xml:space="preserve"> настоящего контракта.</w:t>
      </w:r>
    </w:p>
    <w:p w:rsidR="00DB61E1" w:rsidRPr="00A62D32" w:rsidRDefault="00DB61E1" w:rsidP="00DB61E1">
      <w:pPr>
        <w:pStyle w:val="ConsPlusNormal"/>
        <w:jc w:val="both"/>
        <w:rPr>
          <w:rFonts w:ascii="Times New Roman" w:hAnsi="Times New Roman" w:cs="Times New Roman"/>
          <w:b/>
          <w:sz w:val="22"/>
          <w:szCs w:val="22"/>
        </w:rPr>
      </w:pPr>
    </w:p>
    <w:p w:rsidR="00DB61E1" w:rsidRPr="00A62D32" w:rsidRDefault="00DB61E1" w:rsidP="00DB61E1">
      <w:pPr>
        <w:pStyle w:val="ConsPlusNormal"/>
        <w:jc w:val="center"/>
        <w:outlineLvl w:val="1"/>
        <w:rPr>
          <w:rFonts w:ascii="Times New Roman" w:hAnsi="Times New Roman" w:cs="Times New Roman"/>
          <w:b/>
          <w:sz w:val="22"/>
          <w:szCs w:val="22"/>
        </w:rPr>
      </w:pPr>
      <w:r w:rsidRPr="00A62D32">
        <w:rPr>
          <w:rFonts w:ascii="Times New Roman" w:hAnsi="Times New Roman" w:cs="Times New Roman"/>
          <w:b/>
          <w:sz w:val="22"/>
          <w:szCs w:val="22"/>
        </w:rPr>
        <w:t>7. Ответственность Сторон</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а) 1000 рублей, если цена контракта не превышает 3 млн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б) 5000 рублей, если цена контракта составляет от 3 млн рублей до 50 млн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в) 10000 рублей, если цена контракта составляет от 50 млн рублей до 100 млн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г) 100000 рублей, если цена контракта превышает 100 млн рублей.</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w:t>
      </w:r>
      <w:r w:rsidRPr="00CA30BA">
        <w:rPr>
          <w:rFonts w:ascii="Times New Roman" w:hAnsi="Times New Roman" w:cs="Times New Roman"/>
          <w:sz w:val="22"/>
          <w:szCs w:val="22"/>
        </w:rPr>
        <w:lastRenderedPageBreak/>
        <w:t>силы или по вине Исполнителя.</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 (за исключением случаев, предусмотренных </w:t>
      </w:r>
      <w:hyperlink w:anchor="P321" w:history="1">
        <w:r w:rsidRPr="00CA30BA">
          <w:rPr>
            <w:rFonts w:ascii="Times New Roman" w:hAnsi="Times New Roman" w:cs="Times New Roman"/>
            <w:color w:val="0000FF"/>
            <w:sz w:val="22"/>
            <w:szCs w:val="22"/>
          </w:rPr>
          <w:t>пунктами 7.7</w:t>
        </w:r>
      </w:hyperlink>
      <w:r w:rsidRPr="00CA30BA">
        <w:rPr>
          <w:rFonts w:ascii="Times New Roman" w:hAnsi="Times New Roman" w:cs="Times New Roman"/>
          <w:sz w:val="22"/>
          <w:szCs w:val="22"/>
        </w:rPr>
        <w:t xml:space="preserve"> - </w:t>
      </w:r>
      <w:hyperlink w:anchor="P337" w:history="1">
        <w:r w:rsidRPr="00CA30BA">
          <w:rPr>
            <w:rFonts w:ascii="Times New Roman" w:hAnsi="Times New Roman" w:cs="Times New Roman"/>
            <w:color w:val="0000FF"/>
            <w:sz w:val="22"/>
            <w:szCs w:val="22"/>
          </w:rPr>
          <w:t>7.9</w:t>
        </w:r>
      </w:hyperlink>
      <w:r w:rsidRPr="00CA30BA">
        <w:rPr>
          <w:rFonts w:ascii="Times New Roman" w:hAnsi="Times New Roman" w:cs="Times New Roman"/>
          <w:sz w:val="22"/>
          <w:szCs w:val="22"/>
        </w:rPr>
        <w:t xml:space="preserve"> настоящего контракта):</w:t>
      </w:r>
    </w:p>
    <w:p w:rsidR="00DB61E1" w:rsidRPr="00CA30BA" w:rsidRDefault="00DB61E1" w:rsidP="00DB61E1">
      <w:pPr>
        <w:pStyle w:val="ConsPlusNormal"/>
        <w:spacing w:before="220"/>
        <w:ind w:firstLine="540"/>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а) 10 процентов цены контракта (этапа) в случае, если цена контракта (этапа) не превышает 3 млн рублей;</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б) 5 процентов цены контракта (этапа) в случае, если цена контракта (этапа) составляет от 3 млн рублей до 50 млн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в) 1 процент цены контракта (этапа) в случае, если цена контракта (этапа) составляет от 50 млн рублей до 100 млн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г) 0,5 процента цены контракта (этапа) в случае, если цена контракта (этапа) составляет от 100 млн рублей до 500 млн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д) 0,4 процента цены контракта (этапа) в случае, если цена контракта (этапа) составляет от 500 млн рублей до 1 млрд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е) 0,3 процента цены контракта (этапа) в случае, если цена контракта (этапа) составляет от 1 млрд рублей до 2 млрд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ж) 0,25 процента цены контракта (этапа) в случае, если цена контракта (этапа) составляет от 2 млрд рублей до 5 млрд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з) 0,2 процента цены контракта (этапа) в случае, если цена контракта (этапа) составляет от 5 млрд рублей до 10 млрд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и) 0,1 процента цены контракта (этапа) в случае, если цена контракта (этапа) превышает 10 млрд рублей.</w:t>
      </w:r>
    </w:p>
    <w:p w:rsidR="00DB61E1" w:rsidRPr="00CA30BA" w:rsidRDefault="00DB61E1" w:rsidP="00DB61E1">
      <w:pPr>
        <w:pStyle w:val="ConsPlusNormal"/>
        <w:spacing w:before="220"/>
        <w:ind w:firstLine="540"/>
        <w:jc w:val="both"/>
        <w:rPr>
          <w:rFonts w:ascii="Times New Roman" w:hAnsi="Times New Roman" w:cs="Times New Roman"/>
          <w:sz w:val="22"/>
          <w:szCs w:val="22"/>
        </w:rPr>
      </w:pPr>
      <w:bookmarkStart w:id="20" w:name="P321"/>
      <w:bookmarkEnd w:id="20"/>
      <w:r w:rsidRPr="00CA30BA">
        <w:rPr>
          <w:rFonts w:ascii="Times New Roman" w:hAnsi="Times New Roman" w:cs="Times New Roman"/>
          <w:sz w:val="22"/>
          <w:szCs w:val="22"/>
        </w:rPr>
        <w:t xml:space="preserve">7.7.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31" w:history="1">
        <w:r w:rsidRPr="00CA30BA">
          <w:rPr>
            <w:rFonts w:ascii="Times New Roman" w:hAnsi="Times New Roman" w:cs="Times New Roman"/>
            <w:color w:val="0000FF"/>
            <w:sz w:val="22"/>
            <w:szCs w:val="22"/>
          </w:rPr>
          <w:t>пунктом 1 части 1 статьи 30</w:t>
        </w:r>
      </w:hyperlink>
      <w:r w:rsidRPr="00CA30BA">
        <w:rPr>
          <w:rFonts w:ascii="Times New Roman" w:hAnsi="Times New Roman" w:cs="Times New Roman"/>
          <w:sz w:val="22"/>
          <w:szCs w:val="22"/>
        </w:rPr>
        <w:t xml:space="preserve"> Федерального закона N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7.8.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CA30BA">
          <w:rPr>
            <w:rFonts w:ascii="Times New Roman" w:hAnsi="Times New Roman" w:cs="Times New Roman"/>
            <w:color w:val="0000FF"/>
            <w:sz w:val="22"/>
            <w:szCs w:val="22"/>
          </w:rPr>
          <w:t>законом</w:t>
        </w:r>
      </w:hyperlink>
      <w:r w:rsidRPr="00CA30BA">
        <w:rPr>
          <w:rFonts w:ascii="Times New Roman" w:hAnsi="Times New Roman" w:cs="Times New Roman"/>
          <w:sz w:val="22"/>
          <w:szCs w:val="22"/>
        </w:rPr>
        <w:t xml:space="preserve"> N 44-ФЗ), предложившим наиболее высокую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устанавливается в следующем порядке:</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а) в случае если цена контракта не превышает начальную (максимальную) цену контракта:</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10 процентов начальной (максимальной) цены контракта, если цена контракта не превышает 3 млн рублей;</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б) в случае если цена контракта превышает начальную (максимальную) цену контракта:</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10 процентов цены контракта, если цена контракта не превышает 3 млн рублей;</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lastRenderedPageBreak/>
        <w:t>5 процентов цены контракта, если цена контракта составляет от 3 млн рублей до 50 млн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1 процент цены контракта, если цена контракта составляет от 50 млн рублей до 100 млн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bookmarkStart w:id="21" w:name="P337"/>
      <w:bookmarkEnd w:id="21"/>
      <w:r w:rsidRPr="00CA30BA">
        <w:rPr>
          <w:rFonts w:ascii="Times New Roman" w:hAnsi="Times New Roman" w:cs="Times New Roman"/>
          <w:sz w:val="22"/>
          <w:szCs w:val="22"/>
        </w:rPr>
        <w:t>7.9.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а) 1000 рублей, если цена контракта не превышает 3 млн рублей;</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б) 5000 рублей, если цена контракта составляет от 3 млн рублей до 50 млн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в) 10000 рублей, если цена контракта составляет от 50 млн рублей до 100 млн рублей (включительно);</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г) 100000 рублей, если цена контракта превышает 100 млн рублей.</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7.10.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7.11.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7.13.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DB61E1" w:rsidRPr="00A62D32" w:rsidRDefault="00DB61E1" w:rsidP="00DB61E1">
      <w:pPr>
        <w:pStyle w:val="ConsPlusNormal"/>
        <w:jc w:val="both"/>
        <w:rPr>
          <w:rFonts w:ascii="Times New Roman" w:hAnsi="Times New Roman" w:cs="Times New Roman"/>
          <w:b/>
          <w:sz w:val="22"/>
          <w:szCs w:val="22"/>
        </w:rPr>
      </w:pPr>
    </w:p>
    <w:p w:rsidR="00DB61E1" w:rsidRPr="00A62D32" w:rsidRDefault="00DB61E1" w:rsidP="00DB61E1">
      <w:pPr>
        <w:pStyle w:val="ConsPlusNormal"/>
        <w:jc w:val="center"/>
        <w:outlineLvl w:val="1"/>
        <w:rPr>
          <w:rFonts w:ascii="Times New Roman" w:hAnsi="Times New Roman" w:cs="Times New Roman"/>
          <w:b/>
          <w:sz w:val="22"/>
          <w:szCs w:val="22"/>
        </w:rPr>
      </w:pPr>
      <w:r w:rsidRPr="00A62D32">
        <w:rPr>
          <w:rFonts w:ascii="Times New Roman" w:hAnsi="Times New Roman" w:cs="Times New Roman"/>
          <w:b/>
          <w:sz w:val="22"/>
          <w:szCs w:val="22"/>
        </w:rPr>
        <w:t>8. Обстоятельства непреодолимой силы</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8.2. Сторона, у которой возникли обстоятельства непреодолимой силы, обязана в течение 3-х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DB61E1" w:rsidRPr="00A62D32" w:rsidRDefault="00DB61E1" w:rsidP="00DB61E1">
      <w:pPr>
        <w:pStyle w:val="ConsPlusNormal"/>
        <w:jc w:val="both"/>
        <w:rPr>
          <w:rFonts w:ascii="Times New Roman" w:hAnsi="Times New Roman" w:cs="Times New Roman"/>
          <w:b/>
          <w:sz w:val="22"/>
          <w:szCs w:val="22"/>
        </w:rPr>
      </w:pPr>
    </w:p>
    <w:p w:rsidR="00DB61E1" w:rsidRPr="00A62D32" w:rsidRDefault="00DB61E1" w:rsidP="00DB61E1">
      <w:pPr>
        <w:pStyle w:val="ConsPlusNormal"/>
        <w:jc w:val="center"/>
        <w:outlineLvl w:val="1"/>
        <w:rPr>
          <w:rFonts w:ascii="Times New Roman" w:hAnsi="Times New Roman" w:cs="Times New Roman"/>
          <w:b/>
          <w:sz w:val="22"/>
          <w:szCs w:val="22"/>
        </w:rPr>
      </w:pPr>
      <w:r w:rsidRPr="00A62D32">
        <w:rPr>
          <w:rFonts w:ascii="Times New Roman" w:hAnsi="Times New Roman" w:cs="Times New Roman"/>
          <w:b/>
          <w:sz w:val="22"/>
          <w:szCs w:val="22"/>
        </w:rPr>
        <w:t>9. Порядок урегулирования споров</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9.2.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B61E1" w:rsidRPr="00CA30BA" w:rsidRDefault="00DB61E1" w:rsidP="00DB61E1">
      <w:pPr>
        <w:pStyle w:val="ConsPlusNonformat"/>
        <w:spacing w:before="200"/>
        <w:jc w:val="both"/>
        <w:rPr>
          <w:rFonts w:ascii="Times New Roman" w:hAnsi="Times New Roman" w:cs="Times New Roman"/>
          <w:sz w:val="22"/>
          <w:szCs w:val="22"/>
        </w:rPr>
      </w:pPr>
      <w:r>
        <w:rPr>
          <w:rFonts w:ascii="Times New Roman" w:hAnsi="Times New Roman" w:cs="Times New Roman"/>
          <w:sz w:val="22"/>
          <w:szCs w:val="22"/>
        </w:rPr>
        <w:t xml:space="preserve">    9.3.   Любые   споры, </w:t>
      </w:r>
      <w:r w:rsidR="00E022D5">
        <w:rPr>
          <w:rFonts w:ascii="Times New Roman" w:hAnsi="Times New Roman" w:cs="Times New Roman"/>
          <w:sz w:val="22"/>
          <w:szCs w:val="22"/>
        </w:rPr>
        <w:t xml:space="preserve">не   урегулированные </w:t>
      </w:r>
      <w:proofErr w:type="gramStart"/>
      <w:r w:rsidRPr="00CA30BA">
        <w:rPr>
          <w:rFonts w:ascii="Times New Roman" w:hAnsi="Times New Roman" w:cs="Times New Roman"/>
          <w:sz w:val="22"/>
          <w:szCs w:val="22"/>
        </w:rPr>
        <w:t>во  внесудебном</w:t>
      </w:r>
      <w:proofErr w:type="gramEnd"/>
      <w:r w:rsidRPr="00CA30BA">
        <w:rPr>
          <w:rFonts w:ascii="Times New Roman" w:hAnsi="Times New Roman" w:cs="Times New Roman"/>
          <w:sz w:val="22"/>
          <w:szCs w:val="22"/>
        </w:rPr>
        <w:t xml:space="preserve">  порядке,</w:t>
      </w:r>
      <w:r>
        <w:rPr>
          <w:rFonts w:ascii="Times New Roman" w:hAnsi="Times New Roman" w:cs="Times New Roman"/>
          <w:sz w:val="22"/>
          <w:szCs w:val="22"/>
        </w:rPr>
        <w:t xml:space="preserve"> </w:t>
      </w:r>
      <w:r w:rsidRPr="00CA30BA">
        <w:rPr>
          <w:rFonts w:ascii="Times New Roman" w:hAnsi="Times New Roman" w:cs="Times New Roman"/>
          <w:sz w:val="22"/>
          <w:szCs w:val="22"/>
        </w:rPr>
        <w:t>разрешаются в Арбитражном суде Свердловской области.</w:t>
      </w:r>
    </w:p>
    <w:p w:rsidR="00DB61E1" w:rsidRPr="00CA30BA" w:rsidRDefault="00DB61E1" w:rsidP="00DB61E1">
      <w:pPr>
        <w:pStyle w:val="ConsPlusNormal"/>
        <w:jc w:val="both"/>
        <w:rPr>
          <w:rFonts w:ascii="Times New Roman" w:hAnsi="Times New Roman" w:cs="Times New Roman"/>
          <w:sz w:val="22"/>
          <w:szCs w:val="22"/>
        </w:rPr>
      </w:pPr>
    </w:p>
    <w:p w:rsidR="00DB61E1" w:rsidRPr="00A62D32" w:rsidRDefault="00DB61E1" w:rsidP="00DB61E1">
      <w:pPr>
        <w:pStyle w:val="ConsPlusNormal"/>
        <w:jc w:val="center"/>
        <w:outlineLvl w:val="1"/>
        <w:rPr>
          <w:rFonts w:ascii="Times New Roman" w:hAnsi="Times New Roman" w:cs="Times New Roman"/>
          <w:b/>
          <w:sz w:val="22"/>
          <w:szCs w:val="22"/>
        </w:rPr>
      </w:pPr>
      <w:r w:rsidRPr="00A62D32">
        <w:rPr>
          <w:rFonts w:ascii="Times New Roman" w:hAnsi="Times New Roman" w:cs="Times New Roman"/>
          <w:b/>
          <w:sz w:val="22"/>
          <w:szCs w:val="22"/>
        </w:rPr>
        <w:t>10. Антикоррупционная оговорка</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10.1.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CA30BA">
        <w:rPr>
          <w:rFonts w:ascii="Times New Roman" w:hAnsi="Times New Roman" w:cs="Times New Roman"/>
          <w:sz w:val="22"/>
          <w:szCs w:val="22"/>
        </w:rPr>
        <w:t>прямо</w:t>
      </w:r>
      <w:proofErr w:type="gramEnd"/>
      <w:r w:rsidRPr="00CA30BA">
        <w:rPr>
          <w:rFonts w:ascii="Times New Roman" w:hAnsi="Times New Roman" w:cs="Times New Roman"/>
          <w:sz w:val="22"/>
          <w:szCs w:val="22"/>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B61E1" w:rsidRPr="00CA30BA" w:rsidRDefault="00DB61E1" w:rsidP="00DB61E1">
      <w:pPr>
        <w:pStyle w:val="ConsPlusNormal"/>
        <w:jc w:val="both"/>
        <w:rPr>
          <w:rFonts w:ascii="Times New Roman" w:hAnsi="Times New Roman" w:cs="Times New Roman"/>
          <w:sz w:val="22"/>
          <w:szCs w:val="22"/>
        </w:rPr>
      </w:pPr>
    </w:p>
    <w:p w:rsidR="00DB61E1" w:rsidRPr="00A62D32" w:rsidRDefault="00DB61E1" w:rsidP="00DB61E1">
      <w:pPr>
        <w:pStyle w:val="ConsPlusNormal"/>
        <w:jc w:val="center"/>
        <w:outlineLvl w:val="1"/>
        <w:rPr>
          <w:rFonts w:ascii="Times New Roman" w:hAnsi="Times New Roman" w:cs="Times New Roman"/>
          <w:b/>
          <w:sz w:val="22"/>
          <w:szCs w:val="22"/>
        </w:rPr>
      </w:pPr>
      <w:r w:rsidRPr="00A62D32">
        <w:rPr>
          <w:rFonts w:ascii="Times New Roman" w:hAnsi="Times New Roman" w:cs="Times New Roman"/>
          <w:b/>
          <w:sz w:val="22"/>
          <w:szCs w:val="22"/>
        </w:rPr>
        <w:t>11. Срок действия контракта и особые условия</w:t>
      </w:r>
    </w:p>
    <w:p w:rsidR="00DB61E1" w:rsidRPr="00CA30BA" w:rsidRDefault="00DB61E1" w:rsidP="00DB61E1">
      <w:pPr>
        <w:pStyle w:val="ConsPlusNormal"/>
        <w:jc w:val="both"/>
        <w:rPr>
          <w:rFonts w:ascii="Times New Roman" w:hAnsi="Times New Roman" w:cs="Times New Roman"/>
          <w:sz w:val="22"/>
          <w:szCs w:val="22"/>
        </w:rPr>
      </w:pPr>
    </w:p>
    <w:p w:rsidR="00DB61E1" w:rsidRPr="00454CCA" w:rsidRDefault="00DB61E1" w:rsidP="00DB61E1">
      <w:pPr>
        <w:pStyle w:val="ConsPlusNormal"/>
        <w:ind w:firstLine="540"/>
        <w:jc w:val="both"/>
        <w:rPr>
          <w:rFonts w:ascii="Times New Roman" w:hAnsi="Times New Roman" w:cs="Times New Roman"/>
          <w:sz w:val="22"/>
          <w:szCs w:val="22"/>
        </w:rPr>
      </w:pPr>
      <w:bookmarkStart w:id="22" w:name="P373"/>
      <w:bookmarkEnd w:id="22"/>
      <w:r w:rsidRPr="00CA30BA">
        <w:rPr>
          <w:rFonts w:ascii="Times New Roman" w:hAnsi="Times New Roman" w:cs="Times New Roman"/>
          <w:sz w:val="22"/>
          <w:szCs w:val="22"/>
        </w:rPr>
        <w:t xml:space="preserve">11.1. </w:t>
      </w:r>
      <w:r w:rsidRPr="00454CCA">
        <w:rPr>
          <w:rFonts w:ascii="Times New Roman" w:hAnsi="Times New Roman" w:cs="Times New Roman"/>
          <w:sz w:val="22"/>
          <w:szCs w:val="22"/>
        </w:rPr>
        <w:t>Контракт вступает в силу с даты его подписания обеими Сторонами и действует по «</w:t>
      </w:r>
      <w:r w:rsidRPr="00454CCA">
        <w:rPr>
          <w:rFonts w:ascii="Times New Roman" w:hAnsi="Times New Roman" w:cs="Times New Roman"/>
          <w:b/>
          <w:sz w:val="22"/>
          <w:szCs w:val="22"/>
        </w:rPr>
        <w:t>31</w:t>
      </w:r>
      <w:r w:rsidR="00454CCA">
        <w:rPr>
          <w:rFonts w:ascii="Times New Roman" w:hAnsi="Times New Roman" w:cs="Times New Roman"/>
          <w:b/>
          <w:sz w:val="22"/>
          <w:szCs w:val="22"/>
        </w:rPr>
        <w:t>» января 2022</w:t>
      </w:r>
      <w:r w:rsidRPr="00454CCA">
        <w:rPr>
          <w:rFonts w:ascii="Times New Roman" w:hAnsi="Times New Roman" w:cs="Times New Roman"/>
          <w:b/>
          <w:sz w:val="22"/>
          <w:szCs w:val="22"/>
        </w:rPr>
        <w:t xml:space="preserve"> г.</w:t>
      </w:r>
      <w:r w:rsidRPr="00454CCA">
        <w:rPr>
          <w:rFonts w:ascii="Times New Roman" w:hAnsi="Times New Roman" w:cs="Times New Roman"/>
          <w:sz w:val="22"/>
          <w:szCs w:val="22"/>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при их установлении Заказчиком.</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33" w:history="1">
        <w:r w:rsidRPr="00CA30BA">
          <w:rPr>
            <w:rFonts w:ascii="Times New Roman" w:hAnsi="Times New Roman" w:cs="Times New Roman"/>
            <w:color w:val="0000FF"/>
            <w:sz w:val="22"/>
            <w:szCs w:val="22"/>
          </w:rPr>
          <w:t>законом</w:t>
        </w:r>
      </w:hyperlink>
      <w:r w:rsidRPr="00CA30BA">
        <w:rPr>
          <w:rFonts w:ascii="Times New Roman" w:hAnsi="Times New Roman" w:cs="Times New Roman"/>
          <w:sz w:val="22"/>
          <w:szCs w:val="22"/>
        </w:rPr>
        <w:t xml:space="preserve"> N 44-ФЗ.</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w:t>
      </w:r>
      <w:hyperlink r:id="rId34" w:history="1">
        <w:r w:rsidRPr="00CA30BA">
          <w:rPr>
            <w:rFonts w:ascii="Times New Roman" w:hAnsi="Times New Roman" w:cs="Times New Roman"/>
            <w:color w:val="0000FF"/>
            <w:sz w:val="22"/>
            <w:szCs w:val="22"/>
          </w:rPr>
          <w:t>частей 8</w:t>
        </w:r>
      </w:hyperlink>
      <w:r w:rsidRPr="00CA30BA">
        <w:rPr>
          <w:rFonts w:ascii="Times New Roman" w:hAnsi="Times New Roman" w:cs="Times New Roman"/>
          <w:sz w:val="22"/>
          <w:szCs w:val="22"/>
        </w:rPr>
        <w:t xml:space="preserve"> - </w:t>
      </w:r>
      <w:hyperlink r:id="rId35" w:history="1">
        <w:r w:rsidRPr="00CA30BA">
          <w:rPr>
            <w:rFonts w:ascii="Times New Roman" w:hAnsi="Times New Roman" w:cs="Times New Roman"/>
            <w:color w:val="0000FF"/>
            <w:sz w:val="22"/>
            <w:szCs w:val="22"/>
          </w:rPr>
          <w:t>25 статьи 95</w:t>
        </w:r>
      </w:hyperlink>
      <w:r w:rsidRPr="00CA30BA">
        <w:rPr>
          <w:rFonts w:ascii="Times New Roman" w:hAnsi="Times New Roman" w:cs="Times New Roman"/>
          <w:sz w:val="22"/>
          <w:szCs w:val="22"/>
        </w:rPr>
        <w:t xml:space="preserve"> Федерального закона N 44-ФЗ.</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11.5.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36" w:history="1">
        <w:r w:rsidRPr="00CA30BA">
          <w:rPr>
            <w:rFonts w:ascii="Times New Roman" w:hAnsi="Times New Roman" w:cs="Times New Roman"/>
            <w:color w:val="0000FF"/>
            <w:sz w:val="22"/>
            <w:szCs w:val="22"/>
          </w:rPr>
          <w:t>законом</w:t>
        </w:r>
      </w:hyperlink>
      <w:r w:rsidRPr="00CA30BA">
        <w:rPr>
          <w:rFonts w:ascii="Times New Roman" w:hAnsi="Times New Roman" w:cs="Times New Roman"/>
          <w:sz w:val="22"/>
          <w:szCs w:val="22"/>
        </w:rPr>
        <w:t xml:space="preserve"> от 6 апреля 2011 г. N 63-ФЗ "Об электронной подписи".</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ind w:firstLine="540"/>
        <w:jc w:val="both"/>
        <w:rPr>
          <w:rFonts w:ascii="Times New Roman" w:hAnsi="Times New Roman" w:cs="Times New Roman"/>
          <w:sz w:val="22"/>
          <w:szCs w:val="22"/>
        </w:rPr>
      </w:pPr>
      <w:r w:rsidRPr="00CA30BA">
        <w:rPr>
          <w:rFonts w:ascii="Times New Roman" w:hAnsi="Times New Roman" w:cs="Times New Roman"/>
          <w:sz w:val="22"/>
          <w:szCs w:val="22"/>
        </w:rPr>
        <w:t xml:space="preserve">Если иное не предусмотрено законодательством Российской Федерации или контрактом, </w:t>
      </w:r>
      <w:r w:rsidRPr="00CA30BA">
        <w:rPr>
          <w:rFonts w:ascii="Times New Roman" w:hAnsi="Times New Roman" w:cs="Times New Roman"/>
          <w:sz w:val="22"/>
          <w:szCs w:val="22"/>
        </w:rPr>
        <w:lastRenderedPageBreak/>
        <w:t>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Корреспонденция считается доставленной Стороне также в случаях, если:</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Сторона отказалась от получения корреспонденции и этот отказ зафиксирован организацией почтовой связи;</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11.6.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11.7. Во всем, что не предусмотрено настоящим контрактом, Стороны руководствуются законодательством Российской Федерации.</w:t>
      </w:r>
    </w:p>
    <w:p w:rsidR="00DB61E1" w:rsidRPr="00CA30BA" w:rsidRDefault="00DB61E1" w:rsidP="00DB61E1">
      <w:pPr>
        <w:pStyle w:val="ConsPlusNormal"/>
        <w:spacing w:before="220"/>
        <w:ind w:firstLine="540"/>
        <w:jc w:val="both"/>
        <w:rPr>
          <w:rFonts w:ascii="Times New Roman" w:hAnsi="Times New Roman" w:cs="Times New Roman"/>
          <w:sz w:val="22"/>
          <w:szCs w:val="22"/>
        </w:rPr>
      </w:pPr>
      <w:r w:rsidRPr="00CA30BA">
        <w:rPr>
          <w:rFonts w:ascii="Times New Roman" w:hAnsi="Times New Roman" w:cs="Times New Roman"/>
          <w:sz w:val="22"/>
          <w:szCs w:val="22"/>
        </w:rPr>
        <w:t>11.8. Приложения, указанные в контракте, являются его неотъемлемой частью:</w:t>
      </w:r>
    </w:p>
    <w:p w:rsidR="00DB61E1" w:rsidRPr="00CA30BA" w:rsidRDefault="005A0582" w:rsidP="00A04088">
      <w:hyperlink w:anchor="P434" w:history="1">
        <w:r w:rsidR="00DB61E1" w:rsidRPr="00CA30BA">
          <w:t>приложение N 1</w:t>
        </w:r>
      </w:hyperlink>
      <w:r w:rsidR="00DB61E1" w:rsidRPr="00CA30BA">
        <w:t xml:space="preserve"> - Спецификация, на __ л;</w:t>
      </w:r>
    </w:p>
    <w:p w:rsidR="00DB61E1" w:rsidRPr="00CA30BA" w:rsidRDefault="005A0582" w:rsidP="00A04088">
      <w:hyperlink w:anchor="P518" w:history="1">
        <w:r w:rsidR="00DB61E1" w:rsidRPr="00CA30BA">
          <w:t>приложение N 2</w:t>
        </w:r>
      </w:hyperlink>
      <w:r w:rsidR="00DB61E1" w:rsidRPr="00CA30BA">
        <w:t xml:space="preserve"> - Техническое задание, на __ л;</w:t>
      </w:r>
    </w:p>
    <w:p w:rsidR="00DB61E1" w:rsidRPr="00CA30BA" w:rsidRDefault="005A0582" w:rsidP="00A04088">
      <w:hyperlink w:anchor="P560" w:history="1">
        <w:r w:rsidR="00DB61E1" w:rsidRPr="00CA30BA">
          <w:t>приложение N 3</w:t>
        </w:r>
      </w:hyperlink>
      <w:r w:rsidR="00DB61E1" w:rsidRPr="00CA30BA">
        <w:t xml:space="preserve"> - Акт принятия объекта под охрану, на __ л;</w:t>
      </w:r>
    </w:p>
    <w:p w:rsidR="00DB61E1" w:rsidRPr="00CA30BA" w:rsidRDefault="005A0582" w:rsidP="00A04088">
      <w:hyperlink w:anchor="P615" w:history="1">
        <w:r w:rsidR="00DB61E1" w:rsidRPr="00CA30BA">
          <w:t>приложение N 4</w:t>
        </w:r>
      </w:hyperlink>
      <w:r w:rsidR="00DB61E1" w:rsidRPr="00CA30BA">
        <w:t xml:space="preserve"> - Акт о снятии охраны, на __ л;</w:t>
      </w:r>
    </w:p>
    <w:p w:rsidR="00DB61E1" w:rsidRPr="00CA30BA" w:rsidRDefault="005A0582" w:rsidP="00A04088">
      <w:hyperlink w:anchor="P656" w:history="1">
        <w:r w:rsidR="00DB61E1" w:rsidRPr="00CA30BA">
          <w:t>приложение N 5</w:t>
        </w:r>
      </w:hyperlink>
      <w:r w:rsidR="00DB61E1" w:rsidRPr="00CA30BA">
        <w:t xml:space="preserve"> - Акт сдачи-приемки оказанных услуг, на __ л.</w:t>
      </w:r>
    </w:p>
    <w:p w:rsidR="00DB61E1" w:rsidRPr="00CA30BA" w:rsidRDefault="00DB61E1" w:rsidP="00DB61E1">
      <w:pPr>
        <w:pStyle w:val="ConsPlusNormal"/>
        <w:jc w:val="both"/>
        <w:rPr>
          <w:rFonts w:ascii="Times New Roman" w:hAnsi="Times New Roman" w:cs="Times New Roman"/>
          <w:sz w:val="22"/>
          <w:szCs w:val="22"/>
        </w:rPr>
      </w:pPr>
    </w:p>
    <w:p w:rsidR="00DB61E1" w:rsidRPr="00A04088" w:rsidRDefault="00DB61E1" w:rsidP="00DB61E1">
      <w:pPr>
        <w:pStyle w:val="ConsPlusNormal"/>
        <w:jc w:val="center"/>
        <w:outlineLvl w:val="1"/>
        <w:rPr>
          <w:rFonts w:ascii="Times New Roman" w:hAnsi="Times New Roman" w:cs="Times New Roman"/>
          <w:b/>
          <w:sz w:val="22"/>
          <w:szCs w:val="22"/>
        </w:rPr>
      </w:pPr>
      <w:r w:rsidRPr="00A04088">
        <w:rPr>
          <w:rFonts w:ascii="Times New Roman" w:hAnsi="Times New Roman" w:cs="Times New Roman"/>
          <w:b/>
          <w:sz w:val="22"/>
          <w:szCs w:val="22"/>
        </w:rPr>
        <w:t>12. Юридические адреса, банковские реквизиты</w:t>
      </w:r>
    </w:p>
    <w:p w:rsidR="00DB61E1" w:rsidRPr="00A04088" w:rsidRDefault="00DB61E1" w:rsidP="00DB61E1">
      <w:pPr>
        <w:pStyle w:val="ConsPlusNormal"/>
        <w:jc w:val="center"/>
        <w:rPr>
          <w:rFonts w:ascii="Times New Roman" w:hAnsi="Times New Roman" w:cs="Times New Roman"/>
          <w:b/>
          <w:sz w:val="22"/>
          <w:szCs w:val="22"/>
        </w:rPr>
      </w:pPr>
      <w:r w:rsidRPr="00A04088">
        <w:rPr>
          <w:rFonts w:ascii="Times New Roman" w:hAnsi="Times New Roman" w:cs="Times New Roman"/>
          <w:b/>
          <w:sz w:val="22"/>
          <w:szCs w:val="22"/>
        </w:rPr>
        <w:t>и подписи сторон:</w:t>
      </w:r>
    </w:p>
    <w:tbl>
      <w:tblPr>
        <w:tblW w:w="15531" w:type="dxa"/>
        <w:tblLayout w:type="fixed"/>
        <w:tblCellMar>
          <w:top w:w="102" w:type="dxa"/>
          <w:left w:w="62" w:type="dxa"/>
          <w:bottom w:w="102" w:type="dxa"/>
          <w:right w:w="62" w:type="dxa"/>
        </w:tblCellMar>
        <w:tblLook w:val="04A0" w:firstRow="1" w:lastRow="0" w:firstColumn="1" w:lastColumn="0" w:noHBand="0" w:noVBand="1"/>
      </w:tblPr>
      <w:tblGrid>
        <w:gridCol w:w="9356"/>
        <w:gridCol w:w="2150"/>
        <w:gridCol w:w="4025"/>
      </w:tblGrid>
      <w:tr w:rsidR="00DB61E1" w:rsidRPr="00CA30BA" w:rsidTr="005946BF">
        <w:trPr>
          <w:gridAfter w:val="2"/>
          <w:wAfter w:w="6175" w:type="dxa"/>
        </w:trPr>
        <w:tc>
          <w:tcPr>
            <w:tcW w:w="9356" w:type="dxa"/>
            <w:tcBorders>
              <w:top w:val="nil"/>
              <w:left w:val="nil"/>
              <w:bottom w:val="nil"/>
              <w:right w:val="nil"/>
            </w:tcBorders>
            <w:vAlign w:val="bottom"/>
          </w:tcPr>
          <w:p w:rsidR="00DB61E1" w:rsidRPr="00A04088" w:rsidRDefault="00DB61E1" w:rsidP="005946BF">
            <w:pPr>
              <w:pStyle w:val="ConsPlusNormal"/>
              <w:rPr>
                <w:rFonts w:ascii="Times New Roman" w:hAnsi="Times New Roman" w:cs="Times New Roman"/>
                <w:sz w:val="22"/>
                <w:szCs w:val="22"/>
                <w:u w:val="single"/>
              </w:rPr>
            </w:pPr>
            <w:r w:rsidRPr="00A04088">
              <w:rPr>
                <w:rFonts w:ascii="Times New Roman" w:hAnsi="Times New Roman" w:cs="Times New Roman"/>
                <w:sz w:val="22"/>
                <w:szCs w:val="22"/>
                <w:u w:val="single"/>
              </w:rPr>
              <w:t>От Заказчика</w:t>
            </w:r>
          </w:p>
        </w:tc>
      </w:tr>
      <w:tr w:rsidR="00DB61E1" w:rsidRPr="00CA30BA" w:rsidTr="005946BF">
        <w:trPr>
          <w:gridAfter w:val="2"/>
          <w:wAfter w:w="6175" w:type="dxa"/>
        </w:trPr>
        <w:tc>
          <w:tcPr>
            <w:tcW w:w="9356" w:type="dxa"/>
            <w:tcBorders>
              <w:top w:val="nil"/>
              <w:left w:val="nil"/>
              <w:bottom w:val="nil"/>
              <w:right w:val="nil"/>
            </w:tcBorders>
          </w:tcPr>
          <w:p w:rsidR="00DB61E1" w:rsidRPr="00CA30BA" w:rsidRDefault="00A04088" w:rsidP="005946BF">
            <w:pPr>
              <w:pStyle w:val="ConsPlusNormal"/>
              <w:rPr>
                <w:rFonts w:ascii="Times New Roman" w:hAnsi="Times New Roman" w:cs="Times New Roman"/>
                <w:b/>
                <w:i/>
                <w:sz w:val="22"/>
                <w:szCs w:val="22"/>
              </w:rPr>
            </w:pPr>
            <w:r>
              <w:rPr>
                <w:rFonts w:ascii="Times New Roman" w:hAnsi="Times New Roman" w:cs="Times New Roman"/>
                <w:b/>
                <w:i/>
                <w:sz w:val="22"/>
                <w:szCs w:val="22"/>
              </w:rPr>
              <w:t>Н</w:t>
            </w:r>
            <w:r w:rsidR="00DB61E1" w:rsidRPr="00CA30BA">
              <w:rPr>
                <w:rFonts w:ascii="Times New Roman" w:hAnsi="Times New Roman" w:cs="Times New Roman"/>
                <w:b/>
                <w:i/>
                <w:sz w:val="22"/>
                <w:szCs w:val="22"/>
              </w:rPr>
              <w:t>аименование:</w:t>
            </w:r>
          </w:p>
          <w:p w:rsidR="00DB61E1" w:rsidRPr="00CA30BA" w:rsidRDefault="00A04088" w:rsidP="005946BF">
            <w:pPr>
              <w:pStyle w:val="ConsPlusNormal"/>
              <w:rPr>
                <w:rFonts w:ascii="Times New Roman" w:hAnsi="Times New Roman" w:cs="Times New Roman"/>
                <w:sz w:val="22"/>
                <w:szCs w:val="22"/>
              </w:rPr>
            </w:pPr>
            <w:r>
              <w:rPr>
                <w:rFonts w:ascii="Times New Roman" w:hAnsi="Times New Roman" w:cs="Times New Roman"/>
                <w:sz w:val="22"/>
                <w:szCs w:val="22"/>
              </w:rPr>
              <w:t>Г</w:t>
            </w:r>
            <w:r w:rsidR="00DB61E1" w:rsidRPr="00CA30BA">
              <w:rPr>
                <w:rFonts w:ascii="Times New Roman" w:hAnsi="Times New Roman" w:cs="Times New Roman"/>
                <w:sz w:val="22"/>
                <w:szCs w:val="22"/>
              </w:rPr>
              <w:t>осударственное бюджетное общеобразовательное учреждение Свердловской области «Карпинская школа-интернат, реализующая адаптированные основные общеобразовательные программы»</w:t>
            </w:r>
            <w:r>
              <w:rPr>
                <w:rFonts w:ascii="Times New Roman" w:hAnsi="Times New Roman" w:cs="Times New Roman"/>
                <w:sz w:val="22"/>
                <w:szCs w:val="22"/>
              </w:rPr>
              <w:t>, (</w:t>
            </w:r>
            <w:r w:rsidRPr="00CA30BA">
              <w:rPr>
                <w:rFonts w:ascii="Times New Roman" w:hAnsi="Times New Roman" w:cs="Times New Roman"/>
                <w:sz w:val="22"/>
                <w:szCs w:val="22"/>
              </w:rPr>
              <w:t>ГБОУ СО «Карпинская школа-интернат»</w:t>
            </w:r>
            <w:r>
              <w:rPr>
                <w:rFonts w:ascii="Times New Roman" w:hAnsi="Times New Roman" w:cs="Times New Roman"/>
                <w:sz w:val="22"/>
                <w:szCs w:val="22"/>
              </w:rPr>
              <w:t>)</w:t>
            </w:r>
          </w:p>
          <w:p w:rsidR="00DB61E1" w:rsidRPr="00CA30BA" w:rsidRDefault="00DB61E1" w:rsidP="005946BF">
            <w:pPr>
              <w:pStyle w:val="ConsPlusNormal"/>
              <w:rPr>
                <w:rFonts w:ascii="Times New Roman" w:hAnsi="Times New Roman" w:cs="Times New Roman"/>
                <w:b/>
                <w:i/>
                <w:sz w:val="22"/>
                <w:szCs w:val="22"/>
              </w:rPr>
            </w:pPr>
            <w:r w:rsidRPr="00CA30BA">
              <w:rPr>
                <w:rFonts w:ascii="Times New Roman" w:hAnsi="Times New Roman" w:cs="Times New Roman"/>
                <w:b/>
                <w:i/>
                <w:sz w:val="22"/>
                <w:szCs w:val="22"/>
              </w:rPr>
              <w:t>Банковские реквизиты:</w:t>
            </w:r>
          </w:p>
          <w:p w:rsidR="00DB61E1" w:rsidRPr="00CA30BA" w:rsidRDefault="00563437" w:rsidP="005946BF">
            <w:pPr>
              <w:pStyle w:val="ConsPlusNormal"/>
              <w:rPr>
                <w:rFonts w:ascii="Times New Roman" w:hAnsi="Times New Roman" w:cs="Times New Roman"/>
                <w:sz w:val="22"/>
                <w:szCs w:val="22"/>
              </w:rPr>
            </w:pPr>
            <w:r>
              <w:rPr>
                <w:rFonts w:ascii="Times New Roman" w:hAnsi="Times New Roman" w:cs="Times New Roman"/>
                <w:sz w:val="22"/>
                <w:szCs w:val="22"/>
              </w:rPr>
              <w:t xml:space="preserve">Адрес: </w:t>
            </w:r>
            <w:r w:rsidR="00DB61E1" w:rsidRPr="00CA30BA">
              <w:rPr>
                <w:rFonts w:ascii="Times New Roman" w:hAnsi="Times New Roman" w:cs="Times New Roman"/>
                <w:sz w:val="22"/>
                <w:szCs w:val="22"/>
              </w:rPr>
              <w:t>624933, Свердловская обл., г. Карпинск, пер. Школьный, дом 3</w:t>
            </w:r>
          </w:p>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Банк Уральское ГУ Банка России//УФК по Свердловской области г. Екатеринбург</w:t>
            </w:r>
          </w:p>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Министерство финансов Свердловской области (ГБОУ СО «Карпинская школа-интернат»)</w:t>
            </w:r>
          </w:p>
          <w:p w:rsidR="00DB61E1" w:rsidRPr="00CA30BA" w:rsidRDefault="00563437" w:rsidP="005946BF">
            <w:pPr>
              <w:pStyle w:val="ConsPlusNormal"/>
              <w:rPr>
                <w:rFonts w:ascii="Times New Roman" w:hAnsi="Times New Roman" w:cs="Times New Roman"/>
                <w:sz w:val="22"/>
                <w:szCs w:val="22"/>
              </w:rPr>
            </w:pPr>
            <w:r>
              <w:rPr>
                <w:rFonts w:ascii="Times New Roman" w:hAnsi="Times New Roman" w:cs="Times New Roman"/>
                <w:sz w:val="22"/>
                <w:szCs w:val="22"/>
              </w:rPr>
              <w:t xml:space="preserve">Единый казначейский счет </w:t>
            </w:r>
            <w:r w:rsidR="00DB61E1" w:rsidRPr="00CA30BA">
              <w:rPr>
                <w:rFonts w:ascii="Times New Roman" w:hAnsi="Times New Roman" w:cs="Times New Roman"/>
                <w:sz w:val="22"/>
                <w:szCs w:val="22"/>
              </w:rPr>
              <w:t>40102810645370000054</w:t>
            </w:r>
          </w:p>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Казначейский счет 03224643650000006200</w:t>
            </w:r>
          </w:p>
          <w:p w:rsidR="00DB61E1"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Лицевой счет № 20012011480</w:t>
            </w:r>
          </w:p>
          <w:p w:rsidR="00563437" w:rsidRPr="00CA30BA" w:rsidRDefault="00563437" w:rsidP="00563437">
            <w:pPr>
              <w:pStyle w:val="ConsPlusNormal"/>
              <w:rPr>
                <w:rFonts w:ascii="Times New Roman" w:hAnsi="Times New Roman" w:cs="Times New Roman"/>
                <w:sz w:val="22"/>
                <w:szCs w:val="22"/>
              </w:rPr>
            </w:pPr>
            <w:r w:rsidRPr="00CA30BA">
              <w:rPr>
                <w:rFonts w:ascii="Times New Roman" w:hAnsi="Times New Roman" w:cs="Times New Roman"/>
                <w:sz w:val="22"/>
                <w:szCs w:val="22"/>
              </w:rPr>
              <w:t>БИК банка 016577551</w:t>
            </w:r>
          </w:p>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ОКТМО 65742000</w:t>
            </w:r>
          </w:p>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ОГРН   1026601101119</w:t>
            </w:r>
          </w:p>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 xml:space="preserve">Адрес электронной </w:t>
            </w:r>
            <w:proofErr w:type="gramStart"/>
            <w:r w:rsidRPr="00CA30BA">
              <w:rPr>
                <w:rFonts w:ascii="Times New Roman" w:hAnsi="Times New Roman" w:cs="Times New Roman"/>
                <w:sz w:val="22"/>
                <w:szCs w:val="22"/>
              </w:rPr>
              <w:t xml:space="preserve">почты:  </w:t>
            </w:r>
            <w:hyperlink r:id="rId37" w:history="1">
              <w:r w:rsidRPr="00CA30BA">
                <w:rPr>
                  <w:rStyle w:val="a4"/>
                  <w:rFonts w:ascii="Times New Roman" w:hAnsi="Times New Roman" w:cs="Times New Roman"/>
                  <w:sz w:val="22"/>
                  <w:szCs w:val="22"/>
                  <w:lang w:val="en-US"/>
                </w:rPr>
                <w:t>Koshi</w:t>
              </w:r>
              <w:r w:rsidRPr="00CA30BA">
                <w:rPr>
                  <w:rStyle w:val="a4"/>
                  <w:rFonts w:ascii="Times New Roman" w:hAnsi="Times New Roman" w:cs="Times New Roman"/>
                  <w:sz w:val="22"/>
                  <w:szCs w:val="22"/>
                </w:rPr>
                <w:t>_10@</w:t>
              </w:r>
              <w:r w:rsidRPr="00CA30BA">
                <w:rPr>
                  <w:rStyle w:val="a4"/>
                  <w:rFonts w:ascii="Times New Roman" w:hAnsi="Times New Roman" w:cs="Times New Roman"/>
                  <w:sz w:val="22"/>
                  <w:szCs w:val="22"/>
                  <w:lang w:val="en-US"/>
                </w:rPr>
                <w:t>mail</w:t>
              </w:r>
              <w:r w:rsidRPr="00CA30BA">
                <w:rPr>
                  <w:rStyle w:val="a4"/>
                  <w:rFonts w:ascii="Times New Roman" w:hAnsi="Times New Roman" w:cs="Times New Roman"/>
                  <w:sz w:val="22"/>
                  <w:szCs w:val="22"/>
                </w:rPr>
                <w:t>.</w:t>
              </w:r>
              <w:proofErr w:type="spellStart"/>
              <w:r w:rsidRPr="00CA30BA">
                <w:rPr>
                  <w:rStyle w:val="a4"/>
                  <w:rFonts w:ascii="Times New Roman" w:hAnsi="Times New Roman" w:cs="Times New Roman"/>
                  <w:sz w:val="22"/>
                  <w:szCs w:val="22"/>
                  <w:lang w:val="en-US"/>
                </w:rPr>
                <w:t>ru</w:t>
              </w:r>
              <w:proofErr w:type="spellEnd"/>
              <w:proofErr w:type="gramEnd"/>
            </w:hyperlink>
          </w:p>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Тел. (34383) 3-61-41</w:t>
            </w:r>
          </w:p>
          <w:p w:rsidR="00DB61E1" w:rsidRPr="00CA30BA" w:rsidRDefault="00DB61E1" w:rsidP="005946BF">
            <w:pPr>
              <w:pStyle w:val="ConsPlusNormal"/>
              <w:rPr>
                <w:rFonts w:ascii="Times New Roman" w:hAnsi="Times New Roman" w:cs="Times New Roman"/>
                <w:sz w:val="22"/>
                <w:szCs w:val="22"/>
              </w:rPr>
            </w:pPr>
          </w:p>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Директор                       Бирюкова Юлия Анатольевна</w:t>
            </w:r>
          </w:p>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 «___» _______________ 2021 г.</w:t>
            </w:r>
          </w:p>
        </w:tc>
      </w:tr>
      <w:tr w:rsidR="00DB61E1" w:rsidRPr="00CA30BA" w:rsidTr="00A04088">
        <w:trPr>
          <w:trHeight w:val="466"/>
        </w:trPr>
        <w:tc>
          <w:tcPr>
            <w:tcW w:w="9356" w:type="dxa"/>
            <w:tcBorders>
              <w:top w:val="nil"/>
              <w:left w:val="nil"/>
              <w:bottom w:val="nil"/>
              <w:right w:val="nil"/>
            </w:tcBorders>
          </w:tcPr>
          <w:p w:rsidR="00A04088" w:rsidRDefault="00A04088" w:rsidP="005946BF">
            <w:pPr>
              <w:pStyle w:val="ConsPlusNormal"/>
              <w:rPr>
                <w:rFonts w:ascii="Times New Roman" w:hAnsi="Times New Roman" w:cs="Times New Roman"/>
                <w:sz w:val="22"/>
                <w:szCs w:val="22"/>
              </w:rPr>
            </w:pPr>
          </w:p>
          <w:p w:rsidR="00A04088" w:rsidRDefault="00A04088" w:rsidP="005946BF">
            <w:pPr>
              <w:pStyle w:val="ConsPlusNormal"/>
              <w:rPr>
                <w:rFonts w:ascii="Times New Roman" w:hAnsi="Times New Roman" w:cs="Times New Roman"/>
                <w:sz w:val="22"/>
                <w:szCs w:val="22"/>
              </w:rPr>
            </w:pPr>
          </w:p>
          <w:p w:rsidR="00DB61E1" w:rsidRPr="00A04088" w:rsidRDefault="00A04088" w:rsidP="005946BF">
            <w:pPr>
              <w:pStyle w:val="ConsPlusNormal"/>
              <w:rPr>
                <w:rFonts w:ascii="Times New Roman" w:hAnsi="Times New Roman" w:cs="Times New Roman"/>
                <w:sz w:val="22"/>
                <w:szCs w:val="22"/>
                <w:u w:val="single"/>
              </w:rPr>
            </w:pPr>
            <w:r w:rsidRPr="00A04088">
              <w:rPr>
                <w:rFonts w:ascii="Times New Roman" w:hAnsi="Times New Roman" w:cs="Times New Roman"/>
                <w:sz w:val="22"/>
                <w:szCs w:val="22"/>
                <w:u w:val="single"/>
              </w:rPr>
              <w:t>от Исполнителя</w:t>
            </w: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w:t>
            </w:r>
          </w:p>
        </w:tc>
      </w:tr>
      <w:tr w:rsidR="00DB61E1" w:rsidRPr="00CA30BA" w:rsidTr="005946BF">
        <w:tc>
          <w:tcPr>
            <w:tcW w:w="9356"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 __________________ 20__ г.</w:t>
            </w:r>
          </w:p>
        </w:tc>
      </w:tr>
      <w:tr w:rsidR="00DB61E1" w:rsidRPr="00CA30BA" w:rsidTr="005946BF">
        <w:tc>
          <w:tcPr>
            <w:tcW w:w="9356"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proofErr w:type="spellStart"/>
            <w:r w:rsidRPr="00CA30BA">
              <w:rPr>
                <w:rFonts w:ascii="Times New Roman" w:hAnsi="Times New Roman" w:cs="Times New Roman"/>
                <w:sz w:val="22"/>
                <w:szCs w:val="22"/>
              </w:rPr>
              <w:t>м.п</w:t>
            </w:r>
            <w:proofErr w:type="spellEnd"/>
            <w:r w:rsidRPr="00CA30BA">
              <w:rPr>
                <w:rFonts w:ascii="Times New Roman" w:hAnsi="Times New Roman" w:cs="Times New Roman"/>
                <w:sz w:val="22"/>
                <w:szCs w:val="22"/>
              </w:rPr>
              <w:t>. (при наличии)</w:t>
            </w:r>
          </w:p>
        </w:tc>
      </w:tr>
    </w:tbl>
    <w:p w:rsidR="00DB61E1" w:rsidRPr="00CA30BA" w:rsidRDefault="00DB61E1" w:rsidP="00DB61E1">
      <w:pPr>
        <w:pStyle w:val="ConsPlusNormal"/>
        <w:jc w:val="right"/>
        <w:outlineLvl w:val="1"/>
        <w:rPr>
          <w:rFonts w:ascii="Times New Roman" w:hAnsi="Times New Roman" w:cs="Times New Roman"/>
          <w:sz w:val="22"/>
          <w:szCs w:val="22"/>
        </w:rPr>
      </w:pPr>
      <w:r w:rsidRPr="00CA30BA">
        <w:rPr>
          <w:rFonts w:ascii="Times New Roman" w:hAnsi="Times New Roman" w:cs="Times New Roman"/>
          <w:sz w:val="22"/>
          <w:szCs w:val="22"/>
        </w:rPr>
        <w:t>Приложение N 1</w:t>
      </w:r>
    </w:p>
    <w:p w:rsidR="00DB61E1" w:rsidRPr="00CA30BA" w:rsidRDefault="00DB61E1" w:rsidP="00DB61E1">
      <w:pPr>
        <w:pStyle w:val="ConsPlusNormal"/>
        <w:jc w:val="right"/>
        <w:rPr>
          <w:rFonts w:ascii="Times New Roman" w:hAnsi="Times New Roman" w:cs="Times New Roman"/>
          <w:sz w:val="22"/>
          <w:szCs w:val="22"/>
        </w:rPr>
      </w:pPr>
      <w:r w:rsidRPr="00CA30BA">
        <w:rPr>
          <w:rFonts w:ascii="Times New Roman" w:hAnsi="Times New Roman" w:cs="Times New Roman"/>
          <w:sz w:val="22"/>
          <w:szCs w:val="22"/>
        </w:rPr>
        <w:t>к контракту</w:t>
      </w:r>
    </w:p>
    <w:p w:rsidR="00DB61E1" w:rsidRPr="00CA30BA" w:rsidRDefault="00DB61E1" w:rsidP="00DB61E1">
      <w:pPr>
        <w:pStyle w:val="ConsPlusNormal"/>
        <w:jc w:val="right"/>
        <w:rPr>
          <w:rFonts w:ascii="Times New Roman" w:hAnsi="Times New Roman" w:cs="Times New Roman"/>
          <w:sz w:val="22"/>
          <w:szCs w:val="22"/>
        </w:rPr>
      </w:pPr>
      <w:r>
        <w:rPr>
          <w:rFonts w:ascii="Times New Roman" w:hAnsi="Times New Roman" w:cs="Times New Roman"/>
          <w:szCs w:val="22"/>
        </w:rPr>
        <w:t>N __ от "__" ___ 2021</w:t>
      </w:r>
      <w:r w:rsidRPr="00CA30BA">
        <w:rPr>
          <w:rFonts w:ascii="Times New Roman" w:hAnsi="Times New Roman" w:cs="Times New Roman"/>
          <w:sz w:val="22"/>
          <w:szCs w:val="22"/>
        </w:rPr>
        <w:t xml:space="preserve"> г.</w:t>
      </w: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center"/>
        <w:rPr>
          <w:rFonts w:ascii="Times New Roman" w:hAnsi="Times New Roman" w:cs="Times New Roman"/>
          <w:sz w:val="22"/>
          <w:szCs w:val="22"/>
        </w:rPr>
      </w:pPr>
      <w:bookmarkStart w:id="23" w:name="P434"/>
      <w:bookmarkEnd w:id="23"/>
      <w:r w:rsidRPr="00CA30BA">
        <w:rPr>
          <w:rFonts w:ascii="Times New Roman" w:hAnsi="Times New Roman" w:cs="Times New Roman"/>
          <w:sz w:val="22"/>
          <w:szCs w:val="22"/>
        </w:rPr>
        <w:t>СПЕЦИФИКАЦИЯ</w:t>
      </w:r>
    </w:p>
    <w:p w:rsidR="00DB61E1" w:rsidRPr="00CA30BA" w:rsidRDefault="00DB61E1" w:rsidP="00DB61E1">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1426"/>
        <w:gridCol w:w="1247"/>
        <w:gridCol w:w="794"/>
        <w:gridCol w:w="1191"/>
        <w:gridCol w:w="427"/>
        <w:gridCol w:w="854"/>
        <w:gridCol w:w="1488"/>
        <w:gridCol w:w="1077"/>
      </w:tblGrid>
      <w:tr w:rsidR="00DB61E1" w:rsidRPr="00CA30BA" w:rsidTr="005946BF">
        <w:tc>
          <w:tcPr>
            <w:tcW w:w="504" w:type="dxa"/>
            <w:vMerge w:val="restart"/>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N п/п</w:t>
            </w:r>
          </w:p>
        </w:tc>
        <w:tc>
          <w:tcPr>
            <w:tcW w:w="1426" w:type="dxa"/>
            <w:vMerge w:val="restart"/>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Наименование услуги</w:t>
            </w:r>
          </w:p>
        </w:tc>
        <w:tc>
          <w:tcPr>
            <w:tcW w:w="1247" w:type="dxa"/>
            <w:vMerge w:val="restart"/>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Единица измерения (по ОКЕИ)</w:t>
            </w:r>
          </w:p>
        </w:tc>
        <w:tc>
          <w:tcPr>
            <w:tcW w:w="794" w:type="dxa"/>
            <w:vMerge w:val="restart"/>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Объем услуги</w:t>
            </w:r>
          </w:p>
        </w:tc>
        <w:tc>
          <w:tcPr>
            <w:tcW w:w="1191" w:type="dxa"/>
            <w:vMerge w:val="restart"/>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Цена единицы услуги без НДС (руб. коп.)</w:t>
            </w:r>
          </w:p>
        </w:tc>
        <w:tc>
          <w:tcPr>
            <w:tcW w:w="1281" w:type="dxa"/>
            <w:gridSpan w:val="2"/>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НДС</w:t>
            </w:r>
          </w:p>
        </w:tc>
        <w:tc>
          <w:tcPr>
            <w:tcW w:w="1488" w:type="dxa"/>
            <w:vMerge w:val="restart"/>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Цена единицы услуги с учетом НДС (руб. коп.)</w:t>
            </w:r>
          </w:p>
        </w:tc>
        <w:tc>
          <w:tcPr>
            <w:tcW w:w="1077" w:type="dxa"/>
            <w:vMerge w:val="restart"/>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Сумма с учетом НДС (руб. коп.)</w:t>
            </w:r>
          </w:p>
        </w:tc>
      </w:tr>
      <w:tr w:rsidR="00DB61E1" w:rsidRPr="00CA30BA" w:rsidTr="005946BF">
        <w:tc>
          <w:tcPr>
            <w:tcW w:w="504" w:type="dxa"/>
            <w:vMerge/>
          </w:tcPr>
          <w:p w:rsidR="00DB61E1" w:rsidRPr="00CA30BA" w:rsidRDefault="00DB61E1" w:rsidP="005946BF">
            <w:pPr>
              <w:rPr>
                <w:sz w:val="22"/>
                <w:szCs w:val="22"/>
              </w:rPr>
            </w:pPr>
          </w:p>
        </w:tc>
        <w:tc>
          <w:tcPr>
            <w:tcW w:w="1426" w:type="dxa"/>
            <w:vMerge/>
          </w:tcPr>
          <w:p w:rsidR="00DB61E1" w:rsidRPr="00CA30BA" w:rsidRDefault="00DB61E1" w:rsidP="005946BF">
            <w:pPr>
              <w:rPr>
                <w:sz w:val="22"/>
                <w:szCs w:val="22"/>
              </w:rPr>
            </w:pPr>
          </w:p>
        </w:tc>
        <w:tc>
          <w:tcPr>
            <w:tcW w:w="1247" w:type="dxa"/>
            <w:vMerge/>
          </w:tcPr>
          <w:p w:rsidR="00DB61E1" w:rsidRPr="00CA30BA" w:rsidRDefault="00DB61E1" w:rsidP="005946BF">
            <w:pPr>
              <w:rPr>
                <w:sz w:val="22"/>
                <w:szCs w:val="22"/>
              </w:rPr>
            </w:pPr>
          </w:p>
        </w:tc>
        <w:tc>
          <w:tcPr>
            <w:tcW w:w="794" w:type="dxa"/>
            <w:vMerge/>
          </w:tcPr>
          <w:p w:rsidR="00DB61E1" w:rsidRPr="00CA30BA" w:rsidRDefault="00DB61E1" w:rsidP="005946BF">
            <w:pPr>
              <w:rPr>
                <w:sz w:val="22"/>
                <w:szCs w:val="22"/>
              </w:rPr>
            </w:pPr>
          </w:p>
        </w:tc>
        <w:tc>
          <w:tcPr>
            <w:tcW w:w="1191" w:type="dxa"/>
            <w:vMerge/>
          </w:tcPr>
          <w:p w:rsidR="00DB61E1" w:rsidRPr="00CA30BA" w:rsidRDefault="00DB61E1" w:rsidP="005946BF">
            <w:pPr>
              <w:rPr>
                <w:sz w:val="22"/>
                <w:szCs w:val="22"/>
              </w:rPr>
            </w:pPr>
          </w:p>
        </w:tc>
        <w:tc>
          <w:tcPr>
            <w:tcW w:w="427" w:type="dxa"/>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w:t>
            </w:r>
          </w:p>
        </w:tc>
        <w:tc>
          <w:tcPr>
            <w:tcW w:w="854" w:type="dxa"/>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Сумма (руб. коп.)</w:t>
            </w:r>
          </w:p>
        </w:tc>
        <w:tc>
          <w:tcPr>
            <w:tcW w:w="1488" w:type="dxa"/>
            <w:vMerge/>
          </w:tcPr>
          <w:p w:rsidR="00DB61E1" w:rsidRPr="00CA30BA" w:rsidRDefault="00DB61E1" w:rsidP="005946BF">
            <w:pPr>
              <w:rPr>
                <w:sz w:val="22"/>
                <w:szCs w:val="22"/>
              </w:rPr>
            </w:pPr>
          </w:p>
        </w:tc>
        <w:tc>
          <w:tcPr>
            <w:tcW w:w="1077" w:type="dxa"/>
            <w:vMerge/>
          </w:tcPr>
          <w:p w:rsidR="00DB61E1" w:rsidRPr="00CA30BA" w:rsidRDefault="00DB61E1" w:rsidP="005946BF">
            <w:pPr>
              <w:rPr>
                <w:sz w:val="22"/>
                <w:szCs w:val="22"/>
              </w:rPr>
            </w:pPr>
          </w:p>
        </w:tc>
      </w:tr>
      <w:tr w:rsidR="00DB61E1" w:rsidRPr="00CA30BA" w:rsidTr="005946BF">
        <w:tc>
          <w:tcPr>
            <w:tcW w:w="504" w:type="dxa"/>
          </w:tcPr>
          <w:p w:rsidR="00DB61E1" w:rsidRPr="00CA30BA" w:rsidRDefault="00DB61E1" w:rsidP="005946BF">
            <w:pPr>
              <w:pStyle w:val="ConsPlusNormal"/>
              <w:rPr>
                <w:rFonts w:ascii="Times New Roman" w:hAnsi="Times New Roman" w:cs="Times New Roman"/>
                <w:sz w:val="22"/>
                <w:szCs w:val="22"/>
              </w:rPr>
            </w:pPr>
          </w:p>
        </w:tc>
        <w:tc>
          <w:tcPr>
            <w:tcW w:w="1426" w:type="dxa"/>
          </w:tcPr>
          <w:p w:rsidR="00DB61E1" w:rsidRPr="00CA30BA" w:rsidRDefault="00DB61E1" w:rsidP="005946BF">
            <w:pPr>
              <w:pStyle w:val="ConsPlusNormal"/>
              <w:rPr>
                <w:rFonts w:ascii="Times New Roman" w:hAnsi="Times New Roman" w:cs="Times New Roman"/>
                <w:sz w:val="22"/>
                <w:szCs w:val="22"/>
              </w:rPr>
            </w:pPr>
          </w:p>
        </w:tc>
        <w:tc>
          <w:tcPr>
            <w:tcW w:w="1247" w:type="dxa"/>
          </w:tcPr>
          <w:p w:rsidR="00DB61E1" w:rsidRPr="00CA30BA" w:rsidRDefault="00DB61E1" w:rsidP="005946BF">
            <w:pPr>
              <w:pStyle w:val="ConsPlusNormal"/>
              <w:rPr>
                <w:rFonts w:ascii="Times New Roman" w:hAnsi="Times New Roman" w:cs="Times New Roman"/>
                <w:sz w:val="22"/>
                <w:szCs w:val="22"/>
              </w:rPr>
            </w:pPr>
          </w:p>
        </w:tc>
        <w:tc>
          <w:tcPr>
            <w:tcW w:w="794" w:type="dxa"/>
          </w:tcPr>
          <w:p w:rsidR="00DB61E1" w:rsidRPr="00CA30BA" w:rsidRDefault="00DB61E1" w:rsidP="005946BF">
            <w:pPr>
              <w:pStyle w:val="ConsPlusNormal"/>
              <w:rPr>
                <w:rFonts w:ascii="Times New Roman" w:hAnsi="Times New Roman" w:cs="Times New Roman"/>
                <w:sz w:val="22"/>
                <w:szCs w:val="22"/>
              </w:rPr>
            </w:pPr>
          </w:p>
        </w:tc>
        <w:tc>
          <w:tcPr>
            <w:tcW w:w="1191" w:type="dxa"/>
          </w:tcPr>
          <w:p w:rsidR="00DB61E1" w:rsidRPr="00CA30BA" w:rsidRDefault="00DB61E1" w:rsidP="005946BF">
            <w:pPr>
              <w:pStyle w:val="ConsPlusNormal"/>
              <w:rPr>
                <w:rFonts w:ascii="Times New Roman" w:hAnsi="Times New Roman" w:cs="Times New Roman"/>
                <w:sz w:val="22"/>
                <w:szCs w:val="22"/>
              </w:rPr>
            </w:pPr>
          </w:p>
        </w:tc>
        <w:tc>
          <w:tcPr>
            <w:tcW w:w="427" w:type="dxa"/>
          </w:tcPr>
          <w:p w:rsidR="00DB61E1" w:rsidRPr="00CA30BA" w:rsidRDefault="00DB61E1" w:rsidP="005946BF">
            <w:pPr>
              <w:pStyle w:val="ConsPlusNormal"/>
              <w:rPr>
                <w:rFonts w:ascii="Times New Roman" w:hAnsi="Times New Roman" w:cs="Times New Roman"/>
                <w:sz w:val="22"/>
                <w:szCs w:val="22"/>
              </w:rPr>
            </w:pPr>
          </w:p>
        </w:tc>
        <w:tc>
          <w:tcPr>
            <w:tcW w:w="854" w:type="dxa"/>
          </w:tcPr>
          <w:p w:rsidR="00DB61E1" w:rsidRPr="00CA30BA" w:rsidRDefault="00DB61E1" w:rsidP="005946BF">
            <w:pPr>
              <w:pStyle w:val="ConsPlusNormal"/>
              <w:rPr>
                <w:rFonts w:ascii="Times New Roman" w:hAnsi="Times New Roman" w:cs="Times New Roman"/>
                <w:sz w:val="22"/>
                <w:szCs w:val="22"/>
              </w:rPr>
            </w:pPr>
          </w:p>
        </w:tc>
        <w:tc>
          <w:tcPr>
            <w:tcW w:w="1488" w:type="dxa"/>
          </w:tcPr>
          <w:p w:rsidR="00DB61E1" w:rsidRPr="00CA30BA" w:rsidRDefault="00DB61E1" w:rsidP="005946BF">
            <w:pPr>
              <w:pStyle w:val="ConsPlusNormal"/>
              <w:rPr>
                <w:rFonts w:ascii="Times New Roman" w:hAnsi="Times New Roman" w:cs="Times New Roman"/>
                <w:sz w:val="22"/>
                <w:szCs w:val="22"/>
              </w:rPr>
            </w:pPr>
          </w:p>
        </w:tc>
        <w:tc>
          <w:tcPr>
            <w:tcW w:w="1077" w:type="dxa"/>
          </w:tcPr>
          <w:p w:rsidR="00DB61E1" w:rsidRPr="00CA30BA" w:rsidRDefault="00DB61E1" w:rsidP="005946BF">
            <w:pPr>
              <w:pStyle w:val="ConsPlusNormal"/>
              <w:rPr>
                <w:rFonts w:ascii="Times New Roman" w:hAnsi="Times New Roman" w:cs="Times New Roman"/>
                <w:sz w:val="22"/>
                <w:szCs w:val="22"/>
              </w:rPr>
            </w:pPr>
          </w:p>
        </w:tc>
      </w:tr>
      <w:tr w:rsidR="00DB61E1" w:rsidRPr="00CA30BA" w:rsidTr="005946BF">
        <w:tc>
          <w:tcPr>
            <w:tcW w:w="504" w:type="dxa"/>
          </w:tcPr>
          <w:p w:rsidR="00DB61E1" w:rsidRPr="00CA30BA" w:rsidRDefault="00DB61E1" w:rsidP="005946BF">
            <w:pPr>
              <w:pStyle w:val="ConsPlusNormal"/>
              <w:rPr>
                <w:rFonts w:ascii="Times New Roman" w:hAnsi="Times New Roman" w:cs="Times New Roman"/>
                <w:sz w:val="22"/>
                <w:szCs w:val="22"/>
              </w:rPr>
            </w:pPr>
          </w:p>
        </w:tc>
        <w:tc>
          <w:tcPr>
            <w:tcW w:w="1426" w:type="dxa"/>
          </w:tcPr>
          <w:p w:rsidR="00DB61E1" w:rsidRPr="00CA30BA" w:rsidRDefault="00DB61E1" w:rsidP="005946BF">
            <w:pPr>
              <w:pStyle w:val="ConsPlusNormal"/>
              <w:rPr>
                <w:rFonts w:ascii="Times New Roman" w:hAnsi="Times New Roman" w:cs="Times New Roman"/>
                <w:sz w:val="22"/>
                <w:szCs w:val="22"/>
              </w:rPr>
            </w:pPr>
          </w:p>
        </w:tc>
        <w:tc>
          <w:tcPr>
            <w:tcW w:w="1247" w:type="dxa"/>
          </w:tcPr>
          <w:p w:rsidR="00DB61E1" w:rsidRPr="00CA30BA" w:rsidRDefault="00DB61E1" w:rsidP="005946BF">
            <w:pPr>
              <w:pStyle w:val="ConsPlusNormal"/>
              <w:rPr>
                <w:rFonts w:ascii="Times New Roman" w:hAnsi="Times New Roman" w:cs="Times New Roman"/>
                <w:sz w:val="22"/>
                <w:szCs w:val="22"/>
              </w:rPr>
            </w:pPr>
          </w:p>
        </w:tc>
        <w:tc>
          <w:tcPr>
            <w:tcW w:w="794" w:type="dxa"/>
          </w:tcPr>
          <w:p w:rsidR="00DB61E1" w:rsidRPr="00CA30BA" w:rsidRDefault="00DB61E1" w:rsidP="005946BF">
            <w:pPr>
              <w:pStyle w:val="ConsPlusNormal"/>
              <w:rPr>
                <w:rFonts w:ascii="Times New Roman" w:hAnsi="Times New Roman" w:cs="Times New Roman"/>
                <w:sz w:val="22"/>
                <w:szCs w:val="22"/>
              </w:rPr>
            </w:pPr>
          </w:p>
        </w:tc>
        <w:tc>
          <w:tcPr>
            <w:tcW w:w="1191" w:type="dxa"/>
          </w:tcPr>
          <w:p w:rsidR="00DB61E1" w:rsidRPr="00CA30BA" w:rsidRDefault="00DB61E1" w:rsidP="005946BF">
            <w:pPr>
              <w:pStyle w:val="ConsPlusNormal"/>
              <w:rPr>
                <w:rFonts w:ascii="Times New Roman" w:hAnsi="Times New Roman" w:cs="Times New Roman"/>
                <w:sz w:val="22"/>
                <w:szCs w:val="22"/>
              </w:rPr>
            </w:pPr>
          </w:p>
        </w:tc>
        <w:tc>
          <w:tcPr>
            <w:tcW w:w="427" w:type="dxa"/>
          </w:tcPr>
          <w:p w:rsidR="00DB61E1" w:rsidRPr="00CA30BA" w:rsidRDefault="00DB61E1" w:rsidP="005946BF">
            <w:pPr>
              <w:pStyle w:val="ConsPlusNormal"/>
              <w:rPr>
                <w:rFonts w:ascii="Times New Roman" w:hAnsi="Times New Roman" w:cs="Times New Roman"/>
                <w:sz w:val="22"/>
                <w:szCs w:val="22"/>
              </w:rPr>
            </w:pPr>
          </w:p>
        </w:tc>
        <w:tc>
          <w:tcPr>
            <w:tcW w:w="854" w:type="dxa"/>
          </w:tcPr>
          <w:p w:rsidR="00DB61E1" w:rsidRPr="00CA30BA" w:rsidRDefault="00DB61E1" w:rsidP="005946BF">
            <w:pPr>
              <w:pStyle w:val="ConsPlusNormal"/>
              <w:rPr>
                <w:rFonts w:ascii="Times New Roman" w:hAnsi="Times New Roman" w:cs="Times New Roman"/>
                <w:sz w:val="22"/>
                <w:szCs w:val="22"/>
              </w:rPr>
            </w:pPr>
          </w:p>
        </w:tc>
        <w:tc>
          <w:tcPr>
            <w:tcW w:w="1488" w:type="dxa"/>
          </w:tcPr>
          <w:p w:rsidR="00DB61E1" w:rsidRPr="00CA30BA" w:rsidRDefault="00DB61E1" w:rsidP="005946BF">
            <w:pPr>
              <w:pStyle w:val="ConsPlusNormal"/>
              <w:rPr>
                <w:rFonts w:ascii="Times New Roman" w:hAnsi="Times New Roman" w:cs="Times New Roman"/>
                <w:sz w:val="22"/>
                <w:szCs w:val="22"/>
              </w:rPr>
            </w:pPr>
          </w:p>
        </w:tc>
        <w:tc>
          <w:tcPr>
            <w:tcW w:w="1077" w:type="dxa"/>
          </w:tcPr>
          <w:p w:rsidR="00DB61E1" w:rsidRPr="00CA30BA" w:rsidRDefault="00DB61E1" w:rsidP="005946BF">
            <w:pPr>
              <w:pStyle w:val="ConsPlusNormal"/>
              <w:rPr>
                <w:rFonts w:ascii="Times New Roman" w:hAnsi="Times New Roman" w:cs="Times New Roman"/>
                <w:sz w:val="22"/>
                <w:szCs w:val="22"/>
              </w:rPr>
            </w:pPr>
          </w:p>
        </w:tc>
      </w:tr>
      <w:tr w:rsidR="00DB61E1" w:rsidRPr="00CA30BA" w:rsidTr="005946BF">
        <w:tc>
          <w:tcPr>
            <w:tcW w:w="1930" w:type="dxa"/>
            <w:gridSpan w:val="2"/>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Итого:</w:t>
            </w:r>
          </w:p>
        </w:tc>
        <w:tc>
          <w:tcPr>
            <w:tcW w:w="1247" w:type="dxa"/>
          </w:tcPr>
          <w:p w:rsidR="00DB61E1" w:rsidRPr="00CA30BA" w:rsidRDefault="00DB61E1" w:rsidP="005946BF">
            <w:pPr>
              <w:pStyle w:val="ConsPlusNormal"/>
              <w:rPr>
                <w:rFonts w:ascii="Times New Roman" w:hAnsi="Times New Roman" w:cs="Times New Roman"/>
                <w:sz w:val="22"/>
                <w:szCs w:val="22"/>
              </w:rPr>
            </w:pPr>
          </w:p>
        </w:tc>
        <w:tc>
          <w:tcPr>
            <w:tcW w:w="794" w:type="dxa"/>
          </w:tcPr>
          <w:p w:rsidR="00DB61E1" w:rsidRPr="00CA30BA" w:rsidRDefault="00DB61E1" w:rsidP="005946BF">
            <w:pPr>
              <w:pStyle w:val="ConsPlusNormal"/>
              <w:rPr>
                <w:rFonts w:ascii="Times New Roman" w:hAnsi="Times New Roman" w:cs="Times New Roman"/>
                <w:sz w:val="22"/>
                <w:szCs w:val="22"/>
              </w:rPr>
            </w:pPr>
          </w:p>
        </w:tc>
        <w:tc>
          <w:tcPr>
            <w:tcW w:w="1191" w:type="dxa"/>
          </w:tcPr>
          <w:p w:rsidR="00DB61E1" w:rsidRPr="00CA30BA" w:rsidRDefault="00DB61E1" w:rsidP="005946BF">
            <w:pPr>
              <w:pStyle w:val="ConsPlusNormal"/>
              <w:rPr>
                <w:rFonts w:ascii="Times New Roman" w:hAnsi="Times New Roman" w:cs="Times New Roman"/>
                <w:sz w:val="22"/>
                <w:szCs w:val="22"/>
              </w:rPr>
            </w:pPr>
          </w:p>
        </w:tc>
        <w:tc>
          <w:tcPr>
            <w:tcW w:w="427" w:type="dxa"/>
          </w:tcPr>
          <w:p w:rsidR="00DB61E1" w:rsidRPr="00CA30BA" w:rsidRDefault="00DB61E1" w:rsidP="005946BF">
            <w:pPr>
              <w:pStyle w:val="ConsPlusNormal"/>
              <w:rPr>
                <w:rFonts w:ascii="Times New Roman" w:hAnsi="Times New Roman" w:cs="Times New Roman"/>
                <w:sz w:val="22"/>
                <w:szCs w:val="22"/>
              </w:rPr>
            </w:pPr>
          </w:p>
        </w:tc>
        <w:tc>
          <w:tcPr>
            <w:tcW w:w="854" w:type="dxa"/>
          </w:tcPr>
          <w:p w:rsidR="00DB61E1" w:rsidRPr="00CA30BA" w:rsidRDefault="00DB61E1" w:rsidP="005946BF">
            <w:pPr>
              <w:pStyle w:val="ConsPlusNormal"/>
              <w:rPr>
                <w:rFonts w:ascii="Times New Roman" w:hAnsi="Times New Roman" w:cs="Times New Roman"/>
                <w:sz w:val="22"/>
                <w:szCs w:val="22"/>
              </w:rPr>
            </w:pPr>
          </w:p>
        </w:tc>
        <w:tc>
          <w:tcPr>
            <w:tcW w:w="1488" w:type="dxa"/>
          </w:tcPr>
          <w:p w:rsidR="00DB61E1" w:rsidRPr="00CA30BA" w:rsidRDefault="00DB61E1" w:rsidP="005946BF">
            <w:pPr>
              <w:pStyle w:val="ConsPlusNormal"/>
              <w:rPr>
                <w:rFonts w:ascii="Times New Roman" w:hAnsi="Times New Roman" w:cs="Times New Roman"/>
                <w:sz w:val="22"/>
                <w:szCs w:val="22"/>
              </w:rPr>
            </w:pPr>
          </w:p>
        </w:tc>
        <w:tc>
          <w:tcPr>
            <w:tcW w:w="1077" w:type="dxa"/>
          </w:tcPr>
          <w:p w:rsidR="00DB61E1" w:rsidRPr="00CA30BA" w:rsidRDefault="00DB61E1" w:rsidP="005946BF">
            <w:pPr>
              <w:pStyle w:val="ConsPlusNormal"/>
              <w:rPr>
                <w:rFonts w:ascii="Times New Roman" w:hAnsi="Times New Roman" w:cs="Times New Roman"/>
                <w:sz w:val="22"/>
                <w:szCs w:val="22"/>
              </w:rPr>
            </w:pPr>
          </w:p>
        </w:tc>
      </w:tr>
    </w:tbl>
    <w:p w:rsidR="00DB61E1" w:rsidRPr="00CA30BA" w:rsidRDefault="00DB61E1" w:rsidP="00DB61E1">
      <w:pPr>
        <w:pStyle w:val="ConsPlusNormal"/>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6799"/>
      </w:tblGrid>
      <w:tr w:rsidR="00DB61E1" w:rsidRPr="00CA30BA" w:rsidTr="005946BF">
        <w:tc>
          <w:tcPr>
            <w:tcW w:w="1134" w:type="dxa"/>
            <w:tcBorders>
              <w:top w:val="nil"/>
              <w:left w:val="nil"/>
              <w:bottom w:val="nil"/>
              <w:right w:val="nil"/>
            </w:tcBorders>
            <w:vAlign w:val="bottom"/>
          </w:tcPr>
          <w:p w:rsidR="00DB61E1" w:rsidRPr="00CA30BA" w:rsidRDefault="00DB61E1" w:rsidP="005946BF">
            <w:pPr>
              <w:pStyle w:val="ConsPlusNormal"/>
              <w:ind w:firstLine="283"/>
              <w:rPr>
                <w:rFonts w:ascii="Times New Roman" w:hAnsi="Times New Roman" w:cs="Times New Roman"/>
                <w:sz w:val="22"/>
                <w:szCs w:val="22"/>
              </w:rPr>
            </w:pPr>
            <w:r w:rsidRPr="00CA30BA">
              <w:rPr>
                <w:rFonts w:ascii="Times New Roman" w:hAnsi="Times New Roman" w:cs="Times New Roman"/>
                <w:sz w:val="22"/>
                <w:szCs w:val="22"/>
              </w:rPr>
              <w:t>Итого:</w:t>
            </w:r>
          </w:p>
        </w:tc>
        <w:tc>
          <w:tcPr>
            <w:tcW w:w="6799" w:type="dxa"/>
            <w:tcBorders>
              <w:top w:val="nil"/>
              <w:left w:val="nil"/>
              <w:bottom w:val="single" w:sz="4" w:space="0" w:color="auto"/>
              <w:right w:val="nil"/>
            </w:tcBorders>
          </w:tcPr>
          <w:p w:rsidR="00DB61E1" w:rsidRPr="00CA30BA" w:rsidRDefault="00DB61E1" w:rsidP="005946BF">
            <w:pPr>
              <w:pStyle w:val="ConsPlusNormal"/>
              <w:rPr>
                <w:rFonts w:ascii="Times New Roman" w:hAnsi="Times New Roman" w:cs="Times New Roman"/>
                <w:sz w:val="22"/>
                <w:szCs w:val="22"/>
              </w:rPr>
            </w:pPr>
          </w:p>
        </w:tc>
      </w:tr>
      <w:tr w:rsidR="00DB61E1" w:rsidRPr="00CA30BA" w:rsidTr="005946BF">
        <w:tc>
          <w:tcPr>
            <w:tcW w:w="1134"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6799" w:type="dxa"/>
            <w:tcBorders>
              <w:top w:val="single" w:sz="4" w:space="0" w:color="auto"/>
              <w:left w:val="nil"/>
              <w:bottom w:val="nil"/>
              <w:right w:val="nil"/>
            </w:tcBorders>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(сумма прописью)</w:t>
            </w:r>
          </w:p>
        </w:tc>
      </w:tr>
    </w:tbl>
    <w:p w:rsidR="00DB61E1" w:rsidRPr="00CA30BA" w:rsidRDefault="00DB61E1" w:rsidP="00DB61E1">
      <w:pPr>
        <w:pStyle w:val="ConsPlusNormal"/>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DB61E1" w:rsidRPr="00CA30BA" w:rsidTr="005946BF">
        <w:tc>
          <w:tcPr>
            <w:tcW w:w="2880"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От Заказчика</w:t>
            </w: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________________________________</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 __________________ 20__ г.</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proofErr w:type="spellStart"/>
            <w:r w:rsidRPr="00CA30BA">
              <w:rPr>
                <w:rFonts w:ascii="Times New Roman" w:hAnsi="Times New Roman" w:cs="Times New Roman"/>
                <w:sz w:val="22"/>
                <w:szCs w:val="22"/>
              </w:rPr>
              <w:t>м.п</w:t>
            </w:r>
            <w:proofErr w:type="spellEnd"/>
            <w:r w:rsidRPr="00CA30BA">
              <w:rPr>
                <w:rFonts w:ascii="Times New Roman" w:hAnsi="Times New Roman" w:cs="Times New Roman"/>
                <w:sz w:val="22"/>
                <w:szCs w:val="22"/>
              </w:rPr>
              <w:t>.</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p>
        </w:tc>
      </w:tr>
      <w:tr w:rsidR="00DB61E1" w:rsidRPr="00CA30BA" w:rsidTr="005946BF">
        <w:tc>
          <w:tcPr>
            <w:tcW w:w="2880"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От Исполнителя</w:t>
            </w: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________________________________</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 __________________ 20__ г.</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proofErr w:type="spellStart"/>
            <w:r w:rsidRPr="00CA30BA">
              <w:rPr>
                <w:rFonts w:ascii="Times New Roman" w:hAnsi="Times New Roman" w:cs="Times New Roman"/>
                <w:sz w:val="22"/>
                <w:szCs w:val="22"/>
              </w:rPr>
              <w:t>м.п</w:t>
            </w:r>
            <w:proofErr w:type="spellEnd"/>
            <w:r w:rsidRPr="00CA30BA">
              <w:rPr>
                <w:rFonts w:ascii="Times New Roman" w:hAnsi="Times New Roman" w:cs="Times New Roman"/>
                <w:sz w:val="22"/>
                <w:szCs w:val="22"/>
              </w:rPr>
              <w:t>. (при наличии)</w:t>
            </w:r>
          </w:p>
        </w:tc>
      </w:tr>
    </w:tbl>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Default="00DB61E1"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A04088" w:rsidRPr="00CA30BA" w:rsidRDefault="00A04088"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lastRenderedPageBreak/>
        <w:t>П</w:t>
      </w:r>
      <w:r w:rsidRPr="00CA30BA">
        <w:rPr>
          <w:rFonts w:ascii="Times New Roman" w:hAnsi="Times New Roman" w:cs="Times New Roman"/>
          <w:sz w:val="22"/>
          <w:szCs w:val="22"/>
        </w:rPr>
        <w:t>риложение N 2</w:t>
      </w:r>
    </w:p>
    <w:p w:rsidR="00DB61E1" w:rsidRPr="00CA30BA" w:rsidRDefault="00DB61E1" w:rsidP="00DB61E1">
      <w:pPr>
        <w:pStyle w:val="ConsPlusNormal"/>
        <w:jc w:val="right"/>
        <w:rPr>
          <w:rFonts w:ascii="Times New Roman" w:hAnsi="Times New Roman" w:cs="Times New Roman"/>
          <w:sz w:val="22"/>
          <w:szCs w:val="22"/>
        </w:rPr>
      </w:pPr>
      <w:r w:rsidRPr="00CA30BA">
        <w:rPr>
          <w:rFonts w:ascii="Times New Roman" w:hAnsi="Times New Roman" w:cs="Times New Roman"/>
          <w:sz w:val="22"/>
          <w:szCs w:val="22"/>
        </w:rPr>
        <w:t>к контракту</w:t>
      </w:r>
    </w:p>
    <w:p w:rsidR="00DB61E1" w:rsidRPr="00CA30BA" w:rsidRDefault="00DB61E1" w:rsidP="00DB61E1">
      <w:pPr>
        <w:pStyle w:val="ConsPlusNormal"/>
        <w:jc w:val="right"/>
        <w:rPr>
          <w:rFonts w:ascii="Times New Roman" w:hAnsi="Times New Roman" w:cs="Times New Roman"/>
          <w:sz w:val="22"/>
          <w:szCs w:val="22"/>
        </w:rPr>
      </w:pPr>
      <w:r>
        <w:rPr>
          <w:rFonts w:ascii="Times New Roman" w:hAnsi="Times New Roman" w:cs="Times New Roman"/>
          <w:szCs w:val="22"/>
        </w:rPr>
        <w:t>N __ от "__" ___ 2021</w:t>
      </w:r>
      <w:r w:rsidRPr="00CA30BA">
        <w:rPr>
          <w:rFonts w:ascii="Times New Roman" w:hAnsi="Times New Roman" w:cs="Times New Roman"/>
          <w:sz w:val="22"/>
          <w:szCs w:val="22"/>
        </w:rPr>
        <w:t xml:space="preserve"> г.</w:t>
      </w:r>
    </w:p>
    <w:p w:rsidR="00DB61E1" w:rsidRPr="00CA30BA" w:rsidRDefault="00DB61E1" w:rsidP="00DB61E1">
      <w:pPr>
        <w:pStyle w:val="ConsPlusNormal"/>
        <w:jc w:val="both"/>
        <w:rPr>
          <w:rFonts w:ascii="Times New Roman" w:hAnsi="Times New Roman" w:cs="Times New Roman"/>
          <w:sz w:val="22"/>
          <w:szCs w:val="22"/>
        </w:rPr>
      </w:pPr>
    </w:p>
    <w:p w:rsidR="00DE7756" w:rsidRDefault="00DE7756" w:rsidP="00DB61E1">
      <w:pPr>
        <w:shd w:val="clear" w:color="auto" w:fill="FFFFFF"/>
        <w:jc w:val="center"/>
        <w:rPr>
          <w:b/>
          <w:color w:val="000000"/>
          <w:spacing w:val="1"/>
          <w:sz w:val="26"/>
          <w:szCs w:val="26"/>
        </w:rPr>
      </w:pPr>
      <w:bookmarkStart w:id="24" w:name="P518"/>
      <w:bookmarkEnd w:id="24"/>
      <w:r w:rsidRPr="00DE7756">
        <w:rPr>
          <w:b/>
          <w:color w:val="000000"/>
          <w:spacing w:val="1"/>
          <w:sz w:val="26"/>
          <w:szCs w:val="26"/>
        </w:rPr>
        <w:t>Техническое задание</w:t>
      </w:r>
    </w:p>
    <w:p w:rsidR="00DE7756" w:rsidRPr="00296347" w:rsidRDefault="00DE7756" w:rsidP="00DE7756">
      <w:pPr>
        <w:tabs>
          <w:tab w:val="left" w:pos="0"/>
          <w:tab w:val="left" w:pos="426"/>
        </w:tabs>
        <w:jc w:val="center"/>
        <w:rPr>
          <w:b/>
        </w:rPr>
      </w:pPr>
      <w:r w:rsidRPr="00D32BA1">
        <w:rPr>
          <w:b/>
          <w:sz w:val="26"/>
          <w:szCs w:val="26"/>
        </w:rPr>
        <w:t xml:space="preserve">Объект закупки: </w:t>
      </w:r>
      <w:r>
        <w:rPr>
          <w:b/>
          <w:sz w:val="26"/>
          <w:szCs w:val="26"/>
        </w:rPr>
        <w:t>«О</w:t>
      </w:r>
      <w:r w:rsidRPr="00296347">
        <w:rPr>
          <w:b/>
        </w:rPr>
        <w:t xml:space="preserve">казание услуг по физической охране и антитеррористической защите зданий и территорий </w:t>
      </w:r>
      <w:r>
        <w:rPr>
          <w:b/>
        </w:rPr>
        <w:t>ГБ</w:t>
      </w:r>
      <w:r w:rsidRPr="00296347">
        <w:rPr>
          <w:b/>
        </w:rPr>
        <w:t>ОУ СО «</w:t>
      </w:r>
      <w:r>
        <w:rPr>
          <w:b/>
        </w:rPr>
        <w:t>Карпинская школа-интернат»</w:t>
      </w:r>
    </w:p>
    <w:p w:rsidR="00DE7756" w:rsidRPr="00296347" w:rsidRDefault="00DE7756" w:rsidP="00DE7756">
      <w:pPr>
        <w:pStyle w:val="ConsNonformat"/>
        <w:widowControl/>
        <w:rPr>
          <w:color w:val="000000"/>
          <w:sz w:val="24"/>
          <w:szCs w:val="24"/>
        </w:rPr>
      </w:pPr>
      <w:r w:rsidRPr="00296347">
        <w:rPr>
          <w:rFonts w:ascii="Times New Roman" w:hAnsi="Times New Roman"/>
          <w:b/>
          <w:color w:val="000000"/>
          <w:sz w:val="24"/>
          <w:szCs w:val="24"/>
        </w:rPr>
        <w:tab/>
      </w:r>
    </w:p>
    <w:p w:rsidR="008930F0" w:rsidRPr="00296347" w:rsidRDefault="008930F0" w:rsidP="003772E5">
      <w:pPr>
        <w:shd w:val="clear" w:color="auto" w:fill="FFFFFF"/>
        <w:jc w:val="center"/>
        <w:rPr>
          <w:b/>
          <w:color w:val="000000"/>
          <w:spacing w:val="1"/>
        </w:rPr>
      </w:pPr>
      <w:r w:rsidRPr="00296347">
        <w:rPr>
          <w:b/>
          <w:color w:val="000000"/>
          <w:spacing w:val="1"/>
        </w:rPr>
        <w:t>1. Общие положения</w:t>
      </w:r>
    </w:p>
    <w:p w:rsidR="008930F0" w:rsidRDefault="008930F0" w:rsidP="003772E5">
      <w:pPr>
        <w:shd w:val="clear" w:color="auto" w:fill="FFFFFF"/>
        <w:tabs>
          <w:tab w:val="left" w:pos="1276"/>
        </w:tabs>
        <w:ind w:firstLine="709"/>
        <w:jc w:val="both"/>
        <w:rPr>
          <w:lang w:eastAsia="en-US"/>
        </w:rPr>
      </w:pPr>
      <w:r w:rsidRPr="00296347">
        <w:rPr>
          <w:lang w:eastAsia="en-US"/>
        </w:rPr>
        <w:t xml:space="preserve">Исполнитель организует </w:t>
      </w:r>
      <w:r>
        <w:rPr>
          <w:lang w:eastAsia="en-US"/>
        </w:rPr>
        <w:t xml:space="preserve">физическую </w:t>
      </w:r>
      <w:r w:rsidRPr="00296347">
        <w:rPr>
          <w:lang w:eastAsia="en-US"/>
        </w:rPr>
        <w:t xml:space="preserve">охрану </w:t>
      </w:r>
      <w:r>
        <w:rPr>
          <w:lang w:eastAsia="en-US"/>
        </w:rPr>
        <w:t xml:space="preserve">и антитеррористическую защиту зданий и территорий </w:t>
      </w:r>
      <w:r>
        <w:rPr>
          <w:b/>
        </w:rPr>
        <w:t>ГБ</w:t>
      </w:r>
      <w:r w:rsidRPr="00296347">
        <w:rPr>
          <w:b/>
        </w:rPr>
        <w:t>ОУ СО «</w:t>
      </w:r>
      <w:r>
        <w:rPr>
          <w:b/>
        </w:rPr>
        <w:t xml:space="preserve">Карпинская школа-интернат» </w:t>
      </w:r>
      <w:r w:rsidRPr="00296347">
        <w:rPr>
          <w:lang w:eastAsia="en-US"/>
        </w:rPr>
        <w:t xml:space="preserve">в соответствии с графиком </w:t>
      </w:r>
      <w:r>
        <w:rPr>
          <w:lang w:eastAsia="en-US"/>
        </w:rPr>
        <w:t xml:space="preserve">охраны объектов </w:t>
      </w:r>
      <w:r w:rsidRPr="00392C86">
        <w:rPr>
          <w:lang w:eastAsia="en-US"/>
        </w:rPr>
        <w:t>(раздел 7 настоящего технического задания)</w:t>
      </w:r>
      <w:r w:rsidRPr="00296347">
        <w:rPr>
          <w:lang w:eastAsia="en-US"/>
        </w:rPr>
        <w:t xml:space="preserve"> постоянным составом лицензированных экипированных охранников. </w:t>
      </w:r>
    </w:p>
    <w:p w:rsidR="008930F0" w:rsidRDefault="008930F0" w:rsidP="003772E5">
      <w:pPr>
        <w:shd w:val="clear" w:color="auto" w:fill="FFFFFF"/>
        <w:tabs>
          <w:tab w:val="left" w:pos="1276"/>
        </w:tabs>
        <w:ind w:firstLine="709"/>
        <w:jc w:val="both"/>
        <w:rPr>
          <w:lang w:eastAsia="en-US"/>
        </w:rPr>
      </w:pPr>
    </w:p>
    <w:p w:rsidR="008930F0" w:rsidRDefault="008930F0" w:rsidP="003772E5">
      <w:pPr>
        <w:shd w:val="clear" w:color="auto" w:fill="FFFFFF"/>
        <w:tabs>
          <w:tab w:val="left" w:pos="1276"/>
        </w:tabs>
        <w:ind w:firstLine="709"/>
        <w:jc w:val="both"/>
        <w:rPr>
          <w:lang w:eastAsia="en-US"/>
        </w:rPr>
      </w:pPr>
      <w:r w:rsidRPr="00C0251A">
        <w:rPr>
          <w:b/>
          <w:lang w:eastAsia="en-US"/>
        </w:rPr>
        <w:t>Сроки оказания услуг</w:t>
      </w:r>
      <w:r w:rsidRPr="00C0251A">
        <w:rPr>
          <w:lang w:eastAsia="en-US"/>
        </w:rPr>
        <w:t xml:space="preserve">: </w:t>
      </w:r>
      <w:r>
        <w:rPr>
          <w:lang w:eastAsia="en-US"/>
        </w:rPr>
        <w:t>с «01» сентября 2021 года по «31» декабря 2021 года в соответствии с Графиком охраны объектов (п.7 Описания объекта закупки).</w:t>
      </w:r>
    </w:p>
    <w:p w:rsidR="008930F0" w:rsidRDefault="008930F0" w:rsidP="003772E5">
      <w:pPr>
        <w:shd w:val="clear" w:color="auto" w:fill="FFFFFF"/>
        <w:tabs>
          <w:tab w:val="left" w:pos="1276"/>
        </w:tabs>
        <w:ind w:firstLine="709"/>
        <w:jc w:val="both"/>
        <w:rPr>
          <w:lang w:eastAsia="en-US"/>
        </w:rPr>
      </w:pPr>
      <w:r w:rsidRPr="006C617B">
        <w:rPr>
          <w:b/>
          <w:lang w:eastAsia="en-US"/>
        </w:rPr>
        <w:t>Адрес оказания услуг:</w:t>
      </w:r>
      <w:r>
        <w:rPr>
          <w:b/>
          <w:lang w:eastAsia="en-US"/>
        </w:rPr>
        <w:t xml:space="preserve"> </w:t>
      </w:r>
      <w:r>
        <w:rPr>
          <w:lang w:eastAsia="en-US"/>
        </w:rPr>
        <w:t>Свердловская область, г. Карпинск, ул. Мира, дом 99,</w:t>
      </w:r>
    </w:p>
    <w:p w:rsidR="008930F0" w:rsidRDefault="008930F0" w:rsidP="003772E5">
      <w:pPr>
        <w:shd w:val="clear" w:color="auto" w:fill="FFFFFF"/>
        <w:tabs>
          <w:tab w:val="left" w:pos="1276"/>
        </w:tabs>
        <w:ind w:firstLine="709"/>
        <w:jc w:val="both"/>
        <w:rPr>
          <w:lang w:eastAsia="en-US"/>
        </w:rPr>
      </w:pPr>
      <w:r>
        <w:rPr>
          <w:lang w:eastAsia="en-US"/>
        </w:rPr>
        <w:t xml:space="preserve">                                          Свердловская область, г. Карпинск, пер. Школьный, дом 3.</w:t>
      </w:r>
    </w:p>
    <w:p w:rsidR="008930F0" w:rsidRDefault="008930F0" w:rsidP="003772E5">
      <w:pPr>
        <w:shd w:val="clear" w:color="auto" w:fill="FFFFFF"/>
        <w:tabs>
          <w:tab w:val="left" w:pos="1276"/>
        </w:tabs>
        <w:ind w:firstLine="709"/>
        <w:rPr>
          <w:lang w:eastAsia="en-US"/>
        </w:rPr>
      </w:pPr>
    </w:p>
    <w:p w:rsidR="008930F0" w:rsidRPr="006C617B" w:rsidRDefault="008930F0" w:rsidP="003772E5">
      <w:pPr>
        <w:pStyle w:val="aff"/>
        <w:numPr>
          <w:ilvl w:val="0"/>
          <w:numId w:val="11"/>
        </w:numPr>
        <w:shd w:val="clear" w:color="auto" w:fill="FFFFFF"/>
        <w:tabs>
          <w:tab w:val="left" w:pos="1276"/>
        </w:tabs>
        <w:jc w:val="center"/>
        <w:rPr>
          <w:b/>
        </w:rPr>
      </w:pPr>
      <w:r w:rsidRPr="006C617B">
        <w:rPr>
          <w:b/>
        </w:rPr>
        <w:t>Требования к частным охранным организациям, оказывающим охранные услуги на объектах образования</w:t>
      </w:r>
    </w:p>
    <w:p w:rsidR="008930F0" w:rsidRPr="00296347" w:rsidRDefault="008930F0" w:rsidP="003772E5">
      <w:pPr>
        <w:pStyle w:val="23"/>
        <w:shd w:val="clear" w:color="auto" w:fill="auto"/>
        <w:tabs>
          <w:tab w:val="left" w:pos="1276"/>
        </w:tabs>
        <w:spacing w:before="0" w:after="0" w:line="240" w:lineRule="auto"/>
        <w:ind w:firstLine="709"/>
        <w:rPr>
          <w:rFonts w:ascii="Times New Roman" w:hAnsi="Times New Roman"/>
          <w:sz w:val="24"/>
          <w:szCs w:val="24"/>
        </w:rPr>
      </w:pPr>
      <w:r w:rsidRPr="00941D0D">
        <w:rPr>
          <w:rFonts w:ascii="Times New Roman" w:hAnsi="Times New Roman"/>
          <w:b/>
          <w:sz w:val="24"/>
          <w:szCs w:val="24"/>
        </w:rPr>
        <w:t>2.1.</w:t>
      </w:r>
      <w:r w:rsidRPr="00296347">
        <w:rPr>
          <w:rFonts w:ascii="Times New Roman" w:hAnsi="Times New Roman"/>
          <w:sz w:val="24"/>
          <w:szCs w:val="24"/>
        </w:rPr>
        <w:t xml:space="preserve"> </w:t>
      </w:r>
      <w:r>
        <w:rPr>
          <w:rFonts w:ascii="Times New Roman" w:hAnsi="Times New Roman"/>
          <w:sz w:val="24"/>
          <w:szCs w:val="24"/>
        </w:rPr>
        <w:tab/>
      </w:r>
      <w:r w:rsidRPr="00296347">
        <w:rPr>
          <w:rFonts w:ascii="Times New Roman" w:hAnsi="Times New Roman"/>
          <w:sz w:val="24"/>
          <w:szCs w:val="24"/>
        </w:rPr>
        <w:t xml:space="preserve">Исполнитель организует и выполняет обязательства в соответствии с заключенным </w:t>
      </w:r>
      <w:r>
        <w:rPr>
          <w:rFonts w:ascii="Times New Roman" w:hAnsi="Times New Roman"/>
          <w:sz w:val="24"/>
          <w:szCs w:val="24"/>
        </w:rPr>
        <w:t>Контрактом</w:t>
      </w:r>
      <w:r w:rsidRPr="00296347">
        <w:rPr>
          <w:rFonts w:ascii="Times New Roman" w:hAnsi="Times New Roman"/>
          <w:sz w:val="24"/>
          <w:szCs w:val="24"/>
        </w:rPr>
        <w:t>, Инструкцией по охране объектов, согласованной с Заказчиком, Законом Российской Федерации «О частной детективной и охранной деятельности в Российской Федерации» от 11.03.1992т. №2487-1 в действующей редакции, иным законодательством Российской Федерации и настоящим техническим заданием. В случае внесения изменений в действующее законодательство в период оказания услуг, Исполнитель обязан оказывать услуги с учетом таких изменений.</w:t>
      </w:r>
    </w:p>
    <w:p w:rsidR="008930F0" w:rsidRPr="00296347" w:rsidRDefault="008930F0" w:rsidP="003772E5">
      <w:pPr>
        <w:pStyle w:val="23"/>
        <w:shd w:val="clear" w:color="auto" w:fill="auto"/>
        <w:tabs>
          <w:tab w:val="left" w:pos="1276"/>
        </w:tabs>
        <w:spacing w:before="0" w:after="0" w:line="240" w:lineRule="auto"/>
        <w:ind w:firstLine="709"/>
        <w:rPr>
          <w:rFonts w:ascii="Times New Roman" w:hAnsi="Times New Roman"/>
          <w:sz w:val="24"/>
          <w:szCs w:val="24"/>
        </w:rPr>
      </w:pPr>
      <w:r w:rsidRPr="00941D0D">
        <w:rPr>
          <w:rFonts w:ascii="Times New Roman" w:hAnsi="Times New Roman"/>
          <w:b/>
          <w:sz w:val="24"/>
          <w:szCs w:val="24"/>
        </w:rPr>
        <w:t>2.2.</w:t>
      </w:r>
      <w:r w:rsidRPr="00941D0D">
        <w:rPr>
          <w:rFonts w:ascii="Times New Roman" w:hAnsi="Times New Roman"/>
          <w:b/>
          <w:sz w:val="24"/>
          <w:szCs w:val="24"/>
        </w:rPr>
        <w:tab/>
      </w:r>
      <w:r w:rsidRPr="00296347">
        <w:rPr>
          <w:rFonts w:ascii="Times New Roman" w:hAnsi="Times New Roman"/>
          <w:sz w:val="24"/>
          <w:szCs w:val="24"/>
        </w:rPr>
        <w:t>Каждый сотрудник охраны Исполнителя при выполнении служебных обязанностей по обеспечению комплекса мер, направленных на защиту жизни и здоровья граждан, сохранности материального имущества объектов, обеспечение внутри объектового и пропускного режимов на объектах Заказчика должен:</w:t>
      </w:r>
    </w:p>
    <w:p w:rsidR="008930F0" w:rsidRDefault="008930F0" w:rsidP="003772E5">
      <w:pPr>
        <w:pStyle w:val="23"/>
        <w:shd w:val="clear" w:color="auto" w:fill="auto"/>
        <w:tabs>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w:t>
      </w:r>
      <w:r w:rsidRPr="00296347">
        <w:rPr>
          <w:rFonts w:ascii="Times New Roman" w:hAnsi="Times New Roman"/>
          <w:sz w:val="24"/>
          <w:szCs w:val="24"/>
        </w:rPr>
        <w:t>.</w:t>
      </w:r>
      <w:r>
        <w:rPr>
          <w:rFonts w:ascii="Times New Roman" w:hAnsi="Times New Roman"/>
          <w:sz w:val="24"/>
          <w:szCs w:val="24"/>
        </w:rPr>
        <w:t>1. И</w:t>
      </w:r>
      <w:r w:rsidRPr="00296347">
        <w:rPr>
          <w:rFonts w:ascii="Times New Roman" w:hAnsi="Times New Roman"/>
          <w:sz w:val="24"/>
          <w:szCs w:val="24"/>
        </w:rPr>
        <w:t>меть у</w:t>
      </w:r>
      <w:r>
        <w:rPr>
          <w:rFonts w:ascii="Times New Roman" w:hAnsi="Times New Roman"/>
          <w:sz w:val="24"/>
          <w:szCs w:val="24"/>
        </w:rPr>
        <w:t xml:space="preserve">достоверение частного охранника, подтверждающего наличие правового статуса частного охранника в соответствии со ст.1.1, ч.5 ст.3, ч.1 ст.11.1 Закона № 2487-1 и </w:t>
      </w:r>
      <w:r w:rsidRPr="00296347">
        <w:rPr>
          <w:rFonts w:ascii="Times New Roman" w:hAnsi="Times New Roman"/>
          <w:sz w:val="24"/>
          <w:szCs w:val="24"/>
        </w:rPr>
        <w:t>в связи с совершенствованием государственною контроля в сфере частной охранной и детективной деятельности» от 22.12.2008 г</w:t>
      </w:r>
      <w:r>
        <w:rPr>
          <w:rFonts w:ascii="Times New Roman" w:hAnsi="Times New Roman"/>
          <w:sz w:val="24"/>
          <w:szCs w:val="24"/>
        </w:rPr>
        <w:t>. № 272-ФЗ и предъявлять данный документ по требованию сотрудников правоохранительных органов.</w:t>
      </w:r>
    </w:p>
    <w:p w:rsidR="008930F0" w:rsidRDefault="008930F0" w:rsidP="003772E5">
      <w:pPr>
        <w:pStyle w:val="23"/>
        <w:shd w:val="clear" w:color="auto" w:fill="auto"/>
        <w:tabs>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2.2.2. Иметь</w:t>
      </w:r>
      <w:r w:rsidRPr="00296347">
        <w:rPr>
          <w:rFonts w:ascii="Times New Roman" w:hAnsi="Times New Roman"/>
          <w:sz w:val="24"/>
          <w:szCs w:val="24"/>
        </w:rPr>
        <w:t xml:space="preserve"> личную иденти</w:t>
      </w:r>
      <w:r>
        <w:rPr>
          <w:rFonts w:ascii="Times New Roman" w:hAnsi="Times New Roman"/>
          <w:sz w:val="24"/>
          <w:szCs w:val="24"/>
        </w:rPr>
        <w:t xml:space="preserve">фикационную карточку охранника, </w:t>
      </w:r>
      <w:r w:rsidRPr="00296347">
        <w:rPr>
          <w:rFonts w:ascii="Times New Roman" w:hAnsi="Times New Roman"/>
          <w:sz w:val="24"/>
          <w:szCs w:val="24"/>
        </w:rPr>
        <w:t xml:space="preserve">документ удостоверяющий личность, </w:t>
      </w:r>
      <w:r>
        <w:rPr>
          <w:rFonts w:ascii="Times New Roman" w:hAnsi="Times New Roman"/>
          <w:sz w:val="24"/>
          <w:szCs w:val="24"/>
        </w:rPr>
        <w:t>справку об отсутствии судимости.</w:t>
      </w:r>
    </w:p>
    <w:p w:rsidR="008930F0" w:rsidRDefault="008930F0" w:rsidP="003772E5">
      <w:pPr>
        <w:pStyle w:val="23"/>
        <w:shd w:val="clear" w:color="auto" w:fill="auto"/>
        <w:tabs>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2.2.3.    В обязательном порядке проходить периодические проверки на пригодность к действиям в условиях, связанных с применением огнестрельного оружия и (или) специальных средств (ч.3 ст.16 Закона 2487-1).</w:t>
      </w:r>
    </w:p>
    <w:p w:rsidR="008930F0" w:rsidRDefault="008930F0" w:rsidP="003772E5">
      <w:pPr>
        <w:pStyle w:val="23"/>
        <w:shd w:val="clear" w:color="auto" w:fill="auto"/>
        <w:tabs>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2.2.4. Частные охранники обязаны ежегодно проходить медицинское освидетельствование на наличие или отсутствие заболеваний, препятствующих исполнению обязанностей частного охранника. Медицинские заключения об отсутствии медицинских противопоказаний к исполнению обязанностей частного охранника передаются частной охранной организацией в федеральный орган исполнительной власти, уполномоченный в сфере частной охранной деятельности, или его территориальный орган, выдавшие лицензию на осуществление частной охранной деятельности (п.9. ст.12 Закона № 2487-1).</w:t>
      </w:r>
    </w:p>
    <w:p w:rsidR="008930F0" w:rsidRDefault="008930F0" w:rsidP="003772E5">
      <w:pPr>
        <w:pStyle w:val="23"/>
        <w:shd w:val="clear" w:color="auto" w:fill="auto"/>
        <w:tabs>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2.2.5.   Предоставить в адрес Заказчика копии медицинского освидетельствования на наличие или отсутствие заболеваний и копии документов, подтверждающих прохождение медицинского осмотра.</w:t>
      </w:r>
    </w:p>
    <w:p w:rsidR="008930F0" w:rsidRDefault="008930F0" w:rsidP="003772E5">
      <w:pPr>
        <w:pStyle w:val="23"/>
        <w:shd w:val="clear" w:color="auto" w:fill="auto"/>
        <w:tabs>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2.2.6.    Б</w:t>
      </w:r>
      <w:r w:rsidRPr="00296347">
        <w:rPr>
          <w:rFonts w:ascii="Times New Roman" w:hAnsi="Times New Roman"/>
          <w:sz w:val="24"/>
          <w:szCs w:val="24"/>
        </w:rPr>
        <w:t>ыть одетым в служебную форму по сезону, позволяющей идентифицировать принадлежность к охранному предприятию.</w:t>
      </w:r>
      <w:r>
        <w:rPr>
          <w:rFonts w:ascii="Times New Roman" w:hAnsi="Times New Roman"/>
          <w:sz w:val="24"/>
          <w:szCs w:val="24"/>
        </w:rPr>
        <w:t xml:space="preserve"> Иметь аккуратный внешний вид, быть внимательным и вежливым с сотрудниками и посетителями Заказчика; </w:t>
      </w:r>
    </w:p>
    <w:p w:rsidR="008930F0" w:rsidRDefault="008930F0" w:rsidP="003772E5">
      <w:pPr>
        <w:pStyle w:val="23"/>
        <w:shd w:val="clear" w:color="auto" w:fill="auto"/>
        <w:tabs>
          <w:tab w:val="left" w:pos="1418"/>
        </w:tabs>
        <w:spacing w:before="0" w:after="0" w:line="240" w:lineRule="auto"/>
        <w:ind w:firstLine="709"/>
        <w:rPr>
          <w:rFonts w:ascii="Times New Roman" w:hAnsi="Times New Roman"/>
          <w:b/>
          <w:color w:val="FF0000"/>
          <w:sz w:val="24"/>
          <w:szCs w:val="24"/>
        </w:rPr>
      </w:pPr>
      <w:r>
        <w:rPr>
          <w:rFonts w:ascii="Times New Roman" w:hAnsi="Times New Roman"/>
          <w:sz w:val="24"/>
          <w:szCs w:val="24"/>
        </w:rPr>
        <w:t>2.2.7</w:t>
      </w:r>
      <w:r w:rsidRPr="00242E97">
        <w:rPr>
          <w:rFonts w:ascii="Times New Roman" w:hAnsi="Times New Roman"/>
          <w:sz w:val="24"/>
          <w:szCs w:val="24"/>
        </w:rPr>
        <w:t xml:space="preserve">. </w:t>
      </w:r>
      <w:r>
        <w:rPr>
          <w:rFonts w:ascii="Times New Roman" w:hAnsi="Times New Roman"/>
          <w:sz w:val="24"/>
          <w:szCs w:val="24"/>
        </w:rPr>
        <w:t xml:space="preserve">  Пройти инструктаж по пожарной </w:t>
      </w:r>
      <w:proofErr w:type="spellStart"/>
      <w:r w:rsidRPr="009C569D">
        <w:rPr>
          <w:rFonts w:ascii="Times New Roman" w:hAnsi="Times New Roman"/>
          <w:sz w:val="24"/>
          <w:szCs w:val="24"/>
        </w:rPr>
        <w:t>безопастности</w:t>
      </w:r>
      <w:proofErr w:type="spellEnd"/>
      <w:r>
        <w:rPr>
          <w:rFonts w:ascii="Times New Roman" w:hAnsi="Times New Roman"/>
          <w:b/>
          <w:sz w:val="24"/>
          <w:szCs w:val="24"/>
        </w:rPr>
        <w:t>.</w:t>
      </w:r>
    </w:p>
    <w:p w:rsidR="008930F0" w:rsidRPr="00296347" w:rsidRDefault="008930F0" w:rsidP="003772E5">
      <w:pPr>
        <w:pStyle w:val="23"/>
        <w:shd w:val="clear" w:color="auto" w:fill="auto"/>
        <w:tabs>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2.2.8.</w:t>
      </w:r>
      <w:r>
        <w:rPr>
          <w:rFonts w:ascii="Times New Roman" w:hAnsi="Times New Roman"/>
          <w:sz w:val="24"/>
          <w:szCs w:val="24"/>
        </w:rPr>
        <w:tab/>
      </w:r>
      <w:r w:rsidRPr="00296347">
        <w:rPr>
          <w:rFonts w:ascii="Times New Roman" w:hAnsi="Times New Roman"/>
          <w:sz w:val="24"/>
          <w:szCs w:val="24"/>
        </w:rPr>
        <w:t xml:space="preserve">Знать назначение и уметь пользоваться техническими средствами охраны </w:t>
      </w:r>
      <w:r w:rsidRPr="00296347">
        <w:rPr>
          <w:rFonts w:ascii="Times New Roman" w:hAnsi="Times New Roman"/>
          <w:sz w:val="24"/>
          <w:szCs w:val="24"/>
        </w:rPr>
        <w:lastRenderedPageBreak/>
        <w:t>(системами охранн</w:t>
      </w:r>
      <w:r>
        <w:rPr>
          <w:rFonts w:ascii="Times New Roman" w:hAnsi="Times New Roman"/>
          <w:sz w:val="24"/>
          <w:szCs w:val="24"/>
        </w:rPr>
        <w:t>о</w:t>
      </w:r>
      <w:r w:rsidRPr="00296347">
        <w:rPr>
          <w:rFonts w:ascii="Times New Roman" w:hAnsi="Times New Roman"/>
          <w:sz w:val="24"/>
          <w:szCs w:val="24"/>
        </w:rPr>
        <w:t>-пожарной сигнализации</w:t>
      </w:r>
      <w:r>
        <w:rPr>
          <w:rFonts w:ascii="Times New Roman" w:hAnsi="Times New Roman"/>
          <w:sz w:val="24"/>
          <w:szCs w:val="24"/>
        </w:rPr>
        <w:t>,</w:t>
      </w:r>
      <w:r w:rsidRPr="00296347">
        <w:rPr>
          <w:rFonts w:ascii="Times New Roman" w:hAnsi="Times New Roman"/>
          <w:sz w:val="24"/>
          <w:szCs w:val="24"/>
        </w:rPr>
        <w:t xml:space="preserve"> системами оповещения</w:t>
      </w:r>
      <w:r>
        <w:rPr>
          <w:rFonts w:ascii="Times New Roman" w:hAnsi="Times New Roman"/>
          <w:sz w:val="24"/>
          <w:szCs w:val="24"/>
        </w:rPr>
        <w:t xml:space="preserve"> и управления эвакуацией,</w:t>
      </w:r>
      <w:r w:rsidRPr="00296347">
        <w:rPr>
          <w:rFonts w:ascii="Times New Roman" w:hAnsi="Times New Roman"/>
          <w:sz w:val="24"/>
          <w:szCs w:val="24"/>
        </w:rPr>
        <w:t xml:space="preserve"> кнопкой тревожной сигнализации, системами видеонаблю</w:t>
      </w:r>
      <w:r>
        <w:rPr>
          <w:rFonts w:ascii="Times New Roman" w:hAnsi="Times New Roman"/>
          <w:sz w:val="24"/>
          <w:szCs w:val="24"/>
        </w:rPr>
        <w:t>дения, средствами связи, металл-</w:t>
      </w:r>
      <w:r w:rsidRPr="00296347">
        <w:rPr>
          <w:rFonts w:ascii="Times New Roman" w:hAnsi="Times New Roman"/>
          <w:sz w:val="24"/>
          <w:szCs w:val="24"/>
        </w:rPr>
        <w:t>детек</w:t>
      </w:r>
      <w:r>
        <w:rPr>
          <w:rFonts w:ascii="Times New Roman" w:hAnsi="Times New Roman"/>
          <w:sz w:val="24"/>
          <w:szCs w:val="24"/>
        </w:rPr>
        <w:t>тором).</w:t>
      </w:r>
    </w:p>
    <w:p w:rsidR="008930F0" w:rsidRPr="00296347" w:rsidRDefault="008930F0" w:rsidP="003772E5">
      <w:pPr>
        <w:pStyle w:val="23"/>
        <w:shd w:val="clear" w:color="auto" w:fill="auto"/>
        <w:tabs>
          <w:tab w:val="left" w:pos="851"/>
          <w:tab w:val="left" w:pos="1276"/>
        </w:tabs>
        <w:spacing w:before="0" w:after="0" w:line="240" w:lineRule="auto"/>
        <w:ind w:firstLine="709"/>
        <w:rPr>
          <w:rFonts w:ascii="Times New Roman" w:hAnsi="Times New Roman"/>
          <w:sz w:val="24"/>
          <w:szCs w:val="24"/>
        </w:rPr>
      </w:pPr>
      <w:r>
        <w:rPr>
          <w:rFonts w:ascii="Times New Roman" w:hAnsi="Times New Roman"/>
          <w:sz w:val="24"/>
          <w:szCs w:val="24"/>
        </w:rPr>
        <w:t>2.2.9</w:t>
      </w:r>
      <w:r w:rsidRPr="00296347">
        <w:rPr>
          <w:rFonts w:ascii="Times New Roman" w:hAnsi="Times New Roman"/>
          <w:sz w:val="24"/>
          <w:szCs w:val="24"/>
        </w:rPr>
        <w:t>.</w:t>
      </w:r>
      <w:r>
        <w:rPr>
          <w:rFonts w:ascii="Times New Roman" w:hAnsi="Times New Roman"/>
          <w:sz w:val="24"/>
          <w:szCs w:val="24"/>
        </w:rPr>
        <w:tab/>
        <w:t xml:space="preserve">   </w:t>
      </w:r>
      <w:r w:rsidRPr="00296347">
        <w:rPr>
          <w:rFonts w:ascii="Times New Roman" w:hAnsi="Times New Roman"/>
          <w:sz w:val="24"/>
          <w:szCs w:val="24"/>
        </w:rPr>
        <w:t>Быть обученным и уметь действовать при возникновении чрезвычайных и нештатных ситуаций (пожар, попытка незаконного проникновения на охраняемый объект, обнаружение посторонних предметов, захват заложников и др.).</w:t>
      </w:r>
    </w:p>
    <w:p w:rsidR="008930F0" w:rsidRPr="00296347" w:rsidRDefault="008930F0" w:rsidP="003772E5">
      <w:pPr>
        <w:pStyle w:val="23"/>
        <w:shd w:val="clear" w:color="auto" w:fill="auto"/>
        <w:tabs>
          <w:tab w:val="left" w:pos="1354"/>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2.2.10. Иметь средства радиосвязи</w:t>
      </w:r>
      <w:r w:rsidRPr="00296347">
        <w:rPr>
          <w:rFonts w:ascii="Times New Roman" w:hAnsi="Times New Roman"/>
          <w:sz w:val="24"/>
          <w:szCs w:val="24"/>
        </w:rPr>
        <w:t xml:space="preserve">, обеспечивающие бесперебойную связь между </w:t>
      </w:r>
      <w:r>
        <w:rPr>
          <w:rFonts w:ascii="Times New Roman" w:hAnsi="Times New Roman"/>
          <w:sz w:val="24"/>
          <w:szCs w:val="24"/>
        </w:rPr>
        <w:t>сот</w:t>
      </w:r>
      <w:r w:rsidRPr="00296347">
        <w:rPr>
          <w:rFonts w:ascii="Times New Roman" w:hAnsi="Times New Roman"/>
          <w:sz w:val="24"/>
          <w:szCs w:val="24"/>
        </w:rPr>
        <w:t>рудник</w:t>
      </w:r>
      <w:r>
        <w:rPr>
          <w:rFonts w:ascii="Times New Roman" w:hAnsi="Times New Roman"/>
          <w:sz w:val="24"/>
          <w:szCs w:val="24"/>
        </w:rPr>
        <w:t>ом</w:t>
      </w:r>
      <w:r w:rsidRPr="00296347">
        <w:rPr>
          <w:rFonts w:ascii="Times New Roman" w:hAnsi="Times New Roman"/>
          <w:sz w:val="24"/>
          <w:szCs w:val="24"/>
        </w:rPr>
        <w:t xml:space="preserve"> дежурной смены охраны и дежурн</w:t>
      </w:r>
      <w:r>
        <w:rPr>
          <w:rFonts w:ascii="Times New Roman" w:hAnsi="Times New Roman"/>
          <w:sz w:val="24"/>
          <w:szCs w:val="24"/>
        </w:rPr>
        <w:t>ым</w:t>
      </w:r>
      <w:r w:rsidRPr="00296347">
        <w:rPr>
          <w:rFonts w:ascii="Times New Roman" w:hAnsi="Times New Roman"/>
          <w:sz w:val="24"/>
          <w:szCs w:val="24"/>
        </w:rPr>
        <w:t xml:space="preserve"> подразделени</w:t>
      </w:r>
      <w:r>
        <w:rPr>
          <w:rFonts w:ascii="Times New Roman" w:hAnsi="Times New Roman"/>
          <w:sz w:val="24"/>
          <w:szCs w:val="24"/>
        </w:rPr>
        <w:t>ем Исполнителя</w:t>
      </w:r>
      <w:r w:rsidRPr="00296347">
        <w:rPr>
          <w:rFonts w:ascii="Times New Roman" w:hAnsi="Times New Roman"/>
          <w:sz w:val="24"/>
          <w:szCs w:val="24"/>
        </w:rPr>
        <w:t xml:space="preserve"> </w:t>
      </w:r>
      <w:r>
        <w:rPr>
          <w:rFonts w:ascii="Times New Roman" w:hAnsi="Times New Roman"/>
          <w:sz w:val="24"/>
          <w:szCs w:val="24"/>
        </w:rPr>
        <w:t xml:space="preserve">с круглосуточным режимом работы </w:t>
      </w:r>
      <w:r w:rsidRPr="00296347">
        <w:rPr>
          <w:rFonts w:ascii="Times New Roman" w:hAnsi="Times New Roman"/>
          <w:sz w:val="24"/>
          <w:szCs w:val="24"/>
        </w:rPr>
        <w:t>(за счет Исполнителя).</w:t>
      </w:r>
    </w:p>
    <w:p w:rsidR="008930F0" w:rsidRPr="00296347" w:rsidRDefault="008930F0" w:rsidP="003772E5">
      <w:pPr>
        <w:pStyle w:val="23"/>
        <w:shd w:val="clear" w:color="auto" w:fill="auto"/>
        <w:tabs>
          <w:tab w:val="left" w:pos="1340"/>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 xml:space="preserve">2.2.11. </w:t>
      </w:r>
      <w:r w:rsidRPr="00296347">
        <w:rPr>
          <w:rFonts w:ascii="Times New Roman" w:hAnsi="Times New Roman"/>
          <w:sz w:val="24"/>
          <w:szCs w:val="24"/>
        </w:rPr>
        <w:t>Иметь сертифицированные средства для защиты органов дыхания (за счет</w:t>
      </w:r>
      <w:r>
        <w:rPr>
          <w:rFonts w:ascii="Times New Roman" w:hAnsi="Times New Roman"/>
          <w:sz w:val="24"/>
          <w:szCs w:val="24"/>
        </w:rPr>
        <w:t xml:space="preserve"> </w:t>
      </w:r>
      <w:r w:rsidRPr="00296347">
        <w:rPr>
          <w:rFonts w:ascii="Times New Roman" w:hAnsi="Times New Roman"/>
          <w:sz w:val="24"/>
          <w:szCs w:val="24"/>
        </w:rPr>
        <w:t>Исполнителя).</w:t>
      </w:r>
    </w:p>
    <w:p w:rsidR="008930F0" w:rsidRPr="00296347" w:rsidRDefault="008930F0" w:rsidP="003772E5">
      <w:pPr>
        <w:pStyle w:val="23"/>
        <w:shd w:val="clear" w:color="auto" w:fill="auto"/>
        <w:tabs>
          <w:tab w:val="left" w:pos="1340"/>
          <w:tab w:val="left" w:pos="1390"/>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2.2.12. Иметь ручной металл-</w:t>
      </w:r>
      <w:r w:rsidRPr="00296347">
        <w:rPr>
          <w:rFonts w:ascii="Times New Roman" w:hAnsi="Times New Roman"/>
          <w:sz w:val="24"/>
          <w:szCs w:val="24"/>
        </w:rPr>
        <w:t xml:space="preserve">детектор </w:t>
      </w:r>
      <w:r>
        <w:rPr>
          <w:rFonts w:ascii="Times New Roman" w:hAnsi="Times New Roman"/>
          <w:sz w:val="24"/>
          <w:szCs w:val="24"/>
        </w:rPr>
        <w:t>–</w:t>
      </w:r>
      <w:r w:rsidRPr="00296347">
        <w:rPr>
          <w:rFonts w:ascii="Times New Roman" w:hAnsi="Times New Roman"/>
          <w:sz w:val="24"/>
          <w:szCs w:val="24"/>
        </w:rPr>
        <w:t xml:space="preserve"> 1</w:t>
      </w:r>
      <w:r>
        <w:rPr>
          <w:rFonts w:ascii="Times New Roman" w:hAnsi="Times New Roman"/>
          <w:sz w:val="24"/>
          <w:szCs w:val="24"/>
        </w:rPr>
        <w:t xml:space="preserve"> </w:t>
      </w:r>
      <w:r w:rsidRPr="00296347">
        <w:rPr>
          <w:rFonts w:ascii="Times New Roman" w:hAnsi="Times New Roman"/>
          <w:sz w:val="24"/>
          <w:szCs w:val="24"/>
        </w:rPr>
        <w:t>на каждый пост охраны (за счет Исполнителя).</w:t>
      </w:r>
    </w:p>
    <w:p w:rsidR="008930F0" w:rsidRPr="00296347" w:rsidRDefault="008930F0" w:rsidP="003772E5">
      <w:pPr>
        <w:pStyle w:val="23"/>
        <w:shd w:val="clear" w:color="auto" w:fill="auto"/>
        <w:tabs>
          <w:tab w:val="left" w:pos="1340"/>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 xml:space="preserve">2.2.13. </w:t>
      </w:r>
      <w:r w:rsidRPr="00296347">
        <w:rPr>
          <w:rFonts w:ascii="Times New Roman" w:hAnsi="Times New Roman"/>
          <w:sz w:val="24"/>
          <w:szCs w:val="24"/>
        </w:rPr>
        <w:t xml:space="preserve">Иметь исправный электрический фонарь </w:t>
      </w:r>
      <w:r>
        <w:rPr>
          <w:rFonts w:ascii="Times New Roman" w:hAnsi="Times New Roman"/>
          <w:sz w:val="24"/>
          <w:szCs w:val="24"/>
        </w:rPr>
        <w:t>–</w:t>
      </w:r>
      <w:r w:rsidRPr="00296347">
        <w:rPr>
          <w:rFonts w:ascii="Times New Roman" w:hAnsi="Times New Roman"/>
          <w:sz w:val="24"/>
          <w:szCs w:val="24"/>
        </w:rPr>
        <w:t xml:space="preserve"> 1</w:t>
      </w:r>
      <w:r>
        <w:rPr>
          <w:rFonts w:ascii="Times New Roman" w:hAnsi="Times New Roman"/>
          <w:sz w:val="24"/>
          <w:szCs w:val="24"/>
        </w:rPr>
        <w:t xml:space="preserve"> </w:t>
      </w:r>
      <w:r w:rsidRPr="00296347">
        <w:rPr>
          <w:rFonts w:ascii="Times New Roman" w:hAnsi="Times New Roman"/>
          <w:sz w:val="24"/>
          <w:szCs w:val="24"/>
        </w:rPr>
        <w:t>на каждый пост охраны (за счет Исполнителя).</w:t>
      </w:r>
    </w:p>
    <w:p w:rsidR="008930F0" w:rsidRPr="00296347" w:rsidRDefault="008930F0" w:rsidP="003772E5">
      <w:pPr>
        <w:pStyle w:val="23"/>
        <w:shd w:val="clear" w:color="auto" w:fill="auto"/>
        <w:tabs>
          <w:tab w:val="left" w:pos="1119"/>
          <w:tab w:val="left" w:pos="1340"/>
          <w:tab w:val="left" w:pos="1418"/>
        </w:tabs>
        <w:spacing w:before="0" w:after="0" w:line="240" w:lineRule="auto"/>
        <w:ind w:firstLine="709"/>
        <w:rPr>
          <w:rFonts w:ascii="Times New Roman" w:hAnsi="Times New Roman"/>
          <w:sz w:val="24"/>
          <w:szCs w:val="24"/>
        </w:rPr>
      </w:pPr>
      <w:r>
        <w:rPr>
          <w:rFonts w:ascii="Times New Roman" w:hAnsi="Times New Roman"/>
          <w:sz w:val="24"/>
          <w:szCs w:val="24"/>
        </w:rPr>
        <w:t>2.2.14.</w:t>
      </w:r>
      <w:r>
        <w:rPr>
          <w:rFonts w:ascii="Times New Roman" w:hAnsi="Times New Roman"/>
          <w:sz w:val="24"/>
          <w:szCs w:val="24"/>
        </w:rPr>
        <w:tab/>
      </w:r>
      <w:r w:rsidRPr="00296347">
        <w:rPr>
          <w:rFonts w:ascii="Times New Roman" w:hAnsi="Times New Roman"/>
          <w:sz w:val="24"/>
          <w:szCs w:val="24"/>
        </w:rPr>
        <w:t>Иметь наб</w:t>
      </w:r>
      <w:r>
        <w:rPr>
          <w:rFonts w:ascii="Times New Roman" w:hAnsi="Times New Roman"/>
          <w:sz w:val="24"/>
          <w:szCs w:val="24"/>
        </w:rPr>
        <w:t xml:space="preserve">ор средств для оказания первой </w:t>
      </w:r>
      <w:r w:rsidRPr="00296347">
        <w:rPr>
          <w:rFonts w:ascii="Times New Roman" w:hAnsi="Times New Roman"/>
          <w:sz w:val="24"/>
          <w:szCs w:val="24"/>
        </w:rPr>
        <w:t xml:space="preserve">доврачебной помощи </w:t>
      </w:r>
      <w:r>
        <w:rPr>
          <w:rFonts w:ascii="Times New Roman" w:hAnsi="Times New Roman"/>
          <w:sz w:val="24"/>
          <w:szCs w:val="24"/>
        </w:rPr>
        <w:t>–</w:t>
      </w:r>
      <w:r w:rsidRPr="00296347">
        <w:rPr>
          <w:rFonts w:ascii="Times New Roman" w:hAnsi="Times New Roman"/>
          <w:sz w:val="24"/>
          <w:szCs w:val="24"/>
        </w:rPr>
        <w:t xml:space="preserve"> 1</w:t>
      </w:r>
      <w:r>
        <w:rPr>
          <w:rFonts w:ascii="Times New Roman" w:hAnsi="Times New Roman"/>
          <w:sz w:val="24"/>
          <w:szCs w:val="24"/>
        </w:rPr>
        <w:t xml:space="preserve"> </w:t>
      </w:r>
      <w:r w:rsidRPr="00296347">
        <w:rPr>
          <w:rFonts w:ascii="Times New Roman" w:hAnsi="Times New Roman"/>
          <w:sz w:val="24"/>
          <w:szCs w:val="24"/>
        </w:rPr>
        <w:t xml:space="preserve">на каждый пост охраны (за счет Исполнителя). </w:t>
      </w:r>
    </w:p>
    <w:p w:rsidR="008930F0" w:rsidRDefault="008930F0" w:rsidP="003772E5">
      <w:pPr>
        <w:pStyle w:val="23"/>
        <w:shd w:val="clear" w:color="auto" w:fill="auto"/>
        <w:tabs>
          <w:tab w:val="left" w:pos="1276"/>
        </w:tabs>
        <w:spacing w:before="0" w:after="0" w:line="240" w:lineRule="auto"/>
        <w:ind w:firstLine="709"/>
        <w:rPr>
          <w:rFonts w:ascii="Times New Roman" w:hAnsi="Times New Roman"/>
          <w:sz w:val="24"/>
          <w:szCs w:val="24"/>
        </w:rPr>
      </w:pPr>
      <w:r w:rsidRPr="009C569D">
        <w:rPr>
          <w:rFonts w:ascii="Times New Roman" w:hAnsi="Times New Roman"/>
          <w:b/>
          <w:sz w:val="24"/>
          <w:szCs w:val="24"/>
        </w:rPr>
        <w:t>2.3.</w:t>
      </w:r>
      <w:r>
        <w:rPr>
          <w:rFonts w:ascii="Times New Roman" w:hAnsi="Times New Roman"/>
          <w:sz w:val="24"/>
          <w:szCs w:val="24"/>
        </w:rPr>
        <w:tab/>
      </w:r>
      <w:r w:rsidRPr="00296347">
        <w:rPr>
          <w:rFonts w:ascii="Times New Roman" w:hAnsi="Times New Roman"/>
          <w:sz w:val="24"/>
          <w:szCs w:val="24"/>
        </w:rPr>
        <w:t xml:space="preserve">К выполнению обязанностей по охране объекта не допускаются охранники </w:t>
      </w:r>
      <w:r>
        <w:rPr>
          <w:rFonts w:ascii="Times New Roman" w:hAnsi="Times New Roman"/>
          <w:sz w:val="24"/>
          <w:szCs w:val="24"/>
        </w:rPr>
        <w:t xml:space="preserve">– стажёры. </w:t>
      </w:r>
      <w:r w:rsidRPr="00296347">
        <w:rPr>
          <w:rFonts w:ascii="Times New Roman" w:hAnsi="Times New Roman"/>
          <w:sz w:val="24"/>
          <w:szCs w:val="24"/>
        </w:rPr>
        <w:t xml:space="preserve">К выполнению обязанностей по охране объекта </w:t>
      </w:r>
      <w:r>
        <w:rPr>
          <w:rFonts w:ascii="Times New Roman" w:hAnsi="Times New Roman"/>
          <w:sz w:val="24"/>
          <w:szCs w:val="24"/>
        </w:rPr>
        <w:t>д</w:t>
      </w:r>
      <w:r w:rsidRPr="00296347">
        <w:rPr>
          <w:rFonts w:ascii="Times New Roman" w:hAnsi="Times New Roman"/>
          <w:sz w:val="24"/>
          <w:szCs w:val="24"/>
        </w:rPr>
        <w:t>опускаются</w:t>
      </w:r>
      <w:r>
        <w:rPr>
          <w:rFonts w:ascii="Times New Roman" w:hAnsi="Times New Roman"/>
          <w:sz w:val="24"/>
          <w:szCs w:val="24"/>
        </w:rPr>
        <w:t xml:space="preserve"> только </w:t>
      </w:r>
      <w:r w:rsidRPr="00296347">
        <w:rPr>
          <w:rFonts w:ascii="Times New Roman" w:hAnsi="Times New Roman"/>
          <w:sz w:val="24"/>
          <w:szCs w:val="24"/>
        </w:rPr>
        <w:t>охранники</w:t>
      </w:r>
      <w:r>
        <w:rPr>
          <w:rFonts w:ascii="Times New Roman" w:hAnsi="Times New Roman"/>
          <w:sz w:val="24"/>
          <w:szCs w:val="24"/>
        </w:rPr>
        <w:t>, имеющие оформленные трудовые отношения с охранной организацией.</w:t>
      </w:r>
    </w:p>
    <w:p w:rsidR="008930F0" w:rsidRPr="00296347" w:rsidRDefault="008930F0" w:rsidP="003772E5">
      <w:pPr>
        <w:pStyle w:val="23"/>
        <w:shd w:val="clear" w:color="auto" w:fill="auto"/>
        <w:tabs>
          <w:tab w:val="left" w:pos="1276"/>
        </w:tabs>
        <w:spacing w:before="0" w:after="0" w:line="240" w:lineRule="auto"/>
        <w:ind w:firstLine="709"/>
        <w:rPr>
          <w:rFonts w:ascii="Times New Roman" w:hAnsi="Times New Roman"/>
          <w:sz w:val="24"/>
          <w:szCs w:val="24"/>
        </w:rPr>
      </w:pPr>
      <w:r>
        <w:rPr>
          <w:rFonts w:ascii="Times New Roman" w:hAnsi="Times New Roman"/>
          <w:sz w:val="24"/>
          <w:szCs w:val="24"/>
        </w:rPr>
        <w:t>2.3.1. Частный охранник работает по трудовому договору с частной охранной организацией, и его трудовая деятельность регулируется трудовым законодательством и настоящим Законом (ч.1 ст.11.1 Закона № 2487-1).</w:t>
      </w:r>
    </w:p>
    <w:p w:rsidR="008930F0" w:rsidRDefault="008930F0" w:rsidP="003772E5">
      <w:pPr>
        <w:pStyle w:val="23"/>
        <w:shd w:val="clear" w:color="auto" w:fill="auto"/>
        <w:tabs>
          <w:tab w:val="left" w:pos="1276"/>
        </w:tabs>
        <w:spacing w:before="0" w:after="0" w:line="240" w:lineRule="auto"/>
        <w:ind w:firstLine="709"/>
        <w:rPr>
          <w:rFonts w:ascii="Times New Roman" w:hAnsi="Times New Roman"/>
          <w:sz w:val="24"/>
          <w:szCs w:val="24"/>
        </w:rPr>
      </w:pPr>
      <w:r w:rsidRPr="009C569D">
        <w:rPr>
          <w:rFonts w:ascii="Times New Roman" w:hAnsi="Times New Roman"/>
          <w:b/>
          <w:sz w:val="24"/>
          <w:szCs w:val="24"/>
        </w:rPr>
        <w:t>2.4.</w:t>
      </w:r>
      <w:r>
        <w:rPr>
          <w:rFonts w:ascii="Times New Roman" w:hAnsi="Times New Roman"/>
          <w:sz w:val="24"/>
          <w:szCs w:val="24"/>
        </w:rPr>
        <w:tab/>
      </w:r>
      <w:r w:rsidRPr="00296347">
        <w:rPr>
          <w:rFonts w:ascii="Times New Roman" w:hAnsi="Times New Roman"/>
          <w:sz w:val="24"/>
          <w:szCs w:val="24"/>
        </w:rPr>
        <w:t>Недопустимо несение службы охранником более 24 часов на объекте без смены.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графика дежурства, разрабатываемого Исполнителем.</w:t>
      </w:r>
    </w:p>
    <w:p w:rsidR="008930F0" w:rsidRPr="00296347" w:rsidRDefault="008930F0" w:rsidP="003772E5">
      <w:pPr>
        <w:pStyle w:val="23"/>
        <w:shd w:val="clear" w:color="auto" w:fill="auto"/>
        <w:tabs>
          <w:tab w:val="left" w:pos="1276"/>
        </w:tabs>
        <w:spacing w:before="0" w:after="0" w:line="240" w:lineRule="auto"/>
        <w:ind w:firstLine="709"/>
        <w:rPr>
          <w:rFonts w:ascii="Times New Roman" w:hAnsi="Times New Roman"/>
          <w:sz w:val="24"/>
          <w:szCs w:val="24"/>
        </w:rPr>
      </w:pPr>
      <w:r w:rsidRPr="009E7CBC">
        <w:rPr>
          <w:rFonts w:ascii="Times New Roman" w:hAnsi="Times New Roman"/>
          <w:b/>
          <w:sz w:val="24"/>
          <w:szCs w:val="24"/>
        </w:rPr>
        <w:t>2.5.</w:t>
      </w:r>
      <w:r>
        <w:rPr>
          <w:rFonts w:ascii="Times New Roman" w:hAnsi="Times New Roman"/>
          <w:sz w:val="24"/>
          <w:szCs w:val="24"/>
        </w:rPr>
        <w:tab/>
      </w:r>
      <w:r w:rsidRPr="00296347">
        <w:rPr>
          <w:rFonts w:ascii="Times New Roman" w:hAnsi="Times New Roman"/>
          <w:sz w:val="24"/>
          <w:szCs w:val="24"/>
        </w:rPr>
        <w:t xml:space="preserve">Ежесуточно, включая выходные и праздничные дни, своими силами и средствами, проводить проверки несения службы сотрудниками охраны непосредственно на объектах. Проверки проводить не менее одного </w:t>
      </w:r>
      <w:r w:rsidRPr="008930F0">
        <w:rPr>
          <w:rFonts w:ascii="Times New Roman" w:hAnsi="Times New Roman"/>
          <w:sz w:val="24"/>
          <w:szCs w:val="24"/>
        </w:rPr>
        <w:t>раза в сутки. Результаты проверок отражать письменно в журналах дежурства на постах. Осуществлять дистанционный контроль (с использованием средств радиосвязи – допускается использование мобильной связи) несения службы сотрудниками охраны на каждом объекте с периодичностью не реже 1 (одного) часа. Результаты дистанционного контроля отражать в журналах дежурства на постах.</w:t>
      </w:r>
    </w:p>
    <w:p w:rsidR="008930F0" w:rsidRDefault="008930F0" w:rsidP="003772E5">
      <w:pPr>
        <w:pStyle w:val="23"/>
        <w:shd w:val="clear" w:color="auto" w:fill="auto"/>
        <w:tabs>
          <w:tab w:val="left" w:pos="1276"/>
        </w:tabs>
        <w:spacing w:before="0" w:after="0" w:line="240" w:lineRule="auto"/>
        <w:ind w:firstLine="709"/>
        <w:rPr>
          <w:rFonts w:ascii="Times New Roman" w:hAnsi="Times New Roman"/>
          <w:sz w:val="24"/>
          <w:szCs w:val="24"/>
        </w:rPr>
      </w:pPr>
      <w:r w:rsidRPr="009E7CBC">
        <w:rPr>
          <w:rFonts w:ascii="Times New Roman" w:hAnsi="Times New Roman"/>
          <w:b/>
          <w:sz w:val="24"/>
          <w:szCs w:val="24"/>
        </w:rPr>
        <w:t>2.6.</w:t>
      </w:r>
      <w:r>
        <w:rPr>
          <w:rFonts w:ascii="Times New Roman" w:hAnsi="Times New Roman"/>
          <w:sz w:val="24"/>
          <w:szCs w:val="24"/>
        </w:rPr>
        <w:tab/>
      </w:r>
      <w:r w:rsidRPr="00296347">
        <w:rPr>
          <w:rFonts w:ascii="Times New Roman" w:hAnsi="Times New Roman"/>
          <w:sz w:val="24"/>
          <w:szCs w:val="24"/>
        </w:rPr>
        <w:t>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При этом время замены сотрудника не может превышать 1 (одного) часа с момента получения заявки.</w:t>
      </w:r>
    </w:p>
    <w:p w:rsidR="008930F0" w:rsidRPr="00296347" w:rsidRDefault="008930F0" w:rsidP="003772E5">
      <w:pPr>
        <w:pStyle w:val="23"/>
        <w:shd w:val="clear" w:color="auto" w:fill="auto"/>
        <w:tabs>
          <w:tab w:val="left" w:pos="1276"/>
        </w:tabs>
        <w:spacing w:before="0" w:after="0" w:line="240" w:lineRule="auto"/>
        <w:ind w:firstLine="709"/>
        <w:rPr>
          <w:rFonts w:ascii="Times New Roman" w:hAnsi="Times New Roman"/>
          <w:sz w:val="24"/>
          <w:szCs w:val="24"/>
        </w:rPr>
      </w:pPr>
      <w:r>
        <w:rPr>
          <w:rFonts w:ascii="Times New Roman" w:hAnsi="Times New Roman"/>
          <w:sz w:val="24"/>
          <w:szCs w:val="24"/>
        </w:rPr>
        <w:t>Исполнитель должен предусмотреть своими силами возможность временной замены охранника на посту на время приема им пищи и посещения санитарно-гигиенических помещений.</w:t>
      </w:r>
    </w:p>
    <w:p w:rsidR="008930F0" w:rsidRPr="00296347" w:rsidRDefault="008930F0" w:rsidP="003772E5">
      <w:pPr>
        <w:pStyle w:val="23"/>
        <w:shd w:val="clear" w:color="auto" w:fill="auto"/>
        <w:spacing w:before="0" w:after="0" w:line="240" w:lineRule="auto"/>
        <w:ind w:firstLine="709"/>
        <w:jc w:val="left"/>
        <w:rPr>
          <w:rFonts w:ascii="Times New Roman" w:hAnsi="Times New Roman"/>
          <w:sz w:val="24"/>
          <w:szCs w:val="24"/>
        </w:rPr>
      </w:pPr>
      <w:r w:rsidRPr="002712F2">
        <w:rPr>
          <w:rFonts w:ascii="Times New Roman" w:hAnsi="Times New Roman"/>
          <w:b/>
          <w:sz w:val="24"/>
          <w:szCs w:val="24"/>
        </w:rPr>
        <w:t xml:space="preserve">2.7. </w:t>
      </w:r>
      <w:r w:rsidRPr="00296347">
        <w:rPr>
          <w:rFonts w:ascii="Times New Roman" w:hAnsi="Times New Roman"/>
          <w:sz w:val="24"/>
          <w:szCs w:val="24"/>
        </w:rPr>
        <w:t>К грубым нарушениям правил несения службы сотрудником охраны относятся:</w:t>
      </w:r>
    </w:p>
    <w:p w:rsidR="008930F0" w:rsidRPr="00296347" w:rsidRDefault="008930F0" w:rsidP="003772E5">
      <w:pPr>
        <w:pStyle w:val="23"/>
        <w:shd w:val="clear" w:color="auto" w:fill="auto"/>
        <w:tabs>
          <w:tab w:val="left" w:pos="142"/>
          <w:tab w:val="left" w:pos="851"/>
        </w:tabs>
        <w:spacing w:before="0" w:after="0" w:line="240" w:lineRule="auto"/>
        <w:ind w:left="709"/>
        <w:rPr>
          <w:rFonts w:ascii="Times New Roman" w:hAnsi="Times New Roman"/>
          <w:sz w:val="24"/>
          <w:szCs w:val="24"/>
        </w:rPr>
      </w:pPr>
      <w:r>
        <w:rPr>
          <w:rFonts w:ascii="Times New Roman" w:hAnsi="Times New Roman"/>
          <w:sz w:val="24"/>
          <w:szCs w:val="24"/>
        </w:rPr>
        <w:t xml:space="preserve">- </w:t>
      </w:r>
      <w:r w:rsidRPr="00296347">
        <w:rPr>
          <w:rFonts w:ascii="Times New Roman" w:hAnsi="Times New Roman"/>
          <w:sz w:val="24"/>
          <w:szCs w:val="24"/>
        </w:rPr>
        <w:t>самовольное оставление охраняемого объекта;</w:t>
      </w:r>
    </w:p>
    <w:p w:rsidR="008930F0" w:rsidRPr="00296347" w:rsidRDefault="008930F0" w:rsidP="003772E5">
      <w:pPr>
        <w:pStyle w:val="23"/>
        <w:shd w:val="clear" w:color="auto" w:fill="auto"/>
        <w:tabs>
          <w:tab w:val="left" w:pos="142"/>
          <w:tab w:val="left" w:pos="851"/>
        </w:tabs>
        <w:spacing w:before="0" w:after="0" w:line="240" w:lineRule="auto"/>
        <w:ind w:left="709"/>
        <w:rPr>
          <w:rFonts w:ascii="Times New Roman" w:hAnsi="Times New Roman"/>
          <w:sz w:val="24"/>
          <w:szCs w:val="24"/>
        </w:rPr>
      </w:pPr>
      <w:r>
        <w:rPr>
          <w:rFonts w:ascii="Times New Roman" w:hAnsi="Times New Roman"/>
          <w:sz w:val="24"/>
          <w:szCs w:val="24"/>
        </w:rPr>
        <w:t xml:space="preserve">- </w:t>
      </w:r>
      <w:r w:rsidRPr="00296347">
        <w:rPr>
          <w:rFonts w:ascii="Times New Roman" w:hAnsi="Times New Roman"/>
          <w:sz w:val="24"/>
          <w:szCs w:val="24"/>
        </w:rPr>
        <w:t>несанкционированное проникновение в принятые под охрану помещения;</w:t>
      </w:r>
    </w:p>
    <w:p w:rsidR="008930F0" w:rsidRPr="00296347" w:rsidRDefault="008930F0" w:rsidP="003772E5">
      <w:pPr>
        <w:pStyle w:val="23"/>
        <w:shd w:val="clear" w:color="auto" w:fill="auto"/>
        <w:tabs>
          <w:tab w:val="left" w:pos="851"/>
        </w:tabs>
        <w:spacing w:before="0" w:after="0" w:line="240" w:lineRule="auto"/>
        <w:ind w:firstLine="709"/>
        <w:rPr>
          <w:rFonts w:ascii="Times New Roman" w:hAnsi="Times New Roman"/>
          <w:sz w:val="24"/>
          <w:szCs w:val="24"/>
        </w:rPr>
      </w:pPr>
      <w:r>
        <w:rPr>
          <w:rFonts w:ascii="Times New Roman" w:hAnsi="Times New Roman"/>
          <w:sz w:val="24"/>
          <w:szCs w:val="24"/>
        </w:rPr>
        <w:t xml:space="preserve">- </w:t>
      </w:r>
      <w:r w:rsidRPr="00296347">
        <w:rPr>
          <w:rFonts w:ascii="Times New Roman" w:hAnsi="Times New Roman"/>
          <w:sz w:val="24"/>
          <w:szCs w:val="24"/>
        </w:rPr>
        <w:t xml:space="preserve">употребление спиртных напитков, включая слабоалкогольные, или веществ наркотического </w:t>
      </w:r>
      <w:r>
        <w:rPr>
          <w:rFonts w:ascii="Times New Roman" w:hAnsi="Times New Roman"/>
          <w:sz w:val="24"/>
          <w:szCs w:val="24"/>
        </w:rPr>
        <w:t xml:space="preserve">и психотропного </w:t>
      </w:r>
      <w:r w:rsidRPr="00296347">
        <w:rPr>
          <w:rFonts w:ascii="Times New Roman" w:hAnsi="Times New Roman"/>
          <w:sz w:val="24"/>
          <w:szCs w:val="24"/>
        </w:rPr>
        <w:t>действия;</w:t>
      </w:r>
    </w:p>
    <w:p w:rsidR="008930F0" w:rsidRPr="00296347" w:rsidRDefault="008930F0" w:rsidP="003772E5">
      <w:pPr>
        <w:pStyle w:val="23"/>
        <w:shd w:val="clear" w:color="auto" w:fill="auto"/>
        <w:tabs>
          <w:tab w:val="left" w:pos="0"/>
          <w:tab w:val="left" w:pos="851"/>
        </w:tabs>
        <w:spacing w:before="0" w:after="0" w:line="240" w:lineRule="auto"/>
        <w:ind w:firstLine="709"/>
        <w:rPr>
          <w:rFonts w:ascii="Times New Roman" w:hAnsi="Times New Roman"/>
          <w:sz w:val="24"/>
          <w:szCs w:val="24"/>
        </w:rPr>
      </w:pPr>
      <w:r>
        <w:rPr>
          <w:rFonts w:ascii="Times New Roman" w:hAnsi="Times New Roman"/>
          <w:sz w:val="24"/>
          <w:szCs w:val="24"/>
        </w:rPr>
        <w:t xml:space="preserve">- </w:t>
      </w:r>
      <w:r w:rsidRPr="00296347">
        <w:rPr>
          <w:rFonts w:ascii="Times New Roman" w:hAnsi="Times New Roman"/>
          <w:sz w:val="24"/>
          <w:szCs w:val="24"/>
        </w:rPr>
        <w:t>несанкционированный допуск на территорию охраняемого объекта и на сам объект посторонних лиц или автотранспорта:</w:t>
      </w:r>
    </w:p>
    <w:p w:rsidR="008930F0" w:rsidRPr="00296347" w:rsidRDefault="008930F0" w:rsidP="003772E5">
      <w:pPr>
        <w:pStyle w:val="50"/>
        <w:shd w:val="clear" w:color="auto" w:fill="auto"/>
        <w:tabs>
          <w:tab w:val="left" w:pos="0"/>
          <w:tab w:val="left" w:pos="851"/>
        </w:tabs>
        <w:spacing w:line="240" w:lineRule="auto"/>
        <w:ind w:firstLine="709"/>
        <w:jc w:val="both"/>
        <w:rPr>
          <w:rFonts w:ascii="Times New Roman" w:hAnsi="Times New Roman"/>
          <w:sz w:val="24"/>
          <w:szCs w:val="24"/>
        </w:rPr>
      </w:pPr>
      <w:r>
        <w:rPr>
          <w:rStyle w:val="51"/>
          <w:rFonts w:ascii="Times New Roman" w:hAnsi="Times New Roman"/>
          <w:sz w:val="24"/>
          <w:szCs w:val="24"/>
        </w:rPr>
        <w:t xml:space="preserve">- </w:t>
      </w:r>
      <w:r w:rsidRPr="00296347">
        <w:rPr>
          <w:rStyle w:val="51"/>
          <w:rFonts w:ascii="Times New Roman" w:hAnsi="Times New Roman"/>
          <w:sz w:val="24"/>
          <w:szCs w:val="24"/>
        </w:rPr>
        <w:t xml:space="preserve">нарушение </w:t>
      </w:r>
      <w:r w:rsidRPr="00296347">
        <w:rPr>
          <w:rFonts w:ascii="Times New Roman" w:hAnsi="Times New Roman"/>
          <w:b w:val="0"/>
          <w:sz w:val="24"/>
          <w:szCs w:val="24"/>
        </w:rPr>
        <w:t xml:space="preserve">правил внутреннего распорядка, установленных руководством </w:t>
      </w:r>
      <w:r w:rsidRPr="00296347">
        <w:rPr>
          <w:rStyle w:val="51"/>
          <w:rFonts w:ascii="Times New Roman" w:hAnsi="Times New Roman"/>
          <w:sz w:val="24"/>
          <w:szCs w:val="24"/>
        </w:rPr>
        <w:t>охраняемого объекта;</w:t>
      </w:r>
    </w:p>
    <w:p w:rsidR="008930F0" w:rsidRPr="00296347" w:rsidRDefault="008930F0" w:rsidP="003772E5">
      <w:pPr>
        <w:pStyle w:val="23"/>
        <w:shd w:val="clear" w:color="auto" w:fill="auto"/>
        <w:tabs>
          <w:tab w:val="left" w:pos="0"/>
          <w:tab w:val="left" w:pos="851"/>
        </w:tabs>
        <w:spacing w:before="0" w:after="0" w:line="240" w:lineRule="auto"/>
        <w:ind w:firstLine="709"/>
        <w:rPr>
          <w:rFonts w:ascii="Times New Roman" w:hAnsi="Times New Roman"/>
          <w:sz w:val="24"/>
          <w:szCs w:val="24"/>
        </w:rPr>
      </w:pPr>
      <w:r>
        <w:rPr>
          <w:rFonts w:ascii="Times New Roman" w:hAnsi="Times New Roman"/>
          <w:sz w:val="24"/>
          <w:szCs w:val="24"/>
        </w:rPr>
        <w:t xml:space="preserve">- </w:t>
      </w:r>
      <w:r w:rsidRPr="00296347">
        <w:rPr>
          <w:rFonts w:ascii="Times New Roman" w:hAnsi="Times New Roman"/>
          <w:sz w:val="24"/>
          <w:szCs w:val="24"/>
        </w:rPr>
        <w:t>нарушения графика несения службы на объекте;</w:t>
      </w:r>
    </w:p>
    <w:p w:rsidR="008930F0" w:rsidRPr="00296347" w:rsidRDefault="008930F0" w:rsidP="003772E5">
      <w:pPr>
        <w:pStyle w:val="23"/>
        <w:shd w:val="clear" w:color="auto" w:fill="auto"/>
        <w:tabs>
          <w:tab w:val="left" w:pos="0"/>
          <w:tab w:val="left" w:pos="851"/>
        </w:tabs>
        <w:spacing w:before="0" w:after="0" w:line="240" w:lineRule="auto"/>
        <w:ind w:firstLine="709"/>
        <w:rPr>
          <w:rFonts w:ascii="Times New Roman" w:hAnsi="Times New Roman"/>
          <w:sz w:val="24"/>
          <w:szCs w:val="24"/>
        </w:rPr>
      </w:pPr>
      <w:r>
        <w:rPr>
          <w:rFonts w:ascii="Times New Roman" w:hAnsi="Times New Roman"/>
          <w:sz w:val="24"/>
          <w:szCs w:val="24"/>
        </w:rPr>
        <w:t xml:space="preserve">- </w:t>
      </w:r>
      <w:r w:rsidRPr="00296347">
        <w:rPr>
          <w:rFonts w:ascii="Times New Roman" w:hAnsi="Times New Roman"/>
          <w:sz w:val="24"/>
          <w:szCs w:val="24"/>
        </w:rPr>
        <w:t>несоответствие форменной одежды требованиям настоящего технического задания;</w:t>
      </w:r>
    </w:p>
    <w:p w:rsidR="008930F0" w:rsidRPr="00296347" w:rsidRDefault="008930F0" w:rsidP="003772E5">
      <w:pPr>
        <w:pStyle w:val="23"/>
        <w:shd w:val="clear" w:color="auto" w:fill="auto"/>
        <w:tabs>
          <w:tab w:val="left" w:pos="0"/>
          <w:tab w:val="left" w:pos="851"/>
          <w:tab w:val="left" w:pos="884"/>
        </w:tabs>
        <w:spacing w:before="0" w:after="0" w:line="240" w:lineRule="auto"/>
        <w:ind w:firstLine="709"/>
        <w:rPr>
          <w:rFonts w:ascii="Times New Roman" w:hAnsi="Times New Roman"/>
          <w:sz w:val="24"/>
          <w:szCs w:val="24"/>
        </w:rPr>
      </w:pPr>
      <w:r>
        <w:rPr>
          <w:rFonts w:ascii="Times New Roman" w:hAnsi="Times New Roman"/>
          <w:sz w:val="24"/>
          <w:szCs w:val="24"/>
        </w:rPr>
        <w:t xml:space="preserve">- </w:t>
      </w:r>
      <w:r w:rsidRPr="00C54770">
        <w:rPr>
          <w:rFonts w:ascii="Times New Roman" w:hAnsi="Times New Roman"/>
          <w:sz w:val="24"/>
          <w:szCs w:val="24"/>
        </w:rPr>
        <w:t xml:space="preserve">отсутствие или неправильное ведение необходимых документов в наблюдательном </w:t>
      </w:r>
      <w:r w:rsidRPr="00C54770">
        <w:rPr>
          <w:rFonts w:ascii="Times New Roman" w:hAnsi="Times New Roman"/>
          <w:sz w:val="24"/>
          <w:szCs w:val="24"/>
        </w:rPr>
        <w:lastRenderedPageBreak/>
        <w:t>деле;</w:t>
      </w:r>
    </w:p>
    <w:p w:rsidR="008930F0" w:rsidRPr="00296347" w:rsidRDefault="008930F0" w:rsidP="003772E5">
      <w:pPr>
        <w:pStyle w:val="23"/>
        <w:shd w:val="clear" w:color="auto" w:fill="auto"/>
        <w:tabs>
          <w:tab w:val="left" w:pos="0"/>
          <w:tab w:val="left" w:pos="709"/>
        </w:tabs>
        <w:spacing w:before="0" w:after="0" w:line="240" w:lineRule="auto"/>
        <w:ind w:firstLine="709"/>
        <w:rPr>
          <w:rFonts w:ascii="Times New Roman" w:hAnsi="Times New Roman"/>
          <w:sz w:val="24"/>
          <w:szCs w:val="24"/>
        </w:rPr>
      </w:pPr>
      <w:r>
        <w:rPr>
          <w:rFonts w:ascii="Times New Roman" w:hAnsi="Times New Roman"/>
          <w:sz w:val="24"/>
          <w:szCs w:val="24"/>
        </w:rPr>
        <w:t xml:space="preserve">- </w:t>
      </w:r>
      <w:r w:rsidRPr="00296347">
        <w:rPr>
          <w:rFonts w:ascii="Times New Roman" w:hAnsi="Times New Roman"/>
          <w:sz w:val="24"/>
          <w:szCs w:val="24"/>
        </w:rPr>
        <w:t xml:space="preserve">отсутствие у сотрудника охраны удостоверения частного охранника, </w:t>
      </w:r>
      <w:proofErr w:type="gramStart"/>
      <w:r w:rsidRPr="00296347">
        <w:rPr>
          <w:rFonts w:ascii="Times New Roman" w:hAnsi="Times New Roman"/>
          <w:sz w:val="24"/>
          <w:szCs w:val="24"/>
        </w:rPr>
        <w:t>документа</w:t>
      </w:r>
      <w:proofErr w:type="gramEnd"/>
      <w:r w:rsidRPr="00296347">
        <w:rPr>
          <w:rFonts w:ascii="Times New Roman" w:hAnsi="Times New Roman"/>
          <w:sz w:val="24"/>
          <w:szCs w:val="24"/>
        </w:rPr>
        <w:t xml:space="preserve"> удостоверяющего личность, личной карточки охранника;</w:t>
      </w:r>
    </w:p>
    <w:p w:rsidR="008930F0" w:rsidRPr="00296347" w:rsidRDefault="008930F0" w:rsidP="003772E5">
      <w:pPr>
        <w:pStyle w:val="23"/>
        <w:shd w:val="clear" w:color="auto" w:fill="auto"/>
        <w:tabs>
          <w:tab w:val="left" w:pos="0"/>
          <w:tab w:val="left" w:pos="709"/>
          <w:tab w:val="left" w:pos="889"/>
        </w:tabs>
        <w:spacing w:before="0" w:after="0" w:line="240" w:lineRule="auto"/>
        <w:ind w:firstLine="709"/>
        <w:rPr>
          <w:rFonts w:ascii="Times New Roman" w:hAnsi="Times New Roman"/>
          <w:sz w:val="24"/>
          <w:szCs w:val="24"/>
        </w:rPr>
      </w:pPr>
      <w:r w:rsidRPr="008930F0">
        <w:rPr>
          <w:rFonts w:ascii="Times New Roman" w:hAnsi="Times New Roman"/>
          <w:sz w:val="24"/>
          <w:szCs w:val="24"/>
        </w:rPr>
        <w:t>- отсутствие на посту средств связи, средств защиты органов</w:t>
      </w:r>
      <w:r w:rsidRPr="00296347">
        <w:rPr>
          <w:rFonts w:ascii="Times New Roman" w:hAnsi="Times New Roman"/>
          <w:sz w:val="24"/>
          <w:szCs w:val="24"/>
        </w:rPr>
        <w:t xml:space="preserve"> дыхания, фонаря, металл </w:t>
      </w:r>
      <w:r>
        <w:rPr>
          <w:rFonts w:ascii="Times New Roman" w:hAnsi="Times New Roman"/>
          <w:sz w:val="24"/>
          <w:szCs w:val="24"/>
        </w:rPr>
        <w:t>-</w:t>
      </w:r>
      <w:r w:rsidRPr="00296347">
        <w:rPr>
          <w:rFonts w:ascii="Times New Roman" w:hAnsi="Times New Roman"/>
          <w:sz w:val="24"/>
          <w:szCs w:val="24"/>
        </w:rPr>
        <w:t>детектора, аптечки.</w:t>
      </w:r>
    </w:p>
    <w:p w:rsidR="008930F0" w:rsidRDefault="008930F0" w:rsidP="003772E5">
      <w:pPr>
        <w:pStyle w:val="23"/>
        <w:shd w:val="clear" w:color="auto" w:fill="auto"/>
        <w:tabs>
          <w:tab w:val="left" w:pos="709"/>
          <w:tab w:val="left" w:pos="1276"/>
        </w:tabs>
        <w:spacing w:before="0" w:after="0" w:line="240" w:lineRule="auto"/>
        <w:rPr>
          <w:rFonts w:ascii="Times New Roman" w:hAnsi="Times New Roman"/>
          <w:sz w:val="24"/>
          <w:szCs w:val="24"/>
        </w:rPr>
      </w:pPr>
      <w:r>
        <w:rPr>
          <w:rFonts w:ascii="Times New Roman" w:hAnsi="Times New Roman"/>
          <w:sz w:val="24"/>
          <w:szCs w:val="24"/>
        </w:rPr>
        <w:tab/>
      </w:r>
      <w:r w:rsidRPr="002712F2">
        <w:rPr>
          <w:rFonts w:ascii="Times New Roman" w:hAnsi="Times New Roman"/>
          <w:b/>
          <w:sz w:val="24"/>
          <w:szCs w:val="24"/>
        </w:rPr>
        <w:t>2.8.</w:t>
      </w:r>
      <w:r>
        <w:rPr>
          <w:rFonts w:ascii="Times New Roman" w:hAnsi="Times New Roman"/>
          <w:sz w:val="24"/>
          <w:szCs w:val="24"/>
        </w:rPr>
        <w:tab/>
      </w:r>
      <w:r w:rsidRPr="00296347">
        <w:rPr>
          <w:rFonts w:ascii="Times New Roman" w:hAnsi="Times New Roman"/>
          <w:sz w:val="24"/>
          <w:szCs w:val="24"/>
        </w:rPr>
        <w:t xml:space="preserve">Документация по организации охраны объектов и несению службы сотрудниками охраны (инструкции, схема поста охраны, журналы, графики дежурств, инструкция о порядке </w:t>
      </w:r>
      <w:r>
        <w:rPr>
          <w:rFonts w:ascii="Times New Roman" w:hAnsi="Times New Roman"/>
          <w:sz w:val="24"/>
          <w:szCs w:val="24"/>
        </w:rPr>
        <w:t>взаимо</w:t>
      </w:r>
      <w:r w:rsidRPr="00296347">
        <w:rPr>
          <w:rFonts w:ascii="Times New Roman" w:hAnsi="Times New Roman"/>
          <w:sz w:val="24"/>
          <w:szCs w:val="24"/>
        </w:rPr>
        <w:t xml:space="preserve">действия сотрудников охраны с группами быстрого реагирования </w:t>
      </w:r>
      <w:r>
        <w:rPr>
          <w:rFonts w:ascii="Times New Roman" w:hAnsi="Times New Roman"/>
          <w:sz w:val="24"/>
          <w:szCs w:val="24"/>
        </w:rPr>
        <w:t xml:space="preserve">наряда </w:t>
      </w:r>
      <w:proofErr w:type="spellStart"/>
      <w:r>
        <w:rPr>
          <w:rFonts w:ascii="Times New Roman" w:hAnsi="Times New Roman"/>
          <w:sz w:val="24"/>
          <w:szCs w:val="24"/>
        </w:rPr>
        <w:t>Краснотурьинского</w:t>
      </w:r>
      <w:proofErr w:type="spellEnd"/>
      <w:r>
        <w:rPr>
          <w:rFonts w:ascii="Times New Roman" w:hAnsi="Times New Roman"/>
          <w:sz w:val="24"/>
          <w:szCs w:val="24"/>
        </w:rPr>
        <w:t xml:space="preserve"> ОВО – филиал ФГКУ «</w:t>
      </w:r>
      <w:r w:rsidRPr="00EC0EB0">
        <w:rPr>
          <w:rFonts w:ascii="Times New Roman" w:hAnsi="Times New Roman"/>
          <w:sz w:val="24"/>
          <w:szCs w:val="24"/>
        </w:rPr>
        <w:t>УВО ВНГ России</w:t>
      </w:r>
      <w:r>
        <w:rPr>
          <w:rFonts w:ascii="Times New Roman" w:hAnsi="Times New Roman"/>
          <w:sz w:val="24"/>
          <w:szCs w:val="24"/>
        </w:rPr>
        <w:t xml:space="preserve"> по Свердловской области» и группы реагирования организации Исполнителя</w:t>
      </w:r>
      <w:r w:rsidRPr="00296347">
        <w:rPr>
          <w:rFonts w:ascii="Times New Roman" w:hAnsi="Times New Roman"/>
          <w:sz w:val="24"/>
          <w:szCs w:val="24"/>
        </w:rPr>
        <w:t xml:space="preserve">, наблюдательное дело поста и др.) разрабатываются Исполнителем и согласовываются с Заказчиком. Инструкция по охране объекта (для каждого поста охраны) разрабатывается Исполнителем и предоставляется Заказчику </w:t>
      </w:r>
      <w:r>
        <w:rPr>
          <w:rFonts w:ascii="Times New Roman" w:hAnsi="Times New Roman"/>
          <w:sz w:val="24"/>
          <w:szCs w:val="24"/>
        </w:rPr>
        <w:t>в момент принятия объектов под охрану</w:t>
      </w:r>
      <w:r w:rsidRPr="00296347">
        <w:rPr>
          <w:rFonts w:ascii="Times New Roman" w:hAnsi="Times New Roman"/>
          <w:sz w:val="24"/>
          <w:szCs w:val="24"/>
        </w:rPr>
        <w:t>.</w:t>
      </w:r>
    </w:p>
    <w:p w:rsidR="008930F0" w:rsidRPr="00296347" w:rsidRDefault="008930F0" w:rsidP="003772E5">
      <w:pPr>
        <w:pStyle w:val="23"/>
        <w:shd w:val="clear" w:color="auto" w:fill="auto"/>
        <w:tabs>
          <w:tab w:val="left" w:pos="709"/>
          <w:tab w:val="left" w:pos="1276"/>
        </w:tabs>
        <w:spacing w:before="0" w:after="0" w:line="240" w:lineRule="auto"/>
        <w:ind w:firstLine="709"/>
        <w:rPr>
          <w:rFonts w:ascii="Times New Roman" w:hAnsi="Times New Roman"/>
          <w:sz w:val="24"/>
          <w:szCs w:val="24"/>
        </w:rPr>
      </w:pPr>
      <w:r w:rsidRPr="002712F2">
        <w:rPr>
          <w:rFonts w:ascii="Times New Roman" w:hAnsi="Times New Roman"/>
          <w:b/>
          <w:sz w:val="24"/>
          <w:szCs w:val="24"/>
        </w:rPr>
        <w:t>2.9.</w:t>
      </w:r>
      <w:r>
        <w:rPr>
          <w:rFonts w:ascii="Times New Roman" w:hAnsi="Times New Roman"/>
          <w:sz w:val="24"/>
          <w:szCs w:val="24"/>
        </w:rPr>
        <w:t xml:space="preserve"> Доставка работников до места дежурства и обратно, организуется Исполнителем самостоятельно. </w:t>
      </w:r>
    </w:p>
    <w:p w:rsidR="008930F0" w:rsidRPr="00296347" w:rsidRDefault="008930F0" w:rsidP="003772E5">
      <w:pPr>
        <w:pStyle w:val="31"/>
        <w:shd w:val="clear" w:color="auto" w:fill="auto"/>
        <w:tabs>
          <w:tab w:val="left" w:pos="3223"/>
        </w:tabs>
        <w:spacing w:after="0" w:line="240" w:lineRule="auto"/>
        <w:ind w:left="2920"/>
        <w:jc w:val="both"/>
        <w:rPr>
          <w:rFonts w:ascii="Times New Roman" w:hAnsi="Times New Roman"/>
          <w:sz w:val="24"/>
          <w:szCs w:val="24"/>
        </w:rPr>
      </w:pPr>
    </w:p>
    <w:p w:rsidR="008930F0" w:rsidRPr="00F07410" w:rsidRDefault="008930F0" w:rsidP="003772E5">
      <w:pPr>
        <w:pStyle w:val="31"/>
        <w:shd w:val="clear" w:color="auto" w:fill="auto"/>
        <w:tabs>
          <w:tab w:val="left" w:pos="3223"/>
        </w:tabs>
        <w:spacing w:after="0" w:line="240" w:lineRule="auto"/>
        <w:ind w:left="2920"/>
        <w:jc w:val="both"/>
        <w:rPr>
          <w:rFonts w:ascii="Times New Roman" w:hAnsi="Times New Roman"/>
          <w:sz w:val="24"/>
          <w:szCs w:val="24"/>
        </w:rPr>
      </w:pPr>
      <w:r w:rsidRPr="00F07410">
        <w:rPr>
          <w:rFonts w:ascii="Times New Roman" w:hAnsi="Times New Roman"/>
          <w:sz w:val="24"/>
          <w:szCs w:val="24"/>
        </w:rPr>
        <w:t>3. Организационные требования</w:t>
      </w:r>
    </w:p>
    <w:p w:rsidR="008930F0" w:rsidRPr="00296347" w:rsidRDefault="008930F0" w:rsidP="003772E5">
      <w:pPr>
        <w:pStyle w:val="23"/>
        <w:shd w:val="clear" w:color="auto" w:fill="auto"/>
        <w:tabs>
          <w:tab w:val="left" w:pos="709"/>
          <w:tab w:val="left" w:pos="1276"/>
        </w:tabs>
        <w:spacing w:before="0" w:after="0" w:line="240" w:lineRule="auto"/>
        <w:ind w:firstLine="426"/>
        <w:rPr>
          <w:rFonts w:ascii="Times New Roman" w:hAnsi="Times New Roman"/>
          <w:sz w:val="24"/>
          <w:szCs w:val="24"/>
        </w:rPr>
      </w:pPr>
      <w:r>
        <w:rPr>
          <w:rFonts w:ascii="Times New Roman" w:hAnsi="Times New Roman"/>
          <w:b/>
          <w:sz w:val="24"/>
          <w:szCs w:val="24"/>
        </w:rPr>
        <w:t xml:space="preserve">     </w:t>
      </w:r>
      <w:r w:rsidRPr="00F07410">
        <w:rPr>
          <w:rFonts w:ascii="Times New Roman" w:hAnsi="Times New Roman"/>
          <w:b/>
          <w:sz w:val="24"/>
          <w:szCs w:val="24"/>
        </w:rPr>
        <w:t>3.1.</w:t>
      </w:r>
      <w:r>
        <w:rPr>
          <w:rFonts w:ascii="Times New Roman" w:hAnsi="Times New Roman"/>
          <w:sz w:val="24"/>
          <w:szCs w:val="24"/>
        </w:rPr>
        <w:tab/>
      </w:r>
      <w:r w:rsidRPr="00296347">
        <w:rPr>
          <w:rFonts w:ascii="Times New Roman" w:hAnsi="Times New Roman"/>
          <w:sz w:val="24"/>
          <w:szCs w:val="24"/>
        </w:rPr>
        <w:t xml:space="preserve">Исполнитель (участник размещения заказа) должен иметь право на оказание услуг, являющихся предметом настоящего </w:t>
      </w:r>
      <w:r>
        <w:rPr>
          <w:rFonts w:ascii="Times New Roman" w:hAnsi="Times New Roman"/>
          <w:sz w:val="24"/>
          <w:szCs w:val="24"/>
        </w:rPr>
        <w:t>Контракта</w:t>
      </w:r>
      <w:r w:rsidRPr="00296347">
        <w:rPr>
          <w:rFonts w:ascii="Times New Roman" w:hAnsi="Times New Roman"/>
          <w:sz w:val="24"/>
          <w:szCs w:val="24"/>
        </w:rPr>
        <w:t>, подтвержденное в соответствии с действующим законодательством следующими документами:</w:t>
      </w:r>
    </w:p>
    <w:p w:rsidR="008930F0" w:rsidRPr="00296347" w:rsidRDefault="008930F0" w:rsidP="003772E5">
      <w:pPr>
        <w:pStyle w:val="23"/>
        <w:shd w:val="clear" w:color="auto" w:fill="auto"/>
        <w:tabs>
          <w:tab w:val="left" w:pos="709"/>
        </w:tabs>
        <w:spacing w:before="0" w:after="0" w:line="240" w:lineRule="auto"/>
        <w:ind w:firstLine="426"/>
        <w:rPr>
          <w:rFonts w:ascii="Times New Roman" w:hAnsi="Times New Roman"/>
          <w:sz w:val="24"/>
          <w:szCs w:val="24"/>
        </w:rPr>
      </w:pPr>
      <w:r>
        <w:rPr>
          <w:rFonts w:ascii="Times New Roman" w:hAnsi="Times New Roman"/>
          <w:sz w:val="24"/>
          <w:szCs w:val="24"/>
        </w:rPr>
        <w:t xml:space="preserve">     3</w:t>
      </w:r>
      <w:r w:rsidRPr="00296347">
        <w:rPr>
          <w:rFonts w:ascii="Times New Roman" w:hAnsi="Times New Roman"/>
          <w:sz w:val="24"/>
          <w:szCs w:val="24"/>
        </w:rPr>
        <w:t>.1.1</w:t>
      </w:r>
      <w:r>
        <w:rPr>
          <w:rFonts w:ascii="Times New Roman" w:hAnsi="Times New Roman"/>
          <w:sz w:val="24"/>
          <w:szCs w:val="24"/>
        </w:rPr>
        <w:t>.</w:t>
      </w:r>
      <w:r>
        <w:rPr>
          <w:rFonts w:ascii="Times New Roman" w:hAnsi="Times New Roman"/>
          <w:sz w:val="24"/>
          <w:szCs w:val="24"/>
        </w:rPr>
        <w:tab/>
      </w:r>
      <w:r w:rsidRPr="00296347">
        <w:rPr>
          <w:rFonts w:ascii="Times New Roman" w:hAnsi="Times New Roman"/>
          <w:sz w:val="24"/>
          <w:szCs w:val="24"/>
        </w:rPr>
        <w:t>Лицензие</w:t>
      </w:r>
      <w:r>
        <w:rPr>
          <w:rFonts w:ascii="Times New Roman" w:hAnsi="Times New Roman"/>
          <w:sz w:val="24"/>
          <w:szCs w:val="24"/>
        </w:rPr>
        <w:t>й на частную</w:t>
      </w:r>
      <w:r w:rsidRPr="00296347">
        <w:rPr>
          <w:rFonts w:ascii="Times New Roman" w:hAnsi="Times New Roman"/>
          <w:sz w:val="24"/>
          <w:szCs w:val="24"/>
        </w:rPr>
        <w:t xml:space="preserve"> охранную деятельность (в соответствии со ст. 11.2 Закона Российской Федерации «О частной детективной и охранной деятельности в Российской Федерации» от 11.03.1992 г. </w:t>
      </w:r>
      <w:r w:rsidRPr="00F51B41">
        <w:rPr>
          <w:rStyle w:val="2-2pt"/>
          <w:rFonts w:ascii="Times New Roman" w:hAnsi="Times New Roman"/>
          <w:sz w:val="24"/>
          <w:szCs w:val="24"/>
          <w:lang w:val="ru-RU"/>
        </w:rPr>
        <w:t>№</w:t>
      </w:r>
      <w:r>
        <w:rPr>
          <w:rStyle w:val="2-2pt"/>
          <w:rFonts w:ascii="Times New Roman" w:hAnsi="Times New Roman"/>
          <w:sz w:val="24"/>
          <w:szCs w:val="24"/>
          <w:lang w:val="ru-RU"/>
        </w:rPr>
        <w:t xml:space="preserve">  </w:t>
      </w:r>
      <w:r w:rsidRPr="00296347">
        <w:rPr>
          <w:rFonts w:ascii="Times New Roman" w:hAnsi="Times New Roman"/>
          <w:sz w:val="24"/>
          <w:szCs w:val="24"/>
        </w:rPr>
        <w:t>2487-1 в действующей редакции)</w:t>
      </w:r>
      <w:r>
        <w:rPr>
          <w:rFonts w:ascii="Times New Roman" w:hAnsi="Times New Roman"/>
          <w:sz w:val="24"/>
          <w:szCs w:val="24"/>
        </w:rPr>
        <w:t>,</w:t>
      </w:r>
      <w:r w:rsidRPr="00296347">
        <w:rPr>
          <w:rFonts w:ascii="Times New Roman" w:hAnsi="Times New Roman"/>
          <w:sz w:val="24"/>
          <w:szCs w:val="24"/>
        </w:rPr>
        <w:t xml:space="preserve"> действующей на момент подачи заявки на участие в </w:t>
      </w:r>
      <w:r>
        <w:rPr>
          <w:rFonts w:ascii="Times New Roman" w:hAnsi="Times New Roman"/>
          <w:sz w:val="24"/>
          <w:szCs w:val="24"/>
        </w:rPr>
        <w:t>аукционе</w:t>
      </w:r>
      <w:r w:rsidRPr="00296347">
        <w:rPr>
          <w:rFonts w:ascii="Times New Roman" w:hAnsi="Times New Roman"/>
          <w:sz w:val="24"/>
          <w:szCs w:val="24"/>
        </w:rPr>
        <w:t xml:space="preserve"> со следующими разрешенными</w:t>
      </w:r>
      <w:r>
        <w:rPr>
          <w:rFonts w:ascii="Times New Roman" w:hAnsi="Times New Roman"/>
          <w:sz w:val="24"/>
          <w:szCs w:val="24"/>
        </w:rPr>
        <w:t xml:space="preserve"> видами услуг (в соответствии со</w:t>
      </w:r>
      <w:r w:rsidRPr="00296347">
        <w:rPr>
          <w:rFonts w:ascii="Times New Roman" w:hAnsi="Times New Roman"/>
          <w:sz w:val="24"/>
          <w:szCs w:val="24"/>
        </w:rPr>
        <w:t xml:space="preserve"> ст. 3 Закона Российской Федерации «О частной детективной и охранной деятельности в Российской</w:t>
      </w:r>
      <w:r>
        <w:rPr>
          <w:rFonts w:ascii="Times New Roman" w:hAnsi="Times New Roman"/>
          <w:sz w:val="24"/>
          <w:szCs w:val="24"/>
        </w:rPr>
        <w:t xml:space="preserve"> </w:t>
      </w:r>
      <w:r w:rsidRPr="00296347">
        <w:rPr>
          <w:rFonts w:ascii="Times New Roman" w:hAnsi="Times New Roman"/>
          <w:sz w:val="24"/>
          <w:szCs w:val="24"/>
        </w:rPr>
        <w:t xml:space="preserve">Федерации» от 11.03.1992 г. </w:t>
      </w:r>
      <w:r w:rsidRPr="00F51B41">
        <w:rPr>
          <w:rStyle w:val="2-2pt"/>
          <w:rFonts w:ascii="Times New Roman" w:hAnsi="Times New Roman"/>
          <w:sz w:val="24"/>
          <w:szCs w:val="24"/>
          <w:lang w:val="ru-RU"/>
        </w:rPr>
        <w:t>№</w:t>
      </w:r>
      <w:r w:rsidRPr="00296347">
        <w:rPr>
          <w:rFonts w:ascii="Times New Roman" w:hAnsi="Times New Roman"/>
          <w:sz w:val="24"/>
          <w:szCs w:val="24"/>
        </w:rPr>
        <w:t>2487-1 в действующей редакции</w:t>
      </w:r>
      <w:r>
        <w:rPr>
          <w:rFonts w:ascii="Times New Roman" w:hAnsi="Times New Roman"/>
          <w:sz w:val="24"/>
          <w:szCs w:val="24"/>
        </w:rPr>
        <w:t xml:space="preserve"> и п.32 ст.12 Федерального Закона Российской Федерации от 04.05.2011 года № 99-ФЗ «О лицензировании отдельных видов деятельности»</w:t>
      </w:r>
      <w:r w:rsidRPr="00296347">
        <w:rPr>
          <w:rFonts w:ascii="Times New Roman" w:hAnsi="Times New Roman"/>
          <w:sz w:val="24"/>
          <w:szCs w:val="24"/>
        </w:rPr>
        <w:t>):</w:t>
      </w:r>
    </w:p>
    <w:p w:rsidR="008930F0" w:rsidRPr="00296347" w:rsidRDefault="008930F0" w:rsidP="003772E5">
      <w:pPr>
        <w:ind w:firstLine="709"/>
        <w:jc w:val="both"/>
      </w:pPr>
      <w:r w:rsidRPr="00296347">
        <w:t>а) защита жизни и здоровья граждан;</w:t>
      </w:r>
    </w:p>
    <w:p w:rsidR="008930F0" w:rsidRPr="00296347" w:rsidRDefault="008930F0" w:rsidP="003772E5">
      <w:pPr>
        <w:ind w:firstLine="709"/>
        <w:jc w:val="both"/>
      </w:pPr>
      <w:r w:rsidRPr="00296347">
        <w:t>б)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настоящей части;</w:t>
      </w:r>
    </w:p>
    <w:p w:rsidR="008930F0" w:rsidRPr="00296347" w:rsidRDefault="008930F0" w:rsidP="003772E5">
      <w:pPr>
        <w:ind w:firstLine="709"/>
        <w:jc w:val="both"/>
      </w:pPr>
      <w:r w:rsidRPr="00296347">
        <w:t>в)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8930F0" w:rsidRPr="00C14918" w:rsidRDefault="008930F0" w:rsidP="003772E5">
      <w:pPr>
        <w:ind w:firstLine="709"/>
        <w:jc w:val="both"/>
      </w:pPr>
      <w:r w:rsidRPr="00C14918">
        <w:t>г) консультирование и подготовка рекомендаций клиентам по вопросам правомерной защиты от противоправных посягательств;</w:t>
      </w:r>
    </w:p>
    <w:p w:rsidR="008930F0" w:rsidRPr="00296347" w:rsidRDefault="008930F0" w:rsidP="003772E5">
      <w:pPr>
        <w:ind w:firstLine="709"/>
        <w:jc w:val="both"/>
      </w:pPr>
      <w:r w:rsidRPr="00C14918">
        <w:t>д) обеспечение порядка в местах проведения массовых мероприятий;</w:t>
      </w:r>
    </w:p>
    <w:p w:rsidR="008930F0" w:rsidRPr="00296347" w:rsidRDefault="008930F0" w:rsidP="003772E5">
      <w:pPr>
        <w:ind w:firstLine="709"/>
        <w:jc w:val="both"/>
      </w:pPr>
      <w:r w:rsidRPr="00296347">
        <w:t xml:space="preserve">е) обеспечение </w:t>
      </w:r>
      <w:proofErr w:type="spellStart"/>
      <w:r w:rsidRPr="00296347">
        <w:t>внутриобъектового</w:t>
      </w:r>
      <w:proofErr w:type="spellEnd"/>
      <w:r w:rsidRPr="00296347">
        <w:t xml:space="preserve"> и пропускного режимов на объектах, за исключением объектов, предусмотренных пунктом 7 настоящей части;</w:t>
      </w:r>
    </w:p>
    <w:p w:rsidR="008930F0" w:rsidRPr="00296347" w:rsidRDefault="008930F0" w:rsidP="003772E5">
      <w:pPr>
        <w:ind w:firstLine="709"/>
        <w:jc w:val="both"/>
      </w:pPr>
      <w:r w:rsidRPr="00296347">
        <w:t xml:space="preserve">ж) охрана объектов и (или) имущества, а также обеспечение </w:t>
      </w:r>
      <w:proofErr w:type="spellStart"/>
      <w:r w:rsidRPr="00296347">
        <w:t>внутриобъектового</w:t>
      </w:r>
      <w:proofErr w:type="spellEnd"/>
      <w:r w:rsidRPr="00296347">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настоящего Закона.</w:t>
      </w:r>
    </w:p>
    <w:p w:rsidR="008930F0" w:rsidRDefault="008930F0" w:rsidP="003772E5">
      <w:pPr>
        <w:pStyle w:val="23"/>
        <w:shd w:val="clear" w:color="auto" w:fill="auto"/>
        <w:spacing w:before="0" w:after="0" w:line="240" w:lineRule="auto"/>
        <w:ind w:firstLine="426"/>
        <w:rPr>
          <w:rFonts w:ascii="Times New Roman" w:hAnsi="Times New Roman"/>
          <w:sz w:val="24"/>
          <w:szCs w:val="24"/>
        </w:rPr>
      </w:pPr>
      <w:r>
        <w:rPr>
          <w:rFonts w:ascii="Times New Roman" w:hAnsi="Times New Roman"/>
          <w:sz w:val="24"/>
          <w:szCs w:val="24"/>
        </w:rPr>
        <w:t xml:space="preserve">    3.1.2.</w:t>
      </w:r>
      <w:r>
        <w:rPr>
          <w:rFonts w:ascii="Times New Roman" w:hAnsi="Times New Roman"/>
          <w:sz w:val="24"/>
          <w:szCs w:val="24"/>
        </w:rPr>
        <w:tab/>
      </w:r>
      <w:r w:rsidRPr="00296347">
        <w:rPr>
          <w:rFonts w:ascii="Times New Roman" w:hAnsi="Times New Roman"/>
          <w:sz w:val="24"/>
          <w:szCs w:val="24"/>
        </w:rPr>
        <w:t xml:space="preserve">Разрешение на хранение и использование оружия и патронов к нему </w:t>
      </w:r>
      <w:r w:rsidRPr="00F51B41">
        <w:rPr>
          <w:rStyle w:val="20"/>
          <w:rFonts w:ascii="Times New Roman" w:hAnsi="Times New Roman"/>
          <w:sz w:val="24"/>
          <w:szCs w:val="24"/>
          <w:lang w:val="ru-RU"/>
        </w:rPr>
        <w:t xml:space="preserve">(в </w:t>
      </w:r>
      <w:r w:rsidRPr="00296347">
        <w:rPr>
          <w:rFonts w:ascii="Times New Roman" w:hAnsi="Times New Roman"/>
          <w:sz w:val="24"/>
          <w:szCs w:val="24"/>
        </w:rPr>
        <w:t>соответствии с ч. 1 ст. 22 Федерального закона «Об оружии» от 13.12.1996г. № 150-ФЗ в действующей редакции, разделом 1 «Перечня служебного и гражданского оружия и боеприпасов к нему, вносимых в государственный кадастр служебного и гражданского оружия» утвержденного распоряжением Правительства Российской Федерации от 03.08.1996 г. № 1207-р в действующей редакции) для собственной мобильной группы охранников, вооруженных служебным огнестрельным нарезным оружием.</w:t>
      </w:r>
    </w:p>
    <w:p w:rsidR="008930F0" w:rsidRPr="006B1144" w:rsidRDefault="008930F0" w:rsidP="003772E5">
      <w:pPr>
        <w:pStyle w:val="23"/>
        <w:shd w:val="clear" w:color="auto" w:fill="auto"/>
        <w:tabs>
          <w:tab w:val="left" w:pos="709"/>
        </w:tabs>
        <w:spacing w:before="0" w:after="0" w:line="240" w:lineRule="auto"/>
        <w:ind w:firstLine="284"/>
        <w:rPr>
          <w:rFonts w:ascii="Times New Roman" w:hAnsi="Times New Roman"/>
          <w:sz w:val="24"/>
          <w:szCs w:val="24"/>
        </w:rPr>
      </w:pPr>
      <w:r>
        <w:rPr>
          <w:rFonts w:ascii="Times New Roman" w:hAnsi="Times New Roman"/>
          <w:sz w:val="24"/>
          <w:szCs w:val="24"/>
        </w:rPr>
        <w:t xml:space="preserve">    </w:t>
      </w:r>
      <w:r w:rsidRPr="00F07410">
        <w:rPr>
          <w:rFonts w:ascii="Times New Roman" w:hAnsi="Times New Roman"/>
          <w:b/>
          <w:sz w:val="24"/>
          <w:szCs w:val="24"/>
        </w:rPr>
        <w:t xml:space="preserve">    3.2.</w:t>
      </w:r>
      <w:r w:rsidRPr="006B1144">
        <w:rPr>
          <w:rFonts w:ascii="Times New Roman" w:hAnsi="Times New Roman"/>
          <w:sz w:val="24"/>
          <w:szCs w:val="24"/>
        </w:rPr>
        <w:t xml:space="preserve"> </w:t>
      </w:r>
      <w:r w:rsidRPr="006B1144">
        <w:rPr>
          <w:rFonts w:ascii="Times New Roman" w:hAnsi="Times New Roman"/>
          <w:sz w:val="24"/>
          <w:szCs w:val="24"/>
        </w:rPr>
        <w:tab/>
        <w:t>Исполнитель должен обеспечить выполнение следующих условий:</w:t>
      </w:r>
    </w:p>
    <w:p w:rsidR="008930F0" w:rsidRPr="006B1144" w:rsidRDefault="008930F0" w:rsidP="003772E5">
      <w:pPr>
        <w:pStyle w:val="23"/>
        <w:shd w:val="clear" w:color="auto" w:fill="auto"/>
        <w:tabs>
          <w:tab w:val="left" w:pos="709"/>
        </w:tabs>
        <w:spacing w:before="0" w:after="0" w:line="240" w:lineRule="auto"/>
        <w:ind w:firstLine="426"/>
        <w:rPr>
          <w:rFonts w:ascii="Times New Roman" w:hAnsi="Times New Roman"/>
          <w:sz w:val="24"/>
          <w:szCs w:val="24"/>
        </w:rPr>
      </w:pPr>
      <w:r>
        <w:rPr>
          <w:rFonts w:ascii="Times New Roman" w:hAnsi="Times New Roman"/>
          <w:sz w:val="24"/>
          <w:szCs w:val="24"/>
        </w:rPr>
        <w:t xml:space="preserve">    3</w:t>
      </w:r>
      <w:r w:rsidRPr="006B1144">
        <w:rPr>
          <w:rFonts w:ascii="Times New Roman" w:hAnsi="Times New Roman"/>
          <w:sz w:val="24"/>
          <w:szCs w:val="24"/>
        </w:rPr>
        <w:t>.2.1.</w:t>
      </w:r>
      <w:r w:rsidRPr="006B1144">
        <w:rPr>
          <w:rFonts w:ascii="Times New Roman" w:hAnsi="Times New Roman"/>
          <w:sz w:val="24"/>
          <w:szCs w:val="24"/>
        </w:rPr>
        <w:tab/>
      </w:r>
      <w:r w:rsidRPr="008930F0">
        <w:rPr>
          <w:rFonts w:ascii="Times New Roman" w:hAnsi="Times New Roman"/>
          <w:sz w:val="24"/>
          <w:szCs w:val="24"/>
        </w:rPr>
        <w:t>Наличие дежурного подразделения с круглосуточным режимом работы, имеющего постоянную связь с объектами охраны.</w:t>
      </w:r>
    </w:p>
    <w:p w:rsidR="008930F0" w:rsidRPr="006B1144" w:rsidRDefault="008930F0" w:rsidP="003772E5">
      <w:pPr>
        <w:pStyle w:val="23"/>
        <w:shd w:val="clear" w:color="auto" w:fill="auto"/>
        <w:spacing w:before="0" w:after="0" w:line="240" w:lineRule="auto"/>
        <w:ind w:firstLine="426"/>
        <w:rPr>
          <w:rFonts w:ascii="Times New Roman" w:hAnsi="Times New Roman"/>
          <w:color w:val="000000"/>
          <w:sz w:val="24"/>
          <w:szCs w:val="24"/>
        </w:rPr>
      </w:pPr>
      <w:r>
        <w:rPr>
          <w:rFonts w:ascii="Times New Roman" w:hAnsi="Times New Roman"/>
          <w:sz w:val="24"/>
          <w:szCs w:val="24"/>
        </w:rPr>
        <w:t xml:space="preserve">    </w:t>
      </w:r>
      <w:r w:rsidRPr="008930F0">
        <w:rPr>
          <w:rFonts w:ascii="Times New Roman" w:hAnsi="Times New Roman"/>
          <w:sz w:val="24"/>
          <w:szCs w:val="24"/>
        </w:rPr>
        <w:t xml:space="preserve">3.2.2. </w:t>
      </w:r>
      <w:r w:rsidRPr="008930F0">
        <w:rPr>
          <w:rFonts w:ascii="Times New Roman" w:hAnsi="Times New Roman"/>
          <w:bCs/>
          <w:sz w:val="24"/>
          <w:szCs w:val="24"/>
        </w:rPr>
        <w:t xml:space="preserve">Исполнитель обязан </w:t>
      </w:r>
      <w:r w:rsidRPr="008930F0">
        <w:rPr>
          <w:rFonts w:ascii="Times New Roman" w:hAnsi="Times New Roman"/>
          <w:color w:val="000000"/>
          <w:sz w:val="24"/>
          <w:szCs w:val="24"/>
        </w:rPr>
        <w:t xml:space="preserve">обеспечить за свой счет пост охраны средствами </w:t>
      </w:r>
      <w:r w:rsidRPr="008930F0">
        <w:rPr>
          <w:rFonts w:ascii="Times New Roman" w:hAnsi="Times New Roman"/>
          <w:color w:val="000000"/>
          <w:sz w:val="24"/>
          <w:szCs w:val="24"/>
        </w:rPr>
        <w:lastRenderedPageBreak/>
        <w:t>радиосвязи</w:t>
      </w:r>
      <w:r>
        <w:rPr>
          <w:rFonts w:ascii="Times New Roman" w:hAnsi="Times New Roman"/>
          <w:color w:val="000000"/>
          <w:sz w:val="24"/>
          <w:szCs w:val="24"/>
        </w:rPr>
        <w:t xml:space="preserve"> </w:t>
      </w:r>
      <w:r w:rsidRPr="008930F0">
        <w:rPr>
          <w:rFonts w:ascii="Times New Roman" w:hAnsi="Times New Roman"/>
          <w:color w:val="000000"/>
          <w:sz w:val="24"/>
          <w:szCs w:val="24"/>
        </w:rPr>
        <w:t>- допускается применение мобильной связи.</w:t>
      </w:r>
    </w:p>
    <w:p w:rsidR="008930F0" w:rsidRPr="006B1144" w:rsidRDefault="008930F0" w:rsidP="003772E5">
      <w:pPr>
        <w:pStyle w:val="23"/>
        <w:shd w:val="clear" w:color="auto" w:fill="auto"/>
        <w:tabs>
          <w:tab w:val="left" w:pos="709"/>
        </w:tabs>
        <w:spacing w:before="0" w:after="0" w:line="240" w:lineRule="auto"/>
        <w:ind w:firstLine="426"/>
        <w:rPr>
          <w:rFonts w:ascii="Times New Roman" w:hAnsi="Times New Roman"/>
          <w:sz w:val="24"/>
          <w:szCs w:val="24"/>
        </w:rPr>
      </w:pPr>
      <w:r>
        <w:rPr>
          <w:rFonts w:ascii="Times New Roman" w:hAnsi="Times New Roman"/>
          <w:sz w:val="24"/>
          <w:szCs w:val="24"/>
        </w:rPr>
        <w:t xml:space="preserve">    3.2.3</w:t>
      </w:r>
      <w:r w:rsidRPr="006B1144">
        <w:rPr>
          <w:rFonts w:ascii="Times New Roman" w:hAnsi="Times New Roman"/>
          <w:sz w:val="24"/>
          <w:szCs w:val="24"/>
        </w:rPr>
        <w:t>. При наступлении чрезвычайной ситуации (ситуация</w:t>
      </w:r>
      <w:r>
        <w:rPr>
          <w:rFonts w:ascii="Times New Roman" w:hAnsi="Times New Roman"/>
          <w:sz w:val="24"/>
          <w:szCs w:val="24"/>
        </w:rPr>
        <w:t xml:space="preserve">, угрожающая жизни и здоровью </w:t>
      </w:r>
      <w:proofErr w:type="gramStart"/>
      <w:r w:rsidRPr="006B1144">
        <w:rPr>
          <w:rFonts w:ascii="Times New Roman" w:hAnsi="Times New Roman"/>
          <w:sz w:val="24"/>
          <w:szCs w:val="24"/>
        </w:rPr>
        <w:t>людей</w:t>
      </w:r>
      <w:proofErr w:type="gramEnd"/>
      <w:r w:rsidRPr="006B1144">
        <w:rPr>
          <w:rFonts w:ascii="Times New Roman" w:hAnsi="Times New Roman"/>
          <w:sz w:val="24"/>
          <w:szCs w:val="24"/>
        </w:rPr>
        <w:t xml:space="preserve"> находящихся на объекте, а также самому охраннику) обеспечить прибытие вооруженной мобильной группы охранного предприятия;</w:t>
      </w:r>
    </w:p>
    <w:p w:rsidR="008930F0" w:rsidRPr="006B1144" w:rsidRDefault="008930F0" w:rsidP="003772E5">
      <w:pPr>
        <w:pStyle w:val="23"/>
        <w:shd w:val="clear" w:color="auto" w:fill="auto"/>
        <w:tabs>
          <w:tab w:val="left" w:pos="709"/>
          <w:tab w:val="left" w:pos="938"/>
          <w:tab w:val="left" w:pos="1276"/>
        </w:tabs>
        <w:spacing w:before="0" w:after="0" w:line="240" w:lineRule="auto"/>
        <w:ind w:firstLine="426"/>
        <w:rPr>
          <w:rFonts w:ascii="Times New Roman" w:hAnsi="Times New Roman"/>
          <w:sz w:val="24"/>
          <w:szCs w:val="24"/>
        </w:rPr>
      </w:pPr>
      <w:r>
        <w:rPr>
          <w:rFonts w:ascii="Times New Roman" w:hAnsi="Times New Roman"/>
          <w:b/>
          <w:sz w:val="24"/>
          <w:szCs w:val="24"/>
        </w:rPr>
        <w:t xml:space="preserve">    </w:t>
      </w:r>
      <w:r w:rsidRPr="00F07410">
        <w:rPr>
          <w:rFonts w:ascii="Times New Roman" w:hAnsi="Times New Roman"/>
          <w:b/>
          <w:sz w:val="24"/>
          <w:szCs w:val="24"/>
        </w:rPr>
        <w:t>3.3.</w:t>
      </w:r>
      <w:r w:rsidRPr="006B1144">
        <w:rPr>
          <w:rFonts w:ascii="Times New Roman" w:hAnsi="Times New Roman"/>
          <w:sz w:val="24"/>
          <w:szCs w:val="24"/>
        </w:rPr>
        <w:tab/>
        <w:t>Исполнитель организует регулярный инструктаж сотрудников охраны по действиям в случае возникновения на охраняемом объекте внештатных ситуаций, правилам и порядку оказанию охранных услуг, обеспечению антитеррористической защищенности объектов и территорий Заказчика, а также инструктаж по пожарной безопасности, охране труда и электробезопасности.</w:t>
      </w:r>
    </w:p>
    <w:p w:rsidR="008930F0" w:rsidRPr="00296347" w:rsidRDefault="008930F0" w:rsidP="003772E5">
      <w:pPr>
        <w:pStyle w:val="31"/>
        <w:shd w:val="clear" w:color="auto" w:fill="auto"/>
        <w:tabs>
          <w:tab w:val="left" w:pos="3003"/>
        </w:tabs>
        <w:spacing w:after="0" w:line="240" w:lineRule="auto"/>
        <w:ind w:left="2700"/>
        <w:jc w:val="both"/>
        <w:rPr>
          <w:rFonts w:ascii="Times New Roman" w:hAnsi="Times New Roman"/>
          <w:sz w:val="24"/>
          <w:szCs w:val="24"/>
        </w:rPr>
      </w:pPr>
    </w:p>
    <w:p w:rsidR="008930F0" w:rsidRPr="00296347" w:rsidRDefault="008930F0" w:rsidP="003772E5">
      <w:pPr>
        <w:pStyle w:val="31"/>
        <w:shd w:val="clear" w:color="auto" w:fill="auto"/>
        <w:tabs>
          <w:tab w:val="left" w:pos="0"/>
        </w:tabs>
        <w:spacing w:after="0" w:line="240" w:lineRule="auto"/>
        <w:ind w:hanging="6"/>
        <w:jc w:val="center"/>
        <w:rPr>
          <w:rFonts w:ascii="Times New Roman" w:hAnsi="Times New Roman"/>
          <w:sz w:val="24"/>
          <w:szCs w:val="24"/>
        </w:rPr>
      </w:pPr>
      <w:r>
        <w:rPr>
          <w:rFonts w:ascii="Times New Roman" w:hAnsi="Times New Roman"/>
          <w:sz w:val="24"/>
          <w:szCs w:val="24"/>
        </w:rPr>
        <w:t>4.</w:t>
      </w:r>
      <w:r w:rsidRPr="00296347">
        <w:rPr>
          <w:rFonts w:ascii="Times New Roman" w:hAnsi="Times New Roman"/>
          <w:sz w:val="24"/>
          <w:szCs w:val="24"/>
        </w:rPr>
        <w:t xml:space="preserve">  Порядок оказания услуг</w:t>
      </w:r>
    </w:p>
    <w:p w:rsidR="008930F0" w:rsidRPr="00296347" w:rsidRDefault="008930F0" w:rsidP="003772E5">
      <w:pPr>
        <w:pStyle w:val="23"/>
        <w:shd w:val="clear" w:color="auto" w:fill="auto"/>
        <w:tabs>
          <w:tab w:val="left" w:pos="709"/>
          <w:tab w:val="left" w:pos="1276"/>
        </w:tabs>
        <w:spacing w:before="0" w:after="0" w:line="240" w:lineRule="auto"/>
        <w:rPr>
          <w:rFonts w:ascii="Times New Roman" w:hAnsi="Times New Roman"/>
          <w:sz w:val="24"/>
          <w:szCs w:val="24"/>
        </w:rPr>
      </w:pPr>
      <w:r>
        <w:rPr>
          <w:rFonts w:ascii="Times New Roman" w:hAnsi="Times New Roman"/>
          <w:sz w:val="24"/>
          <w:szCs w:val="24"/>
        </w:rPr>
        <w:tab/>
      </w:r>
      <w:r w:rsidRPr="00F07410">
        <w:rPr>
          <w:rFonts w:ascii="Times New Roman" w:hAnsi="Times New Roman"/>
          <w:b/>
          <w:sz w:val="24"/>
          <w:szCs w:val="24"/>
        </w:rPr>
        <w:t>4.1.</w:t>
      </w:r>
      <w:r w:rsidRPr="00296347">
        <w:rPr>
          <w:rFonts w:ascii="Times New Roman" w:hAnsi="Times New Roman"/>
          <w:sz w:val="24"/>
          <w:szCs w:val="24"/>
        </w:rPr>
        <w:t xml:space="preserve"> </w:t>
      </w:r>
      <w:r>
        <w:rPr>
          <w:rFonts w:ascii="Times New Roman" w:hAnsi="Times New Roman"/>
          <w:sz w:val="24"/>
          <w:szCs w:val="24"/>
        </w:rPr>
        <w:tab/>
      </w:r>
      <w:r w:rsidRPr="00296347">
        <w:rPr>
          <w:rFonts w:ascii="Times New Roman" w:hAnsi="Times New Roman"/>
          <w:sz w:val="24"/>
          <w:szCs w:val="24"/>
        </w:rPr>
        <w:t>При взятии объектов под охрану Исполнитель обязан:</w:t>
      </w:r>
    </w:p>
    <w:p w:rsidR="008930F0" w:rsidRPr="00296347" w:rsidRDefault="008930F0" w:rsidP="003772E5">
      <w:pPr>
        <w:pStyle w:val="23"/>
        <w:shd w:val="clear" w:color="auto" w:fill="auto"/>
        <w:tabs>
          <w:tab w:val="left" w:pos="709"/>
          <w:tab w:val="left" w:pos="1276"/>
          <w:tab w:val="left" w:pos="1330"/>
        </w:tabs>
        <w:spacing w:before="0" w:after="0" w:line="240" w:lineRule="auto"/>
        <w:rPr>
          <w:rFonts w:ascii="Times New Roman" w:hAnsi="Times New Roman"/>
          <w:sz w:val="24"/>
          <w:szCs w:val="24"/>
        </w:rPr>
      </w:pPr>
      <w:r>
        <w:rPr>
          <w:rFonts w:ascii="Times New Roman" w:hAnsi="Times New Roman"/>
          <w:sz w:val="24"/>
          <w:szCs w:val="24"/>
        </w:rPr>
        <w:tab/>
        <w:t>4</w:t>
      </w:r>
      <w:r w:rsidRPr="00296347">
        <w:rPr>
          <w:rFonts w:ascii="Times New Roman" w:hAnsi="Times New Roman"/>
          <w:sz w:val="24"/>
          <w:szCs w:val="24"/>
        </w:rPr>
        <w:t>.1.1. Не позднее дня, предшествующего дню начала оказания услуг обследовать объекты, подлежащие охране, определить расположение постов охраны, разработать и согласовать с Заказчиком документацию по охране объекта согласно прилагаемого перечня.</w:t>
      </w:r>
    </w:p>
    <w:p w:rsidR="008930F0" w:rsidRPr="00296347" w:rsidRDefault="008930F0" w:rsidP="003772E5">
      <w:pPr>
        <w:pStyle w:val="23"/>
        <w:shd w:val="clear" w:color="auto" w:fill="auto"/>
        <w:tabs>
          <w:tab w:val="left" w:pos="709"/>
          <w:tab w:val="left" w:pos="1276"/>
          <w:tab w:val="left" w:pos="1335"/>
        </w:tabs>
        <w:spacing w:before="0" w:after="0" w:line="240" w:lineRule="auto"/>
        <w:rPr>
          <w:rFonts w:ascii="Times New Roman" w:hAnsi="Times New Roman"/>
          <w:sz w:val="24"/>
          <w:szCs w:val="24"/>
        </w:rPr>
      </w:pPr>
      <w:r>
        <w:rPr>
          <w:rFonts w:ascii="Times New Roman" w:hAnsi="Times New Roman"/>
          <w:sz w:val="24"/>
          <w:szCs w:val="24"/>
        </w:rPr>
        <w:tab/>
        <w:t>4</w:t>
      </w:r>
      <w:r w:rsidRPr="00296347">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ab/>
      </w:r>
      <w:r w:rsidRPr="00296347">
        <w:rPr>
          <w:rFonts w:ascii="Times New Roman" w:hAnsi="Times New Roman"/>
          <w:sz w:val="24"/>
          <w:szCs w:val="24"/>
        </w:rPr>
        <w:t xml:space="preserve">Довести до оперативного дежурного Исполнителя телефонные номера экстренных служб города, ответственных лиц Заказчика, порядок действий в случае ЧС. Подготовить сотрудников охраны, ознакомить их с условиями </w:t>
      </w:r>
      <w:r>
        <w:rPr>
          <w:rFonts w:ascii="Times New Roman" w:hAnsi="Times New Roman"/>
          <w:sz w:val="24"/>
          <w:szCs w:val="24"/>
        </w:rPr>
        <w:t xml:space="preserve">несения службы и особенностями </w:t>
      </w:r>
      <w:r w:rsidRPr="00296347">
        <w:rPr>
          <w:rFonts w:ascii="Times New Roman" w:hAnsi="Times New Roman"/>
          <w:sz w:val="24"/>
          <w:szCs w:val="24"/>
        </w:rPr>
        <w:t>охраны объектов, издать соответствующие</w:t>
      </w:r>
      <w:r>
        <w:rPr>
          <w:rFonts w:ascii="Times New Roman" w:hAnsi="Times New Roman"/>
          <w:sz w:val="24"/>
          <w:szCs w:val="24"/>
        </w:rPr>
        <w:t xml:space="preserve"> </w:t>
      </w:r>
      <w:r w:rsidRPr="00296347">
        <w:rPr>
          <w:rFonts w:ascii="Times New Roman" w:hAnsi="Times New Roman"/>
          <w:sz w:val="24"/>
          <w:szCs w:val="24"/>
        </w:rPr>
        <w:t>приказы о назначении сотрудников охраны дежурными поста (</w:t>
      </w:r>
      <w:r>
        <w:rPr>
          <w:rFonts w:ascii="Times New Roman" w:hAnsi="Times New Roman"/>
          <w:sz w:val="24"/>
          <w:szCs w:val="24"/>
        </w:rPr>
        <w:t>пост</w:t>
      </w:r>
      <w:r w:rsidRPr="00296347">
        <w:rPr>
          <w:rFonts w:ascii="Times New Roman" w:hAnsi="Times New Roman"/>
          <w:sz w:val="24"/>
          <w:szCs w:val="24"/>
        </w:rPr>
        <w:t>ов), утвердить графики дежурства сотрудников охраны. Составить акты приема объектов под охрану.</w:t>
      </w:r>
    </w:p>
    <w:p w:rsidR="008930F0" w:rsidRPr="00296347" w:rsidRDefault="008930F0" w:rsidP="003772E5">
      <w:pPr>
        <w:pStyle w:val="23"/>
        <w:shd w:val="clear" w:color="auto" w:fill="auto"/>
        <w:tabs>
          <w:tab w:val="left" w:pos="709"/>
          <w:tab w:val="left" w:pos="1276"/>
          <w:tab w:val="left" w:pos="1335"/>
        </w:tabs>
        <w:spacing w:before="0" w:after="0" w:line="240" w:lineRule="auto"/>
        <w:rPr>
          <w:rFonts w:ascii="Times New Roman" w:hAnsi="Times New Roman"/>
          <w:sz w:val="24"/>
          <w:szCs w:val="24"/>
        </w:rPr>
      </w:pPr>
      <w:r>
        <w:rPr>
          <w:rFonts w:ascii="Times New Roman" w:hAnsi="Times New Roman"/>
          <w:sz w:val="24"/>
          <w:szCs w:val="24"/>
        </w:rPr>
        <w:tab/>
        <w:t>4</w:t>
      </w:r>
      <w:r w:rsidRPr="00296347">
        <w:rPr>
          <w:rFonts w:ascii="Times New Roman" w:hAnsi="Times New Roman"/>
          <w:sz w:val="24"/>
          <w:szCs w:val="24"/>
        </w:rPr>
        <w:t xml:space="preserve">.1.3. В день, предшествующий дню </w:t>
      </w:r>
      <w:r w:rsidRPr="00296347">
        <w:rPr>
          <w:rFonts w:ascii="Times New Roman" w:hAnsi="Times New Roman"/>
          <w:bCs/>
          <w:sz w:val="24"/>
          <w:szCs w:val="24"/>
        </w:rPr>
        <w:t>начала</w:t>
      </w:r>
      <w:r>
        <w:rPr>
          <w:rFonts w:ascii="Times New Roman" w:hAnsi="Times New Roman"/>
          <w:bCs/>
          <w:sz w:val="24"/>
          <w:szCs w:val="24"/>
        </w:rPr>
        <w:t xml:space="preserve"> </w:t>
      </w:r>
      <w:r w:rsidRPr="00296347">
        <w:rPr>
          <w:rFonts w:ascii="Times New Roman" w:hAnsi="Times New Roman"/>
          <w:sz w:val="24"/>
          <w:szCs w:val="24"/>
        </w:rPr>
        <w:t>работы постов охраны, провести прием помещений, имущества, проверить исправность средств связи, технических средств охраны, кнопки вызова групп быстрого реагирования, наличие на постах телефонных номеров экстренных служб, размещение средств пожаро</w:t>
      </w:r>
      <w:r w:rsidRPr="00296347">
        <w:rPr>
          <w:rStyle w:val="2LucidaSansUnicode"/>
          <w:rFonts w:ascii="Times New Roman" w:hAnsi="Times New Roman"/>
          <w:sz w:val="24"/>
          <w:szCs w:val="24"/>
        </w:rPr>
        <w:t>т</w:t>
      </w:r>
      <w:r w:rsidRPr="00296347">
        <w:rPr>
          <w:rFonts w:ascii="Times New Roman" w:hAnsi="Times New Roman"/>
          <w:sz w:val="24"/>
          <w:szCs w:val="24"/>
        </w:rPr>
        <w:t>ушения, уточнить задачи сотрудникам охраны, согласовать взаимодействие с представителями администрации объекта, подписать акт приема объекта под охрану.</w:t>
      </w:r>
    </w:p>
    <w:p w:rsidR="008930F0" w:rsidRPr="00296347" w:rsidRDefault="008930F0" w:rsidP="003772E5">
      <w:pPr>
        <w:pStyle w:val="23"/>
        <w:shd w:val="clear" w:color="auto" w:fill="auto"/>
        <w:tabs>
          <w:tab w:val="left" w:pos="709"/>
          <w:tab w:val="left" w:pos="1276"/>
          <w:tab w:val="left" w:pos="1340"/>
        </w:tabs>
        <w:spacing w:before="0" w:after="0" w:line="240" w:lineRule="auto"/>
        <w:rPr>
          <w:rFonts w:ascii="Times New Roman" w:hAnsi="Times New Roman"/>
          <w:sz w:val="24"/>
          <w:szCs w:val="24"/>
        </w:rPr>
      </w:pPr>
      <w:r>
        <w:rPr>
          <w:rFonts w:ascii="Times New Roman" w:hAnsi="Times New Roman"/>
          <w:sz w:val="24"/>
          <w:szCs w:val="24"/>
        </w:rPr>
        <w:tab/>
        <w:t>4</w:t>
      </w:r>
      <w:r w:rsidRPr="00296347">
        <w:rPr>
          <w:rFonts w:ascii="Times New Roman" w:hAnsi="Times New Roman"/>
          <w:sz w:val="24"/>
          <w:szCs w:val="24"/>
        </w:rPr>
        <w:t>.1.4. Уведомить в письменной форме орган внутренних дел, выдавший лицензию на осуществление частной охранной деятельности и орган внутренних дел по месту расположения объекта охраны о взятии объектов под охрану в сроки, предусмотренн</w:t>
      </w:r>
      <w:r>
        <w:rPr>
          <w:rFonts w:ascii="Times New Roman" w:hAnsi="Times New Roman"/>
          <w:sz w:val="24"/>
          <w:szCs w:val="24"/>
        </w:rPr>
        <w:t xml:space="preserve">ые «Правилами </w:t>
      </w:r>
      <w:r w:rsidRPr="00296347">
        <w:rPr>
          <w:rFonts w:ascii="Times New Roman" w:hAnsi="Times New Roman"/>
          <w:sz w:val="24"/>
          <w:szCs w:val="24"/>
        </w:rPr>
        <w:t>уведомления частной охранной организацией органов внутренних дел о начале и об окончании оказания охранных услуг, изменении состава учредителей (участников)», утвержденными Постановлением Правительс</w:t>
      </w:r>
      <w:r>
        <w:rPr>
          <w:rFonts w:ascii="Times New Roman" w:hAnsi="Times New Roman"/>
          <w:sz w:val="24"/>
          <w:szCs w:val="24"/>
        </w:rPr>
        <w:t>тва Российской Федерации от 23.06.</w:t>
      </w:r>
      <w:r w:rsidRPr="00296347">
        <w:rPr>
          <w:rFonts w:ascii="Times New Roman" w:hAnsi="Times New Roman"/>
          <w:sz w:val="24"/>
          <w:szCs w:val="24"/>
        </w:rPr>
        <w:t>2011 г.</w:t>
      </w:r>
    </w:p>
    <w:p w:rsidR="008930F0" w:rsidRPr="00296347" w:rsidRDefault="008930F0" w:rsidP="003772E5">
      <w:pPr>
        <w:pStyle w:val="23"/>
        <w:shd w:val="clear" w:color="auto" w:fill="auto"/>
        <w:tabs>
          <w:tab w:val="left" w:pos="709"/>
          <w:tab w:val="left" w:pos="1340"/>
        </w:tabs>
        <w:spacing w:before="0" w:after="0" w:line="240" w:lineRule="auto"/>
        <w:rPr>
          <w:rFonts w:ascii="Times New Roman" w:hAnsi="Times New Roman"/>
          <w:sz w:val="24"/>
          <w:szCs w:val="24"/>
        </w:rPr>
      </w:pPr>
      <w:r>
        <w:rPr>
          <w:rFonts w:ascii="Times New Roman" w:hAnsi="Times New Roman"/>
          <w:sz w:val="24"/>
          <w:szCs w:val="24"/>
        </w:rPr>
        <w:tab/>
        <w:t>4</w:t>
      </w:r>
      <w:r w:rsidRPr="00296347">
        <w:rPr>
          <w:rFonts w:ascii="Times New Roman" w:hAnsi="Times New Roman"/>
          <w:sz w:val="24"/>
          <w:szCs w:val="24"/>
        </w:rPr>
        <w:t>.1.5. После подписания актов приема-передачи объектов под охрану Исполнитель разрабатывает и направляет Заказчику:</w:t>
      </w:r>
    </w:p>
    <w:p w:rsidR="008930F0" w:rsidRPr="00296347" w:rsidRDefault="008930F0" w:rsidP="003772E5">
      <w:pPr>
        <w:pStyle w:val="23"/>
        <w:shd w:val="clear" w:color="auto" w:fill="auto"/>
        <w:tabs>
          <w:tab w:val="left" w:pos="0"/>
        </w:tabs>
        <w:spacing w:before="0" w:after="0" w:line="240" w:lineRule="auto"/>
        <w:jc w:val="left"/>
        <w:rPr>
          <w:rFonts w:ascii="Times New Roman" w:hAnsi="Times New Roman"/>
          <w:sz w:val="24"/>
          <w:szCs w:val="24"/>
        </w:rPr>
      </w:pPr>
      <w:r w:rsidRPr="00296347">
        <w:rPr>
          <w:rFonts w:ascii="Times New Roman" w:hAnsi="Times New Roman"/>
          <w:sz w:val="24"/>
          <w:szCs w:val="24"/>
        </w:rPr>
        <w:tab/>
      </w:r>
      <w:r>
        <w:rPr>
          <w:rFonts w:ascii="Times New Roman" w:hAnsi="Times New Roman"/>
          <w:sz w:val="24"/>
          <w:szCs w:val="24"/>
        </w:rPr>
        <w:t xml:space="preserve">- </w:t>
      </w:r>
      <w:r w:rsidRPr="00296347">
        <w:rPr>
          <w:rFonts w:ascii="Times New Roman" w:hAnsi="Times New Roman"/>
          <w:sz w:val="24"/>
          <w:szCs w:val="24"/>
        </w:rPr>
        <w:t>списки сотрудников охраны и график дежурств соответствующего поста;</w:t>
      </w:r>
    </w:p>
    <w:p w:rsidR="008930F0" w:rsidRPr="00296347" w:rsidRDefault="008930F0" w:rsidP="003772E5">
      <w:pPr>
        <w:pStyle w:val="23"/>
        <w:shd w:val="clear" w:color="auto" w:fill="auto"/>
        <w:tabs>
          <w:tab w:val="left" w:pos="0"/>
        </w:tabs>
        <w:spacing w:before="0" w:after="0" w:line="240" w:lineRule="auto"/>
        <w:jc w:val="left"/>
        <w:rPr>
          <w:rFonts w:ascii="Times New Roman" w:hAnsi="Times New Roman"/>
          <w:sz w:val="24"/>
          <w:szCs w:val="24"/>
        </w:rPr>
      </w:pPr>
      <w:r>
        <w:rPr>
          <w:rFonts w:ascii="Times New Roman" w:hAnsi="Times New Roman"/>
          <w:sz w:val="24"/>
          <w:szCs w:val="24"/>
        </w:rPr>
        <w:tab/>
        <w:t xml:space="preserve">- </w:t>
      </w:r>
      <w:r w:rsidRPr="00296347">
        <w:rPr>
          <w:rFonts w:ascii="Times New Roman" w:hAnsi="Times New Roman"/>
          <w:sz w:val="24"/>
          <w:szCs w:val="24"/>
        </w:rPr>
        <w:t>списки сотрудников охраны для усиления, не задействованные в охране объектов.</w:t>
      </w:r>
    </w:p>
    <w:p w:rsidR="008930F0" w:rsidRPr="00296347" w:rsidRDefault="008930F0" w:rsidP="003772E5">
      <w:pPr>
        <w:pStyle w:val="23"/>
        <w:shd w:val="clear" w:color="auto" w:fill="auto"/>
        <w:tabs>
          <w:tab w:val="left" w:pos="709"/>
        </w:tabs>
        <w:spacing w:before="0" w:after="0" w:line="240" w:lineRule="auto"/>
        <w:rPr>
          <w:rFonts w:ascii="Times New Roman" w:hAnsi="Times New Roman"/>
          <w:sz w:val="24"/>
          <w:szCs w:val="24"/>
        </w:rPr>
      </w:pPr>
      <w:r>
        <w:rPr>
          <w:rFonts w:ascii="Times New Roman" w:hAnsi="Times New Roman"/>
          <w:sz w:val="24"/>
          <w:szCs w:val="24"/>
        </w:rPr>
        <w:tab/>
      </w:r>
      <w:r w:rsidRPr="00296347">
        <w:rPr>
          <w:rFonts w:ascii="Times New Roman" w:hAnsi="Times New Roman"/>
          <w:sz w:val="24"/>
          <w:szCs w:val="24"/>
        </w:rPr>
        <w:t>Для согласования графиков дежурств и списков сотрудников охраны Исполнитель направляет Заказчику заверенные копии документов сотрудников охраны, поименованных в графиках дежурств:</w:t>
      </w:r>
    </w:p>
    <w:p w:rsidR="008930F0" w:rsidRPr="00296347" w:rsidRDefault="008930F0" w:rsidP="003772E5">
      <w:pPr>
        <w:pStyle w:val="23"/>
        <w:shd w:val="clear" w:color="auto" w:fill="auto"/>
        <w:tabs>
          <w:tab w:val="left" w:pos="0"/>
        </w:tabs>
        <w:spacing w:before="0" w:after="0" w:line="240" w:lineRule="auto"/>
        <w:rPr>
          <w:rFonts w:ascii="Times New Roman" w:hAnsi="Times New Roman"/>
          <w:sz w:val="24"/>
          <w:szCs w:val="24"/>
        </w:rPr>
      </w:pPr>
      <w:r w:rsidRPr="00296347">
        <w:rPr>
          <w:rFonts w:ascii="Times New Roman" w:hAnsi="Times New Roman"/>
          <w:sz w:val="24"/>
          <w:szCs w:val="24"/>
        </w:rPr>
        <w:tab/>
      </w:r>
      <w:r>
        <w:rPr>
          <w:rFonts w:ascii="Times New Roman" w:hAnsi="Times New Roman"/>
          <w:sz w:val="24"/>
          <w:szCs w:val="24"/>
        </w:rPr>
        <w:t xml:space="preserve">-  </w:t>
      </w:r>
      <w:r w:rsidRPr="00296347">
        <w:rPr>
          <w:rFonts w:ascii="Times New Roman" w:hAnsi="Times New Roman"/>
          <w:sz w:val="24"/>
          <w:szCs w:val="24"/>
        </w:rPr>
        <w:t>удостоверение частного охранника, установленного образца;</w:t>
      </w:r>
    </w:p>
    <w:p w:rsidR="008930F0" w:rsidRPr="00296347" w:rsidRDefault="008930F0" w:rsidP="003772E5">
      <w:pPr>
        <w:pStyle w:val="23"/>
        <w:shd w:val="clear" w:color="auto" w:fill="auto"/>
        <w:tabs>
          <w:tab w:val="left" w:pos="0"/>
        </w:tabs>
        <w:spacing w:before="0" w:after="0" w:line="240" w:lineRule="auto"/>
        <w:rPr>
          <w:rFonts w:ascii="Times New Roman" w:hAnsi="Times New Roman"/>
          <w:sz w:val="24"/>
          <w:szCs w:val="24"/>
        </w:rPr>
      </w:pPr>
      <w:r w:rsidRPr="00296347">
        <w:rPr>
          <w:rFonts w:ascii="Times New Roman" w:hAnsi="Times New Roman"/>
          <w:sz w:val="24"/>
          <w:szCs w:val="24"/>
        </w:rPr>
        <w:tab/>
      </w:r>
      <w:r>
        <w:rPr>
          <w:rFonts w:ascii="Times New Roman" w:hAnsi="Times New Roman"/>
          <w:sz w:val="24"/>
          <w:szCs w:val="24"/>
        </w:rPr>
        <w:t xml:space="preserve">- </w:t>
      </w:r>
      <w:r w:rsidRPr="00296347">
        <w:rPr>
          <w:rFonts w:ascii="Times New Roman" w:hAnsi="Times New Roman"/>
          <w:sz w:val="24"/>
          <w:szCs w:val="24"/>
        </w:rPr>
        <w:t>личную карточку охранника, выданной федеральным органом исполнительной власти, уполномоченным в сфере частной охранной деятельности, или его территориальным органом;</w:t>
      </w:r>
    </w:p>
    <w:p w:rsidR="008930F0" w:rsidRDefault="008930F0" w:rsidP="003772E5">
      <w:pPr>
        <w:pStyle w:val="23"/>
        <w:shd w:val="clear" w:color="auto" w:fill="auto"/>
        <w:tabs>
          <w:tab w:val="left" w:pos="0"/>
        </w:tabs>
        <w:spacing w:before="0" w:after="0" w:line="240" w:lineRule="auto"/>
        <w:rPr>
          <w:rFonts w:ascii="Times New Roman" w:hAnsi="Times New Roman"/>
          <w:sz w:val="24"/>
          <w:szCs w:val="24"/>
        </w:rPr>
      </w:pPr>
      <w:r w:rsidRPr="00296347">
        <w:rPr>
          <w:rFonts w:ascii="Times New Roman" w:hAnsi="Times New Roman"/>
          <w:sz w:val="24"/>
          <w:szCs w:val="24"/>
        </w:rPr>
        <w:tab/>
      </w:r>
      <w:r>
        <w:rPr>
          <w:rFonts w:ascii="Times New Roman" w:hAnsi="Times New Roman"/>
          <w:sz w:val="24"/>
          <w:szCs w:val="24"/>
        </w:rPr>
        <w:t xml:space="preserve">- </w:t>
      </w:r>
      <w:r w:rsidRPr="00296347">
        <w:rPr>
          <w:rFonts w:ascii="Times New Roman" w:hAnsi="Times New Roman"/>
          <w:sz w:val="24"/>
          <w:szCs w:val="24"/>
        </w:rPr>
        <w:t>документ удостоверяющий личность с отметкой о регистрации по месту жительства;</w:t>
      </w:r>
    </w:p>
    <w:p w:rsidR="008930F0" w:rsidRPr="00296347" w:rsidRDefault="008930F0" w:rsidP="003772E5">
      <w:pPr>
        <w:pStyle w:val="23"/>
        <w:shd w:val="clear" w:color="auto" w:fill="auto"/>
        <w:tabs>
          <w:tab w:val="left" w:pos="0"/>
        </w:tabs>
        <w:spacing w:before="0" w:after="0" w:line="240" w:lineRule="auto"/>
        <w:ind w:firstLine="709"/>
        <w:rPr>
          <w:rFonts w:ascii="Times New Roman" w:hAnsi="Times New Roman"/>
          <w:sz w:val="24"/>
          <w:szCs w:val="24"/>
        </w:rPr>
      </w:pPr>
      <w:r>
        <w:rPr>
          <w:rFonts w:ascii="Times New Roman" w:hAnsi="Times New Roman"/>
          <w:sz w:val="24"/>
          <w:szCs w:val="24"/>
        </w:rPr>
        <w:t>- согласие на обработку персональных данных;</w:t>
      </w:r>
    </w:p>
    <w:p w:rsidR="008930F0" w:rsidRDefault="008930F0" w:rsidP="003772E5">
      <w:pPr>
        <w:pStyle w:val="23"/>
        <w:shd w:val="clear" w:color="auto" w:fill="auto"/>
        <w:tabs>
          <w:tab w:val="left" w:pos="0"/>
        </w:tabs>
        <w:spacing w:before="0" w:after="0" w:line="240" w:lineRule="auto"/>
        <w:rPr>
          <w:rFonts w:ascii="Times New Roman" w:hAnsi="Times New Roman"/>
          <w:sz w:val="24"/>
          <w:szCs w:val="24"/>
        </w:rPr>
      </w:pPr>
      <w:r w:rsidRPr="00296347">
        <w:rPr>
          <w:rFonts w:ascii="Times New Roman" w:hAnsi="Times New Roman"/>
          <w:sz w:val="24"/>
          <w:szCs w:val="24"/>
        </w:rPr>
        <w:tab/>
      </w:r>
      <w:r>
        <w:rPr>
          <w:rFonts w:ascii="Times New Roman" w:hAnsi="Times New Roman"/>
          <w:sz w:val="24"/>
          <w:szCs w:val="24"/>
        </w:rPr>
        <w:t xml:space="preserve">- </w:t>
      </w:r>
      <w:r w:rsidRPr="00296347">
        <w:rPr>
          <w:rFonts w:ascii="Times New Roman" w:hAnsi="Times New Roman"/>
          <w:sz w:val="24"/>
          <w:szCs w:val="24"/>
        </w:rPr>
        <w:t>разрешение на хранение и использование оружия и патронов к нему, полученное в федеральном органе исполнительной власти, уполномоченном в сфере оборота оружия,</w:t>
      </w:r>
      <w:r>
        <w:rPr>
          <w:rFonts w:ascii="Times New Roman" w:hAnsi="Times New Roman"/>
          <w:sz w:val="24"/>
          <w:szCs w:val="24"/>
        </w:rPr>
        <w:t xml:space="preserve"> или его территориальном органе;</w:t>
      </w:r>
    </w:p>
    <w:p w:rsidR="008930F0" w:rsidRPr="00296347" w:rsidRDefault="008930F0" w:rsidP="003772E5">
      <w:pPr>
        <w:pStyle w:val="23"/>
        <w:shd w:val="clear" w:color="auto" w:fill="auto"/>
        <w:tabs>
          <w:tab w:val="left" w:pos="0"/>
        </w:tabs>
        <w:spacing w:before="0" w:after="0" w:line="240" w:lineRule="auto"/>
        <w:rPr>
          <w:rFonts w:ascii="Times New Roman" w:hAnsi="Times New Roman"/>
          <w:sz w:val="24"/>
          <w:szCs w:val="24"/>
        </w:rPr>
      </w:pPr>
      <w:r>
        <w:rPr>
          <w:rFonts w:ascii="Times New Roman" w:hAnsi="Times New Roman"/>
          <w:sz w:val="24"/>
          <w:szCs w:val="24"/>
        </w:rPr>
        <w:t xml:space="preserve">           - копии документов, подтверждающих прохождение медицинского осмотра охранниками;</w:t>
      </w:r>
    </w:p>
    <w:p w:rsidR="008930F0" w:rsidRPr="00296347" w:rsidRDefault="008930F0" w:rsidP="003772E5">
      <w:pPr>
        <w:pStyle w:val="23"/>
        <w:shd w:val="clear" w:color="auto" w:fill="auto"/>
        <w:tabs>
          <w:tab w:val="left" w:pos="709"/>
          <w:tab w:val="left" w:pos="993"/>
        </w:tabs>
        <w:spacing w:before="0" w:after="0" w:line="240" w:lineRule="auto"/>
        <w:rPr>
          <w:rFonts w:ascii="Times New Roman" w:hAnsi="Times New Roman"/>
          <w:sz w:val="24"/>
          <w:szCs w:val="24"/>
        </w:rPr>
      </w:pPr>
      <w:r>
        <w:rPr>
          <w:rFonts w:ascii="Times New Roman" w:hAnsi="Times New Roman"/>
          <w:sz w:val="24"/>
          <w:szCs w:val="24"/>
        </w:rPr>
        <w:tab/>
      </w:r>
      <w:r w:rsidRPr="00296347">
        <w:rPr>
          <w:rFonts w:ascii="Times New Roman" w:hAnsi="Times New Roman"/>
          <w:sz w:val="24"/>
          <w:szCs w:val="24"/>
        </w:rPr>
        <w:t xml:space="preserve">После передачи полного пакета документов, согласно требований настоящего пункта, Исполнитель единовременно представляет уполномоченному представителю Заказчика на общем построении личный состав охранников по списку, назначенных для охраны объектов, которые должны иметь при себе оригиналы документов (документ, </w:t>
      </w:r>
      <w:r w:rsidRPr="00296347">
        <w:rPr>
          <w:rFonts w:ascii="Times New Roman" w:hAnsi="Times New Roman"/>
          <w:sz w:val="24"/>
          <w:szCs w:val="24"/>
        </w:rPr>
        <w:lastRenderedPageBreak/>
        <w:t>удостоверяющий личность; действующее удостоверение частного охранника с отметками о прохождении периодической проверки знаний; личную карточку охранника).</w:t>
      </w:r>
    </w:p>
    <w:p w:rsidR="008930F0" w:rsidRPr="00296347" w:rsidRDefault="008930F0" w:rsidP="003772E5">
      <w:pPr>
        <w:pStyle w:val="23"/>
        <w:shd w:val="clear" w:color="auto" w:fill="auto"/>
        <w:tabs>
          <w:tab w:val="left" w:pos="709"/>
          <w:tab w:val="left" w:pos="1276"/>
        </w:tabs>
        <w:spacing w:before="0" w:after="0" w:line="240" w:lineRule="auto"/>
        <w:rPr>
          <w:rFonts w:ascii="Times New Roman" w:hAnsi="Times New Roman"/>
          <w:sz w:val="24"/>
          <w:szCs w:val="24"/>
        </w:rPr>
      </w:pPr>
      <w:r>
        <w:rPr>
          <w:rFonts w:ascii="Times New Roman" w:hAnsi="Times New Roman"/>
          <w:sz w:val="24"/>
          <w:szCs w:val="24"/>
        </w:rPr>
        <w:tab/>
      </w:r>
      <w:r w:rsidRPr="00F07410">
        <w:rPr>
          <w:rFonts w:ascii="Times New Roman" w:hAnsi="Times New Roman"/>
          <w:b/>
          <w:sz w:val="24"/>
          <w:szCs w:val="24"/>
        </w:rPr>
        <w:t>4.2.</w:t>
      </w:r>
      <w:r>
        <w:rPr>
          <w:rFonts w:ascii="Times New Roman" w:hAnsi="Times New Roman"/>
          <w:sz w:val="24"/>
          <w:szCs w:val="24"/>
        </w:rPr>
        <w:tab/>
      </w:r>
      <w:r w:rsidRPr="00296347">
        <w:rPr>
          <w:rFonts w:ascii="Times New Roman" w:hAnsi="Times New Roman"/>
          <w:sz w:val="24"/>
          <w:szCs w:val="24"/>
        </w:rPr>
        <w:t>Методика охраны</w:t>
      </w:r>
    </w:p>
    <w:p w:rsidR="008930F0" w:rsidRPr="00C0251A" w:rsidRDefault="008930F0" w:rsidP="003772E5">
      <w:pPr>
        <w:pStyle w:val="23"/>
        <w:shd w:val="clear" w:color="auto" w:fill="auto"/>
        <w:tabs>
          <w:tab w:val="left" w:pos="709"/>
          <w:tab w:val="left" w:pos="1379"/>
        </w:tabs>
        <w:spacing w:before="0" w:after="0" w:line="240" w:lineRule="auto"/>
        <w:rPr>
          <w:rFonts w:ascii="Times New Roman" w:hAnsi="Times New Roman"/>
          <w:sz w:val="24"/>
          <w:szCs w:val="24"/>
        </w:rPr>
      </w:pPr>
      <w:r>
        <w:rPr>
          <w:rFonts w:ascii="Times New Roman" w:hAnsi="Times New Roman"/>
          <w:sz w:val="24"/>
          <w:szCs w:val="24"/>
        </w:rPr>
        <w:tab/>
        <w:t>4</w:t>
      </w:r>
      <w:r w:rsidRPr="00C0251A">
        <w:rPr>
          <w:rFonts w:ascii="Times New Roman" w:hAnsi="Times New Roman"/>
          <w:sz w:val="24"/>
          <w:szCs w:val="24"/>
        </w:rPr>
        <w:t>.2.1. Охрана осуществляется согласно утвержденной Инструкции.</w:t>
      </w:r>
    </w:p>
    <w:p w:rsidR="008930F0" w:rsidRPr="00C0251A" w:rsidRDefault="008930F0" w:rsidP="003772E5">
      <w:pPr>
        <w:pStyle w:val="23"/>
        <w:shd w:val="clear" w:color="auto" w:fill="auto"/>
        <w:tabs>
          <w:tab w:val="left" w:pos="709"/>
          <w:tab w:val="left" w:pos="1335"/>
        </w:tabs>
        <w:spacing w:before="0" w:after="0" w:line="240" w:lineRule="auto"/>
        <w:rPr>
          <w:rFonts w:ascii="Times New Roman" w:hAnsi="Times New Roman"/>
          <w:sz w:val="24"/>
          <w:szCs w:val="24"/>
        </w:rPr>
      </w:pPr>
      <w:r>
        <w:rPr>
          <w:rFonts w:ascii="Times New Roman" w:hAnsi="Times New Roman"/>
          <w:sz w:val="24"/>
          <w:szCs w:val="24"/>
        </w:rPr>
        <w:tab/>
        <w:t>4</w:t>
      </w:r>
      <w:r w:rsidRPr="00C0251A">
        <w:rPr>
          <w:rFonts w:ascii="Times New Roman" w:hAnsi="Times New Roman"/>
          <w:sz w:val="24"/>
          <w:szCs w:val="24"/>
        </w:rPr>
        <w:t xml:space="preserve">.2.2. Сотрудники охраны на постах контролируют соблюдение внутри объектового и пропускного режимов на объекте, установленного порядка посещения (по документам, удостоверяющим личность), обеспечивают общественную безопасность и сохранность имущества, ведут документацию поста, осуществляют проверку исправности технических средств охраны. </w:t>
      </w:r>
    </w:p>
    <w:p w:rsidR="008930F0" w:rsidRPr="00296347" w:rsidRDefault="008930F0" w:rsidP="003772E5">
      <w:pPr>
        <w:pStyle w:val="23"/>
        <w:shd w:val="clear" w:color="auto" w:fill="auto"/>
        <w:tabs>
          <w:tab w:val="left" w:pos="709"/>
          <w:tab w:val="left" w:pos="1335"/>
        </w:tabs>
        <w:spacing w:before="0" w:after="0" w:line="240" w:lineRule="auto"/>
        <w:rPr>
          <w:rFonts w:ascii="Times New Roman" w:hAnsi="Times New Roman"/>
          <w:sz w:val="24"/>
          <w:szCs w:val="24"/>
        </w:rPr>
      </w:pPr>
      <w:r>
        <w:rPr>
          <w:rFonts w:ascii="Times New Roman" w:hAnsi="Times New Roman"/>
          <w:sz w:val="24"/>
          <w:szCs w:val="24"/>
        </w:rPr>
        <w:tab/>
        <w:t>4</w:t>
      </w:r>
      <w:r w:rsidRPr="00C0251A">
        <w:rPr>
          <w:rFonts w:ascii="Times New Roman" w:hAnsi="Times New Roman"/>
          <w:sz w:val="24"/>
          <w:szCs w:val="24"/>
        </w:rPr>
        <w:t>.2.3. Выдают сотрудникам Заказчика ключи от</w:t>
      </w:r>
      <w:r w:rsidRPr="00296347">
        <w:rPr>
          <w:rFonts w:ascii="Times New Roman" w:hAnsi="Times New Roman"/>
          <w:sz w:val="24"/>
          <w:szCs w:val="24"/>
        </w:rPr>
        <w:t xml:space="preserve"> помещений и регистрируют выдачу-возврат ключей в специальном журнале.</w:t>
      </w:r>
    </w:p>
    <w:p w:rsidR="008930F0" w:rsidRPr="00296347" w:rsidRDefault="008930F0" w:rsidP="003772E5">
      <w:pPr>
        <w:pStyle w:val="23"/>
        <w:shd w:val="clear" w:color="auto" w:fill="auto"/>
        <w:tabs>
          <w:tab w:val="left" w:pos="709"/>
          <w:tab w:val="left" w:pos="1349"/>
        </w:tabs>
        <w:spacing w:before="0" w:after="0" w:line="240" w:lineRule="auto"/>
        <w:rPr>
          <w:rFonts w:ascii="Times New Roman" w:hAnsi="Times New Roman"/>
          <w:sz w:val="24"/>
          <w:szCs w:val="24"/>
        </w:rPr>
      </w:pPr>
      <w:r>
        <w:rPr>
          <w:rFonts w:ascii="Times New Roman" w:hAnsi="Times New Roman"/>
          <w:sz w:val="24"/>
          <w:szCs w:val="24"/>
        </w:rPr>
        <w:tab/>
        <w:t>4</w:t>
      </w:r>
      <w:r w:rsidRPr="00296347">
        <w:rPr>
          <w:rFonts w:ascii="Times New Roman" w:hAnsi="Times New Roman"/>
          <w:sz w:val="24"/>
          <w:szCs w:val="24"/>
        </w:rPr>
        <w:t xml:space="preserve">.2.4. В случае обнаружения незаконного проникновения на объект (территорию объекта), нарушение пропускного режима, общественного порядка, возникновения очага возгорания, аварии техногенного характера, возникновения других нештатных ситуаций,  сотрудник охраны должен немедленно принять меры к вызову соответствующих экстренных служб, использовать тревожную кнопку, доложить оперативному дежурному, Заказчику и (или) его представителям о произошедшем и принять все возможные меры для  устранения нештатной ситуации.  </w:t>
      </w:r>
    </w:p>
    <w:p w:rsidR="008930F0" w:rsidRPr="00296347" w:rsidRDefault="008930F0" w:rsidP="003772E5">
      <w:pPr>
        <w:pStyle w:val="23"/>
        <w:shd w:val="clear" w:color="auto" w:fill="auto"/>
        <w:tabs>
          <w:tab w:val="left" w:pos="709"/>
          <w:tab w:val="left" w:pos="1276"/>
        </w:tabs>
        <w:spacing w:before="0" w:after="0" w:line="240" w:lineRule="auto"/>
        <w:rPr>
          <w:rFonts w:ascii="Times New Roman" w:hAnsi="Times New Roman"/>
          <w:sz w:val="24"/>
          <w:szCs w:val="24"/>
        </w:rPr>
      </w:pPr>
      <w:r>
        <w:rPr>
          <w:rFonts w:ascii="Times New Roman" w:hAnsi="Times New Roman"/>
          <w:sz w:val="24"/>
          <w:szCs w:val="24"/>
        </w:rPr>
        <w:tab/>
      </w:r>
      <w:r w:rsidRPr="00F07410">
        <w:rPr>
          <w:rFonts w:ascii="Times New Roman" w:hAnsi="Times New Roman"/>
          <w:b/>
          <w:sz w:val="24"/>
          <w:szCs w:val="24"/>
        </w:rPr>
        <w:t>4.3.</w:t>
      </w:r>
      <w:r w:rsidRPr="00296347">
        <w:rPr>
          <w:rFonts w:ascii="Times New Roman" w:hAnsi="Times New Roman"/>
          <w:sz w:val="24"/>
          <w:szCs w:val="24"/>
        </w:rPr>
        <w:t xml:space="preserve"> </w:t>
      </w:r>
      <w:r>
        <w:rPr>
          <w:rFonts w:ascii="Times New Roman" w:hAnsi="Times New Roman"/>
          <w:sz w:val="24"/>
          <w:szCs w:val="24"/>
        </w:rPr>
        <w:tab/>
      </w:r>
      <w:r w:rsidRPr="00296347">
        <w:rPr>
          <w:rFonts w:ascii="Times New Roman" w:hAnsi="Times New Roman"/>
          <w:sz w:val="24"/>
          <w:szCs w:val="24"/>
        </w:rPr>
        <w:t>Контроль за качеством оказываемых услуг со стороны Заказчика:</w:t>
      </w:r>
    </w:p>
    <w:p w:rsidR="008930F0" w:rsidRPr="00296347" w:rsidRDefault="008930F0" w:rsidP="003772E5">
      <w:pPr>
        <w:pStyle w:val="23"/>
        <w:shd w:val="clear" w:color="auto" w:fill="auto"/>
        <w:tabs>
          <w:tab w:val="left" w:pos="709"/>
          <w:tab w:val="left" w:pos="1359"/>
        </w:tabs>
        <w:spacing w:before="0" w:after="0" w:line="240" w:lineRule="auto"/>
        <w:rPr>
          <w:rFonts w:ascii="Times New Roman" w:hAnsi="Times New Roman"/>
          <w:sz w:val="24"/>
          <w:szCs w:val="24"/>
        </w:rPr>
      </w:pPr>
      <w:r>
        <w:rPr>
          <w:rFonts w:ascii="Times New Roman" w:hAnsi="Times New Roman"/>
          <w:sz w:val="24"/>
          <w:szCs w:val="24"/>
        </w:rPr>
        <w:tab/>
        <w:t>4</w:t>
      </w:r>
      <w:r w:rsidRPr="00296347">
        <w:rPr>
          <w:rFonts w:ascii="Times New Roman" w:hAnsi="Times New Roman"/>
          <w:sz w:val="24"/>
          <w:szCs w:val="24"/>
        </w:rPr>
        <w:t>.3.1. Заказчик осуществляет контроль за своевременностью, полнотой и качеством оказанных услуг организуя плановые и внеплановые проверки своими должностными лицами.</w:t>
      </w:r>
    </w:p>
    <w:p w:rsidR="008930F0" w:rsidRPr="00296347" w:rsidRDefault="008930F0" w:rsidP="003772E5">
      <w:pPr>
        <w:pStyle w:val="23"/>
        <w:shd w:val="clear" w:color="auto" w:fill="auto"/>
        <w:tabs>
          <w:tab w:val="left" w:pos="709"/>
          <w:tab w:val="left" w:pos="1354"/>
        </w:tabs>
        <w:spacing w:before="0" w:after="0" w:line="240" w:lineRule="auto"/>
        <w:rPr>
          <w:rFonts w:ascii="Times New Roman" w:hAnsi="Times New Roman"/>
          <w:sz w:val="24"/>
          <w:szCs w:val="24"/>
        </w:rPr>
      </w:pPr>
      <w:r>
        <w:rPr>
          <w:rFonts w:ascii="Times New Roman" w:hAnsi="Times New Roman"/>
          <w:sz w:val="24"/>
          <w:szCs w:val="24"/>
        </w:rPr>
        <w:tab/>
      </w:r>
      <w:r w:rsidRPr="008930F0">
        <w:rPr>
          <w:rFonts w:ascii="Times New Roman" w:hAnsi="Times New Roman"/>
          <w:sz w:val="24"/>
          <w:szCs w:val="24"/>
        </w:rPr>
        <w:t>4.3.2. Во время проверки контролируется состояние сотрудника охраны, его внешний вид, знания сотрудником охраны инструкций и других документов, регламентирующих организацию охраны объекта, правильность ведения документации но охране, знания сотрудником охраны назначения и порядка использования технических средств охраны (системы охранно-пожарной сигнализации, кнопки тревожной сигнализации, системы видеонаблюдения, средств радиосвязи – допускается применение мобильной связи, металл детектора), умения сотрудника охраны правильно реагировать и принимать верные решения при поступлении вводных на условное возникновение чрезвычайной ситуации.</w:t>
      </w:r>
    </w:p>
    <w:p w:rsidR="008930F0" w:rsidRPr="00296347" w:rsidRDefault="008930F0" w:rsidP="003772E5">
      <w:pPr>
        <w:ind w:firstLine="708"/>
        <w:jc w:val="center"/>
        <w:rPr>
          <w:b/>
        </w:rPr>
      </w:pPr>
    </w:p>
    <w:p w:rsidR="008930F0" w:rsidRPr="00296347" w:rsidRDefault="008930F0" w:rsidP="003772E5">
      <w:pPr>
        <w:ind w:firstLine="708"/>
        <w:jc w:val="center"/>
        <w:rPr>
          <w:b/>
        </w:rPr>
      </w:pPr>
      <w:r>
        <w:rPr>
          <w:b/>
        </w:rPr>
        <w:t>5</w:t>
      </w:r>
      <w:r w:rsidRPr="00296347">
        <w:rPr>
          <w:b/>
        </w:rPr>
        <w:t>. Объем охранных услуг</w:t>
      </w:r>
    </w:p>
    <w:p w:rsidR="008930F0" w:rsidRPr="00296347" w:rsidRDefault="008930F0" w:rsidP="003772E5">
      <w:pPr>
        <w:tabs>
          <w:tab w:val="left" w:pos="1276"/>
        </w:tabs>
        <w:ind w:firstLine="708"/>
        <w:jc w:val="both"/>
      </w:pPr>
      <w:r>
        <w:t>5</w:t>
      </w:r>
      <w:r w:rsidRPr="00296347">
        <w:t>.1.</w:t>
      </w:r>
      <w:r>
        <w:tab/>
      </w:r>
      <w:r w:rsidRPr="00296347">
        <w:t>Организация охраны зданий, находящегося в них имущества, документов, прилегающей территории.</w:t>
      </w:r>
    </w:p>
    <w:p w:rsidR="008930F0" w:rsidRPr="00296347" w:rsidRDefault="008930F0" w:rsidP="003772E5">
      <w:pPr>
        <w:ind w:firstLine="708"/>
        <w:jc w:val="both"/>
      </w:pPr>
      <w:r>
        <w:t>5</w:t>
      </w:r>
      <w:r w:rsidRPr="00296347">
        <w:t>.2. Осуществление контрольно-пропускного режима, охрана общественного порядка, обеспечение безопасности сотрудников, обучающихся.</w:t>
      </w:r>
    </w:p>
    <w:p w:rsidR="008930F0" w:rsidRPr="00296347" w:rsidRDefault="008930F0" w:rsidP="003772E5">
      <w:pPr>
        <w:ind w:firstLine="708"/>
        <w:jc w:val="both"/>
      </w:pPr>
      <w:r>
        <w:t>5</w:t>
      </w:r>
      <w:r w:rsidRPr="00296347">
        <w:t>.3. Иметь на каждом посту спецсредства - палка резиновая отечественного производства (типа «ПР-73М», «ПР-К», «ПР-Т», «ПУС-1», «ПУС-2», «ПУС-3»), наручники отечественного производства (типа «БР-С», «БР-С2», «БКС-1», «БОС»).</w:t>
      </w:r>
    </w:p>
    <w:p w:rsidR="008930F0" w:rsidRPr="004D001B" w:rsidRDefault="008930F0" w:rsidP="003772E5">
      <w:pPr>
        <w:tabs>
          <w:tab w:val="left" w:pos="1276"/>
        </w:tabs>
        <w:ind w:firstLine="708"/>
        <w:jc w:val="both"/>
      </w:pPr>
      <w:r>
        <w:t>5</w:t>
      </w:r>
      <w:r w:rsidRPr="00720A2E">
        <w:t xml:space="preserve">.4. </w:t>
      </w:r>
      <w:r w:rsidRPr="00720A2E">
        <w:tab/>
      </w:r>
      <w:r w:rsidRPr="000737FE">
        <w:t>Обход охраняемой территории с использованием технических средств контроля не реже одного раза в 4 (четыре) часа по маршруту, согласованному с Заказчиком.</w:t>
      </w:r>
    </w:p>
    <w:p w:rsidR="008930F0" w:rsidRPr="004D001B" w:rsidRDefault="008930F0" w:rsidP="003772E5">
      <w:pPr>
        <w:tabs>
          <w:tab w:val="left" w:pos="1276"/>
        </w:tabs>
        <w:ind w:firstLine="708"/>
        <w:jc w:val="both"/>
      </w:pPr>
      <w:r>
        <w:t>5</w:t>
      </w:r>
      <w:r w:rsidRPr="004D001B">
        <w:t>.5.</w:t>
      </w:r>
      <w:r>
        <w:tab/>
      </w:r>
      <w:r w:rsidRPr="004D001B">
        <w:t xml:space="preserve">Не допущение нахождения на прилегающей территории постороннего транспорта. </w:t>
      </w:r>
    </w:p>
    <w:p w:rsidR="008930F0" w:rsidRPr="00296347" w:rsidRDefault="008930F0" w:rsidP="003772E5">
      <w:pPr>
        <w:tabs>
          <w:tab w:val="left" w:pos="1276"/>
        </w:tabs>
        <w:ind w:firstLine="708"/>
        <w:jc w:val="both"/>
      </w:pPr>
      <w:r>
        <w:t>5</w:t>
      </w:r>
      <w:r w:rsidRPr="00296347">
        <w:t>.6.</w:t>
      </w:r>
      <w:r>
        <w:tab/>
      </w:r>
      <w:r w:rsidRPr="00296347">
        <w:t xml:space="preserve">При возникновении необходимости и поступлении соответствующего сигнала незамедлительно оказывать помощь сотрудникам Заказчика, в рамках своих полномочий. </w:t>
      </w:r>
    </w:p>
    <w:p w:rsidR="008930F0" w:rsidRPr="00296347" w:rsidRDefault="008930F0" w:rsidP="003772E5">
      <w:pPr>
        <w:keepNext/>
        <w:keepLines/>
        <w:tabs>
          <w:tab w:val="left" w:pos="1276"/>
          <w:tab w:val="left" w:pos="9356"/>
          <w:tab w:val="left" w:pos="9498"/>
        </w:tabs>
        <w:ind w:firstLine="708"/>
        <w:jc w:val="both"/>
      </w:pPr>
      <w:r>
        <w:t>5</w:t>
      </w:r>
      <w:r w:rsidRPr="00296347">
        <w:t xml:space="preserve">.7. </w:t>
      </w:r>
      <w:r>
        <w:tab/>
      </w:r>
      <w:r w:rsidRPr="00296347">
        <w:t>Докладывать об обстановке на охраняемом объекте, о сохранности собственности и состоянии правопорядка, пожарной безопасности, о зафиксированных происшествиях и нарушениях за прошедшие сутки представителю Заказчика.</w:t>
      </w:r>
    </w:p>
    <w:p w:rsidR="008930F0" w:rsidRPr="00296347" w:rsidRDefault="008930F0" w:rsidP="003772E5">
      <w:pPr>
        <w:keepNext/>
        <w:keepLines/>
        <w:tabs>
          <w:tab w:val="left" w:pos="1276"/>
          <w:tab w:val="left" w:pos="9356"/>
          <w:tab w:val="left" w:pos="9498"/>
        </w:tabs>
        <w:ind w:firstLine="708"/>
        <w:jc w:val="both"/>
      </w:pPr>
      <w:r>
        <w:t>5</w:t>
      </w:r>
      <w:r w:rsidRPr="00296347">
        <w:t>.8.</w:t>
      </w:r>
      <w:r>
        <w:tab/>
        <w:t>Предоставлять</w:t>
      </w:r>
      <w:r w:rsidRPr="00296347">
        <w:t xml:space="preserve"> объяснения в письменной форме представителю Заказчика по факту нарушений должностной инструкции сотрудниками охраны. </w:t>
      </w:r>
    </w:p>
    <w:p w:rsidR="008930F0" w:rsidRPr="00296347" w:rsidRDefault="008930F0" w:rsidP="003772E5">
      <w:pPr>
        <w:tabs>
          <w:tab w:val="left" w:pos="1276"/>
        </w:tabs>
        <w:ind w:firstLine="708"/>
        <w:jc w:val="both"/>
      </w:pPr>
      <w:r>
        <w:t>5.9.</w:t>
      </w:r>
      <w:r>
        <w:tab/>
      </w:r>
      <w:r w:rsidRPr="00296347">
        <w:t>Контроль за состоянием замков дверей, систем отопления, освещения, водоснабжения</w:t>
      </w:r>
      <w:r>
        <w:t xml:space="preserve"> и т.п</w:t>
      </w:r>
      <w:r w:rsidRPr="00296347">
        <w:t xml:space="preserve">. </w:t>
      </w:r>
    </w:p>
    <w:p w:rsidR="008930F0" w:rsidRDefault="008930F0" w:rsidP="003772E5">
      <w:pPr>
        <w:tabs>
          <w:tab w:val="left" w:pos="1276"/>
        </w:tabs>
        <w:ind w:firstLine="708"/>
        <w:jc w:val="both"/>
      </w:pPr>
      <w:r>
        <w:t>5.10.</w:t>
      </w:r>
      <w:r>
        <w:tab/>
      </w:r>
      <w:r w:rsidRPr="00296347">
        <w:t>Контроль объекта (территории) на предмет отсутствия подозрительных и бесхозных предметов, длительное время припаркованных поблизости транспортных средств.</w:t>
      </w:r>
    </w:p>
    <w:p w:rsidR="008930F0" w:rsidRDefault="008930F0" w:rsidP="003772E5">
      <w:pPr>
        <w:tabs>
          <w:tab w:val="left" w:pos="1276"/>
        </w:tabs>
        <w:ind w:firstLine="708"/>
        <w:jc w:val="both"/>
      </w:pPr>
    </w:p>
    <w:p w:rsidR="008930F0" w:rsidRDefault="008930F0" w:rsidP="003772E5">
      <w:pPr>
        <w:tabs>
          <w:tab w:val="left" w:pos="1276"/>
        </w:tabs>
        <w:ind w:firstLine="708"/>
        <w:jc w:val="center"/>
        <w:rPr>
          <w:b/>
        </w:rPr>
      </w:pPr>
      <w:r>
        <w:rPr>
          <w:b/>
        </w:rPr>
        <w:lastRenderedPageBreak/>
        <w:t>6</w:t>
      </w:r>
      <w:r w:rsidRPr="00923533">
        <w:rPr>
          <w:b/>
        </w:rPr>
        <w:t>. Перечень нормативно-правовых документов, используемых Исполнителем при оказании услуг</w:t>
      </w:r>
    </w:p>
    <w:p w:rsidR="008930F0" w:rsidRDefault="008930F0" w:rsidP="003772E5">
      <w:pPr>
        <w:tabs>
          <w:tab w:val="left" w:pos="1276"/>
        </w:tabs>
        <w:ind w:firstLine="708"/>
        <w:jc w:val="center"/>
        <w:rPr>
          <w:b/>
        </w:rPr>
      </w:pPr>
    </w:p>
    <w:p w:rsidR="008930F0" w:rsidRPr="00C74E0C" w:rsidRDefault="008930F0" w:rsidP="003772E5">
      <w:pPr>
        <w:ind w:firstLine="709"/>
        <w:jc w:val="both"/>
      </w:pPr>
      <w:r>
        <w:t>6.1</w:t>
      </w:r>
      <w:r w:rsidRPr="00C74E0C">
        <w:t xml:space="preserve">. </w:t>
      </w:r>
      <w:r>
        <w:t xml:space="preserve">Федеральный </w:t>
      </w:r>
      <w:r w:rsidRPr="00C74E0C">
        <w:t>Закон РФ от 11.03.1992 № 2487-1 «О частной детективной и охранной деятельности в Российской Федерации».</w:t>
      </w:r>
    </w:p>
    <w:p w:rsidR="008930F0" w:rsidRPr="00C74E0C" w:rsidRDefault="008930F0" w:rsidP="003772E5">
      <w:pPr>
        <w:ind w:firstLine="709"/>
        <w:jc w:val="both"/>
      </w:pPr>
      <w:r>
        <w:t>6.2</w:t>
      </w:r>
      <w:r w:rsidRPr="00C74E0C">
        <w:t>. Постановление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8930F0" w:rsidRPr="00C74E0C" w:rsidRDefault="008930F0" w:rsidP="003772E5">
      <w:pPr>
        <w:ind w:firstLine="709"/>
        <w:jc w:val="both"/>
      </w:pPr>
      <w:r>
        <w:t>6.3</w:t>
      </w:r>
      <w:r w:rsidRPr="00C74E0C">
        <w:t>. Федеральный закон от 04.05.2011 № 99-ФЗ «О лицензировании отдельных видов деятельности».</w:t>
      </w:r>
    </w:p>
    <w:p w:rsidR="008930F0" w:rsidRPr="00C74E0C" w:rsidRDefault="008930F0" w:rsidP="003772E5">
      <w:pPr>
        <w:ind w:firstLine="709"/>
        <w:jc w:val="both"/>
      </w:pPr>
      <w:r>
        <w:t>6.</w:t>
      </w:r>
      <w:r w:rsidRPr="00C74E0C">
        <w:t>4. Постановление Правительства РФ от 14.08.1992 № 587 «Вопросы частной детективной (сыскной) и частной охранной деятельности».</w:t>
      </w:r>
    </w:p>
    <w:p w:rsidR="008930F0" w:rsidRDefault="008930F0" w:rsidP="003772E5">
      <w:pPr>
        <w:ind w:firstLine="709"/>
        <w:jc w:val="both"/>
      </w:pPr>
      <w:r>
        <w:t>6.</w:t>
      </w:r>
      <w:r w:rsidRPr="00C74E0C">
        <w:t>5. Постановление Правительства РФ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8930F0" w:rsidRDefault="008930F0" w:rsidP="003772E5">
      <w:pPr>
        <w:ind w:firstLine="709"/>
        <w:jc w:val="both"/>
      </w:pPr>
      <w:r>
        <w:t>6.6. Постановление Правительства Российской Федерации от 21.07.1998 №814 «О мерах по регулированию оборота гражданского и служебного оружия и патронов к нему на территории Российской Федерации».</w:t>
      </w:r>
    </w:p>
    <w:p w:rsidR="008930F0" w:rsidRPr="00C74E0C" w:rsidRDefault="008930F0" w:rsidP="003772E5">
      <w:pPr>
        <w:ind w:firstLine="709"/>
        <w:jc w:val="both"/>
      </w:pPr>
      <w:r>
        <w:t>6.7. Приказ МВД России от 12.04.1999 №288 «О мерах по реализации Постановления Правительства Российской Федерации от 21 июля 1998 г. № 814».</w:t>
      </w:r>
    </w:p>
    <w:p w:rsidR="008930F0" w:rsidRPr="00923533" w:rsidRDefault="008930F0" w:rsidP="003772E5">
      <w:pPr>
        <w:tabs>
          <w:tab w:val="left" w:pos="1276"/>
        </w:tabs>
        <w:ind w:firstLine="709"/>
        <w:jc w:val="both"/>
        <w:rPr>
          <w:b/>
        </w:rPr>
      </w:pPr>
      <w:r>
        <w:t>6.8</w:t>
      </w:r>
      <w:r w:rsidRPr="00C74E0C">
        <w:t xml:space="preserve">. Должностная инструкция частного охранника на объекте охраны, утвержденной в соответствии с Приказом </w:t>
      </w:r>
      <w:r>
        <w:t xml:space="preserve">Федеральной службы национальной гвардии РФ </w:t>
      </w:r>
      <w:r w:rsidRPr="00C74E0C">
        <w:t>от 19.10.2020 № 419 «Об утверждении типовых требований к должностной инструкции частного охранника на объекте охраны» (при исполнении своих служебных обязанностей сотрудники охраны руководствуются Инструкцией по охране объекта).</w:t>
      </w:r>
    </w:p>
    <w:p w:rsidR="008930F0" w:rsidRDefault="008930F0" w:rsidP="003772E5">
      <w:pPr>
        <w:ind w:firstLine="709"/>
        <w:jc w:val="both"/>
        <w:rPr>
          <w:b/>
        </w:rPr>
      </w:pPr>
    </w:p>
    <w:p w:rsidR="008930F0" w:rsidRDefault="008930F0" w:rsidP="003772E5">
      <w:pPr>
        <w:jc w:val="center"/>
        <w:rPr>
          <w:b/>
        </w:rPr>
      </w:pPr>
      <w:r>
        <w:rPr>
          <w:b/>
        </w:rPr>
        <w:t>7</w:t>
      </w:r>
      <w:r w:rsidRPr="00296347">
        <w:rPr>
          <w:b/>
        </w:rPr>
        <w:t>. График охраны объектов</w:t>
      </w:r>
    </w:p>
    <w:p w:rsidR="008930F0" w:rsidRDefault="008930F0" w:rsidP="003772E5">
      <w:pPr>
        <w:jc w:val="center"/>
        <w:rPr>
          <w:b/>
        </w:rPr>
      </w:pPr>
    </w:p>
    <w:tbl>
      <w:tblPr>
        <w:tblStyle w:val="24"/>
        <w:tblW w:w="0" w:type="auto"/>
        <w:tblLook w:val="04A0" w:firstRow="1" w:lastRow="0" w:firstColumn="1" w:lastColumn="0" w:noHBand="0" w:noVBand="1"/>
      </w:tblPr>
      <w:tblGrid>
        <w:gridCol w:w="4672"/>
        <w:gridCol w:w="4672"/>
      </w:tblGrid>
      <w:tr w:rsidR="008930F0" w:rsidRPr="000737FE" w:rsidTr="003772E5">
        <w:tc>
          <w:tcPr>
            <w:tcW w:w="9344" w:type="dxa"/>
            <w:gridSpan w:val="2"/>
            <w:shd w:val="clear" w:color="auto" w:fill="FFFFFF" w:themeFill="background1"/>
          </w:tcPr>
          <w:p w:rsidR="008930F0" w:rsidRPr="000737FE" w:rsidRDefault="008930F0" w:rsidP="008930F0">
            <w:pPr>
              <w:suppressAutoHyphens w:val="0"/>
              <w:jc w:val="center"/>
              <w:rPr>
                <w:rFonts w:ascii="Times New Roman" w:hAnsi="Times New Roman" w:cs="Times New Roman"/>
                <w:b/>
                <w:sz w:val="22"/>
                <w:szCs w:val="22"/>
                <w:lang w:eastAsia="en-US"/>
              </w:rPr>
            </w:pPr>
            <w:r w:rsidRPr="000737FE">
              <w:rPr>
                <w:rFonts w:ascii="Times New Roman" w:hAnsi="Times New Roman" w:cs="Times New Roman"/>
                <w:b/>
                <w:sz w:val="22"/>
                <w:szCs w:val="22"/>
                <w:lang w:eastAsia="en-US"/>
              </w:rPr>
              <w:t>График охраны объекта, расположенного по адресу ул. Мира дом 99</w:t>
            </w:r>
          </w:p>
          <w:p w:rsidR="008930F0" w:rsidRPr="000737FE" w:rsidRDefault="008930F0" w:rsidP="008930F0">
            <w:pPr>
              <w:suppressAutoHyphens w:val="0"/>
              <w:jc w:val="center"/>
              <w:rPr>
                <w:rFonts w:ascii="Times New Roman" w:hAnsi="Times New Roman" w:cs="Times New Roman"/>
                <w:b/>
                <w:sz w:val="22"/>
                <w:szCs w:val="22"/>
                <w:lang w:eastAsia="en-US"/>
              </w:rPr>
            </w:pPr>
          </w:p>
        </w:tc>
      </w:tr>
      <w:tr w:rsidR="008930F0" w:rsidRPr="000737FE" w:rsidTr="003772E5">
        <w:tc>
          <w:tcPr>
            <w:tcW w:w="4672" w:type="dxa"/>
          </w:tcPr>
          <w:p w:rsidR="008930F0" w:rsidRPr="000737FE" w:rsidRDefault="008930F0" w:rsidP="008930F0">
            <w:pPr>
              <w:suppressAutoHyphens w:val="0"/>
              <w:jc w:val="center"/>
              <w:rPr>
                <w:rFonts w:ascii="Times New Roman" w:hAnsi="Times New Roman" w:cs="Times New Roman"/>
                <w:b/>
                <w:sz w:val="22"/>
                <w:szCs w:val="22"/>
                <w:lang w:eastAsia="en-US"/>
              </w:rPr>
            </w:pPr>
            <w:r w:rsidRPr="000737FE">
              <w:rPr>
                <w:rFonts w:ascii="Times New Roman" w:hAnsi="Times New Roman" w:cs="Times New Roman"/>
                <w:b/>
                <w:sz w:val="22"/>
                <w:szCs w:val="22"/>
                <w:lang w:eastAsia="en-US"/>
              </w:rPr>
              <w:t>Дата оказания охранных услуг</w:t>
            </w:r>
          </w:p>
          <w:p w:rsidR="008930F0" w:rsidRPr="000737FE" w:rsidRDefault="008930F0" w:rsidP="008930F0">
            <w:pPr>
              <w:suppressAutoHyphens w:val="0"/>
              <w:jc w:val="center"/>
              <w:rPr>
                <w:rFonts w:ascii="Times New Roman" w:hAnsi="Times New Roman" w:cs="Times New Roman"/>
                <w:b/>
                <w:sz w:val="22"/>
                <w:szCs w:val="22"/>
                <w:lang w:eastAsia="en-US"/>
              </w:rPr>
            </w:pPr>
          </w:p>
        </w:tc>
        <w:tc>
          <w:tcPr>
            <w:tcW w:w="4672" w:type="dxa"/>
          </w:tcPr>
          <w:p w:rsidR="008930F0" w:rsidRPr="000737FE" w:rsidRDefault="008930F0" w:rsidP="008930F0">
            <w:pPr>
              <w:suppressAutoHyphens w:val="0"/>
              <w:jc w:val="center"/>
              <w:rPr>
                <w:rFonts w:ascii="Times New Roman" w:hAnsi="Times New Roman" w:cs="Times New Roman"/>
                <w:b/>
                <w:sz w:val="22"/>
                <w:szCs w:val="22"/>
                <w:lang w:eastAsia="en-US"/>
              </w:rPr>
            </w:pPr>
            <w:r w:rsidRPr="000737FE">
              <w:rPr>
                <w:rFonts w:ascii="Times New Roman" w:hAnsi="Times New Roman" w:cs="Times New Roman"/>
                <w:b/>
                <w:sz w:val="22"/>
                <w:szCs w:val="22"/>
                <w:lang w:eastAsia="en-US"/>
              </w:rPr>
              <w:t>Время оказания охранных услуг</w:t>
            </w:r>
          </w:p>
        </w:tc>
      </w:tr>
      <w:tr w:rsidR="008930F0" w:rsidRPr="000737FE" w:rsidTr="003772E5">
        <w:tc>
          <w:tcPr>
            <w:tcW w:w="4672" w:type="dxa"/>
          </w:tcPr>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01.09.2021-03.09.2021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06.09.2021-10.09.2021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13.09.2021-17.09.2021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20.09.2021-24.09.2021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27.09.2021-30.09.2021</w:t>
            </w:r>
          </w:p>
        </w:tc>
        <w:tc>
          <w:tcPr>
            <w:tcW w:w="4672" w:type="dxa"/>
          </w:tcPr>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tc>
      </w:tr>
      <w:tr w:rsidR="008930F0" w:rsidRPr="000737FE" w:rsidTr="003772E5">
        <w:tc>
          <w:tcPr>
            <w:tcW w:w="9344" w:type="dxa"/>
            <w:gridSpan w:val="2"/>
            <w:shd w:val="clear" w:color="auto" w:fill="BFBFBF" w:themeFill="background1" w:themeFillShade="BF"/>
          </w:tcPr>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Итого за сентябрь – 220 часов</w:t>
            </w:r>
          </w:p>
        </w:tc>
      </w:tr>
      <w:tr w:rsidR="008930F0" w:rsidRPr="000737FE" w:rsidTr="003772E5">
        <w:tc>
          <w:tcPr>
            <w:tcW w:w="4672" w:type="dxa"/>
          </w:tcPr>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01.10.2021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04.10.2021-08.10.2021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11.10.2021-15.10.2021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18.10.2021-22.10.2021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25.10.2021-29.10.2021</w:t>
            </w:r>
          </w:p>
        </w:tc>
        <w:tc>
          <w:tcPr>
            <w:tcW w:w="4672" w:type="dxa"/>
          </w:tcPr>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tc>
      </w:tr>
      <w:tr w:rsidR="008930F0" w:rsidRPr="000737FE" w:rsidTr="003772E5">
        <w:tc>
          <w:tcPr>
            <w:tcW w:w="9344" w:type="dxa"/>
            <w:gridSpan w:val="2"/>
            <w:shd w:val="clear" w:color="auto" w:fill="BFBFBF" w:themeFill="background1" w:themeFillShade="BF"/>
          </w:tcPr>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Итого за октябрь – 210 часов</w:t>
            </w:r>
          </w:p>
        </w:tc>
      </w:tr>
      <w:tr w:rsidR="008930F0" w:rsidRPr="000737FE" w:rsidTr="003772E5">
        <w:tc>
          <w:tcPr>
            <w:tcW w:w="4672" w:type="dxa"/>
          </w:tcPr>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01.11.2021-03.11.2021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08.11.2021 -12.11.2021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15.11.2021-19.11.2021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lastRenderedPageBreak/>
              <w:t>22.11.2021-26.11.2021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29.10.2021-30.10.2021</w:t>
            </w:r>
          </w:p>
        </w:tc>
        <w:tc>
          <w:tcPr>
            <w:tcW w:w="4672" w:type="dxa"/>
          </w:tcPr>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lastRenderedPageBreak/>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lastRenderedPageBreak/>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tc>
      </w:tr>
      <w:tr w:rsidR="008930F0" w:rsidRPr="000737FE" w:rsidTr="003772E5">
        <w:tc>
          <w:tcPr>
            <w:tcW w:w="9344" w:type="dxa"/>
            <w:gridSpan w:val="2"/>
            <w:shd w:val="clear" w:color="auto" w:fill="BFBFBF" w:themeFill="background1" w:themeFillShade="BF"/>
          </w:tcPr>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lastRenderedPageBreak/>
              <w:t>Итого за ноябрь – 200 часов</w:t>
            </w:r>
          </w:p>
        </w:tc>
      </w:tr>
      <w:tr w:rsidR="008930F0" w:rsidRPr="000737FE" w:rsidTr="003772E5">
        <w:tc>
          <w:tcPr>
            <w:tcW w:w="4672" w:type="dxa"/>
          </w:tcPr>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01.12.2021-03.12.2021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06.12.2021-10.12.2021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13.12.2021-17.12.2021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20.12.2021-24.12.2021</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27.12.2021-30.12.2021</w:t>
            </w:r>
          </w:p>
        </w:tc>
        <w:tc>
          <w:tcPr>
            <w:tcW w:w="4672" w:type="dxa"/>
          </w:tcPr>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p w:rsidR="008930F0" w:rsidRPr="000737FE" w:rsidRDefault="008930F0" w:rsidP="008930F0">
            <w:pPr>
              <w:suppressAutoHyphens w:val="0"/>
              <w:rPr>
                <w:rFonts w:ascii="Times New Roman" w:hAnsi="Times New Roman" w:cs="Times New Roman"/>
                <w:sz w:val="22"/>
                <w:szCs w:val="22"/>
                <w:lang w:eastAsia="en-US"/>
              </w:rPr>
            </w:pPr>
          </w:p>
          <w:p w:rsidR="008930F0" w:rsidRPr="000737FE" w:rsidRDefault="008930F0" w:rsidP="008930F0">
            <w:pPr>
              <w:suppressAutoHyphens w:val="0"/>
              <w:rPr>
                <w:rFonts w:ascii="Times New Roman" w:hAnsi="Times New Roman" w:cs="Times New Roman"/>
                <w:sz w:val="22"/>
                <w:szCs w:val="22"/>
                <w:lang w:eastAsia="en-US"/>
              </w:rPr>
            </w:pPr>
            <w:proofErr w:type="gramStart"/>
            <w:r w:rsidRPr="000737FE">
              <w:rPr>
                <w:rFonts w:ascii="Times New Roman" w:hAnsi="Times New Roman" w:cs="Times New Roman"/>
                <w:sz w:val="22"/>
                <w:szCs w:val="22"/>
                <w:lang w:eastAsia="en-US"/>
              </w:rPr>
              <w:t>с  07</w:t>
            </w:r>
            <w:proofErr w:type="gramEnd"/>
            <w:r w:rsidRPr="000737FE">
              <w:rPr>
                <w:rFonts w:ascii="Times New Roman" w:hAnsi="Times New Roman" w:cs="Times New Roman"/>
                <w:sz w:val="22"/>
                <w:szCs w:val="22"/>
                <w:lang w:eastAsia="en-US"/>
              </w:rPr>
              <w:t xml:space="preserve"> ч. 00 мин. до 17 ч. 00 мин.</w:t>
            </w:r>
          </w:p>
        </w:tc>
      </w:tr>
      <w:tr w:rsidR="008930F0" w:rsidRPr="000737FE" w:rsidTr="003772E5">
        <w:tc>
          <w:tcPr>
            <w:tcW w:w="9344" w:type="dxa"/>
            <w:gridSpan w:val="2"/>
            <w:shd w:val="clear" w:color="auto" w:fill="BFBFBF" w:themeFill="background1" w:themeFillShade="BF"/>
          </w:tcPr>
          <w:p w:rsidR="008930F0" w:rsidRPr="000737FE" w:rsidRDefault="008930F0" w:rsidP="008930F0">
            <w:pPr>
              <w:suppressAutoHyphens w:val="0"/>
              <w:rPr>
                <w:rFonts w:ascii="Times New Roman" w:hAnsi="Times New Roman" w:cs="Times New Roman"/>
                <w:sz w:val="22"/>
                <w:szCs w:val="22"/>
                <w:lang w:eastAsia="en-US"/>
              </w:rPr>
            </w:pPr>
            <w:r w:rsidRPr="000737FE">
              <w:rPr>
                <w:rFonts w:ascii="Times New Roman" w:hAnsi="Times New Roman" w:cs="Times New Roman"/>
                <w:sz w:val="22"/>
                <w:szCs w:val="22"/>
                <w:lang w:eastAsia="en-US"/>
              </w:rPr>
              <w:t>Итого за декабрь – 220 часов</w:t>
            </w:r>
          </w:p>
        </w:tc>
      </w:tr>
      <w:tr w:rsidR="008930F0" w:rsidRPr="000737FE" w:rsidTr="003772E5">
        <w:tc>
          <w:tcPr>
            <w:tcW w:w="9344" w:type="dxa"/>
            <w:gridSpan w:val="2"/>
            <w:shd w:val="clear" w:color="auto" w:fill="BFBFBF" w:themeFill="background1" w:themeFillShade="BF"/>
          </w:tcPr>
          <w:p w:rsidR="008930F0" w:rsidRPr="000737FE" w:rsidRDefault="008930F0" w:rsidP="008930F0">
            <w:pPr>
              <w:suppressAutoHyphens w:val="0"/>
              <w:rPr>
                <w:rFonts w:ascii="Times New Roman" w:hAnsi="Times New Roman" w:cs="Times New Roman"/>
                <w:sz w:val="22"/>
                <w:szCs w:val="22"/>
                <w:lang w:eastAsia="en-US"/>
              </w:rPr>
            </w:pPr>
            <w:r>
              <w:rPr>
                <w:rFonts w:ascii="Times New Roman" w:hAnsi="Times New Roman" w:cs="Times New Roman"/>
                <w:sz w:val="22"/>
                <w:szCs w:val="22"/>
                <w:lang w:eastAsia="en-US"/>
              </w:rPr>
              <w:t>Общее количество часов оказания охранных услуг по данному адресу</w:t>
            </w:r>
            <w:r w:rsidRPr="000737FE">
              <w:rPr>
                <w:rFonts w:ascii="Times New Roman" w:hAnsi="Times New Roman" w:cs="Times New Roman"/>
                <w:sz w:val="22"/>
                <w:szCs w:val="22"/>
                <w:lang w:eastAsia="en-US"/>
              </w:rPr>
              <w:t xml:space="preserve"> – 850 часов</w:t>
            </w:r>
          </w:p>
        </w:tc>
      </w:tr>
    </w:tbl>
    <w:p w:rsidR="008930F0" w:rsidRDefault="008930F0" w:rsidP="003772E5">
      <w:pPr>
        <w:tabs>
          <w:tab w:val="left" w:pos="3030"/>
        </w:tabs>
        <w:suppressAutoHyphens w:val="0"/>
        <w:spacing w:after="160" w:line="259" w:lineRule="auto"/>
        <w:rPr>
          <w:rFonts w:eastAsiaTheme="minorHAnsi"/>
          <w:sz w:val="28"/>
          <w:szCs w:val="28"/>
          <w:lang w:eastAsia="en-US"/>
        </w:rPr>
      </w:pPr>
    </w:p>
    <w:tbl>
      <w:tblPr>
        <w:tblStyle w:val="24"/>
        <w:tblW w:w="0" w:type="auto"/>
        <w:tblLook w:val="04A0" w:firstRow="1" w:lastRow="0" w:firstColumn="1" w:lastColumn="0" w:noHBand="0" w:noVBand="1"/>
      </w:tblPr>
      <w:tblGrid>
        <w:gridCol w:w="4671"/>
        <w:gridCol w:w="4673"/>
      </w:tblGrid>
      <w:tr w:rsidR="008930F0" w:rsidRPr="002A5000" w:rsidTr="003772E5">
        <w:tc>
          <w:tcPr>
            <w:tcW w:w="9344" w:type="dxa"/>
            <w:gridSpan w:val="2"/>
            <w:shd w:val="clear" w:color="auto" w:fill="FFFFFF" w:themeFill="background1"/>
          </w:tcPr>
          <w:p w:rsidR="008930F0" w:rsidRPr="002A5000" w:rsidRDefault="008930F0" w:rsidP="008930F0">
            <w:pPr>
              <w:tabs>
                <w:tab w:val="left" w:pos="3030"/>
              </w:tabs>
              <w:suppressAutoHyphens w:val="0"/>
              <w:jc w:val="center"/>
              <w:rPr>
                <w:rFonts w:ascii="Times New Roman" w:hAnsi="Times New Roman" w:cs="Times New Roman"/>
                <w:b/>
                <w:sz w:val="22"/>
                <w:szCs w:val="22"/>
                <w:lang w:eastAsia="en-US"/>
              </w:rPr>
            </w:pPr>
            <w:r w:rsidRPr="002A5000">
              <w:rPr>
                <w:rFonts w:ascii="Times New Roman" w:hAnsi="Times New Roman" w:cs="Times New Roman"/>
                <w:b/>
                <w:sz w:val="22"/>
                <w:szCs w:val="22"/>
                <w:lang w:eastAsia="en-US"/>
              </w:rPr>
              <w:t>График охраны объекта, расположенного по адресу пер. Школьный дом 3</w:t>
            </w:r>
          </w:p>
          <w:p w:rsidR="008930F0" w:rsidRPr="002A5000" w:rsidRDefault="008930F0" w:rsidP="008930F0">
            <w:pPr>
              <w:suppressAutoHyphens w:val="0"/>
              <w:rPr>
                <w:rFonts w:ascii="Times New Roman" w:hAnsi="Times New Roman" w:cs="Times New Roman"/>
                <w:b/>
                <w:sz w:val="22"/>
                <w:szCs w:val="22"/>
                <w:lang w:eastAsia="en-US"/>
              </w:rPr>
            </w:pPr>
          </w:p>
        </w:tc>
      </w:tr>
      <w:tr w:rsidR="008930F0" w:rsidRPr="002A5000" w:rsidTr="003772E5">
        <w:tc>
          <w:tcPr>
            <w:tcW w:w="4671" w:type="dxa"/>
          </w:tcPr>
          <w:p w:rsidR="008930F0" w:rsidRPr="002A5000" w:rsidRDefault="008930F0" w:rsidP="008930F0">
            <w:pPr>
              <w:suppressAutoHyphens w:val="0"/>
              <w:jc w:val="center"/>
              <w:rPr>
                <w:rFonts w:ascii="Times New Roman" w:hAnsi="Times New Roman" w:cs="Times New Roman"/>
                <w:b/>
                <w:sz w:val="22"/>
                <w:szCs w:val="22"/>
                <w:lang w:eastAsia="en-US"/>
              </w:rPr>
            </w:pPr>
            <w:r w:rsidRPr="002A5000">
              <w:rPr>
                <w:rFonts w:ascii="Times New Roman" w:hAnsi="Times New Roman" w:cs="Times New Roman"/>
                <w:b/>
                <w:sz w:val="22"/>
                <w:szCs w:val="22"/>
                <w:lang w:eastAsia="en-US"/>
              </w:rPr>
              <w:t>Дата и время начала работы поста</w:t>
            </w:r>
          </w:p>
          <w:p w:rsidR="008930F0" w:rsidRPr="002A5000" w:rsidRDefault="008930F0" w:rsidP="008930F0">
            <w:pPr>
              <w:suppressAutoHyphens w:val="0"/>
              <w:jc w:val="center"/>
              <w:rPr>
                <w:rFonts w:ascii="Times New Roman" w:hAnsi="Times New Roman" w:cs="Times New Roman"/>
                <w:b/>
                <w:sz w:val="22"/>
                <w:szCs w:val="22"/>
                <w:lang w:eastAsia="en-US"/>
              </w:rPr>
            </w:pPr>
          </w:p>
        </w:tc>
        <w:tc>
          <w:tcPr>
            <w:tcW w:w="4673" w:type="dxa"/>
          </w:tcPr>
          <w:p w:rsidR="008930F0" w:rsidRPr="002A5000" w:rsidRDefault="008930F0" w:rsidP="008930F0">
            <w:pPr>
              <w:suppressAutoHyphens w:val="0"/>
              <w:jc w:val="center"/>
              <w:rPr>
                <w:rFonts w:ascii="Times New Roman" w:hAnsi="Times New Roman" w:cs="Times New Roman"/>
                <w:b/>
                <w:sz w:val="22"/>
                <w:szCs w:val="22"/>
                <w:lang w:eastAsia="en-US"/>
              </w:rPr>
            </w:pPr>
            <w:r w:rsidRPr="002A5000">
              <w:rPr>
                <w:rFonts w:ascii="Times New Roman" w:hAnsi="Times New Roman" w:cs="Times New Roman"/>
                <w:b/>
                <w:sz w:val="22"/>
                <w:szCs w:val="22"/>
                <w:lang w:eastAsia="en-US"/>
              </w:rPr>
              <w:t>Дата и время окончания работы поста</w:t>
            </w:r>
          </w:p>
        </w:tc>
      </w:tr>
      <w:tr w:rsidR="008930F0" w:rsidRPr="002A5000" w:rsidTr="003772E5">
        <w:tc>
          <w:tcPr>
            <w:tcW w:w="4671" w:type="dxa"/>
            <w:shd w:val="clear" w:color="auto" w:fill="auto"/>
          </w:tcPr>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01.09.2021 с 07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06.09.2021 с 07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13.09.2021 с 07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20.09.2021 с 07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27.09.2021 с 07 ч. 00 мин.</w:t>
            </w:r>
          </w:p>
        </w:tc>
        <w:tc>
          <w:tcPr>
            <w:tcW w:w="4673" w:type="dxa"/>
          </w:tcPr>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03.09.2021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10.09.2021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17.09.2021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24.09.2021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30.09.2021 до 24 ч. 00 мин.</w:t>
            </w:r>
          </w:p>
        </w:tc>
      </w:tr>
      <w:tr w:rsidR="008930F0" w:rsidRPr="002A5000" w:rsidTr="003772E5">
        <w:tc>
          <w:tcPr>
            <w:tcW w:w="9344" w:type="dxa"/>
            <w:gridSpan w:val="2"/>
            <w:shd w:val="clear" w:color="auto" w:fill="BFBFBF" w:themeFill="background1" w:themeFillShade="BF"/>
          </w:tcPr>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Итого за сентябрь – 465 часов</w:t>
            </w:r>
          </w:p>
        </w:tc>
      </w:tr>
      <w:tr w:rsidR="008930F0" w:rsidRPr="002A5000" w:rsidTr="003772E5">
        <w:tc>
          <w:tcPr>
            <w:tcW w:w="4671" w:type="dxa"/>
          </w:tcPr>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01.10.2021 с 00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04.10.2021 с 07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11.10.2021 с 07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18.10.2021 с 07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25.10.2021 с 07 ч. 00 мин.</w:t>
            </w:r>
          </w:p>
        </w:tc>
        <w:tc>
          <w:tcPr>
            <w:tcW w:w="4673" w:type="dxa"/>
          </w:tcPr>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01.10.2021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08.10.2021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15.10.2021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22.10.2021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29.10.2021 до 17 ч. 00 мин.</w:t>
            </w:r>
          </w:p>
        </w:tc>
      </w:tr>
      <w:tr w:rsidR="008930F0" w:rsidRPr="002A5000" w:rsidTr="003772E5">
        <w:tc>
          <w:tcPr>
            <w:tcW w:w="9344" w:type="dxa"/>
            <w:gridSpan w:val="2"/>
            <w:shd w:val="clear" w:color="auto" w:fill="BFBFBF" w:themeFill="background1" w:themeFillShade="BF"/>
          </w:tcPr>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Итого за октябрь – 441 часов</w:t>
            </w:r>
          </w:p>
        </w:tc>
      </w:tr>
      <w:tr w:rsidR="008930F0" w:rsidRPr="002A5000" w:rsidTr="003772E5">
        <w:tc>
          <w:tcPr>
            <w:tcW w:w="4671" w:type="dxa"/>
          </w:tcPr>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01.11.2021 с 07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08.11.2021 с 07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15.11.2021 с 07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22.11.2021 с 07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29.11.2021 с 07 ч. 00 мин.</w:t>
            </w:r>
          </w:p>
        </w:tc>
        <w:tc>
          <w:tcPr>
            <w:tcW w:w="4673" w:type="dxa"/>
          </w:tcPr>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03.11.2021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12.11.2021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19.11.2021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26.11.2021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30.11.2021 до 24 ч. 00 мин.</w:t>
            </w:r>
          </w:p>
        </w:tc>
      </w:tr>
      <w:tr w:rsidR="008930F0" w:rsidRPr="002A5000" w:rsidTr="003772E5">
        <w:tc>
          <w:tcPr>
            <w:tcW w:w="9344" w:type="dxa"/>
            <w:gridSpan w:val="2"/>
            <w:shd w:val="clear" w:color="auto" w:fill="BFBFBF" w:themeFill="background1" w:themeFillShade="BF"/>
          </w:tcPr>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Итого за ноябрь – 417 часов</w:t>
            </w:r>
          </w:p>
        </w:tc>
      </w:tr>
      <w:tr w:rsidR="008930F0" w:rsidRPr="002A5000" w:rsidTr="003772E5">
        <w:tc>
          <w:tcPr>
            <w:tcW w:w="4671" w:type="dxa"/>
          </w:tcPr>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01.12.2021 с 00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06.12.2021 с 07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13.12.2021 с 07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20.12.2021 с 07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27.12.2021 с 07 ч. 00 мин.</w:t>
            </w:r>
          </w:p>
        </w:tc>
        <w:tc>
          <w:tcPr>
            <w:tcW w:w="4673" w:type="dxa"/>
          </w:tcPr>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03.12.2021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10.12.2021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17.12.2021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24.12.2021 до 17 ч. 00 мин.</w:t>
            </w:r>
          </w:p>
          <w:p w:rsidR="008930F0" w:rsidRPr="002A5000" w:rsidRDefault="008930F0" w:rsidP="008930F0">
            <w:pPr>
              <w:suppressAutoHyphens w:val="0"/>
              <w:rPr>
                <w:rFonts w:ascii="Times New Roman" w:hAnsi="Times New Roman" w:cs="Times New Roman"/>
                <w:sz w:val="22"/>
                <w:szCs w:val="22"/>
                <w:lang w:eastAsia="en-US"/>
              </w:rPr>
            </w:pPr>
          </w:p>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30.12.2021 до 17 ч. 00 мин.</w:t>
            </w:r>
          </w:p>
        </w:tc>
      </w:tr>
      <w:tr w:rsidR="008930F0" w:rsidRPr="002A5000" w:rsidTr="003772E5">
        <w:tc>
          <w:tcPr>
            <w:tcW w:w="9344" w:type="dxa"/>
            <w:gridSpan w:val="2"/>
            <w:shd w:val="clear" w:color="auto" w:fill="BFBFBF" w:themeFill="background1" w:themeFillShade="BF"/>
          </w:tcPr>
          <w:p w:rsidR="008930F0" w:rsidRPr="002A5000" w:rsidRDefault="008930F0" w:rsidP="008930F0">
            <w:pPr>
              <w:suppressAutoHyphens w:val="0"/>
              <w:rPr>
                <w:rFonts w:ascii="Times New Roman" w:hAnsi="Times New Roman" w:cs="Times New Roman"/>
                <w:sz w:val="22"/>
                <w:szCs w:val="22"/>
                <w:lang w:eastAsia="en-US"/>
              </w:rPr>
            </w:pPr>
            <w:r w:rsidRPr="002A5000">
              <w:rPr>
                <w:rFonts w:ascii="Times New Roman" w:hAnsi="Times New Roman" w:cs="Times New Roman"/>
                <w:sz w:val="22"/>
                <w:szCs w:val="22"/>
                <w:lang w:eastAsia="en-US"/>
              </w:rPr>
              <w:t>Итого за декабрь – 465 часов</w:t>
            </w:r>
          </w:p>
        </w:tc>
      </w:tr>
      <w:tr w:rsidR="008930F0" w:rsidRPr="002A5000" w:rsidTr="003772E5">
        <w:tc>
          <w:tcPr>
            <w:tcW w:w="9344" w:type="dxa"/>
            <w:gridSpan w:val="2"/>
            <w:shd w:val="clear" w:color="auto" w:fill="BFBFBF" w:themeFill="background1" w:themeFillShade="BF"/>
          </w:tcPr>
          <w:p w:rsidR="008930F0" w:rsidRPr="002A5000" w:rsidRDefault="008930F0" w:rsidP="008930F0">
            <w:pPr>
              <w:suppressAutoHyphens w:val="0"/>
              <w:rPr>
                <w:rFonts w:ascii="Times New Roman" w:hAnsi="Times New Roman" w:cs="Times New Roman"/>
                <w:sz w:val="22"/>
                <w:szCs w:val="22"/>
                <w:lang w:eastAsia="en-US"/>
              </w:rPr>
            </w:pPr>
            <w:r>
              <w:rPr>
                <w:rFonts w:ascii="Times New Roman" w:hAnsi="Times New Roman" w:cs="Times New Roman"/>
                <w:sz w:val="22"/>
                <w:szCs w:val="22"/>
                <w:lang w:eastAsia="en-US"/>
              </w:rPr>
              <w:t>Общее количество часов оказания охранных услуг по данному адресу</w:t>
            </w:r>
            <w:r w:rsidRPr="000737FE">
              <w:rPr>
                <w:rFonts w:ascii="Times New Roman" w:hAnsi="Times New Roman" w:cs="Times New Roman"/>
                <w:sz w:val="22"/>
                <w:szCs w:val="22"/>
                <w:lang w:eastAsia="en-US"/>
              </w:rPr>
              <w:t xml:space="preserve"> </w:t>
            </w:r>
            <w:r w:rsidRPr="002A5000">
              <w:rPr>
                <w:rFonts w:ascii="Times New Roman" w:hAnsi="Times New Roman" w:cs="Times New Roman"/>
                <w:sz w:val="22"/>
                <w:szCs w:val="22"/>
                <w:lang w:eastAsia="en-US"/>
              </w:rPr>
              <w:t>– 1788 часов</w:t>
            </w:r>
          </w:p>
        </w:tc>
      </w:tr>
    </w:tbl>
    <w:p w:rsidR="008930F0" w:rsidRPr="000737FE" w:rsidRDefault="008930F0" w:rsidP="003772E5">
      <w:pPr>
        <w:tabs>
          <w:tab w:val="left" w:pos="3030"/>
        </w:tabs>
        <w:suppressAutoHyphens w:val="0"/>
        <w:spacing w:after="160" w:line="259" w:lineRule="auto"/>
        <w:rPr>
          <w:rFonts w:asciiTheme="minorHAnsi" w:eastAsiaTheme="minorHAnsi" w:hAnsiTheme="minorHAnsi" w:cstheme="minorBidi"/>
          <w:sz w:val="22"/>
          <w:szCs w:val="22"/>
          <w:lang w:eastAsia="en-US"/>
        </w:rPr>
      </w:pPr>
      <w:r w:rsidRPr="000737FE">
        <w:rPr>
          <w:rFonts w:asciiTheme="minorHAnsi" w:eastAsiaTheme="minorHAnsi" w:hAnsiTheme="minorHAnsi" w:cstheme="minorBidi"/>
          <w:sz w:val="22"/>
          <w:szCs w:val="22"/>
          <w:lang w:eastAsia="en-US"/>
        </w:rPr>
        <w:lastRenderedPageBreak/>
        <w:tab/>
      </w:r>
    </w:p>
    <w:p w:rsidR="008930F0" w:rsidRPr="00296347" w:rsidRDefault="008930F0" w:rsidP="003772E5">
      <w:pPr>
        <w:jc w:val="center"/>
        <w:rPr>
          <w:b/>
        </w:rPr>
      </w:pPr>
    </w:p>
    <w:p w:rsidR="008930F0" w:rsidRDefault="008930F0" w:rsidP="003772E5">
      <w:pPr>
        <w:pStyle w:val="31"/>
        <w:shd w:val="clear" w:color="auto" w:fill="auto"/>
        <w:tabs>
          <w:tab w:val="left" w:pos="2577"/>
        </w:tabs>
        <w:spacing w:after="0" w:line="240" w:lineRule="auto"/>
        <w:jc w:val="center"/>
        <w:rPr>
          <w:rFonts w:ascii="Times New Roman" w:hAnsi="Times New Roman"/>
          <w:sz w:val="24"/>
          <w:szCs w:val="24"/>
        </w:rPr>
      </w:pPr>
      <w:r>
        <w:rPr>
          <w:rFonts w:ascii="Times New Roman" w:hAnsi="Times New Roman"/>
          <w:sz w:val="24"/>
          <w:szCs w:val="24"/>
        </w:rPr>
        <w:t>8.</w:t>
      </w:r>
      <w:r w:rsidRPr="00296347">
        <w:rPr>
          <w:rFonts w:ascii="Times New Roman" w:hAnsi="Times New Roman"/>
          <w:sz w:val="24"/>
          <w:szCs w:val="24"/>
        </w:rPr>
        <w:t xml:space="preserve"> Перечень документации на объекте</w:t>
      </w:r>
    </w:p>
    <w:p w:rsidR="008930F0" w:rsidRPr="00296347" w:rsidRDefault="008930F0" w:rsidP="003772E5">
      <w:pPr>
        <w:pStyle w:val="50"/>
        <w:shd w:val="clear" w:color="auto" w:fill="auto"/>
        <w:spacing w:line="240" w:lineRule="auto"/>
        <w:jc w:val="both"/>
        <w:rPr>
          <w:rFonts w:ascii="Times New Roman" w:hAnsi="Times New Roman"/>
          <w:sz w:val="24"/>
          <w:szCs w:val="24"/>
        </w:rPr>
      </w:pPr>
      <w:r w:rsidRPr="00296347">
        <w:rPr>
          <w:rFonts w:ascii="Times New Roman" w:hAnsi="Times New Roman"/>
          <w:sz w:val="24"/>
          <w:szCs w:val="24"/>
        </w:rPr>
        <w:t>Наблюдательное дело в составе:</w:t>
      </w:r>
    </w:p>
    <w:p w:rsidR="008930F0" w:rsidRPr="002A5000" w:rsidRDefault="008930F0" w:rsidP="003772E5">
      <w:pPr>
        <w:pStyle w:val="23"/>
        <w:numPr>
          <w:ilvl w:val="0"/>
          <w:numId w:val="9"/>
        </w:numPr>
        <w:shd w:val="clear" w:color="auto" w:fill="auto"/>
        <w:tabs>
          <w:tab w:val="left" w:pos="426"/>
        </w:tabs>
        <w:spacing w:before="0" w:after="0" w:line="240" w:lineRule="auto"/>
        <w:ind w:left="426" w:hanging="426"/>
        <w:rPr>
          <w:rFonts w:ascii="Times New Roman" w:hAnsi="Times New Roman"/>
          <w:sz w:val="24"/>
          <w:szCs w:val="24"/>
        </w:rPr>
      </w:pPr>
      <w:r w:rsidRPr="002A5000">
        <w:rPr>
          <w:rFonts w:ascii="Times New Roman" w:hAnsi="Times New Roman"/>
          <w:sz w:val="24"/>
          <w:szCs w:val="24"/>
        </w:rPr>
        <w:t>Лицензия предприятия (копия).</w:t>
      </w:r>
    </w:p>
    <w:p w:rsidR="008930F0" w:rsidRPr="002A5000" w:rsidRDefault="008930F0" w:rsidP="003772E5">
      <w:pPr>
        <w:pStyle w:val="23"/>
        <w:numPr>
          <w:ilvl w:val="0"/>
          <w:numId w:val="9"/>
        </w:numPr>
        <w:shd w:val="clear" w:color="auto" w:fill="auto"/>
        <w:tabs>
          <w:tab w:val="left" w:pos="426"/>
        </w:tabs>
        <w:spacing w:before="0" w:after="0" w:line="240" w:lineRule="auto"/>
        <w:ind w:left="426" w:hanging="426"/>
        <w:rPr>
          <w:rFonts w:ascii="Times New Roman" w:hAnsi="Times New Roman"/>
          <w:sz w:val="24"/>
          <w:szCs w:val="24"/>
        </w:rPr>
      </w:pPr>
      <w:r w:rsidRPr="002A5000">
        <w:rPr>
          <w:rFonts w:ascii="Times New Roman" w:hAnsi="Times New Roman"/>
          <w:sz w:val="24"/>
          <w:szCs w:val="24"/>
        </w:rPr>
        <w:t>Акт выставления поста (постов) (копия).</w:t>
      </w:r>
    </w:p>
    <w:p w:rsidR="008930F0" w:rsidRPr="002A5000" w:rsidRDefault="008930F0" w:rsidP="003772E5">
      <w:pPr>
        <w:pStyle w:val="23"/>
        <w:numPr>
          <w:ilvl w:val="0"/>
          <w:numId w:val="9"/>
        </w:numPr>
        <w:shd w:val="clear" w:color="auto" w:fill="auto"/>
        <w:tabs>
          <w:tab w:val="left" w:pos="426"/>
        </w:tabs>
        <w:spacing w:before="0" w:after="0" w:line="240" w:lineRule="auto"/>
        <w:ind w:left="426" w:hanging="426"/>
        <w:rPr>
          <w:rFonts w:ascii="Times New Roman" w:hAnsi="Times New Roman"/>
          <w:sz w:val="24"/>
          <w:szCs w:val="24"/>
        </w:rPr>
      </w:pPr>
      <w:r w:rsidRPr="002A5000">
        <w:rPr>
          <w:rFonts w:ascii="Times New Roman" w:hAnsi="Times New Roman"/>
          <w:sz w:val="24"/>
          <w:szCs w:val="24"/>
        </w:rPr>
        <w:t>Акт принятия объектов под охрану.</w:t>
      </w:r>
    </w:p>
    <w:p w:rsidR="008930F0" w:rsidRPr="002A5000" w:rsidRDefault="008930F0" w:rsidP="003772E5">
      <w:pPr>
        <w:pStyle w:val="23"/>
        <w:numPr>
          <w:ilvl w:val="0"/>
          <w:numId w:val="9"/>
        </w:numPr>
        <w:shd w:val="clear" w:color="auto" w:fill="auto"/>
        <w:tabs>
          <w:tab w:val="left" w:pos="426"/>
        </w:tabs>
        <w:spacing w:before="0" w:after="0" w:line="240" w:lineRule="auto"/>
        <w:ind w:left="426" w:hanging="426"/>
        <w:rPr>
          <w:rFonts w:ascii="Times New Roman" w:hAnsi="Times New Roman"/>
          <w:sz w:val="24"/>
          <w:szCs w:val="24"/>
        </w:rPr>
      </w:pPr>
      <w:r w:rsidRPr="002A5000">
        <w:rPr>
          <w:rFonts w:ascii="Times New Roman" w:hAnsi="Times New Roman"/>
          <w:sz w:val="24"/>
          <w:szCs w:val="24"/>
        </w:rPr>
        <w:t>Инструкция по организации охраны объекта с приложениями (копия).</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Список должностных лиц Заказчика, ЧОП, территориальных органов внутренних дел, специальных и аварийных служб, имеющих право для принятия решений и мер при возникновении чрезвычайных (аварийных) ситуаций, номера их телефонов (рабочий, домашний, мобильный).</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pacing w:val="-3"/>
          <w:sz w:val="24"/>
          <w:szCs w:val="24"/>
        </w:rPr>
        <w:t>Журнал выдачи и возврата ключей.</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pacing w:val="-3"/>
          <w:sz w:val="24"/>
          <w:szCs w:val="24"/>
        </w:rPr>
        <w:t xml:space="preserve">Журнал регистрации посетителей. </w:t>
      </w:r>
      <w:r w:rsidRPr="002A5000">
        <w:rPr>
          <w:rFonts w:ascii="Times New Roman" w:hAnsi="Times New Roman"/>
          <w:b w:val="0"/>
          <w:spacing w:val="-3"/>
          <w:sz w:val="24"/>
          <w:szCs w:val="24"/>
        </w:rPr>
        <w:tab/>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pacing w:val="-3"/>
          <w:sz w:val="24"/>
          <w:szCs w:val="24"/>
        </w:rPr>
        <w:t>Журнал ввоза-вывоза имущества.</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pacing w:val="-3"/>
          <w:sz w:val="24"/>
          <w:szCs w:val="24"/>
        </w:rPr>
        <w:t>Журнал проверки КТС.</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pacing w:val="-3"/>
          <w:sz w:val="24"/>
          <w:szCs w:val="24"/>
        </w:rPr>
        <w:t>Журнал проверок несения службы.</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Копии удостоверений охранников, осуществляющих охрану на объекте Заказчика согласно приказа ЧОП.</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Выписка из приказа руководителя ЧОП о назначении охранников поста (постов) по охране на объекте Заказчика.</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Копия уведомления ОВД о принятии объекта Заказчика под охрану данным частным охранным предприятием.</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План-схема охраны объекта и схема обхода территории (разрабатывается на плане (схеме) объекта (территории) с текстовыми пояснениями особенностей охраны поста, утверждается руководителем ЧОП и согласуется с руководителем объекта).</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Копия схемы эвакуации сотрудников и имущества учреждения при пожаре или других чрезвычайных ситуациях.</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Опись имущества и документов, подлежащих проверке при приеме-передаче поста.</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Выписка из приказа руководителя Заказчика об организации пропускного режима на объекте Заказчика со списком должностных лиц, имеющих право разрешения пропуска посетителей (по заявкам или устным личным распоряжением).</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Книга приема технических средств охраны (КТС, охранной сигнализации, средств видеонаблюдения, связи и др. средств).</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b w:val="0"/>
          <w:sz w:val="24"/>
          <w:szCs w:val="24"/>
        </w:rPr>
      </w:pPr>
      <w:r w:rsidRPr="002A5000">
        <w:rPr>
          <w:rFonts w:ascii="Times New Roman" w:hAnsi="Times New Roman"/>
          <w:b w:val="0"/>
          <w:sz w:val="24"/>
          <w:szCs w:val="24"/>
        </w:rPr>
        <w:t>График дежурства охранников поста.</w:t>
      </w:r>
    </w:p>
    <w:p w:rsidR="008930F0" w:rsidRPr="002A5000" w:rsidRDefault="008930F0" w:rsidP="003772E5">
      <w:pPr>
        <w:pStyle w:val="50"/>
        <w:numPr>
          <w:ilvl w:val="0"/>
          <w:numId w:val="9"/>
        </w:numPr>
        <w:shd w:val="clear" w:color="auto" w:fill="auto"/>
        <w:tabs>
          <w:tab w:val="left" w:pos="426"/>
        </w:tabs>
        <w:spacing w:line="240" w:lineRule="auto"/>
        <w:ind w:left="426" w:hanging="426"/>
        <w:jc w:val="both"/>
        <w:rPr>
          <w:rFonts w:ascii="Times New Roman" w:hAnsi="Times New Roman"/>
          <w:sz w:val="22"/>
          <w:szCs w:val="22"/>
        </w:rPr>
      </w:pPr>
      <w:r w:rsidRPr="002A5000">
        <w:rPr>
          <w:rFonts w:ascii="Times New Roman" w:hAnsi="Times New Roman"/>
          <w:b w:val="0"/>
          <w:sz w:val="24"/>
          <w:szCs w:val="24"/>
        </w:rPr>
        <w:t xml:space="preserve">Образцы пропусков, удостоверений и других документов, дающих право прохода (проезда) на объект (территорию объекта). </w:t>
      </w:r>
    </w:p>
    <w:p w:rsidR="008930F0" w:rsidRPr="002A5000" w:rsidRDefault="008930F0" w:rsidP="008930F0">
      <w:pPr>
        <w:pStyle w:val="a9"/>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DB61E1" w:rsidRPr="00DB61E1" w:rsidTr="005946BF">
        <w:tc>
          <w:tcPr>
            <w:tcW w:w="2880" w:type="dxa"/>
            <w:tcBorders>
              <w:top w:val="nil"/>
              <w:left w:val="nil"/>
              <w:bottom w:val="nil"/>
              <w:right w:val="nil"/>
            </w:tcBorders>
            <w:vAlign w:val="bottom"/>
          </w:tcPr>
          <w:p w:rsidR="00DB61E1" w:rsidRPr="00DB61E1" w:rsidRDefault="00DB61E1" w:rsidP="00DB61E1">
            <w:pPr>
              <w:pStyle w:val="ConsPlusNormal"/>
              <w:rPr>
                <w:rFonts w:ascii="Times New Roman" w:hAnsi="Times New Roman" w:cs="Times New Roman"/>
              </w:rPr>
            </w:pPr>
            <w:bookmarkStart w:id="25" w:name="_GoBack"/>
            <w:bookmarkEnd w:id="25"/>
            <w:r w:rsidRPr="00DB61E1">
              <w:rPr>
                <w:rFonts w:ascii="Times New Roman" w:hAnsi="Times New Roman" w:cs="Times New Roman"/>
              </w:rPr>
              <w:t>От Заказчика</w:t>
            </w:r>
          </w:p>
        </w:tc>
        <w:tc>
          <w:tcPr>
            <w:tcW w:w="2150" w:type="dxa"/>
            <w:tcBorders>
              <w:top w:val="nil"/>
              <w:left w:val="nil"/>
              <w:bottom w:val="nil"/>
              <w:right w:val="nil"/>
            </w:tcBorders>
          </w:tcPr>
          <w:p w:rsidR="00DB61E1" w:rsidRPr="00DB61E1" w:rsidRDefault="00DB61E1" w:rsidP="00DB61E1">
            <w:pPr>
              <w:pStyle w:val="ConsPlusNormal"/>
              <w:rPr>
                <w:rFonts w:ascii="Times New Roman" w:hAnsi="Times New Roman" w:cs="Times New Roman"/>
              </w:rPr>
            </w:pPr>
          </w:p>
        </w:tc>
        <w:tc>
          <w:tcPr>
            <w:tcW w:w="4025" w:type="dxa"/>
            <w:tcBorders>
              <w:top w:val="nil"/>
              <w:left w:val="nil"/>
              <w:bottom w:val="nil"/>
              <w:right w:val="nil"/>
            </w:tcBorders>
            <w:vAlign w:val="bottom"/>
          </w:tcPr>
          <w:p w:rsidR="00DB61E1" w:rsidRPr="00DB61E1" w:rsidRDefault="00DB61E1" w:rsidP="00DB61E1">
            <w:pPr>
              <w:pStyle w:val="ConsPlusNormal"/>
              <w:rPr>
                <w:rFonts w:ascii="Times New Roman" w:hAnsi="Times New Roman" w:cs="Times New Roman"/>
              </w:rPr>
            </w:pPr>
            <w:r w:rsidRPr="00DB61E1">
              <w:rPr>
                <w:rFonts w:ascii="Times New Roman" w:hAnsi="Times New Roman" w:cs="Times New Roman"/>
              </w:rPr>
              <w:t>________________________________</w:t>
            </w:r>
          </w:p>
        </w:tc>
      </w:tr>
      <w:tr w:rsidR="00DB61E1" w:rsidRPr="00DB61E1" w:rsidTr="005946BF">
        <w:tc>
          <w:tcPr>
            <w:tcW w:w="2880" w:type="dxa"/>
            <w:tcBorders>
              <w:top w:val="nil"/>
              <w:left w:val="nil"/>
              <w:bottom w:val="nil"/>
              <w:right w:val="nil"/>
            </w:tcBorders>
          </w:tcPr>
          <w:p w:rsidR="00DB61E1" w:rsidRPr="00DB61E1" w:rsidRDefault="00DB61E1" w:rsidP="00DB61E1">
            <w:pPr>
              <w:pStyle w:val="ConsPlusNormal"/>
              <w:rPr>
                <w:rFonts w:ascii="Times New Roman" w:hAnsi="Times New Roman" w:cs="Times New Roman"/>
              </w:rPr>
            </w:pPr>
          </w:p>
        </w:tc>
        <w:tc>
          <w:tcPr>
            <w:tcW w:w="2150" w:type="dxa"/>
            <w:tcBorders>
              <w:top w:val="nil"/>
              <w:left w:val="nil"/>
              <w:bottom w:val="nil"/>
              <w:right w:val="nil"/>
            </w:tcBorders>
          </w:tcPr>
          <w:p w:rsidR="00DB61E1" w:rsidRPr="00DB61E1" w:rsidRDefault="00DB61E1" w:rsidP="00DB61E1">
            <w:pPr>
              <w:pStyle w:val="ConsPlusNormal"/>
              <w:rPr>
                <w:rFonts w:ascii="Times New Roman" w:hAnsi="Times New Roman" w:cs="Times New Roman"/>
              </w:rPr>
            </w:pPr>
          </w:p>
        </w:tc>
        <w:tc>
          <w:tcPr>
            <w:tcW w:w="4025" w:type="dxa"/>
            <w:tcBorders>
              <w:top w:val="nil"/>
              <w:left w:val="nil"/>
              <w:bottom w:val="nil"/>
              <w:right w:val="nil"/>
            </w:tcBorders>
            <w:vAlign w:val="bottom"/>
          </w:tcPr>
          <w:p w:rsidR="00DB61E1" w:rsidRPr="00DB61E1" w:rsidRDefault="00DB61E1" w:rsidP="00DB61E1">
            <w:pPr>
              <w:pStyle w:val="ConsPlusNormal"/>
              <w:rPr>
                <w:rFonts w:ascii="Times New Roman" w:hAnsi="Times New Roman" w:cs="Times New Roman"/>
              </w:rPr>
            </w:pPr>
            <w:r w:rsidRPr="00DB61E1">
              <w:rPr>
                <w:rFonts w:ascii="Times New Roman" w:hAnsi="Times New Roman" w:cs="Times New Roman"/>
              </w:rPr>
              <w:t>/_______________________________/</w:t>
            </w:r>
          </w:p>
        </w:tc>
      </w:tr>
      <w:tr w:rsidR="00DB61E1" w:rsidRPr="00DB61E1" w:rsidTr="005946BF">
        <w:tc>
          <w:tcPr>
            <w:tcW w:w="2880" w:type="dxa"/>
            <w:tcBorders>
              <w:top w:val="nil"/>
              <w:left w:val="nil"/>
              <w:bottom w:val="nil"/>
              <w:right w:val="nil"/>
            </w:tcBorders>
          </w:tcPr>
          <w:p w:rsidR="00DB61E1" w:rsidRPr="00DB61E1" w:rsidRDefault="00DB61E1" w:rsidP="00DB61E1">
            <w:pPr>
              <w:pStyle w:val="ConsPlusNormal"/>
              <w:rPr>
                <w:rFonts w:ascii="Times New Roman" w:hAnsi="Times New Roman" w:cs="Times New Roman"/>
              </w:rPr>
            </w:pPr>
          </w:p>
        </w:tc>
        <w:tc>
          <w:tcPr>
            <w:tcW w:w="2150" w:type="dxa"/>
            <w:tcBorders>
              <w:top w:val="nil"/>
              <w:left w:val="nil"/>
              <w:bottom w:val="nil"/>
              <w:right w:val="nil"/>
            </w:tcBorders>
          </w:tcPr>
          <w:p w:rsidR="00DB61E1" w:rsidRPr="00DB61E1" w:rsidRDefault="00DB61E1" w:rsidP="00DB61E1">
            <w:pPr>
              <w:pStyle w:val="ConsPlusNormal"/>
              <w:rPr>
                <w:rFonts w:ascii="Times New Roman" w:hAnsi="Times New Roman" w:cs="Times New Roman"/>
              </w:rPr>
            </w:pPr>
          </w:p>
        </w:tc>
        <w:tc>
          <w:tcPr>
            <w:tcW w:w="4025" w:type="dxa"/>
            <w:tcBorders>
              <w:top w:val="nil"/>
              <w:left w:val="nil"/>
              <w:bottom w:val="nil"/>
              <w:right w:val="nil"/>
            </w:tcBorders>
            <w:vAlign w:val="bottom"/>
          </w:tcPr>
          <w:p w:rsidR="00DB61E1" w:rsidRPr="00DB61E1" w:rsidRDefault="00DB61E1" w:rsidP="00DB61E1">
            <w:pPr>
              <w:pStyle w:val="ConsPlusNormal"/>
              <w:rPr>
                <w:rFonts w:ascii="Times New Roman" w:hAnsi="Times New Roman" w:cs="Times New Roman"/>
              </w:rPr>
            </w:pPr>
            <w:r w:rsidRPr="00DB61E1">
              <w:rPr>
                <w:rFonts w:ascii="Times New Roman" w:hAnsi="Times New Roman" w:cs="Times New Roman"/>
              </w:rPr>
              <w:t>"__" __________________ 20__ г.</w:t>
            </w:r>
          </w:p>
        </w:tc>
      </w:tr>
      <w:tr w:rsidR="00DB61E1" w:rsidRPr="00DB61E1" w:rsidTr="005946BF">
        <w:tc>
          <w:tcPr>
            <w:tcW w:w="2880" w:type="dxa"/>
            <w:tcBorders>
              <w:top w:val="nil"/>
              <w:left w:val="nil"/>
              <w:bottom w:val="nil"/>
              <w:right w:val="nil"/>
            </w:tcBorders>
          </w:tcPr>
          <w:p w:rsidR="00DB61E1" w:rsidRPr="00DB61E1" w:rsidRDefault="00DB61E1" w:rsidP="00DB61E1">
            <w:pPr>
              <w:pStyle w:val="ConsPlusNormal"/>
              <w:rPr>
                <w:rFonts w:ascii="Times New Roman" w:hAnsi="Times New Roman" w:cs="Times New Roman"/>
              </w:rPr>
            </w:pPr>
          </w:p>
        </w:tc>
        <w:tc>
          <w:tcPr>
            <w:tcW w:w="2150" w:type="dxa"/>
            <w:tcBorders>
              <w:top w:val="nil"/>
              <w:left w:val="nil"/>
              <w:bottom w:val="nil"/>
              <w:right w:val="nil"/>
            </w:tcBorders>
          </w:tcPr>
          <w:p w:rsidR="00DB61E1" w:rsidRPr="00DB61E1" w:rsidRDefault="00DB61E1" w:rsidP="00DB61E1">
            <w:pPr>
              <w:pStyle w:val="ConsPlusNormal"/>
              <w:rPr>
                <w:rFonts w:ascii="Times New Roman" w:hAnsi="Times New Roman" w:cs="Times New Roman"/>
              </w:rPr>
            </w:pPr>
          </w:p>
        </w:tc>
        <w:tc>
          <w:tcPr>
            <w:tcW w:w="4025" w:type="dxa"/>
            <w:tcBorders>
              <w:top w:val="nil"/>
              <w:left w:val="nil"/>
              <w:bottom w:val="nil"/>
              <w:right w:val="nil"/>
            </w:tcBorders>
            <w:vAlign w:val="bottom"/>
          </w:tcPr>
          <w:p w:rsidR="00DB61E1" w:rsidRPr="00DB61E1" w:rsidRDefault="00DB61E1" w:rsidP="00DB61E1">
            <w:pPr>
              <w:pStyle w:val="ConsPlusNormal"/>
              <w:rPr>
                <w:rFonts w:ascii="Times New Roman" w:hAnsi="Times New Roman" w:cs="Times New Roman"/>
              </w:rPr>
            </w:pPr>
            <w:proofErr w:type="spellStart"/>
            <w:r w:rsidRPr="00DB61E1">
              <w:rPr>
                <w:rFonts w:ascii="Times New Roman" w:hAnsi="Times New Roman" w:cs="Times New Roman"/>
              </w:rPr>
              <w:t>м.п</w:t>
            </w:r>
            <w:proofErr w:type="spellEnd"/>
            <w:r w:rsidRPr="00DB61E1">
              <w:rPr>
                <w:rFonts w:ascii="Times New Roman" w:hAnsi="Times New Roman" w:cs="Times New Roman"/>
              </w:rPr>
              <w:t>.</w:t>
            </w:r>
          </w:p>
        </w:tc>
      </w:tr>
      <w:tr w:rsidR="00DB61E1" w:rsidRPr="00DB61E1" w:rsidTr="005946BF">
        <w:tc>
          <w:tcPr>
            <w:tcW w:w="2880" w:type="dxa"/>
            <w:tcBorders>
              <w:top w:val="nil"/>
              <w:left w:val="nil"/>
              <w:bottom w:val="nil"/>
              <w:right w:val="nil"/>
            </w:tcBorders>
            <w:vAlign w:val="bottom"/>
          </w:tcPr>
          <w:p w:rsidR="00DB61E1" w:rsidRPr="00DB61E1" w:rsidRDefault="00DB61E1" w:rsidP="00DB61E1">
            <w:pPr>
              <w:pStyle w:val="ConsPlusNormal"/>
              <w:rPr>
                <w:rFonts w:ascii="Times New Roman" w:hAnsi="Times New Roman" w:cs="Times New Roman"/>
              </w:rPr>
            </w:pPr>
            <w:r w:rsidRPr="00DB61E1">
              <w:rPr>
                <w:rFonts w:ascii="Times New Roman" w:hAnsi="Times New Roman" w:cs="Times New Roman"/>
              </w:rPr>
              <w:t>От Исполнителя</w:t>
            </w:r>
          </w:p>
        </w:tc>
        <w:tc>
          <w:tcPr>
            <w:tcW w:w="2150" w:type="dxa"/>
            <w:tcBorders>
              <w:top w:val="nil"/>
              <w:left w:val="nil"/>
              <w:bottom w:val="nil"/>
              <w:right w:val="nil"/>
            </w:tcBorders>
          </w:tcPr>
          <w:p w:rsidR="00DB61E1" w:rsidRPr="00DB61E1" w:rsidRDefault="00DB61E1" w:rsidP="00DB61E1">
            <w:pPr>
              <w:pStyle w:val="ConsPlusNormal"/>
              <w:rPr>
                <w:rFonts w:ascii="Times New Roman" w:hAnsi="Times New Roman" w:cs="Times New Roman"/>
              </w:rPr>
            </w:pPr>
          </w:p>
        </w:tc>
        <w:tc>
          <w:tcPr>
            <w:tcW w:w="4025" w:type="dxa"/>
            <w:tcBorders>
              <w:top w:val="nil"/>
              <w:left w:val="nil"/>
              <w:bottom w:val="nil"/>
              <w:right w:val="nil"/>
            </w:tcBorders>
            <w:vAlign w:val="bottom"/>
          </w:tcPr>
          <w:p w:rsidR="00DB61E1" w:rsidRPr="00DB61E1" w:rsidRDefault="00DB61E1" w:rsidP="00DB61E1">
            <w:pPr>
              <w:pStyle w:val="ConsPlusNormal"/>
              <w:rPr>
                <w:rFonts w:ascii="Times New Roman" w:hAnsi="Times New Roman" w:cs="Times New Roman"/>
              </w:rPr>
            </w:pPr>
            <w:r w:rsidRPr="00DB61E1">
              <w:rPr>
                <w:rFonts w:ascii="Times New Roman" w:hAnsi="Times New Roman" w:cs="Times New Roman"/>
              </w:rPr>
              <w:t>________________________________</w:t>
            </w:r>
          </w:p>
        </w:tc>
      </w:tr>
      <w:tr w:rsidR="00DB61E1" w:rsidRPr="00DB61E1" w:rsidTr="005946BF">
        <w:tc>
          <w:tcPr>
            <w:tcW w:w="2880" w:type="dxa"/>
            <w:tcBorders>
              <w:top w:val="nil"/>
              <w:left w:val="nil"/>
              <w:bottom w:val="nil"/>
              <w:right w:val="nil"/>
            </w:tcBorders>
          </w:tcPr>
          <w:p w:rsidR="00DB61E1" w:rsidRPr="00DB61E1" w:rsidRDefault="00DB61E1" w:rsidP="00DB61E1">
            <w:pPr>
              <w:pStyle w:val="ConsPlusNormal"/>
              <w:rPr>
                <w:rFonts w:ascii="Times New Roman" w:hAnsi="Times New Roman" w:cs="Times New Roman"/>
              </w:rPr>
            </w:pPr>
          </w:p>
        </w:tc>
        <w:tc>
          <w:tcPr>
            <w:tcW w:w="2150" w:type="dxa"/>
            <w:tcBorders>
              <w:top w:val="nil"/>
              <w:left w:val="nil"/>
              <w:bottom w:val="nil"/>
              <w:right w:val="nil"/>
            </w:tcBorders>
          </w:tcPr>
          <w:p w:rsidR="00DB61E1" w:rsidRPr="00DB61E1" w:rsidRDefault="00DB61E1" w:rsidP="00DB61E1">
            <w:pPr>
              <w:pStyle w:val="ConsPlusNormal"/>
              <w:rPr>
                <w:rFonts w:ascii="Times New Roman" w:hAnsi="Times New Roman" w:cs="Times New Roman"/>
              </w:rPr>
            </w:pPr>
          </w:p>
        </w:tc>
        <w:tc>
          <w:tcPr>
            <w:tcW w:w="4025" w:type="dxa"/>
            <w:tcBorders>
              <w:top w:val="nil"/>
              <w:left w:val="nil"/>
              <w:bottom w:val="nil"/>
              <w:right w:val="nil"/>
            </w:tcBorders>
            <w:vAlign w:val="bottom"/>
          </w:tcPr>
          <w:p w:rsidR="00DB61E1" w:rsidRPr="00DB61E1" w:rsidRDefault="00DB61E1" w:rsidP="00DB61E1">
            <w:pPr>
              <w:pStyle w:val="ConsPlusNormal"/>
              <w:rPr>
                <w:rFonts w:ascii="Times New Roman" w:hAnsi="Times New Roman" w:cs="Times New Roman"/>
              </w:rPr>
            </w:pPr>
            <w:r w:rsidRPr="00DB61E1">
              <w:rPr>
                <w:rFonts w:ascii="Times New Roman" w:hAnsi="Times New Roman" w:cs="Times New Roman"/>
              </w:rPr>
              <w:t>/_______________________________/</w:t>
            </w:r>
          </w:p>
        </w:tc>
      </w:tr>
      <w:tr w:rsidR="00DB61E1" w:rsidRPr="00DB61E1" w:rsidTr="005946BF">
        <w:tc>
          <w:tcPr>
            <w:tcW w:w="2880" w:type="dxa"/>
            <w:tcBorders>
              <w:top w:val="nil"/>
              <w:left w:val="nil"/>
              <w:bottom w:val="nil"/>
              <w:right w:val="nil"/>
            </w:tcBorders>
          </w:tcPr>
          <w:p w:rsidR="00DB61E1" w:rsidRPr="00DB61E1" w:rsidRDefault="00DB61E1" w:rsidP="00DB61E1">
            <w:pPr>
              <w:pStyle w:val="ConsPlusNormal"/>
              <w:rPr>
                <w:rFonts w:ascii="Times New Roman" w:hAnsi="Times New Roman" w:cs="Times New Roman"/>
              </w:rPr>
            </w:pPr>
          </w:p>
        </w:tc>
        <w:tc>
          <w:tcPr>
            <w:tcW w:w="2150" w:type="dxa"/>
            <w:tcBorders>
              <w:top w:val="nil"/>
              <w:left w:val="nil"/>
              <w:bottom w:val="nil"/>
              <w:right w:val="nil"/>
            </w:tcBorders>
          </w:tcPr>
          <w:p w:rsidR="00DB61E1" w:rsidRPr="00DB61E1" w:rsidRDefault="00DB61E1" w:rsidP="00DB61E1">
            <w:pPr>
              <w:pStyle w:val="ConsPlusNormal"/>
              <w:rPr>
                <w:rFonts w:ascii="Times New Roman" w:hAnsi="Times New Roman" w:cs="Times New Roman"/>
              </w:rPr>
            </w:pPr>
          </w:p>
        </w:tc>
        <w:tc>
          <w:tcPr>
            <w:tcW w:w="4025" w:type="dxa"/>
            <w:tcBorders>
              <w:top w:val="nil"/>
              <w:left w:val="nil"/>
              <w:bottom w:val="nil"/>
              <w:right w:val="nil"/>
            </w:tcBorders>
            <w:vAlign w:val="bottom"/>
          </w:tcPr>
          <w:p w:rsidR="00DB61E1" w:rsidRPr="00DB61E1" w:rsidRDefault="00DB61E1" w:rsidP="00DB61E1">
            <w:pPr>
              <w:pStyle w:val="ConsPlusNormal"/>
              <w:rPr>
                <w:rFonts w:ascii="Times New Roman" w:hAnsi="Times New Roman" w:cs="Times New Roman"/>
              </w:rPr>
            </w:pPr>
            <w:r w:rsidRPr="00DB61E1">
              <w:rPr>
                <w:rFonts w:ascii="Times New Roman" w:hAnsi="Times New Roman" w:cs="Times New Roman"/>
              </w:rPr>
              <w:t>"__" __________________ 20__ г.</w:t>
            </w:r>
          </w:p>
        </w:tc>
      </w:tr>
      <w:tr w:rsidR="00DB61E1" w:rsidRPr="00DB61E1" w:rsidTr="005946BF">
        <w:tc>
          <w:tcPr>
            <w:tcW w:w="2880" w:type="dxa"/>
            <w:tcBorders>
              <w:top w:val="nil"/>
              <w:left w:val="nil"/>
              <w:bottom w:val="nil"/>
              <w:right w:val="nil"/>
            </w:tcBorders>
          </w:tcPr>
          <w:p w:rsidR="00DB61E1" w:rsidRPr="00DB61E1" w:rsidRDefault="00DB61E1" w:rsidP="00DB61E1">
            <w:pPr>
              <w:pStyle w:val="ConsPlusNormal"/>
              <w:rPr>
                <w:rFonts w:ascii="Times New Roman" w:hAnsi="Times New Roman" w:cs="Times New Roman"/>
              </w:rPr>
            </w:pPr>
          </w:p>
        </w:tc>
        <w:tc>
          <w:tcPr>
            <w:tcW w:w="2150" w:type="dxa"/>
            <w:tcBorders>
              <w:top w:val="nil"/>
              <w:left w:val="nil"/>
              <w:bottom w:val="nil"/>
              <w:right w:val="nil"/>
            </w:tcBorders>
          </w:tcPr>
          <w:p w:rsidR="00DB61E1" w:rsidRPr="00DB61E1" w:rsidRDefault="00DB61E1" w:rsidP="00DB61E1">
            <w:pPr>
              <w:pStyle w:val="ConsPlusNormal"/>
              <w:rPr>
                <w:rFonts w:ascii="Times New Roman" w:hAnsi="Times New Roman" w:cs="Times New Roman"/>
              </w:rPr>
            </w:pPr>
          </w:p>
        </w:tc>
        <w:tc>
          <w:tcPr>
            <w:tcW w:w="4025" w:type="dxa"/>
            <w:tcBorders>
              <w:top w:val="nil"/>
              <w:left w:val="nil"/>
              <w:bottom w:val="nil"/>
              <w:right w:val="nil"/>
            </w:tcBorders>
            <w:vAlign w:val="bottom"/>
          </w:tcPr>
          <w:p w:rsidR="00DB61E1" w:rsidRPr="00DB61E1" w:rsidRDefault="00DB61E1" w:rsidP="00DB61E1">
            <w:pPr>
              <w:pStyle w:val="ConsPlusNormal"/>
              <w:rPr>
                <w:rFonts w:ascii="Times New Roman" w:hAnsi="Times New Roman" w:cs="Times New Roman"/>
              </w:rPr>
            </w:pPr>
            <w:proofErr w:type="spellStart"/>
            <w:r w:rsidRPr="00DB61E1">
              <w:rPr>
                <w:rFonts w:ascii="Times New Roman" w:hAnsi="Times New Roman" w:cs="Times New Roman"/>
              </w:rPr>
              <w:t>м.п</w:t>
            </w:r>
            <w:proofErr w:type="spellEnd"/>
            <w:r w:rsidRPr="00DB61E1">
              <w:rPr>
                <w:rFonts w:ascii="Times New Roman" w:hAnsi="Times New Roman" w:cs="Times New Roman"/>
              </w:rPr>
              <w:t>. (при наличии)</w:t>
            </w:r>
          </w:p>
        </w:tc>
      </w:tr>
    </w:tbl>
    <w:p w:rsidR="00DB61E1" w:rsidRDefault="00DB61E1" w:rsidP="00DB61E1">
      <w:pPr>
        <w:pStyle w:val="ConsPlusNormal"/>
        <w:jc w:val="both"/>
        <w:rPr>
          <w:rFonts w:ascii="Times New Roman" w:hAnsi="Times New Roman" w:cs="Times New Roman"/>
          <w:sz w:val="22"/>
          <w:szCs w:val="22"/>
        </w:rPr>
      </w:pPr>
    </w:p>
    <w:p w:rsidR="007C69C1" w:rsidRDefault="007C69C1" w:rsidP="00DB61E1">
      <w:pPr>
        <w:pStyle w:val="ConsPlusNormal"/>
        <w:jc w:val="both"/>
        <w:rPr>
          <w:rFonts w:ascii="Times New Roman" w:hAnsi="Times New Roman" w:cs="Times New Roman"/>
          <w:sz w:val="22"/>
          <w:szCs w:val="22"/>
        </w:rPr>
      </w:pPr>
    </w:p>
    <w:p w:rsidR="007C69C1" w:rsidRDefault="007C69C1" w:rsidP="00DB61E1">
      <w:pPr>
        <w:pStyle w:val="ConsPlusNormal"/>
        <w:jc w:val="both"/>
        <w:rPr>
          <w:rFonts w:ascii="Times New Roman" w:hAnsi="Times New Roman" w:cs="Times New Roman"/>
          <w:sz w:val="22"/>
          <w:szCs w:val="22"/>
        </w:rPr>
      </w:pPr>
    </w:p>
    <w:p w:rsidR="00676E43" w:rsidRDefault="00676E43" w:rsidP="00DB61E1">
      <w:pPr>
        <w:pStyle w:val="ConsPlusNormal"/>
        <w:jc w:val="both"/>
        <w:rPr>
          <w:rFonts w:ascii="Times New Roman" w:hAnsi="Times New Roman" w:cs="Times New Roman"/>
          <w:sz w:val="22"/>
          <w:szCs w:val="22"/>
        </w:rPr>
      </w:pPr>
    </w:p>
    <w:p w:rsidR="00676E43" w:rsidRDefault="00676E43" w:rsidP="00DB61E1">
      <w:pPr>
        <w:pStyle w:val="ConsPlusNormal"/>
        <w:jc w:val="both"/>
        <w:rPr>
          <w:rFonts w:ascii="Times New Roman" w:hAnsi="Times New Roman" w:cs="Times New Roman"/>
          <w:sz w:val="22"/>
          <w:szCs w:val="22"/>
        </w:rPr>
      </w:pPr>
    </w:p>
    <w:p w:rsidR="00A04088" w:rsidRDefault="00A04088" w:rsidP="00DB61E1">
      <w:pPr>
        <w:pStyle w:val="ConsPlusNormal"/>
        <w:jc w:val="both"/>
        <w:rPr>
          <w:rFonts w:ascii="Times New Roman" w:hAnsi="Times New Roman" w:cs="Times New Roman"/>
          <w:sz w:val="22"/>
          <w:szCs w:val="22"/>
        </w:rPr>
      </w:pPr>
    </w:p>
    <w:p w:rsidR="00676E43" w:rsidRDefault="00676E43" w:rsidP="00DB61E1">
      <w:pPr>
        <w:pStyle w:val="ConsPlusNormal"/>
        <w:jc w:val="both"/>
        <w:rPr>
          <w:rFonts w:ascii="Times New Roman" w:hAnsi="Times New Roman" w:cs="Times New Roman"/>
          <w:sz w:val="22"/>
          <w:szCs w:val="22"/>
        </w:rPr>
      </w:pPr>
    </w:p>
    <w:p w:rsidR="007C69C1" w:rsidRPr="00CA30BA" w:rsidRDefault="007C69C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right"/>
        <w:outlineLvl w:val="1"/>
        <w:rPr>
          <w:rFonts w:ascii="Times New Roman" w:hAnsi="Times New Roman" w:cs="Times New Roman"/>
          <w:sz w:val="22"/>
          <w:szCs w:val="22"/>
        </w:rPr>
      </w:pPr>
      <w:r w:rsidRPr="00CA30BA">
        <w:rPr>
          <w:rFonts w:ascii="Times New Roman" w:hAnsi="Times New Roman" w:cs="Times New Roman"/>
          <w:sz w:val="22"/>
          <w:szCs w:val="22"/>
        </w:rPr>
        <w:t>Приложение N 3</w:t>
      </w:r>
    </w:p>
    <w:p w:rsidR="00DB61E1" w:rsidRPr="00CA30BA" w:rsidRDefault="00DB61E1" w:rsidP="00DB61E1">
      <w:pPr>
        <w:pStyle w:val="ConsPlusNormal"/>
        <w:jc w:val="right"/>
        <w:rPr>
          <w:rFonts w:ascii="Times New Roman" w:hAnsi="Times New Roman" w:cs="Times New Roman"/>
          <w:sz w:val="22"/>
          <w:szCs w:val="22"/>
        </w:rPr>
      </w:pPr>
      <w:r w:rsidRPr="00CA30BA">
        <w:rPr>
          <w:rFonts w:ascii="Times New Roman" w:hAnsi="Times New Roman" w:cs="Times New Roman"/>
          <w:sz w:val="22"/>
          <w:szCs w:val="22"/>
        </w:rPr>
        <w:t>к контракту</w:t>
      </w:r>
    </w:p>
    <w:p w:rsidR="00DB61E1" w:rsidRPr="00CA30BA" w:rsidRDefault="00DB61E1" w:rsidP="00DB61E1">
      <w:pPr>
        <w:pStyle w:val="ConsPlusNormal"/>
        <w:jc w:val="right"/>
        <w:rPr>
          <w:rFonts w:ascii="Times New Roman" w:hAnsi="Times New Roman" w:cs="Times New Roman"/>
          <w:sz w:val="22"/>
          <w:szCs w:val="22"/>
        </w:rPr>
      </w:pPr>
      <w:r>
        <w:rPr>
          <w:rFonts w:ascii="Times New Roman" w:hAnsi="Times New Roman" w:cs="Times New Roman"/>
          <w:szCs w:val="22"/>
        </w:rPr>
        <w:t>N __ от "__" ___ 2021</w:t>
      </w:r>
      <w:r w:rsidRPr="00CA30BA">
        <w:rPr>
          <w:rFonts w:ascii="Times New Roman" w:hAnsi="Times New Roman" w:cs="Times New Roman"/>
          <w:sz w:val="22"/>
          <w:szCs w:val="22"/>
        </w:rPr>
        <w:t xml:space="preserve"> г.</w:t>
      </w:r>
    </w:p>
    <w:p w:rsidR="00DB61E1" w:rsidRPr="00CA30BA" w:rsidRDefault="00DB61E1" w:rsidP="00DB61E1">
      <w:pPr>
        <w:pStyle w:val="ConsPlusNormal"/>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DB61E1" w:rsidRPr="00CA30BA" w:rsidTr="005946BF">
        <w:tc>
          <w:tcPr>
            <w:tcW w:w="9014" w:type="dxa"/>
            <w:tcBorders>
              <w:top w:val="nil"/>
              <w:left w:val="nil"/>
              <w:bottom w:val="nil"/>
              <w:right w:val="nil"/>
            </w:tcBorders>
            <w:vAlign w:val="bottom"/>
          </w:tcPr>
          <w:p w:rsidR="00DB61E1" w:rsidRPr="00CA30BA" w:rsidRDefault="00DB61E1" w:rsidP="005946BF">
            <w:pPr>
              <w:pStyle w:val="ConsPlusNormal"/>
              <w:jc w:val="center"/>
              <w:rPr>
                <w:rFonts w:ascii="Times New Roman" w:hAnsi="Times New Roman" w:cs="Times New Roman"/>
                <w:sz w:val="22"/>
                <w:szCs w:val="22"/>
              </w:rPr>
            </w:pPr>
            <w:bookmarkStart w:id="26" w:name="P560"/>
            <w:bookmarkEnd w:id="26"/>
            <w:r w:rsidRPr="00CA30BA">
              <w:rPr>
                <w:rFonts w:ascii="Times New Roman" w:hAnsi="Times New Roman" w:cs="Times New Roman"/>
                <w:sz w:val="22"/>
                <w:szCs w:val="22"/>
              </w:rPr>
              <w:t>Акт</w:t>
            </w:r>
          </w:p>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принятия объекта(</w:t>
            </w:r>
            <w:proofErr w:type="spellStart"/>
            <w:r w:rsidRPr="00CA30BA">
              <w:rPr>
                <w:rFonts w:ascii="Times New Roman" w:hAnsi="Times New Roman" w:cs="Times New Roman"/>
                <w:sz w:val="22"/>
                <w:szCs w:val="22"/>
              </w:rPr>
              <w:t>ов</w:t>
            </w:r>
            <w:proofErr w:type="spellEnd"/>
            <w:r w:rsidRPr="00CA30BA">
              <w:rPr>
                <w:rFonts w:ascii="Times New Roman" w:hAnsi="Times New Roman" w:cs="Times New Roman"/>
                <w:sz w:val="22"/>
                <w:szCs w:val="22"/>
              </w:rPr>
              <w:t>) под охрану</w:t>
            </w:r>
          </w:p>
        </w:tc>
      </w:tr>
      <w:tr w:rsidR="00DB61E1" w:rsidRPr="00CA30BA" w:rsidTr="005946BF">
        <w:tc>
          <w:tcPr>
            <w:tcW w:w="9014"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r>
      <w:tr w:rsidR="00DB61E1" w:rsidRPr="00CA30BA" w:rsidTr="005946BF">
        <w:tc>
          <w:tcPr>
            <w:tcW w:w="9014" w:type="dxa"/>
            <w:tcBorders>
              <w:top w:val="nil"/>
              <w:left w:val="nil"/>
              <w:bottom w:val="nil"/>
              <w:right w:val="nil"/>
            </w:tcBorders>
            <w:vAlign w:val="bottom"/>
          </w:tcPr>
          <w:p w:rsidR="00DB61E1" w:rsidRPr="00CA30BA" w:rsidRDefault="00DB61E1" w:rsidP="005946BF">
            <w:pPr>
              <w:pStyle w:val="ConsPlusNormal"/>
              <w:ind w:firstLine="283"/>
              <w:jc w:val="both"/>
              <w:rPr>
                <w:rFonts w:ascii="Times New Roman" w:hAnsi="Times New Roman" w:cs="Times New Roman"/>
                <w:sz w:val="22"/>
                <w:szCs w:val="22"/>
              </w:rPr>
            </w:pPr>
            <w:r w:rsidRPr="00CA30BA">
              <w:rPr>
                <w:rFonts w:ascii="Times New Roman" w:hAnsi="Times New Roman" w:cs="Times New Roman"/>
                <w:sz w:val="22"/>
                <w:szCs w:val="22"/>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
          <w:p w:rsidR="00DB61E1" w:rsidRPr="00CA30BA" w:rsidRDefault="00DB61E1" w:rsidP="005946BF">
            <w:pPr>
              <w:pStyle w:val="ConsPlusNormal"/>
              <w:ind w:firstLine="283"/>
              <w:jc w:val="both"/>
              <w:rPr>
                <w:rFonts w:ascii="Times New Roman" w:hAnsi="Times New Roman" w:cs="Times New Roman"/>
                <w:sz w:val="22"/>
                <w:szCs w:val="22"/>
              </w:rPr>
            </w:pPr>
            <w:r w:rsidRPr="00CA30BA">
              <w:rPr>
                <w:rFonts w:ascii="Times New Roman" w:hAnsi="Times New Roman" w:cs="Times New Roman"/>
                <w:sz w:val="22"/>
                <w:szCs w:val="22"/>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DB61E1" w:rsidRPr="00CA30BA" w:rsidRDefault="00DB61E1" w:rsidP="00DB61E1">
      <w:pPr>
        <w:pStyle w:val="ConsPlusNormal"/>
        <w:jc w:val="both"/>
        <w:rPr>
          <w:rFonts w:ascii="Times New Roman" w:hAnsi="Times New Roman" w:cs="Times New Roman"/>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2280"/>
        <w:gridCol w:w="1627"/>
        <w:gridCol w:w="523"/>
        <w:gridCol w:w="1829"/>
        <w:gridCol w:w="2154"/>
        <w:gridCol w:w="42"/>
      </w:tblGrid>
      <w:tr w:rsidR="00DB61E1" w:rsidRPr="00CA30BA" w:rsidTr="00DB61E1">
        <w:trPr>
          <w:gridAfter w:val="1"/>
          <w:wAfter w:w="37" w:type="dxa"/>
        </w:trPr>
        <w:tc>
          <w:tcPr>
            <w:tcW w:w="600" w:type="dxa"/>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N п/п</w:t>
            </w:r>
          </w:p>
        </w:tc>
        <w:tc>
          <w:tcPr>
            <w:tcW w:w="3907" w:type="dxa"/>
            <w:gridSpan w:val="2"/>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Передаваемое имущество и документация</w:t>
            </w:r>
          </w:p>
        </w:tc>
        <w:tc>
          <w:tcPr>
            <w:tcW w:w="2352" w:type="dxa"/>
            <w:gridSpan w:val="2"/>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Количество</w:t>
            </w:r>
          </w:p>
        </w:tc>
        <w:tc>
          <w:tcPr>
            <w:tcW w:w="2154" w:type="dxa"/>
          </w:tcPr>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Примечание</w:t>
            </w:r>
          </w:p>
        </w:tc>
      </w:tr>
      <w:tr w:rsidR="00DB61E1" w:rsidRPr="00CA30BA" w:rsidTr="00DB61E1">
        <w:trPr>
          <w:gridAfter w:val="1"/>
          <w:wAfter w:w="37" w:type="dxa"/>
        </w:trPr>
        <w:tc>
          <w:tcPr>
            <w:tcW w:w="600" w:type="dxa"/>
          </w:tcPr>
          <w:p w:rsidR="00DB61E1" w:rsidRPr="00CA30BA" w:rsidRDefault="00DB61E1" w:rsidP="005946BF">
            <w:pPr>
              <w:pStyle w:val="ConsPlusNormal"/>
              <w:rPr>
                <w:rFonts w:ascii="Times New Roman" w:hAnsi="Times New Roman" w:cs="Times New Roman"/>
                <w:sz w:val="22"/>
                <w:szCs w:val="22"/>
              </w:rPr>
            </w:pPr>
          </w:p>
        </w:tc>
        <w:tc>
          <w:tcPr>
            <w:tcW w:w="3907" w:type="dxa"/>
            <w:gridSpan w:val="2"/>
          </w:tcPr>
          <w:p w:rsidR="00DB61E1" w:rsidRPr="00CA30BA" w:rsidRDefault="00DB61E1" w:rsidP="005946BF">
            <w:pPr>
              <w:pStyle w:val="ConsPlusNormal"/>
              <w:rPr>
                <w:rFonts w:ascii="Times New Roman" w:hAnsi="Times New Roman" w:cs="Times New Roman"/>
                <w:sz w:val="22"/>
                <w:szCs w:val="22"/>
              </w:rPr>
            </w:pPr>
          </w:p>
        </w:tc>
        <w:tc>
          <w:tcPr>
            <w:tcW w:w="2352" w:type="dxa"/>
            <w:gridSpan w:val="2"/>
          </w:tcPr>
          <w:p w:rsidR="00DB61E1" w:rsidRPr="00CA30BA" w:rsidRDefault="00DB61E1" w:rsidP="005946BF">
            <w:pPr>
              <w:pStyle w:val="ConsPlusNormal"/>
              <w:rPr>
                <w:rFonts w:ascii="Times New Roman" w:hAnsi="Times New Roman" w:cs="Times New Roman"/>
                <w:sz w:val="22"/>
                <w:szCs w:val="22"/>
              </w:rPr>
            </w:pPr>
          </w:p>
        </w:tc>
        <w:tc>
          <w:tcPr>
            <w:tcW w:w="2154" w:type="dxa"/>
          </w:tcPr>
          <w:p w:rsidR="00DB61E1" w:rsidRPr="00CA30BA" w:rsidRDefault="00DB61E1" w:rsidP="005946BF">
            <w:pPr>
              <w:pStyle w:val="ConsPlusNormal"/>
              <w:rPr>
                <w:rFonts w:ascii="Times New Roman" w:hAnsi="Times New Roman" w:cs="Times New Roman"/>
                <w:sz w:val="22"/>
                <w:szCs w:val="22"/>
              </w:rPr>
            </w:pPr>
          </w:p>
        </w:tc>
      </w:tr>
      <w:tr w:rsidR="00DB61E1" w:rsidRPr="00CA30BA" w:rsidTr="00DB61E1">
        <w:trPr>
          <w:gridAfter w:val="1"/>
          <w:wAfter w:w="37" w:type="dxa"/>
        </w:trPr>
        <w:tc>
          <w:tcPr>
            <w:tcW w:w="600" w:type="dxa"/>
          </w:tcPr>
          <w:p w:rsidR="00DB61E1" w:rsidRPr="00CA30BA" w:rsidRDefault="00DB61E1" w:rsidP="005946BF">
            <w:pPr>
              <w:pStyle w:val="ConsPlusNormal"/>
              <w:rPr>
                <w:rFonts w:ascii="Times New Roman" w:hAnsi="Times New Roman" w:cs="Times New Roman"/>
                <w:sz w:val="22"/>
                <w:szCs w:val="22"/>
              </w:rPr>
            </w:pPr>
          </w:p>
        </w:tc>
        <w:tc>
          <w:tcPr>
            <w:tcW w:w="3907" w:type="dxa"/>
            <w:gridSpan w:val="2"/>
          </w:tcPr>
          <w:p w:rsidR="00DB61E1" w:rsidRPr="00CA30BA" w:rsidRDefault="00DB61E1" w:rsidP="005946BF">
            <w:pPr>
              <w:pStyle w:val="ConsPlusNormal"/>
              <w:rPr>
                <w:rFonts w:ascii="Times New Roman" w:hAnsi="Times New Roman" w:cs="Times New Roman"/>
                <w:sz w:val="22"/>
                <w:szCs w:val="22"/>
              </w:rPr>
            </w:pPr>
          </w:p>
        </w:tc>
        <w:tc>
          <w:tcPr>
            <w:tcW w:w="2352" w:type="dxa"/>
            <w:gridSpan w:val="2"/>
          </w:tcPr>
          <w:p w:rsidR="00DB61E1" w:rsidRPr="00CA30BA" w:rsidRDefault="00DB61E1" w:rsidP="005946BF">
            <w:pPr>
              <w:pStyle w:val="ConsPlusNormal"/>
              <w:rPr>
                <w:rFonts w:ascii="Times New Roman" w:hAnsi="Times New Roman" w:cs="Times New Roman"/>
                <w:sz w:val="22"/>
                <w:szCs w:val="22"/>
              </w:rPr>
            </w:pPr>
          </w:p>
        </w:tc>
        <w:tc>
          <w:tcPr>
            <w:tcW w:w="2154" w:type="dxa"/>
          </w:tcPr>
          <w:p w:rsidR="00DB61E1" w:rsidRPr="00CA30BA" w:rsidRDefault="00DB61E1" w:rsidP="005946BF">
            <w:pPr>
              <w:pStyle w:val="ConsPlusNormal"/>
              <w:rPr>
                <w:rFonts w:ascii="Times New Roman" w:hAnsi="Times New Roman" w:cs="Times New Roman"/>
                <w:sz w:val="22"/>
                <w:szCs w:val="22"/>
              </w:rPr>
            </w:pPr>
          </w:p>
        </w:tc>
      </w:tr>
      <w:tr w:rsidR="00DB61E1" w:rsidRPr="00CA30BA" w:rsidTr="00DB6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От Заказчика</w:t>
            </w:r>
          </w:p>
        </w:tc>
        <w:tc>
          <w:tcPr>
            <w:tcW w:w="215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gridSpan w:val="3"/>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________________________________</w:t>
            </w:r>
          </w:p>
        </w:tc>
      </w:tr>
      <w:tr w:rsidR="00DB61E1" w:rsidRPr="00CA30BA" w:rsidTr="00DB6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gridSpan w:val="3"/>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w:t>
            </w:r>
          </w:p>
        </w:tc>
      </w:tr>
      <w:tr w:rsidR="00DB61E1" w:rsidRPr="00CA30BA" w:rsidTr="00DB6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gridSpan w:val="3"/>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 __________________ 20__ г.</w:t>
            </w:r>
          </w:p>
        </w:tc>
      </w:tr>
      <w:tr w:rsidR="00DB61E1" w:rsidRPr="00CA30BA" w:rsidTr="00DB6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gridSpan w:val="3"/>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proofErr w:type="spellStart"/>
            <w:r w:rsidRPr="00CA30BA">
              <w:rPr>
                <w:rFonts w:ascii="Times New Roman" w:hAnsi="Times New Roman" w:cs="Times New Roman"/>
                <w:sz w:val="22"/>
                <w:szCs w:val="22"/>
              </w:rPr>
              <w:t>м.п</w:t>
            </w:r>
            <w:proofErr w:type="spellEnd"/>
            <w:r w:rsidRPr="00CA30BA">
              <w:rPr>
                <w:rFonts w:ascii="Times New Roman" w:hAnsi="Times New Roman" w:cs="Times New Roman"/>
                <w:sz w:val="22"/>
                <w:szCs w:val="22"/>
              </w:rPr>
              <w:t>.</w:t>
            </w:r>
          </w:p>
        </w:tc>
      </w:tr>
      <w:tr w:rsidR="00DB61E1" w:rsidRPr="00CA30BA" w:rsidTr="00DB6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gridSpan w:val="3"/>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p>
        </w:tc>
      </w:tr>
      <w:tr w:rsidR="00DB61E1" w:rsidRPr="00CA30BA" w:rsidTr="00DB6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От Исполнителя</w:t>
            </w:r>
          </w:p>
        </w:tc>
        <w:tc>
          <w:tcPr>
            <w:tcW w:w="215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gridSpan w:val="3"/>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________________________________</w:t>
            </w:r>
          </w:p>
        </w:tc>
      </w:tr>
      <w:tr w:rsidR="00DB61E1" w:rsidRPr="00CA30BA" w:rsidTr="00DB6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gridSpan w:val="3"/>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w:t>
            </w:r>
          </w:p>
        </w:tc>
      </w:tr>
      <w:tr w:rsidR="00DB61E1" w:rsidRPr="00CA30BA" w:rsidTr="00DB6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gridSpan w:val="3"/>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 __________________ 20__ г.</w:t>
            </w:r>
          </w:p>
        </w:tc>
      </w:tr>
      <w:tr w:rsidR="00DB61E1" w:rsidRPr="00CA30BA" w:rsidTr="00DB6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gridSpan w:val="2"/>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gridSpan w:val="3"/>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proofErr w:type="spellStart"/>
            <w:r w:rsidRPr="00CA30BA">
              <w:rPr>
                <w:rFonts w:ascii="Times New Roman" w:hAnsi="Times New Roman" w:cs="Times New Roman"/>
                <w:sz w:val="22"/>
                <w:szCs w:val="22"/>
              </w:rPr>
              <w:t>м.п</w:t>
            </w:r>
            <w:proofErr w:type="spellEnd"/>
            <w:r w:rsidRPr="00CA30BA">
              <w:rPr>
                <w:rFonts w:ascii="Times New Roman" w:hAnsi="Times New Roman" w:cs="Times New Roman"/>
                <w:sz w:val="22"/>
                <w:szCs w:val="22"/>
              </w:rPr>
              <w:t>. (при наличии)</w:t>
            </w:r>
          </w:p>
        </w:tc>
      </w:tr>
    </w:tbl>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7C69C1" w:rsidRDefault="007C69C1" w:rsidP="00DB61E1">
      <w:pPr>
        <w:pStyle w:val="ConsPlusNormal"/>
        <w:jc w:val="both"/>
        <w:rPr>
          <w:rFonts w:ascii="Times New Roman" w:hAnsi="Times New Roman" w:cs="Times New Roman"/>
          <w:szCs w:val="22"/>
        </w:rPr>
      </w:pPr>
    </w:p>
    <w:p w:rsidR="007C69C1" w:rsidRDefault="007C69C1" w:rsidP="00DB61E1">
      <w:pPr>
        <w:pStyle w:val="ConsPlusNormal"/>
        <w:jc w:val="both"/>
        <w:rPr>
          <w:rFonts w:ascii="Times New Roman" w:hAnsi="Times New Roman" w:cs="Times New Roman"/>
          <w:szCs w:val="22"/>
        </w:rPr>
      </w:pPr>
    </w:p>
    <w:p w:rsidR="007C69C1" w:rsidRDefault="007C69C1" w:rsidP="00DB61E1">
      <w:pPr>
        <w:pStyle w:val="ConsPlusNormal"/>
        <w:jc w:val="both"/>
        <w:rPr>
          <w:rFonts w:ascii="Times New Roman" w:hAnsi="Times New Roman" w:cs="Times New Roman"/>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right"/>
        <w:outlineLvl w:val="1"/>
        <w:rPr>
          <w:rFonts w:ascii="Times New Roman" w:hAnsi="Times New Roman" w:cs="Times New Roman"/>
          <w:sz w:val="22"/>
          <w:szCs w:val="22"/>
        </w:rPr>
      </w:pPr>
      <w:r w:rsidRPr="00CA30BA">
        <w:rPr>
          <w:rFonts w:ascii="Times New Roman" w:hAnsi="Times New Roman" w:cs="Times New Roman"/>
          <w:sz w:val="22"/>
          <w:szCs w:val="22"/>
        </w:rPr>
        <w:t>Приложение N 4</w:t>
      </w:r>
    </w:p>
    <w:p w:rsidR="00DB61E1" w:rsidRPr="00CA30BA" w:rsidRDefault="00DB61E1" w:rsidP="00DB61E1">
      <w:pPr>
        <w:pStyle w:val="ConsPlusNormal"/>
        <w:jc w:val="right"/>
        <w:rPr>
          <w:rFonts w:ascii="Times New Roman" w:hAnsi="Times New Roman" w:cs="Times New Roman"/>
          <w:sz w:val="22"/>
          <w:szCs w:val="22"/>
        </w:rPr>
      </w:pPr>
      <w:r w:rsidRPr="00CA30BA">
        <w:rPr>
          <w:rFonts w:ascii="Times New Roman" w:hAnsi="Times New Roman" w:cs="Times New Roman"/>
          <w:sz w:val="22"/>
          <w:szCs w:val="22"/>
        </w:rPr>
        <w:t>к контракту</w:t>
      </w:r>
    </w:p>
    <w:p w:rsidR="00DB61E1" w:rsidRPr="00CA30BA" w:rsidRDefault="00DB61E1" w:rsidP="00DB61E1">
      <w:pPr>
        <w:pStyle w:val="ConsPlusNormal"/>
        <w:jc w:val="right"/>
        <w:rPr>
          <w:rFonts w:ascii="Times New Roman" w:hAnsi="Times New Roman" w:cs="Times New Roman"/>
          <w:sz w:val="22"/>
          <w:szCs w:val="22"/>
        </w:rPr>
      </w:pPr>
      <w:r>
        <w:rPr>
          <w:rFonts w:ascii="Times New Roman" w:hAnsi="Times New Roman" w:cs="Times New Roman"/>
          <w:szCs w:val="22"/>
        </w:rPr>
        <w:t>N __ от "__" ___ 2021</w:t>
      </w:r>
      <w:r w:rsidRPr="00CA30BA">
        <w:rPr>
          <w:rFonts w:ascii="Times New Roman" w:hAnsi="Times New Roman" w:cs="Times New Roman"/>
          <w:sz w:val="22"/>
          <w:szCs w:val="22"/>
        </w:rPr>
        <w:t xml:space="preserve"> г.</w:t>
      </w:r>
    </w:p>
    <w:p w:rsidR="00DB61E1" w:rsidRPr="00CA30BA" w:rsidRDefault="00DB61E1" w:rsidP="00DB61E1">
      <w:pPr>
        <w:pStyle w:val="ConsPlusNormal"/>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B61E1" w:rsidRPr="00CA30BA" w:rsidTr="005946BF">
        <w:tc>
          <w:tcPr>
            <w:tcW w:w="9071" w:type="dxa"/>
            <w:tcBorders>
              <w:top w:val="nil"/>
              <w:left w:val="nil"/>
              <w:bottom w:val="nil"/>
              <w:right w:val="nil"/>
            </w:tcBorders>
            <w:vAlign w:val="bottom"/>
          </w:tcPr>
          <w:p w:rsidR="00DB61E1" w:rsidRPr="00CA30BA" w:rsidRDefault="00DB61E1" w:rsidP="005946BF">
            <w:pPr>
              <w:pStyle w:val="ConsPlusNormal"/>
              <w:jc w:val="center"/>
              <w:rPr>
                <w:rFonts w:ascii="Times New Roman" w:hAnsi="Times New Roman" w:cs="Times New Roman"/>
                <w:sz w:val="22"/>
                <w:szCs w:val="22"/>
              </w:rPr>
            </w:pPr>
            <w:bookmarkStart w:id="27" w:name="P615"/>
            <w:bookmarkEnd w:id="27"/>
            <w:r w:rsidRPr="00CA30BA">
              <w:rPr>
                <w:rFonts w:ascii="Times New Roman" w:hAnsi="Times New Roman" w:cs="Times New Roman"/>
                <w:sz w:val="22"/>
                <w:szCs w:val="22"/>
              </w:rPr>
              <w:t>Акт</w:t>
            </w:r>
          </w:p>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о снятии охраны</w:t>
            </w:r>
          </w:p>
        </w:tc>
      </w:tr>
      <w:tr w:rsidR="00DB61E1" w:rsidRPr="00CA30BA" w:rsidTr="005946BF">
        <w:tc>
          <w:tcPr>
            <w:tcW w:w="9071"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r>
      <w:tr w:rsidR="00DB61E1" w:rsidRPr="00CA30BA" w:rsidTr="005946BF">
        <w:tc>
          <w:tcPr>
            <w:tcW w:w="9071" w:type="dxa"/>
            <w:tcBorders>
              <w:top w:val="nil"/>
              <w:left w:val="nil"/>
              <w:bottom w:val="nil"/>
              <w:right w:val="nil"/>
            </w:tcBorders>
          </w:tcPr>
          <w:p w:rsidR="00DB61E1" w:rsidRPr="00CA30BA" w:rsidRDefault="00DB61E1" w:rsidP="005946BF">
            <w:pPr>
              <w:pStyle w:val="ConsPlusNormal"/>
              <w:ind w:firstLine="283"/>
              <w:jc w:val="both"/>
              <w:rPr>
                <w:rFonts w:ascii="Times New Roman" w:hAnsi="Times New Roman" w:cs="Times New Roman"/>
                <w:sz w:val="22"/>
                <w:szCs w:val="22"/>
              </w:rPr>
            </w:pPr>
            <w:r w:rsidRPr="00CA30BA">
              <w:rPr>
                <w:rFonts w:ascii="Times New Roman" w:hAnsi="Times New Roman" w:cs="Times New Roman"/>
                <w:sz w:val="22"/>
                <w:szCs w:val="22"/>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DB61E1" w:rsidRPr="00CA30BA" w:rsidRDefault="00DB61E1" w:rsidP="00DB61E1">
      <w:pPr>
        <w:pStyle w:val="ConsPlusNormal"/>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DB61E1" w:rsidRPr="00CA30BA" w:rsidTr="005946BF">
        <w:tc>
          <w:tcPr>
            <w:tcW w:w="2880"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От Заказчика</w:t>
            </w: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________________________________</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 __________________ 20__ г.</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proofErr w:type="spellStart"/>
            <w:r w:rsidRPr="00CA30BA">
              <w:rPr>
                <w:rFonts w:ascii="Times New Roman" w:hAnsi="Times New Roman" w:cs="Times New Roman"/>
                <w:sz w:val="22"/>
                <w:szCs w:val="22"/>
              </w:rPr>
              <w:t>м.п</w:t>
            </w:r>
            <w:proofErr w:type="spellEnd"/>
            <w:r w:rsidRPr="00CA30BA">
              <w:rPr>
                <w:rFonts w:ascii="Times New Roman" w:hAnsi="Times New Roman" w:cs="Times New Roman"/>
                <w:sz w:val="22"/>
                <w:szCs w:val="22"/>
              </w:rPr>
              <w:t>.</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p>
        </w:tc>
      </w:tr>
      <w:tr w:rsidR="00DB61E1" w:rsidRPr="00CA30BA" w:rsidTr="005946BF">
        <w:tc>
          <w:tcPr>
            <w:tcW w:w="2880"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От Исполнителя</w:t>
            </w: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________________________________</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 __________________ 20__ г.</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proofErr w:type="spellStart"/>
            <w:r w:rsidRPr="00CA30BA">
              <w:rPr>
                <w:rFonts w:ascii="Times New Roman" w:hAnsi="Times New Roman" w:cs="Times New Roman"/>
                <w:sz w:val="22"/>
                <w:szCs w:val="22"/>
              </w:rPr>
              <w:t>м.п</w:t>
            </w:r>
            <w:proofErr w:type="spellEnd"/>
            <w:r w:rsidRPr="00CA30BA">
              <w:rPr>
                <w:rFonts w:ascii="Times New Roman" w:hAnsi="Times New Roman" w:cs="Times New Roman"/>
                <w:sz w:val="22"/>
                <w:szCs w:val="22"/>
              </w:rPr>
              <w:t>. (при наличии)</w:t>
            </w:r>
          </w:p>
        </w:tc>
      </w:tr>
    </w:tbl>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Default="00DB61E1" w:rsidP="00DB61E1">
      <w:pPr>
        <w:pStyle w:val="ConsPlusNormal"/>
        <w:jc w:val="both"/>
        <w:rPr>
          <w:rFonts w:ascii="Times New Roman" w:hAnsi="Times New Roman" w:cs="Times New Roman"/>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Default="00DB61E1" w:rsidP="00DB61E1">
      <w:pPr>
        <w:pStyle w:val="ConsPlusNormal"/>
        <w:jc w:val="both"/>
        <w:rPr>
          <w:rFonts w:ascii="Times New Roman" w:hAnsi="Times New Roman" w:cs="Times New Roman"/>
          <w:sz w:val="22"/>
          <w:szCs w:val="22"/>
        </w:rPr>
      </w:pPr>
    </w:p>
    <w:p w:rsidR="007C69C1" w:rsidRDefault="007C69C1" w:rsidP="00DB61E1">
      <w:pPr>
        <w:pStyle w:val="ConsPlusNormal"/>
        <w:jc w:val="both"/>
        <w:rPr>
          <w:rFonts w:ascii="Times New Roman" w:hAnsi="Times New Roman" w:cs="Times New Roman"/>
          <w:sz w:val="22"/>
          <w:szCs w:val="22"/>
        </w:rPr>
      </w:pPr>
    </w:p>
    <w:p w:rsidR="007C69C1" w:rsidRDefault="007C69C1" w:rsidP="00DB61E1">
      <w:pPr>
        <w:pStyle w:val="ConsPlusNormal"/>
        <w:jc w:val="both"/>
        <w:rPr>
          <w:rFonts w:ascii="Times New Roman" w:hAnsi="Times New Roman" w:cs="Times New Roman"/>
          <w:sz w:val="22"/>
          <w:szCs w:val="22"/>
        </w:rPr>
      </w:pPr>
    </w:p>
    <w:p w:rsidR="007C69C1" w:rsidRDefault="007C69C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both"/>
        <w:rPr>
          <w:rFonts w:ascii="Times New Roman" w:hAnsi="Times New Roman" w:cs="Times New Roman"/>
          <w:sz w:val="22"/>
          <w:szCs w:val="22"/>
        </w:rPr>
      </w:pPr>
    </w:p>
    <w:p w:rsidR="00DB61E1" w:rsidRPr="00CA30BA" w:rsidRDefault="00DB61E1" w:rsidP="00DB61E1">
      <w:pPr>
        <w:pStyle w:val="ConsPlusNormal"/>
        <w:jc w:val="right"/>
        <w:outlineLvl w:val="1"/>
        <w:rPr>
          <w:rFonts w:ascii="Times New Roman" w:hAnsi="Times New Roman" w:cs="Times New Roman"/>
          <w:sz w:val="22"/>
          <w:szCs w:val="22"/>
        </w:rPr>
      </w:pPr>
      <w:r w:rsidRPr="00CA30BA">
        <w:rPr>
          <w:rFonts w:ascii="Times New Roman" w:hAnsi="Times New Roman" w:cs="Times New Roman"/>
          <w:sz w:val="22"/>
          <w:szCs w:val="22"/>
        </w:rPr>
        <w:t>Приложение N 5</w:t>
      </w:r>
    </w:p>
    <w:p w:rsidR="00DB61E1" w:rsidRPr="00CA30BA" w:rsidRDefault="00DB61E1" w:rsidP="00DB61E1">
      <w:pPr>
        <w:pStyle w:val="ConsPlusNormal"/>
        <w:jc w:val="right"/>
        <w:rPr>
          <w:rFonts w:ascii="Times New Roman" w:hAnsi="Times New Roman" w:cs="Times New Roman"/>
          <w:sz w:val="22"/>
          <w:szCs w:val="22"/>
        </w:rPr>
      </w:pPr>
      <w:r w:rsidRPr="00CA30BA">
        <w:rPr>
          <w:rFonts w:ascii="Times New Roman" w:hAnsi="Times New Roman" w:cs="Times New Roman"/>
          <w:sz w:val="22"/>
          <w:szCs w:val="22"/>
        </w:rPr>
        <w:t>к контракту</w:t>
      </w:r>
    </w:p>
    <w:p w:rsidR="00DB61E1" w:rsidRPr="00CA30BA" w:rsidRDefault="00DB61E1" w:rsidP="00DB61E1">
      <w:pPr>
        <w:pStyle w:val="ConsPlusNormal"/>
        <w:jc w:val="right"/>
        <w:rPr>
          <w:rFonts w:ascii="Times New Roman" w:hAnsi="Times New Roman" w:cs="Times New Roman"/>
          <w:sz w:val="22"/>
          <w:szCs w:val="22"/>
        </w:rPr>
      </w:pPr>
      <w:r>
        <w:rPr>
          <w:rFonts w:ascii="Times New Roman" w:hAnsi="Times New Roman" w:cs="Times New Roman"/>
          <w:szCs w:val="22"/>
        </w:rPr>
        <w:t>N __ от "__" ___ 2021</w:t>
      </w:r>
      <w:r w:rsidRPr="00CA30BA">
        <w:rPr>
          <w:rFonts w:ascii="Times New Roman" w:hAnsi="Times New Roman" w:cs="Times New Roman"/>
          <w:sz w:val="22"/>
          <w:szCs w:val="22"/>
        </w:rPr>
        <w:t xml:space="preserve"> г.</w:t>
      </w:r>
    </w:p>
    <w:p w:rsidR="00DB61E1" w:rsidRPr="00CA30BA" w:rsidRDefault="00DB61E1" w:rsidP="00DB61E1">
      <w:pPr>
        <w:pStyle w:val="ConsPlusNormal"/>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B61E1" w:rsidRPr="00CA30BA" w:rsidTr="005946BF">
        <w:tc>
          <w:tcPr>
            <w:tcW w:w="9071" w:type="dxa"/>
            <w:tcBorders>
              <w:top w:val="nil"/>
              <w:left w:val="nil"/>
              <w:bottom w:val="nil"/>
              <w:right w:val="nil"/>
            </w:tcBorders>
            <w:vAlign w:val="center"/>
          </w:tcPr>
          <w:p w:rsidR="00DB61E1" w:rsidRPr="00CA30BA" w:rsidRDefault="00DB61E1" w:rsidP="005946BF">
            <w:pPr>
              <w:pStyle w:val="ConsPlusNormal"/>
              <w:jc w:val="center"/>
              <w:rPr>
                <w:rFonts w:ascii="Times New Roman" w:hAnsi="Times New Roman" w:cs="Times New Roman"/>
                <w:sz w:val="22"/>
                <w:szCs w:val="22"/>
              </w:rPr>
            </w:pPr>
            <w:bookmarkStart w:id="28" w:name="P656"/>
            <w:bookmarkEnd w:id="28"/>
            <w:r w:rsidRPr="00CA30BA">
              <w:rPr>
                <w:rFonts w:ascii="Times New Roman" w:hAnsi="Times New Roman" w:cs="Times New Roman"/>
                <w:sz w:val="22"/>
                <w:szCs w:val="22"/>
              </w:rPr>
              <w:t>Акт</w:t>
            </w:r>
          </w:p>
          <w:p w:rsidR="00DB61E1" w:rsidRPr="00CA30BA" w:rsidRDefault="00DB61E1" w:rsidP="005946BF">
            <w:pPr>
              <w:pStyle w:val="ConsPlusNormal"/>
              <w:jc w:val="center"/>
              <w:rPr>
                <w:rFonts w:ascii="Times New Roman" w:hAnsi="Times New Roman" w:cs="Times New Roman"/>
                <w:sz w:val="22"/>
                <w:szCs w:val="22"/>
              </w:rPr>
            </w:pPr>
            <w:r w:rsidRPr="00CA30BA">
              <w:rPr>
                <w:rFonts w:ascii="Times New Roman" w:hAnsi="Times New Roman" w:cs="Times New Roman"/>
                <w:sz w:val="22"/>
                <w:szCs w:val="22"/>
              </w:rPr>
              <w:t>сдачи-приемки оказанных услуг</w:t>
            </w:r>
          </w:p>
        </w:tc>
      </w:tr>
      <w:tr w:rsidR="00DB61E1" w:rsidRPr="00CA30BA" w:rsidTr="005946BF">
        <w:tc>
          <w:tcPr>
            <w:tcW w:w="9071"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r>
      <w:tr w:rsidR="00DB61E1" w:rsidRPr="00CA30BA" w:rsidTr="005946BF">
        <w:tc>
          <w:tcPr>
            <w:tcW w:w="9071"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 ________________ 20__ г.</w:t>
            </w:r>
          </w:p>
        </w:tc>
      </w:tr>
      <w:tr w:rsidR="00DB61E1" w:rsidRPr="00CA30BA" w:rsidTr="005946BF">
        <w:tc>
          <w:tcPr>
            <w:tcW w:w="9071"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r>
      <w:tr w:rsidR="00DB61E1" w:rsidRPr="00CA30BA" w:rsidTr="005946BF">
        <w:tc>
          <w:tcPr>
            <w:tcW w:w="9071" w:type="dxa"/>
            <w:tcBorders>
              <w:top w:val="nil"/>
              <w:left w:val="nil"/>
              <w:bottom w:val="nil"/>
              <w:right w:val="nil"/>
            </w:tcBorders>
          </w:tcPr>
          <w:p w:rsidR="00DB61E1" w:rsidRPr="00CA30BA" w:rsidRDefault="00DB61E1" w:rsidP="005946BF">
            <w:pPr>
              <w:pStyle w:val="ConsPlusNormal"/>
              <w:ind w:firstLine="283"/>
              <w:jc w:val="both"/>
              <w:rPr>
                <w:rFonts w:ascii="Times New Roman" w:hAnsi="Times New Roman" w:cs="Times New Roman"/>
                <w:sz w:val="22"/>
                <w:szCs w:val="22"/>
              </w:rPr>
            </w:pPr>
            <w:r w:rsidRPr="00CA30BA">
              <w:rPr>
                <w:rFonts w:ascii="Times New Roman" w:hAnsi="Times New Roman" w:cs="Times New Roman"/>
                <w:sz w:val="22"/>
                <w:szCs w:val="22"/>
              </w:rPr>
              <w:t>Мы, ________________________________________________ нижеподписавшиеся, ___________________________________________________ от имени "Заказчика", с одной стороны, и _____________________________________________ от имени "Исполнителя", с другой стороны, составили настоящий Акт о нижеследующем:</w:t>
            </w:r>
          </w:p>
          <w:p w:rsidR="00DB61E1" w:rsidRPr="00CA30BA" w:rsidRDefault="00DB61E1" w:rsidP="005946BF">
            <w:pPr>
              <w:pStyle w:val="ConsPlusNormal"/>
              <w:ind w:firstLine="283"/>
              <w:jc w:val="both"/>
              <w:rPr>
                <w:rFonts w:ascii="Times New Roman" w:hAnsi="Times New Roman" w:cs="Times New Roman"/>
                <w:sz w:val="22"/>
                <w:szCs w:val="22"/>
              </w:rPr>
            </w:pPr>
            <w:r w:rsidRPr="00CA30BA">
              <w:rPr>
                <w:rFonts w:ascii="Times New Roman" w:hAnsi="Times New Roman" w:cs="Times New Roman"/>
                <w:sz w:val="22"/>
                <w:szCs w:val="22"/>
              </w:rPr>
              <w:t>1. Исполнитель выполнил следующие услуги в соответствии с контрактом _______</w:t>
            </w:r>
          </w:p>
          <w:p w:rsidR="00DB61E1" w:rsidRPr="00CA30BA" w:rsidRDefault="00DB61E1" w:rsidP="005946BF">
            <w:pPr>
              <w:pStyle w:val="ConsPlusNormal"/>
              <w:jc w:val="both"/>
              <w:rPr>
                <w:rFonts w:ascii="Times New Roman" w:hAnsi="Times New Roman" w:cs="Times New Roman"/>
                <w:sz w:val="22"/>
                <w:szCs w:val="22"/>
              </w:rPr>
            </w:pPr>
            <w:r w:rsidRPr="00CA30BA">
              <w:rPr>
                <w:rFonts w:ascii="Times New Roman" w:hAnsi="Times New Roman" w:cs="Times New Roman"/>
                <w:sz w:val="22"/>
                <w:szCs w:val="22"/>
              </w:rPr>
              <w:t>__________________________________________________________________________</w:t>
            </w:r>
          </w:p>
          <w:p w:rsidR="00DB61E1" w:rsidRPr="00CA30BA" w:rsidRDefault="00DB61E1" w:rsidP="005946BF">
            <w:pPr>
              <w:pStyle w:val="ConsPlusNormal"/>
              <w:ind w:firstLine="283"/>
              <w:jc w:val="both"/>
              <w:rPr>
                <w:rFonts w:ascii="Times New Roman" w:hAnsi="Times New Roman" w:cs="Times New Roman"/>
                <w:sz w:val="22"/>
                <w:szCs w:val="22"/>
              </w:rPr>
            </w:pPr>
            <w:r w:rsidRPr="00CA30BA">
              <w:rPr>
                <w:rFonts w:ascii="Times New Roman" w:hAnsi="Times New Roman" w:cs="Times New Roman"/>
                <w:sz w:val="22"/>
                <w:szCs w:val="22"/>
              </w:rPr>
              <w:t>2. Заказчик принял результаты услуг в форме: _________________________________</w:t>
            </w:r>
          </w:p>
          <w:p w:rsidR="00DB61E1" w:rsidRPr="00CA30BA" w:rsidRDefault="00DB61E1" w:rsidP="005946BF">
            <w:pPr>
              <w:pStyle w:val="ConsPlusNormal"/>
              <w:ind w:firstLine="283"/>
              <w:jc w:val="both"/>
              <w:rPr>
                <w:rFonts w:ascii="Times New Roman" w:hAnsi="Times New Roman" w:cs="Times New Roman"/>
                <w:sz w:val="22"/>
                <w:szCs w:val="22"/>
              </w:rPr>
            </w:pPr>
            <w:r w:rsidRPr="00CA30BA">
              <w:rPr>
                <w:rFonts w:ascii="Times New Roman" w:hAnsi="Times New Roman" w:cs="Times New Roman"/>
                <w:sz w:val="22"/>
                <w:szCs w:val="22"/>
              </w:rPr>
              <w:t>_______________________________________________________________________.</w:t>
            </w:r>
          </w:p>
          <w:p w:rsidR="00DB61E1" w:rsidRPr="00CA30BA" w:rsidRDefault="00DB61E1" w:rsidP="005946BF">
            <w:pPr>
              <w:pStyle w:val="ConsPlusNormal"/>
              <w:ind w:firstLine="283"/>
              <w:jc w:val="both"/>
              <w:rPr>
                <w:rFonts w:ascii="Times New Roman" w:hAnsi="Times New Roman" w:cs="Times New Roman"/>
                <w:sz w:val="22"/>
                <w:szCs w:val="22"/>
              </w:rPr>
            </w:pPr>
            <w:r w:rsidRPr="00CA30BA">
              <w:rPr>
                <w:rFonts w:ascii="Times New Roman" w:hAnsi="Times New Roman" w:cs="Times New Roman"/>
                <w:sz w:val="22"/>
                <w:szCs w:val="22"/>
              </w:rPr>
              <w:t>3. Качество оказанных услуг соответствует требованиям контракта. Заказчик каких-либо отклонений от условий контракта или других недостатков в услугах Исполнителя не обнаружил.</w:t>
            </w:r>
          </w:p>
          <w:p w:rsidR="00DB61E1" w:rsidRPr="00CA30BA" w:rsidRDefault="00DB61E1" w:rsidP="005946BF">
            <w:pPr>
              <w:pStyle w:val="ConsPlusNormal"/>
              <w:ind w:firstLine="283"/>
              <w:jc w:val="both"/>
              <w:rPr>
                <w:rFonts w:ascii="Times New Roman" w:hAnsi="Times New Roman" w:cs="Times New Roman"/>
                <w:sz w:val="22"/>
                <w:szCs w:val="22"/>
              </w:rPr>
            </w:pPr>
            <w:r w:rsidRPr="00CA30BA">
              <w:rPr>
                <w:rFonts w:ascii="Times New Roman" w:hAnsi="Times New Roman" w:cs="Times New Roman"/>
                <w:sz w:val="22"/>
                <w:szCs w:val="22"/>
              </w:rPr>
              <w:t>4. Общая стоимость оказанных услуг составляет ______________________________________________, в том числе НДС в сумме __________________________________________________________________________.</w:t>
            </w:r>
          </w:p>
          <w:p w:rsidR="00DB61E1" w:rsidRPr="00CA30BA" w:rsidRDefault="00DB61E1" w:rsidP="005946BF">
            <w:pPr>
              <w:pStyle w:val="ConsPlusNormal"/>
              <w:ind w:firstLine="283"/>
              <w:jc w:val="both"/>
              <w:rPr>
                <w:rFonts w:ascii="Times New Roman" w:hAnsi="Times New Roman" w:cs="Times New Roman"/>
                <w:sz w:val="22"/>
                <w:szCs w:val="22"/>
              </w:rPr>
            </w:pPr>
            <w:r w:rsidRPr="00CA30BA">
              <w:rPr>
                <w:rFonts w:ascii="Times New Roman" w:hAnsi="Times New Roman" w:cs="Times New Roman"/>
                <w:sz w:val="22"/>
                <w:szCs w:val="22"/>
              </w:rPr>
              <w:t xml:space="preserve">5. За оказанные услуги сумма, подлежащая оплате в соответствии с условиями заключенного контракта: ________________________________________ (прописью) рублей __ копеек, в том числе </w:t>
            </w:r>
            <w:proofErr w:type="gramStart"/>
            <w:r w:rsidRPr="00CA30BA">
              <w:rPr>
                <w:rFonts w:ascii="Times New Roman" w:hAnsi="Times New Roman" w:cs="Times New Roman"/>
                <w:sz w:val="22"/>
                <w:szCs w:val="22"/>
              </w:rPr>
              <w:t>НДС  _</w:t>
            </w:r>
            <w:proofErr w:type="gramEnd"/>
            <w:r w:rsidRPr="00CA30BA">
              <w:rPr>
                <w:rFonts w:ascii="Times New Roman" w:hAnsi="Times New Roman" w:cs="Times New Roman"/>
                <w:sz w:val="22"/>
                <w:szCs w:val="22"/>
              </w:rPr>
              <w:t>_% _____________________________________ (прописью) рублей __ копеек.</w:t>
            </w:r>
          </w:p>
          <w:p w:rsidR="00DB61E1" w:rsidRPr="00CA30BA" w:rsidRDefault="00DB61E1" w:rsidP="005946BF">
            <w:pPr>
              <w:pStyle w:val="ConsPlusNormal"/>
              <w:ind w:firstLine="283"/>
              <w:jc w:val="both"/>
              <w:rPr>
                <w:rFonts w:ascii="Times New Roman" w:hAnsi="Times New Roman" w:cs="Times New Roman"/>
                <w:sz w:val="22"/>
                <w:szCs w:val="22"/>
              </w:rPr>
            </w:pPr>
            <w:r w:rsidRPr="00CA30BA">
              <w:rPr>
                <w:rFonts w:ascii="Times New Roman" w:hAnsi="Times New Roman" w:cs="Times New Roman"/>
                <w:sz w:val="22"/>
                <w:szCs w:val="22"/>
              </w:rPr>
              <w:t>Размер неустойки (штрафа, пени), подлежащий взысканию: ________________________________________ (прописью) рублей __ копеек.</w:t>
            </w:r>
          </w:p>
          <w:p w:rsidR="00DB61E1" w:rsidRPr="00CA30BA" w:rsidRDefault="00DB61E1" w:rsidP="005946BF">
            <w:pPr>
              <w:pStyle w:val="ConsPlusNormal"/>
              <w:ind w:firstLine="283"/>
              <w:jc w:val="both"/>
              <w:rPr>
                <w:rFonts w:ascii="Times New Roman" w:hAnsi="Times New Roman" w:cs="Times New Roman"/>
                <w:sz w:val="22"/>
                <w:szCs w:val="22"/>
              </w:rPr>
            </w:pPr>
            <w:r w:rsidRPr="00CA30BA">
              <w:rPr>
                <w:rFonts w:ascii="Times New Roman" w:hAnsi="Times New Roman" w:cs="Times New Roman"/>
                <w:sz w:val="22"/>
                <w:szCs w:val="22"/>
              </w:rPr>
              <w:t>Основания применения и порядок расчета неустойки (штрафа, пени) __________________________________________________________________________.</w:t>
            </w:r>
          </w:p>
          <w:p w:rsidR="00DB61E1" w:rsidRPr="00CA30BA" w:rsidRDefault="00DB61E1" w:rsidP="005946BF">
            <w:pPr>
              <w:pStyle w:val="ConsPlusNormal"/>
              <w:ind w:firstLine="283"/>
              <w:jc w:val="both"/>
              <w:rPr>
                <w:rFonts w:ascii="Times New Roman" w:hAnsi="Times New Roman" w:cs="Times New Roman"/>
                <w:sz w:val="22"/>
                <w:szCs w:val="22"/>
              </w:rPr>
            </w:pPr>
            <w:r w:rsidRPr="00CA30BA">
              <w:rPr>
                <w:rFonts w:ascii="Times New Roman" w:hAnsi="Times New Roman" w:cs="Times New Roman"/>
                <w:sz w:val="22"/>
                <w:szCs w:val="22"/>
              </w:rPr>
              <w:t xml:space="preserve">Итоговая сумма, подлежащая оплате Исполнителю по контракту: ________________________________________________ (прописью) рублей __ копеек, в том числе </w:t>
            </w:r>
            <w:proofErr w:type="gramStart"/>
            <w:r w:rsidRPr="00CA30BA">
              <w:rPr>
                <w:rFonts w:ascii="Times New Roman" w:hAnsi="Times New Roman" w:cs="Times New Roman"/>
                <w:sz w:val="22"/>
                <w:szCs w:val="22"/>
              </w:rPr>
              <w:t>НДС  _</w:t>
            </w:r>
            <w:proofErr w:type="gramEnd"/>
            <w:r w:rsidRPr="00CA30BA">
              <w:rPr>
                <w:rFonts w:ascii="Times New Roman" w:hAnsi="Times New Roman" w:cs="Times New Roman"/>
                <w:sz w:val="22"/>
                <w:szCs w:val="22"/>
              </w:rPr>
              <w:t>_ % ________________________________ (прописью) рублей __ копеек.</w:t>
            </w:r>
          </w:p>
        </w:tc>
      </w:tr>
    </w:tbl>
    <w:p w:rsidR="00DB61E1" w:rsidRPr="00CA30BA" w:rsidRDefault="00DB61E1" w:rsidP="00DB61E1">
      <w:pPr>
        <w:pStyle w:val="ConsPlusNormal"/>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DB61E1" w:rsidRPr="00CA30BA" w:rsidTr="005946BF">
        <w:tc>
          <w:tcPr>
            <w:tcW w:w="2880"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От Заказчика</w:t>
            </w: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________________________________</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 __________________ 20__ г.</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proofErr w:type="spellStart"/>
            <w:r w:rsidRPr="00CA30BA">
              <w:rPr>
                <w:rFonts w:ascii="Times New Roman" w:hAnsi="Times New Roman" w:cs="Times New Roman"/>
                <w:sz w:val="22"/>
                <w:szCs w:val="22"/>
              </w:rPr>
              <w:t>м.п</w:t>
            </w:r>
            <w:proofErr w:type="spellEnd"/>
            <w:r w:rsidRPr="00CA30BA">
              <w:rPr>
                <w:rFonts w:ascii="Times New Roman" w:hAnsi="Times New Roman" w:cs="Times New Roman"/>
                <w:sz w:val="22"/>
                <w:szCs w:val="22"/>
              </w:rPr>
              <w:t>.</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p>
        </w:tc>
      </w:tr>
      <w:tr w:rsidR="00DB61E1" w:rsidRPr="00CA30BA" w:rsidTr="005946BF">
        <w:tc>
          <w:tcPr>
            <w:tcW w:w="2880"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От Исполнителя</w:t>
            </w: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________________________________</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/_______________________________/</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r w:rsidRPr="00CA30BA">
              <w:rPr>
                <w:rFonts w:ascii="Times New Roman" w:hAnsi="Times New Roman" w:cs="Times New Roman"/>
                <w:sz w:val="22"/>
                <w:szCs w:val="22"/>
              </w:rPr>
              <w:t>"__" __________________ 20__ г.</w:t>
            </w:r>
          </w:p>
        </w:tc>
      </w:tr>
      <w:tr w:rsidR="00DB61E1" w:rsidRPr="00CA30BA" w:rsidTr="005946BF">
        <w:tc>
          <w:tcPr>
            <w:tcW w:w="288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2150" w:type="dxa"/>
            <w:tcBorders>
              <w:top w:val="nil"/>
              <w:left w:val="nil"/>
              <w:bottom w:val="nil"/>
              <w:right w:val="nil"/>
            </w:tcBorders>
          </w:tcPr>
          <w:p w:rsidR="00DB61E1" w:rsidRPr="00CA30BA" w:rsidRDefault="00DB61E1" w:rsidP="005946BF">
            <w:pPr>
              <w:pStyle w:val="ConsPlusNormal"/>
              <w:rPr>
                <w:rFonts w:ascii="Times New Roman" w:hAnsi="Times New Roman" w:cs="Times New Roman"/>
                <w:sz w:val="22"/>
                <w:szCs w:val="22"/>
              </w:rPr>
            </w:pPr>
          </w:p>
        </w:tc>
        <w:tc>
          <w:tcPr>
            <w:tcW w:w="4025" w:type="dxa"/>
            <w:tcBorders>
              <w:top w:val="nil"/>
              <w:left w:val="nil"/>
              <w:bottom w:val="nil"/>
              <w:right w:val="nil"/>
            </w:tcBorders>
            <w:vAlign w:val="bottom"/>
          </w:tcPr>
          <w:p w:rsidR="00DB61E1" w:rsidRPr="00CA30BA" w:rsidRDefault="00DB61E1" w:rsidP="005946BF">
            <w:pPr>
              <w:pStyle w:val="ConsPlusNormal"/>
              <w:rPr>
                <w:rFonts w:ascii="Times New Roman" w:hAnsi="Times New Roman" w:cs="Times New Roman"/>
                <w:sz w:val="22"/>
                <w:szCs w:val="22"/>
              </w:rPr>
            </w:pPr>
            <w:proofErr w:type="spellStart"/>
            <w:r w:rsidRPr="00CA30BA">
              <w:rPr>
                <w:rFonts w:ascii="Times New Roman" w:hAnsi="Times New Roman" w:cs="Times New Roman"/>
                <w:sz w:val="22"/>
                <w:szCs w:val="22"/>
              </w:rPr>
              <w:t>м.п</w:t>
            </w:r>
            <w:proofErr w:type="spellEnd"/>
            <w:r w:rsidRPr="00CA30BA">
              <w:rPr>
                <w:rFonts w:ascii="Times New Roman" w:hAnsi="Times New Roman" w:cs="Times New Roman"/>
                <w:sz w:val="22"/>
                <w:szCs w:val="22"/>
              </w:rPr>
              <w:t>. (при наличии)</w:t>
            </w:r>
          </w:p>
        </w:tc>
      </w:tr>
    </w:tbl>
    <w:p w:rsidR="00DB61E1" w:rsidRPr="00CA30BA" w:rsidRDefault="00DB61E1" w:rsidP="00DB61E1">
      <w:pPr>
        <w:rPr>
          <w:sz w:val="22"/>
          <w:szCs w:val="22"/>
        </w:rPr>
      </w:pPr>
    </w:p>
    <w:p w:rsidR="00DB61E1" w:rsidRDefault="00DB61E1" w:rsidP="00DB61E1">
      <w:pPr>
        <w:rPr>
          <w:sz w:val="22"/>
          <w:szCs w:val="22"/>
        </w:rPr>
      </w:pPr>
    </w:p>
    <w:p w:rsidR="00DB61E1" w:rsidRDefault="00DB61E1" w:rsidP="00DB61E1">
      <w:pPr>
        <w:rPr>
          <w:sz w:val="22"/>
          <w:szCs w:val="22"/>
        </w:rPr>
      </w:pPr>
    </w:p>
    <w:p w:rsidR="00DB61E1" w:rsidRDefault="00DB61E1" w:rsidP="00DB61E1">
      <w:pPr>
        <w:rPr>
          <w:sz w:val="22"/>
          <w:szCs w:val="22"/>
        </w:rPr>
      </w:pPr>
    </w:p>
    <w:p w:rsidR="007C69C1" w:rsidRDefault="007C69C1" w:rsidP="00DB61E1">
      <w:pPr>
        <w:rPr>
          <w:sz w:val="22"/>
          <w:szCs w:val="22"/>
        </w:rPr>
      </w:pPr>
    </w:p>
    <w:p w:rsidR="007C69C1" w:rsidRDefault="007C69C1" w:rsidP="00DB61E1">
      <w:pPr>
        <w:rPr>
          <w:sz w:val="22"/>
          <w:szCs w:val="22"/>
        </w:rPr>
      </w:pPr>
    </w:p>
    <w:p w:rsidR="00DB61E1" w:rsidRDefault="00DB61E1" w:rsidP="00DB61E1">
      <w:pPr>
        <w:rPr>
          <w:sz w:val="22"/>
          <w:szCs w:val="22"/>
        </w:rPr>
      </w:pPr>
    </w:p>
    <w:p w:rsidR="00DB61E1" w:rsidRDefault="00DB61E1" w:rsidP="00DB61E1">
      <w:pPr>
        <w:rPr>
          <w:sz w:val="22"/>
          <w:szCs w:val="22"/>
        </w:rPr>
      </w:pPr>
    </w:p>
    <w:p w:rsidR="00387156" w:rsidRDefault="00387156" w:rsidP="00387156">
      <w:pPr>
        <w:jc w:val="center"/>
        <w:rPr>
          <w:b/>
        </w:rPr>
        <w:sectPr w:rsidR="00387156" w:rsidSect="007C69C1">
          <w:pgSz w:w="11906" w:h="16838"/>
          <w:pgMar w:top="426" w:right="851" w:bottom="426" w:left="1701" w:header="709" w:footer="709" w:gutter="0"/>
          <w:cols w:space="708"/>
          <w:docGrid w:linePitch="360"/>
        </w:sectPr>
      </w:pPr>
    </w:p>
    <w:p w:rsidR="00387156" w:rsidRPr="00387156" w:rsidRDefault="00387156" w:rsidP="00387156">
      <w:pPr>
        <w:jc w:val="center"/>
        <w:rPr>
          <w:b/>
        </w:rPr>
      </w:pPr>
      <w:r w:rsidRPr="00387156">
        <w:rPr>
          <w:b/>
        </w:rPr>
        <w:lastRenderedPageBreak/>
        <w:t xml:space="preserve">Часть </w:t>
      </w:r>
      <w:r w:rsidRPr="00387156">
        <w:rPr>
          <w:b/>
          <w:lang w:val="en-US"/>
        </w:rPr>
        <w:t>IV</w:t>
      </w:r>
      <w:r w:rsidRPr="00387156">
        <w:rPr>
          <w:b/>
        </w:rPr>
        <w:t xml:space="preserve"> «Обоснование начальной (максимальной) цены контракта» </w:t>
      </w:r>
    </w:p>
    <w:p w:rsidR="00387156" w:rsidRPr="00387156" w:rsidRDefault="00387156" w:rsidP="00387156">
      <w:pPr>
        <w:jc w:val="center"/>
        <w:rPr>
          <w:rFonts w:eastAsiaTheme="minorEastAsia"/>
          <w:b/>
          <w:lang w:eastAsia="ru-RU"/>
        </w:rPr>
      </w:pPr>
      <w:r w:rsidRPr="00387156">
        <w:rPr>
          <w:b/>
        </w:rPr>
        <w:t>Объект закупки: «О</w:t>
      </w:r>
      <w:r w:rsidRPr="00387156">
        <w:rPr>
          <w:b/>
          <w:lang w:eastAsia="ru-RU"/>
        </w:rPr>
        <w:t xml:space="preserve">казание услуг по физической </w:t>
      </w:r>
      <w:r w:rsidRPr="00387156">
        <w:rPr>
          <w:rFonts w:eastAsiaTheme="minorEastAsia"/>
          <w:b/>
          <w:lang w:eastAsia="ru-RU"/>
        </w:rPr>
        <w:t xml:space="preserve">охране и антитеррористической защите зданий и территорий </w:t>
      </w:r>
    </w:p>
    <w:p w:rsidR="00387156" w:rsidRPr="00387156" w:rsidRDefault="00387156" w:rsidP="00387156">
      <w:pPr>
        <w:jc w:val="center"/>
        <w:rPr>
          <w:b/>
        </w:rPr>
      </w:pPr>
      <w:r w:rsidRPr="00387156">
        <w:rPr>
          <w:rFonts w:eastAsiaTheme="minorEastAsia"/>
          <w:b/>
          <w:lang w:eastAsia="ru-RU"/>
        </w:rPr>
        <w:t>ГБОУ СО «Карпинская школа-интернат</w:t>
      </w:r>
      <w:r w:rsidRPr="00387156">
        <w:rPr>
          <w:b/>
        </w:rPr>
        <w:t>»</w:t>
      </w:r>
    </w:p>
    <w:p w:rsidR="00387156" w:rsidRPr="00387156" w:rsidRDefault="00387156" w:rsidP="00387156">
      <w:pPr>
        <w:widowControl w:val="0"/>
        <w:jc w:val="center"/>
        <w:rPr>
          <w:rFonts w:eastAsia="Andale Sans UI"/>
          <w:kern w:val="1"/>
          <w:sz w:val="22"/>
          <w:szCs w:val="22"/>
        </w:rPr>
      </w:pPr>
    </w:p>
    <w:tbl>
      <w:tblPr>
        <w:tblW w:w="14686" w:type="dxa"/>
        <w:tblInd w:w="55" w:type="dxa"/>
        <w:tblLayout w:type="fixed"/>
        <w:tblCellMar>
          <w:top w:w="55" w:type="dxa"/>
          <w:left w:w="55" w:type="dxa"/>
          <w:bottom w:w="55" w:type="dxa"/>
          <w:right w:w="55" w:type="dxa"/>
        </w:tblCellMar>
        <w:tblLook w:val="0000" w:firstRow="0" w:lastRow="0" w:firstColumn="0" w:lastColumn="0" w:noHBand="0" w:noVBand="0"/>
      </w:tblPr>
      <w:tblGrid>
        <w:gridCol w:w="4626"/>
        <w:gridCol w:w="10060"/>
      </w:tblGrid>
      <w:tr w:rsidR="00387156" w:rsidRPr="00387156" w:rsidTr="005E51E1">
        <w:trPr>
          <w:trHeight w:val="543"/>
        </w:trPr>
        <w:tc>
          <w:tcPr>
            <w:tcW w:w="4626" w:type="dxa"/>
            <w:tcBorders>
              <w:top w:val="single" w:sz="1" w:space="0" w:color="000000"/>
              <w:left w:val="single" w:sz="1" w:space="0" w:color="000000"/>
              <w:bottom w:val="single" w:sz="1" w:space="0" w:color="000000"/>
            </w:tcBorders>
            <w:shd w:val="clear" w:color="auto" w:fill="auto"/>
          </w:tcPr>
          <w:p w:rsidR="00387156" w:rsidRPr="00387156" w:rsidRDefault="00387156" w:rsidP="00387156">
            <w:pPr>
              <w:widowControl w:val="0"/>
              <w:suppressLineNumbers/>
              <w:rPr>
                <w:color w:val="000000"/>
                <w:kern w:val="1"/>
                <w:sz w:val="22"/>
                <w:szCs w:val="22"/>
              </w:rPr>
            </w:pPr>
            <w:r w:rsidRPr="00387156">
              <w:rPr>
                <w:rFonts w:eastAsia="Andale Sans UI"/>
                <w:kern w:val="1"/>
                <w:sz w:val="22"/>
                <w:szCs w:val="22"/>
              </w:rPr>
              <w:t>Наименование объекта закупки</w:t>
            </w:r>
          </w:p>
        </w:tc>
        <w:tc>
          <w:tcPr>
            <w:tcW w:w="10060" w:type="dxa"/>
            <w:tcBorders>
              <w:top w:val="single" w:sz="1" w:space="0" w:color="000000"/>
              <w:left w:val="single" w:sz="1" w:space="0" w:color="000000"/>
              <w:bottom w:val="single" w:sz="1" w:space="0" w:color="000000"/>
              <w:right w:val="single" w:sz="1" w:space="0" w:color="000000"/>
            </w:tcBorders>
            <w:shd w:val="clear" w:color="auto" w:fill="auto"/>
          </w:tcPr>
          <w:p w:rsidR="00387156" w:rsidRPr="00387156" w:rsidRDefault="00387156" w:rsidP="00387156">
            <w:pPr>
              <w:jc w:val="both"/>
              <w:rPr>
                <w:rFonts w:eastAsiaTheme="minorEastAsia"/>
                <w:sz w:val="22"/>
                <w:szCs w:val="22"/>
                <w:lang w:eastAsia="ru-RU"/>
              </w:rPr>
            </w:pPr>
            <w:r w:rsidRPr="00387156">
              <w:rPr>
                <w:sz w:val="22"/>
                <w:szCs w:val="22"/>
              </w:rPr>
              <w:t>«О</w:t>
            </w:r>
            <w:r w:rsidRPr="00387156">
              <w:rPr>
                <w:sz w:val="22"/>
                <w:szCs w:val="22"/>
                <w:lang w:eastAsia="ru-RU"/>
              </w:rPr>
              <w:t xml:space="preserve">казание услуг по физической </w:t>
            </w:r>
            <w:r w:rsidRPr="00387156">
              <w:rPr>
                <w:rFonts w:eastAsiaTheme="minorEastAsia"/>
                <w:sz w:val="22"/>
                <w:szCs w:val="22"/>
                <w:lang w:eastAsia="ru-RU"/>
              </w:rPr>
              <w:t xml:space="preserve">охране и антитеррористической защите зданий и территорий </w:t>
            </w:r>
          </w:p>
          <w:p w:rsidR="00387156" w:rsidRPr="00387156" w:rsidRDefault="00387156" w:rsidP="00387156">
            <w:pPr>
              <w:jc w:val="both"/>
              <w:rPr>
                <w:sz w:val="22"/>
                <w:szCs w:val="22"/>
              </w:rPr>
            </w:pPr>
            <w:r w:rsidRPr="00387156">
              <w:rPr>
                <w:rFonts w:eastAsiaTheme="minorEastAsia"/>
                <w:sz w:val="22"/>
                <w:szCs w:val="22"/>
                <w:lang w:eastAsia="ru-RU"/>
              </w:rPr>
              <w:t>ГБОУ СО «Карпинская школа-интернат</w:t>
            </w:r>
            <w:r w:rsidRPr="00387156">
              <w:rPr>
                <w:sz w:val="22"/>
                <w:szCs w:val="22"/>
              </w:rPr>
              <w:t>»</w:t>
            </w:r>
          </w:p>
        </w:tc>
      </w:tr>
      <w:tr w:rsidR="00387156" w:rsidRPr="00387156" w:rsidTr="005E51E1">
        <w:tc>
          <w:tcPr>
            <w:tcW w:w="4626" w:type="dxa"/>
            <w:tcBorders>
              <w:left w:val="single" w:sz="1" w:space="0" w:color="000000"/>
              <w:bottom w:val="single" w:sz="1" w:space="0" w:color="000000"/>
            </w:tcBorders>
            <w:shd w:val="clear" w:color="auto" w:fill="auto"/>
          </w:tcPr>
          <w:p w:rsidR="00387156" w:rsidRPr="00387156" w:rsidRDefault="00387156" w:rsidP="00387156">
            <w:pPr>
              <w:widowControl w:val="0"/>
              <w:suppressLineNumbers/>
              <w:rPr>
                <w:color w:val="000000"/>
                <w:kern w:val="1"/>
                <w:sz w:val="22"/>
                <w:szCs w:val="22"/>
                <w:u w:val="single"/>
                <w:shd w:val="clear" w:color="auto" w:fill="FFFFFF"/>
              </w:rPr>
            </w:pPr>
            <w:r w:rsidRPr="00387156">
              <w:rPr>
                <w:rFonts w:eastAsia="Andale Sans UI"/>
                <w:kern w:val="1"/>
                <w:sz w:val="22"/>
                <w:szCs w:val="22"/>
              </w:rPr>
              <w:t>Используемый метод определения НМЦК с обоснованием:</w:t>
            </w:r>
          </w:p>
        </w:tc>
        <w:tc>
          <w:tcPr>
            <w:tcW w:w="10060" w:type="dxa"/>
            <w:tcBorders>
              <w:left w:val="single" w:sz="1" w:space="0" w:color="000000"/>
              <w:bottom w:val="single" w:sz="1" w:space="0" w:color="000000"/>
              <w:right w:val="single" w:sz="1" w:space="0" w:color="000000"/>
            </w:tcBorders>
            <w:shd w:val="clear" w:color="auto" w:fill="auto"/>
          </w:tcPr>
          <w:p w:rsidR="00387156" w:rsidRPr="00387156" w:rsidRDefault="00387156" w:rsidP="00387156">
            <w:pPr>
              <w:widowControl w:val="0"/>
              <w:jc w:val="both"/>
              <w:rPr>
                <w:rFonts w:eastAsia="Andale Sans UI"/>
                <w:kern w:val="1"/>
                <w:sz w:val="22"/>
                <w:szCs w:val="22"/>
              </w:rPr>
            </w:pPr>
            <w:r w:rsidRPr="00387156">
              <w:rPr>
                <w:rFonts w:eastAsia="Andale Sans UI"/>
                <w:kern w:val="1"/>
                <w:sz w:val="22"/>
                <w:szCs w:val="22"/>
              </w:rPr>
              <w:t>Начальная максимальная цена контракта (далее - НМЦК) определена затратным методом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Федеральной службы войск национальной гвардии РФ от  15 февраля 2021 г. № 45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 с учетом лимита финансирования Заказчика.</w:t>
            </w:r>
          </w:p>
          <w:p w:rsidR="00387156" w:rsidRPr="00387156" w:rsidRDefault="00387156" w:rsidP="00387156">
            <w:pPr>
              <w:widowControl w:val="0"/>
              <w:jc w:val="both"/>
              <w:rPr>
                <w:rFonts w:eastAsia="Andale Sans UI"/>
                <w:kern w:val="1"/>
                <w:sz w:val="22"/>
                <w:szCs w:val="22"/>
                <w:u w:val="single"/>
              </w:rPr>
            </w:pPr>
          </w:p>
        </w:tc>
      </w:tr>
      <w:tr w:rsidR="00387156" w:rsidRPr="00387156" w:rsidTr="005E51E1">
        <w:tc>
          <w:tcPr>
            <w:tcW w:w="4626" w:type="dxa"/>
            <w:tcBorders>
              <w:left w:val="single" w:sz="1" w:space="0" w:color="000000"/>
              <w:bottom w:val="single" w:sz="1" w:space="0" w:color="000000"/>
            </w:tcBorders>
            <w:shd w:val="clear" w:color="auto" w:fill="auto"/>
          </w:tcPr>
          <w:p w:rsidR="00387156" w:rsidRPr="00387156" w:rsidRDefault="00387156" w:rsidP="00387156">
            <w:pPr>
              <w:widowControl w:val="0"/>
              <w:suppressLineNumbers/>
              <w:rPr>
                <w:rFonts w:eastAsia="Andale Sans UI"/>
                <w:kern w:val="1"/>
                <w:sz w:val="22"/>
                <w:szCs w:val="22"/>
              </w:rPr>
            </w:pPr>
            <w:r w:rsidRPr="00387156">
              <w:rPr>
                <w:rFonts w:eastAsia="Andale Sans UI"/>
                <w:kern w:val="1"/>
                <w:sz w:val="22"/>
                <w:szCs w:val="22"/>
              </w:rPr>
              <w:t xml:space="preserve">Расчет НМЦК </w:t>
            </w:r>
          </w:p>
        </w:tc>
        <w:tc>
          <w:tcPr>
            <w:tcW w:w="10060" w:type="dxa"/>
            <w:tcBorders>
              <w:left w:val="single" w:sz="1" w:space="0" w:color="000000"/>
              <w:bottom w:val="single" w:sz="1" w:space="0" w:color="000000"/>
              <w:right w:val="single" w:sz="1" w:space="0" w:color="000000"/>
            </w:tcBorders>
            <w:shd w:val="clear" w:color="auto" w:fill="auto"/>
          </w:tcPr>
          <w:p w:rsidR="00387156" w:rsidRPr="00387156" w:rsidRDefault="00387156" w:rsidP="00387156">
            <w:pPr>
              <w:widowControl w:val="0"/>
              <w:jc w:val="both"/>
              <w:rPr>
                <w:rFonts w:eastAsia="Andale Sans UI"/>
                <w:kern w:val="1"/>
                <w:sz w:val="22"/>
                <w:szCs w:val="22"/>
              </w:rPr>
            </w:pPr>
            <w:r w:rsidRPr="00387156">
              <w:rPr>
                <w:kern w:val="1"/>
                <w:sz w:val="22"/>
                <w:szCs w:val="22"/>
                <w:lang w:eastAsia="ru-RU"/>
              </w:rPr>
              <w:t>Подробно расчет НМЦК см. в Приложении к обоснованию.</w:t>
            </w:r>
          </w:p>
        </w:tc>
      </w:tr>
      <w:tr w:rsidR="00387156" w:rsidRPr="00387156" w:rsidTr="005E51E1">
        <w:tc>
          <w:tcPr>
            <w:tcW w:w="14686" w:type="dxa"/>
            <w:gridSpan w:val="2"/>
            <w:tcBorders>
              <w:left w:val="single" w:sz="1" w:space="0" w:color="000000"/>
              <w:bottom w:val="single" w:sz="1" w:space="0" w:color="000000"/>
              <w:right w:val="single" w:sz="1" w:space="0" w:color="000000"/>
            </w:tcBorders>
            <w:shd w:val="clear" w:color="auto" w:fill="auto"/>
          </w:tcPr>
          <w:p w:rsidR="00387156" w:rsidRPr="00387156" w:rsidRDefault="00387156" w:rsidP="00387156">
            <w:pPr>
              <w:widowControl w:val="0"/>
              <w:suppressLineNumbers/>
              <w:rPr>
                <w:rFonts w:eastAsia="Andale Sans UI"/>
                <w:kern w:val="1"/>
                <w:sz w:val="22"/>
                <w:szCs w:val="22"/>
              </w:rPr>
            </w:pPr>
            <w:r w:rsidRPr="00387156">
              <w:rPr>
                <w:rFonts w:eastAsia="Andale Sans UI"/>
                <w:kern w:val="1"/>
                <w:sz w:val="22"/>
                <w:szCs w:val="22"/>
              </w:rPr>
              <w:t>Дата подготовки обоснования НМЦК: 30.07.2021</w:t>
            </w:r>
          </w:p>
        </w:tc>
      </w:tr>
    </w:tbl>
    <w:p w:rsidR="00387156" w:rsidRDefault="00387156" w:rsidP="00387156">
      <w:pPr>
        <w:widowControl w:val="0"/>
        <w:ind w:right="189"/>
        <w:contextualSpacing/>
        <w:jc w:val="right"/>
        <w:rPr>
          <w:kern w:val="1"/>
          <w:sz w:val="22"/>
          <w:szCs w:val="22"/>
          <w:lang w:val="x-none" w:eastAsia="zh-CN"/>
        </w:rPr>
      </w:pPr>
      <w:r w:rsidRPr="00387156">
        <w:rPr>
          <w:kern w:val="1"/>
          <w:sz w:val="22"/>
          <w:szCs w:val="22"/>
          <w:lang w:val="x-none" w:eastAsia="zh-CN"/>
        </w:rPr>
        <w:t>Приложение к обоснованию</w:t>
      </w:r>
    </w:p>
    <w:p w:rsidR="00387156" w:rsidRPr="00387156" w:rsidRDefault="00387156" w:rsidP="00387156">
      <w:pPr>
        <w:widowControl w:val="0"/>
        <w:ind w:right="189"/>
        <w:contextualSpacing/>
        <w:jc w:val="right"/>
        <w:rPr>
          <w:kern w:val="1"/>
          <w:sz w:val="22"/>
          <w:szCs w:val="22"/>
          <w:lang w:val="x-none" w:eastAsia="zh-CN"/>
        </w:rPr>
      </w:pPr>
    </w:p>
    <w:p w:rsidR="00387156" w:rsidRPr="00387156" w:rsidRDefault="00387156" w:rsidP="00387156">
      <w:pPr>
        <w:widowControl w:val="0"/>
        <w:contextualSpacing/>
        <w:jc w:val="center"/>
        <w:rPr>
          <w:kern w:val="1"/>
          <w:sz w:val="22"/>
          <w:szCs w:val="22"/>
          <w:lang w:val="x-none" w:eastAsia="zh-CN"/>
        </w:rPr>
      </w:pPr>
      <w:r w:rsidRPr="00387156">
        <w:rPr>
          <w:bCs/>
          <w:kern w:val="1"/>
          <w:sz w:val="22"/>
          <w:szCs w:val="22"/>
          <w:lang w:val="x-none" w:eastAsia="zh-CN"/>
        </w:rPr>
        <w:t>Расчет начальной (максимальной) цены контракта</w:t>
      </w:r>
    </w:p>
    <w:p w:rsidR="00387156" w:rsidRPr="00387156" w:rsidRDefault="00387156" w:rsidP="00387156">
      <w:pPr>
        <w:widowControl w:val="0"/>
        <w:contextualSpacing/>
        <w:jc w:val="center"/>
        <w:rPr>
          <w:kern w:val="1"/>
          <w:sz w:val="22"/>
          <w:szCs w:val="22"/>
          <w:lang w:val="x-none" w:eastAsia="zh-CN"/>
        </w:rPr>
      </w:pPr>
    </w:p>
    <w:p w:rsidR="00387156" w:rsidRPr="00387156" w:rsidRDefault="00387156" w:rsidP="00387156">
      <w:pPr>
        <w:widowControl w:val="0"/>
        <w:jc w:val="both"/>
        <w:rPr>
          <w:rFonts w:eastAsia="Andale Sans UI"/>
          <w:b/>
          <w:kern w:val="1"/>
          <w:sz w:val="22"/>
          <w:szCs w:val="22"/>
        </w:rPr>
      </w:pPr>
      <w:r w:rsidRPr="00387156">
        <w:rPr>
          <w:rFonts w:eastAsia="Andale Sans UI"/>
          <w:b/>
          <w:kern w:val="1"/>
          <w:sz w:val="22"/>
          <w:szCs w:val="22"/>
        </w:rPr>
        <w:t>Заказчик имеет потребность в оказание услуг по физической охране по двум адресам:</w:t>
      </w:r>
    </w:p>
    <w:p w:rsidR="00387156" w:rsidRPr="00387156" w:rsidRDefault="00387156" w:rsidP="00387156">
      <w:pPr>
        <w:widowControl w:val="0"/>
        <w:jc w:val="both"/>
        <w:rPr>
          <w:rFonts w:eastAsia="Andale Sans UI"/>
          <w:kern w:val="1"/>
          <w:sz w:val="22"/>
          <w:szCs w:val="22"/>
        </w:rPr>
      </w:pPr>
    </w:p>
    <w:p w:rsidR="00387156" w:rsidRPr="00387156" w:rsidRDefault="00387156" w:rsidP="00387156">
      <w:pPr>
        <w:widowControl w:val="0"/>
        <w:numPr>
          <w:ilvl w:val="0"/>
          <w:numId w:val="14"/>
        </w:numPr>
        <w:contextualSpacing/>
        <w:jc w:val="both"/>
        <w:rPr>
          <w:rFonts w:eastAsia="Andale Sans UI"/>
          <w:kern w:val="1"/>
          <w:sz w:val="22"/>
          <w:szCs w:val="22"/>
        </w:rPr>
      </w:pPr>
      <w:r w:rsidRPr="00387156">
        <w:rPr>
          <w:rFonts w:eastAsia="Andale Sans UI"/>
          <w:kern w:val="1"/>
          <w:sz w:val="22"/>
          <w:szCs w:val="22"/>
        </w:rPr>
        <w:t>Свердловская область, г. Карпинск, ул. Мира, дом 99 (необходимость в оказании услуг частной охранной организации – 10 часов в сутки в течении 5 (пяти) рабочих дней (школа № 10);</w:t>
      </w:r>
    </w:p>
    <w:p w:rsidR="00387156" w:rsidRPr="00387156" w:rsidRDefault="00387156" w:rsidP="00387156">
      <w:pPr>
        <w:widowControl w:val="0"/>
        <w:numPr>
          <w:ilvl w:val="0"/>
          <w:numId w:val="14"/>
        </w:numPr>
        <w:contextualSpacing/>
        <w:jc w:val="both"/>
        <w:rPr>
          <w:rFonts w:eastAsia="Andale Sans UI"/>
          <w:kern w:val="1"/>
          <w:sz w:val="22"/>
          <w:szCs w:val="22"/>
        </w:rPr>
      </w:pPr>
      <w:r w:rsidRPr="00387156">
        <w:rPr>
          <w:rFonts w:eastAsia="Andale Sans UI"/>
          <w:kern w:val="1"/>
          <w:sz w:val="22"/>
          <w:szCs w:val="22"/>
        </w:rPr>
        <w:t>Свердловская область, г. Карпинск, ул. Мира, переулок Школьный, дом 3 (необходимость в оказании услуг частной охранной организации – круглосуточно в течении 5 (пяти) рабочих дней (школа № 1);</w:t>
      </w:r>
    </w:p>
    <w:p w:rsidR="00387156" w:rsidRPr="00387156" w:rsidRDefault="00387156" w:rsidP="00387156">
      <w:pPr>
        <w:widowControl w:val="0"/>
        <w:ind w:left="360"/>
        <w:jc w:val="both"/>
        <w:rPr>
          <w:rFonts w:eastAsia="Andale Sans UI"/>
          <w:kern w:val="1"/>
          <w:sz w:val="22"/>
          <w:szCs w:val="22"/>
        </w:rPr>
      </w:pPr>
    </w:p>
    <w:p w:rsidR="00387156" w:rsidRPr="00387156" w:rsidRDefault="00387156" w:rsidP="00387156">
      <w:pPr>
        <w:widowControl w:val="0"/>
        <w:ind w:firstLine="709"/>
        <w:jc w:val="both"/>
        <w:rPr>
          <w:rFonts w:eastAsia="Andale Sans UI"/>
          <w:kern w:val="1"/>
          <w:sz w:val="22"/>
          <w:szCs w:val="22"/>
        </w:rPr>
      </w:pPr>
      <w:r w:rsidRPr="00387156">
        <w:rPr>
          <w:rFonts w:eastAsia="Andale Sans UI"/>
          <w:kern w:val="1"/>
          <w:sz w:val="22"/>
          <w:szCs w:val="22"/>
        </w:rPr>
        <w:t xml:space="preserve">На основании Приказа Федеральной службы войск национальной гвардии РФ от 15 февраля 2021 г. № 45 «Об утверждении Порядка определения начальной (максимальной) цены контракта, цены контракта, заключаемого </w:t>
      </w:r>
      <w:proofErr w:type="gramStart"/>
      <w:r w:rsidRPr="00387156">
        <w:rPr>
          <w:rFonts w:eastAsia="Andale Sans UI"/>
          <w:kern w:val="1"/>
          <w:sz w:val="22"/>
          <w:szCs w:val="22"/>
        </w:rPr>
        <w:t>с  единственным</w:t>
      </w:r>
      <w:proofErr w:type="gramEnd"/>
      <w:r w:rsidRPr="00387156">
        <w:rPr>
          <w:rFonts w:eastAsia="Andale Sans UI"/>
          <w:kern w:val="1"/>
          <w:sz w:val="22"/>
          <w:szCs w:val="22"/>
        </w:rPr>
        <w:t xml:space="preserve">  поставщиком  (подрядчиком,  исполнителем), начальной цены единицы товара, работы, услуги при осуществлении закупок охранных услуг» определяются по формуле:</w:t>
      </w:r>
    </w:p>
    <w:p w:rsidR="00387156" w:rsidRPr="00387156" w:rsidRDefault="00387156" w:rsidP="00387156">
      <w:pPr>
        <w:widowControl w:val="0"/>
        <w:jc w:val="center"/>
        <w:rPr>
          <w:rFonts w:eastAsia="Andale Sans UI"/>
          <w:kern w:val="1"/>
          <w:sz w:val="22"/>
          <w:szCs w:val="22"/>
        </w:rPr>
      </w:pPr>
      <w:r w:rsidRPr="00387156">
        <w:rPr>
          <w:rFonts w:eastAsia="Andale Sans UI"/>
          <w:noProof/>
          <w:kern w:val="1"/>
          <w:position w:val="-26"/>
          <w:sz w:val="22"/>
          <w:szCs w:val="22"/>
          <w:lang w:eastAsia="ru-RU"/>
        </w:rPr>
        <w:drawing>
          <wp:inline distT="0" distB="0" distL="0" distR="0" wp14:anchorId="4830A9FA" wp14:editId="0DF5ACE5">
            <wp:extent cx="3762375" cy="457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62375" cy="457200"/>
                    </a:xfrm>
                    <a:prstGeom prst="rect">
                      <a:avLst/>
                    </a:prstGeom>
                    <a:noFill/>
                    <a:ln>
                      <a:noFill/>
                    </a:ln>
                  </pic:spPr>
                </pic:pic>
              </a:graphicData>
            </a:graphic>
          </wp:inline>
        </w:drawing>
      </w:r>
    </w:p>
    <w:p w:rsidR="00387156" w:rsidRPr="00387156" w:rsidRDefault="00387156" w:rsidP="00387156">
      <w:pPr>
        <w:widowControl w:val="0"/>
        <w:jc w:val="both"/>
        <w:rPr>
          <w:rFonts w:eastAsia="Andale Sans UI"/>
          <w:kern w:val="1"/>
          <w:sz w:val="22"/>
          <w:szCs w:val="22"/>
        </w:rPr>
      </w:pPr>
      <w:r w:rsidRPr="00387156">
        <w:rPr>
          <w:rFonts w:eastAsia="Andale Sans UI"/>
          <w:kern w:val="1"/>
          <w:sz w:val="22"/>
          <w:szCs w:val="22"/>
        </w:rPr>
        <w:t>где:</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b/>
          <w:bCs/>
          <w:color w:val="000000"/>
          <w:sz w:val="22"/>
          <w:szCs w:val="22"/>
          <w:bdr w:val="none" w:sz="0" w:space="0" w:color="auto" w:frame="1"/>
          <w:lang w:eastAsia="ru-RU"/>
        </w:rPr>
        <w:t>Расчет прямых затрат С</w:t>
      </w:r>
      <w:r w:rsidRPr="00387156">
        <w:rPr>
          <w:b/>
          <w:bCs/>
          <w:color w:val="000000"/>
          <w:sz w:val="22"/>
          <w:szCs w:val="22"/>
          <w:bdr w:val="none" w:sz="0" w:space="0" w:color="auto" w:frame="1"/>
          <w:vertAlign w:val="subscript"/>
          <w:lang w:eastAsia="ru-RU"/>
        </w:rPr>
        <w:t>и</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color w:val="000000"/>
          <w:sz w:val="22"/>
          <w:szCs w:val="22"/>
          <w:bdr w:val="none" w:sz="0" w:space="0" w:color="auto" w:frame="1"/>
          <w:lang w:eastAsia="ru-RU"/>
        </w:rPr>
        <w:t>С</w:t>
      </w:r>
      <w:r w:rsidRPr="00387156">
        <w:rPr>
          <w:color w:val="000000"/>
          <w:sz w:val="22"/>
          <w:szCs w:val="22"/>
          <w:bdr w:val="none" w:sz="0" w:space="0" w:color="auto" w:frame="1"/>
          <w:vertAlign w:val="subscript"/>
          <w:lang w:eastAsia="ru-RU"/>
        </w:rPr>
        <w:t>и</w:t>
      </w:r>
      <w:r w:rsidRPr="00387156">
        <w:rPr>
          <w:color w:val="000000"/>
          <w:sz w:val="22"/>
          <w:szCs w:val="22"/>
          <w:bdr w:val="none" w:sz="0" w:space="0" w:color="auto" w:frame="1"/>
          <w:lang w:eastAsia="ru-RU"/>
        </w:rPr>
        <w:t xml:space="preserve"> — прямые затраты на часовую работу </w:t>
      </w:r>
      <w:proofErr w:type="gramStart"/>
      <w:r w:rsidRPr="00387156">
        <w:rPr>
          <w:color w:val="000000"/>
          <w:sz w:val="22"/>
          <w:szCs w:val="22"/>
          <w:bdr w:val="none" w:sz="0" w:space="0" w:color="auto" w:frame="1"/>
          <w:lang w:eastAsia="ru-RU"/>
        </w:rPr>
        <w:t>и-</w:t>
      </w:r>
      <w:proofErr w:type="spellStart"/>
      <w:r w:rsidRPr="00387156">
        <w:rPr>
          <w:color w:val="000000"/>
          <w:sz w:val="22"/>
          <w:szCs w:val="22"/>
          <w:bdr w:val="none" w:sz="0" w:space="0" w:color="auto" w:frame="1"/>
          <w:lang w:eastAsia="ru-RU"/>
        </w:rPr>
        <w:t>го</w:t>
      </w:r>
      <w:proofErr w:type="spellEnd"/>
      <w:proofErr w:type="gramEnd"/>
      <w:r w:rsidRPr="00387156">
        <w:rPr>
          <w:color w:val="000000"/>
          <w:sz w:val="22"/>
          <w:szCs w:val="22"/>
          <w:bdr w:val="none" w:sz="0" w:space="0" w:color="auto" w:frame="1"/>
          <w:lang w:eastAsia="ru-RU"/>
        </w:rPr>
        <w:t xml:space="preserve"> поста охраны в составе одного работника в смене в рублях. Они определяются как общая стоимость часа работы одного работника на одном посту охраны с учетом корректирующих коэффициентов, предусмотренных Порядком.</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color w:val="000000"/>
          <w:sz w:val="22"/>
          <w:szCs w:val="22"/>
          <w:bdr w:val="none" w:sz="0" w:space="0" w:color="auto" w:frame="1"/>
          <w:lang w:eastAsia="ru-RU"/>
        </w:rPr>
        <w:t>Расчет прямых затрат производится по формуле, которая содержится в п. 5 порядка:</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lastRenderedPageBreak/>
        <w:t>С</w:t>
      </w:r>
      <w:r w:rsidRPr="00387156">
        <w:rPr>
          <w:b/>
          <w:bCs/>
          <w:color w:val="000000"/>
          <w:sz w:val="22"/>
          <w:szCs w:val="22"/>
          <w:bdr w:val="none" w:sz="0" w:space="0" w:color="auto" w:frame="1"/>
          <w:vertAlign w:val="subscript"/>
          <w:lang w:eastAsia="ru-RU"/>
        </w:rPr>
        <w:t>и</w:t>
      </w:r>
      <w:r w:rsidRPr="00387156">
        <w:rPr>
          <w:b/>
          <w:bCs/>
          <w:color w:val="000000"/>
          <w:sz w:val="22"/>
          <w:szCs w:val="22"/>
          <w:bdr w:val="none" w:sz="0" w:space="0" w:color="auto" w:frame="1"/>
          <w:lang w:eastAsia="ru-RU"/>
        </w:rPr>
        <w:t xml:space="preserve"> = (БЗП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н</w:t>
      </w:r>
      <w:proofErr w:type="spellEnd"/>
      <w:r w:rsidRPr="00387156">
        <w:rPr>
          <w:b/>
          <w:bCs/>
          <w:color w:val="000000"/>
          <w:sz w:val="22"/>
          <w:szCs w:val="22"/>
          <w:bdr w:val="none" w:sz="0" w:space="0" w:color="auto" w:frame="1"/>
          <w:lang w:eastAsia="ru-RU"/>
        </w:rPr>
        <w:t xml:space="preserve">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вп</w:t>
      </w:r>
      <w:proofErr w:type="spellEnd"/>
      <w:r w:rsidRPr="00387156">
        <w:rPr>
          <w:b/>
          <w:bCs/>
          <w:color w:val="000000"/>
          <w:sz w:val="22"/>
          <w:szCs w:val="22"/>
          <w:bdr w:val="none" w:sz="0" w:space="0" w:color="auto" w:frame="1"/>
          <w:lang w:eastAsia="ru-RU"/>
        </w:rPr>
        <w:t xml:space="preserve">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рк</w:t>
      </w:r>
      <w:proofErr w:type="spellEnd"/>
      <w:r w:rsidRPr="00387156">
        <w:rPr>
          <w:b/>
          <w:bCs/>
          <w:color w:val="000000"/>
          <w:sz w:val="22"/>
          <w:szCs w:val="22"/>
          <w:bdr w:val="none" w:sz="0" w:space="0" w:color="auto" w:frame="1"/>
          <w:lang w:eastAsia="ru-RU"/>
        </w:rPr>
        <w:t> + РО + СВ) × U,</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color w:val="000000"/>
          <w:sz w:val="22"/>
          <w:szCs w:val="22"/>
          <w:bdr w:val="none" w:sz="0" w:space="0" w:color="auto" w:frame="1"/>
          <w:lang w:eastAsia="ru-RU"/>
        </w:rPr>
        <w:t>где:</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b/>
          <w:bCs/>
          <w:color w:val="000000"/>
          <w:sz w:val="22"/>
          <w:szCs w:val="22"/>
          <w:bdr w:val="none" w:sz="0" w:space="0" w:color="auto" w:frame="1"/>
          <w:lang w:eastAsia="ru-RU"/>
        </w:rPr>
        <w:t>БЗП</w:t>
      </w:r>
      <w:r w:rsidRPr="00387156">
        <w:rPr>
          <w:color w:val="000000"/>
          <w:sz w:val="22"/>
          <w:szCs w:val="22"/>
          <w:bdr w:val="none" w:sz="0" w:space="0" w:color="auto" w:frame="1"/>
          <w:lang w:eastAsia="ru-RU"/>
        </w:rPr>
        <w:t> — базовая заработная плата работника (руб./час). Она рассчитывается по формуле:</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t>БЗП = МРОТ / СНР,</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color w:val="000000"/>
          <w:sz w:val="22"/>
          <w:szCs w:val="22"/>
          <w:bdr w:val="none" w:sz="0" w:space="0" w:color="auto" w:frame="1"/>
          <w:lang w:eastAsia="ru-RU"/>
        </w:rPr>
        <w:t>где:</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b/>
          <w:bCs/>
          <w:color w:val="000000"/>
          <w:sz w:val="22"/>
          <w:szCs w:val="22"/>
          <w:bdr w:val="none" w:sz="0" w:space="0" w:color="auto" w:frame="1"/>
          <w:lang w:eastAsia="ru-RU"/>
        </w:rPr>
        <w:t>МРОТ</w:t>
      </w:r>
      <w:r w:rsidRPr="00387156">
        <w:rPr>
          <w:color w:val="000000"/>
          <w:sz w:val="22"/>
          <w:szCs w:val="22"/>
          <w:bdr w:val="none" w:sz="0" w:space="0" w:color="auto" w:frame="1"/>
          <w:lang w:eastAsia="ru-RU"/>
        </w:rPr>
        <w:t> — минимальный размер оплаты труда, установленный на дату расчета НМЦК в соответствии со ст. 133 ТК РФ. С 1 января 2021 г. Федеральным законом от 19.06.2000 № 82-ФЗ «О минимальном размере оплаты труда» установлено значение МРОТ в размере 12 792 руб. в месяц. Это значение используется при отсутствии на территории соответствующего субъекта РФ регионального соглашения, заключенного в рамках реализации ст. 47 ТК РФ.</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b/>
          <w:bCs/>
          <w:color w:val="000000"/>
          <w:sz w:val="22"/>
          <w:szCs w:val="22"/>
          <w:bdr w:val="none" w:sz="0" w:space="0" w:color="auto" w:frame="1"/>
          <w:lang w:eastAsia="ru-RU"/>
        </w:rPr>
        <w:t>СНР</w:t>
      </w:r>
      <w:r w:rsidRPr="00387156">
        <w:rPr>
          <w:color w:val="000000"/>
          <w:sz w:val="22"/>
          <w:szCs w:val="22"/>
          <w:bdr w:val="none" w:sz="0" w:space="0" w:color="auto" w:frame="1"/>
          <w:lang w:eastAsia="ru-RU"/>
        </w:rPr>
        <w:t> — среднемесячное количество рабочих часов одного работника поста охраны. Определяется по производственному календарю (для 40-часовой пятидневной рабочей недели) на год, в котором производится расчет НМЦК.</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color w:val="000000"/>
          <w:sz w:val="22"/>
          <w:szCs w:val="22"/>
          <w:bdr w:val="none" w:sz="0" w:space="0" w:color="auto" w:frame="1"/>
          <w:lang w:eastAsia="ru-RU"/>
        </w:rPr>
        <w:t>В 2021 году в целом при пятидневной рабочей неделе с двумя выходными днями будет 247 рабочих дней, в том числе 4 сокращенных на один час рабочих дней, указанных выше, и 118 выходных и нерабочих праздничных дней.</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color w:val="000000"/>
          <w:sz w:val="22"/>
          <w:szCs w:val="22"/>
          <w:bdr w:val="none" w:sz="0" w:space="0" w:color="auto" w:frame="1"/>
          <w:lang w:eastAsia="ru-RU"/>
        </w:rPr>
        <w:t>Норма рабочего времени в 2021 году при 40-часовой рабочей неделе составит 1 972 ч (8 ч × 247 дней – 4 ч = 1 972 ч). Разделив эту величину на количество месяцев, получаем 164,33 ч.</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color w:val="000000"/>
          <w:sz w:val="22"/>
          <w:szCs w:val="22"/>
          <w:bdr w:val="none" w:sz="0" w:space="0" w:color="auto" w:frame="1"/>
          <w:lang w:eastAsia="ru-RU"/>
        </w:rPr>
        <w:t>Таким образом, базовая заработная плата работника в Ростовской области составит:</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t>БЗП = 12 792 / 164,33 = 77,84 руб.</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н</w:t>
      </w:r>
      <w:r w:rsidRPr="00387156">
        <w:rPr>
          <w:color w:val="000000"/>
          <w:sz w:val="22"/>
          <w:szCs w:val="22"/>
          <w:bdr w:val="none" w:sz="0" w:space="0" w:color="auto" w:frame="1"/>
          <w:lang w:eastAsia="ru-RU"/>
        </w:rPr>
        <w:t> — доплата за работу в ночное время. Постановлением Правительства РФ от 22.07.2008 № 554 «О минимальном размере повышения оплаты труда за работу в ночное время» (далее — ПП РФ № 554) установлено, что минимальный размер повышения оплаты труда за работу в ночное время (с 22 часов до 6 часов) составляет 20 % часовой тарифной ставки (оклада, рассчитанного за час работы) за каждый час работы в ночное время.</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color w:val="000000"/>
          <w:sz w:val="22"/>
          <w:szCs w:val="22"/>
          <w:bdr w:val="none" w:sz="0" w:space="0" w:color="auto" w:frame="1"/>
          <w:lang w:eastAsia="ru-RU"/>
        </w:rPr>
        <w:t>Доплата за работу в ночное время определяется по производственному календарю (для 40-часовой пятидневной рабочей недели) на год, в котором производится расчет НМЦК. Доплата не применяется в случае отсутствия режима работы поста охраны в ночное время, однако в нашем случае пост охраны круглосуточный.</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t>   Расчет доплаты производим по формуле:</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н</w:t>
      </w:r>
      <w:r w:rsidRPr="00387156">
        <w:rPr>
          <w:b/>
          <w:bCs/>
          <w:color w:val="000000"/>
          <w:sz w:val="22"/>
          <w:szCs w:val="22"/>
          <w:bdr w:val="none" w:sz="0" w:space="0" w:color="auto" w:frame="1"/>
          <w:lang w:eastAsia="ru-RU"/>
        </w:rPr>
        <w:t> = БЗП × 20 % / 3,</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color w:val="000000"/>
          <w:sz w:val="22"/>
          <w:szCs w:val="22"/>
          <w:bdr w:val="none" w:sz="0" w:space="0" w:color="auto" w:frame="1"/>
          <w:lang w:eastAsia="ru-RU"/>
        </w:rPr>
        <w:t>где </w:t>
      </w:r>
      <w:r w:rsidRPr="00387156">
        <w:rPr>
          <w:b/>
          <w:bCs/>
          <w:color w:val="000000"/>
          <w:sz w:val="22"/>
          <w:szCs w:val="22"/>
          <w:bdr w:val="none" w:sz="0" w:space="0" w:color="auto" w:frame="1"/>
          <w:lang w:eastAsia="ru-RU"/>
        </w:rPr>
        <w:t>БЗП</w:t>
      </w:r>
      <w:r w:rsidRPr="00387156">
        <w:rPr>
          <w:color w:val="000000"/>
          <w:sz w:val="22"/>
          <w:szCs w:val="22"/>
          <w:bdr w:val="none" w:sz="0" w:space="0" w:color="auto" w:frame="1"/>
          <w:lang w:eastAsia="ru-RU"/>
        </w:rPr>
        <w:t> — базовая заработная плата работника (руб./час), вычисленная нами ранее.</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color w:val="000000"/>
          <w:sz w:val="22"/>
          <w:szCs w:val="22"/>
          <w:bdr w:val="none" w:sz="0" w:space="0" w:color="auto" w:frame="1"/>
          <w:lang w:eastAsia="ru-RU"/>
        </w:rPr>
        <w:t>Размер базовой заработной платы работника увеличивается на 20 % в силу прямого указания ПП РФ № 554, а на «3» делится, т. к. время с 22 часов до 6 часов составляет ровно 1/3 суток.</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color w:val="000000"/>
          <w:sz w:val="22"/>
          <w:szCs w:val="22"/>
          <w:bdr w:val="none" w:sz="0" w:space="0" w:color="auto" w:frame="1"/>
          <w:lang w:eastAsia="ru-RU"/>
        </w:rPr>
        <w:t>Подставим наши значения:</w:t>
      </w:r>
    </w:p>
    <w:p w:rsidR="00387156" w:rsidRPr="00387156" w:rsidRDefault="00387156" w:rsidP="00387156">
      <w:pPr>
        <w:shd w:val="clear" w:color="auto" w:fill="FFFFFF"/>
        <w:suppressAutoHyphens w:val="0"/>
        <w:jc w:val="center"/>
        <w:textAlignment w:val="baseline"/>
        <w:rPr>
          <w:b/>
          <w:bCs/>
          <w:color w:val="000000"/>
          <w:sz w:val="22"/>
          <w:szCs w:val="22"/>
          <w:bdr w:val="none" w:sz="0" w:space="0" w:color="auto" w:frame="1"/>
          <w:lang w:eastAsia="ru-RU"/>
        </w:rPr>
      </w:pPr>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н</w:t>
      </w:r>
      <w:r w:rsidRPr="00387156">
        <w:rPr>
          <w:b/>
          <w:bCs/>
          <w:color w:val="000000"/>
          <w:sz w:val="22"/>
          <w:szCs w:val="22"/>
          <w:bdr w:val="none" w:sz="0" w:space="0" w:color="auto" w:frame="1"/>
          <w:lang w:eastAsia="ru-RU"/>
        </w:rPr>
        <w:t> = 77,84 × 20 % / 3 = 5,18 руб. (для школы № 10)</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 xml:space="preserve">н </w:t>
      </w:r>
      <w:r w:rsidRPr="00387156">
        <w:rPr>
          <w:b/>
          <w:bCs/>
          <w:color w:val="000000"/>
          <w:sz w:val="22"/>
          <w:szCs w:val="22"/>
          <w:bdr w:val="none" w:sz="0" w:space="0" w:color="auto" w:frame="1"/>
          <w:lang w:eastAsia="ru-RU"/>
        </w:rPr>
        <w:t>=0 руб. (для школы № 1)</w:t>
      </w:r>
    </w:p>
    <w:p w:rsidR="00387156" w:rsidRPr="00387156" w:rsidRDefault="00387156" w:rsidP="00387156">
      <w:pPr>
        <w:shd w:val="clear" w:color="auto" w:fill="FFFFFF"/>
        <w:suppressAutoHyphens w:val="0"/>
        <w:jc w:val="both"/>
        <w:textAlignment w:val="baseline"/>
        <w:rPr>
          <w:color w:val="000000"/>
          <w:sz w:val="22"/>
          <w:szCs w:val="22"/>
          <w:lang w:eastAsia="ru-RU"/>
        </w:rPr>
      </w:pP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вп</w:t>
      </w:r>
      <w:proofErr w:type="spellEnd"/>
      <w:r w:rsidRPr="00387156">
        <w:rPr>
          <w:color w:val="000000"/>
          <w:sz w:val="22"/>
          <w:szCs w:val="22"/>
          <w:bdr w:val="none" w:sz="0" w:space="0" w:color="auto" w:frame="1"/>
          <w:lang w:eastAsia="ru-RU"/>
        </w:rPr>
        <w:t> — доплата за работу в выходные и праздничные дни, порядок и размер которой установлены ст. 153 ТК РФ. Согласно указанной норме работа в выходной или нерабочий праздничный день оплачивается не менее чем в двойном размере. Конкретный размер доплаты определяется по производственному календарю (для 40-часовой 5-дневной рабочей недели) на год, в котором производится расчет НМЦК.</w:t>
      </w:r>
    </w:p>
    <w:p w:rsidR="00387156" w:rsidRPr="00387156" w:rsidRDefault="00387156" w:rsidP="00387156">
      <w:pPr>
        <w:shd w:val="clear" w:color="auto" w:fill="FFFFFF"/>
        <w:suppressAutoHyphens w:val="0"/>
        <w:jc w:val="both"/>
        <w:textAlignment w:val="baseline"/>
        <w:rPr>
          <w:i/>
          <w:color w:val="000000"/>
          <w:sz w:val="22"/>
          <w:szCs w:val="22"/>
          <w:bdr w:val="none" w:sz="0" w:space="0" w:color="auto" w:frame="1"/>
          <w:lang w:eastAsia="ru-RU"/>
        </w:rPr>
      </w:pPr>
      <w:r w:rsidRPr="00387156">
        <w:rPr>
          <w:i/>
          <w:color w:val="000000"/>
          <w:sz w:val="22"/>
          <w:szCs w:val="22"/>
          <w:bdr w:val="none" w:sz="0" w:space="0" w:color="auto" w:frame="1"/>
          <w:lang w:eastAsia="ru-RU"/>
        </w:rPr>
        <w:t>Доплата не применяется в случае отсутствия режима работы поста охраны в выходные и праздничные дни. У нас будет осуществляться охрана в выходные и праздничные дни своими силами.</w:t>
      </w:r>
    </w:p>
    <w:p w:rsidR="00387156" w:rsidRPr="00387156" w:rsidRDefault="00387156" w:rsidP="00387156">
      <w:pPr>
        <w:shd w:val="clear" w:color="auto" w:fill="FFFFFF"/>
        <w:suppressAutoHyphens w:val="0"/>
        <w:jc w:val="both"/>
        <w:textAlignment w:val="baseline"/>
        <w:rPr>
          <w:i/>
          <w:color w:val="000000"/>
          <w:sz w:val="22"/>
          <w:szCs w:val="22"/>
          <w:lang w:eastAsia="ru-RU"/>
        </w:rPr>
      </w:pPr>
    </w:p>
    <w:p w:rsidR="00387156" w:rsidRPr="00387156" w:rsidRDefault="00387156" w:rsidP="00387156">
      <w:pPr>
        <w:shd w:val="clear" w:color="auto" w:fill="FFFFFF"/>
        <w:suppressAutoHyphens w:val="0"/>
        <w:jc w:val="both"/>
        <w:textAlignment w:val="baseline"/>
        <w:rPr>
          <w:color w:val="000000"/>
          <w:sz w:val="22"/>
          <w:szCs w:val="22"/>
          <w:bdr w:val="none" w:sz="0" w:space="0" w:color="auto" w:frame="1"/>
          <w:lang w:eastAsia="ru-RU"/>
        </w:rPr>
      </w:pP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рк</w:t>
      </w:r>
      <w:proofErr w:type="spellEnd"/>
      <w:r w:rsidRPr="00387156">
        <w:rPr>
          <w:color w:val="000000"/>
          <w:sz w:val="22"/>
          <w:szCs w:val="22"/>
          <w:bdr w:val="none" w:sz="0" w:space="0" w:color="auto" w:frame="1"/>
          <w:lang w:eastAsia="ru-RU"/>
        </w:rPr>
        <w:t xml:space="preserve"> — доплата за работу в районах Крайнего Севера и приравненных к ним местностях, порядок и размер которой установлены ст. 316 ТК РФ. В Свердловской области действует районный коэффициент 1,2. </w:t>
      </w:r>
    </w:p>
    <w:p w:rsidR="00387156" w:rsidRPr="00387156" w:rsidRDefault="00387156" w:rsidP="00387156">
      <w:pPr>
        <w:shd w:val="clear" w:color="auto" w:fill="FFFFFF"/>
        <w:suppressAutoHyphens w:val="0"/>
        <w:jc w:val="both"/>
        <w:textAlignment w:val="baseline"/>
        <w:rPr>
          <w:color w:val="000000"/>
          <w:sz w:val="22"/>
          <w:szCs w:val="22"/>
          <w:bdr w:val="none" w:sz="0" w:space="0" w:color="auto" w:frame="1"/>
          <w:lang w:eastAsia="ru-RU"/>
        </w:rPr>
      </w:pP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b/>
          <w:bCs/>
          <w:color w:val="000000"/>
          <w:sz w:val="22"/>
          <w:szCs w:val="22"/>
          <w:bdr w:val="none" w:sz="0" w:space="0" w:color="auto" w:frame="1"/>
          <w:lang w:eastAsia="ru-RU"/>
        </w:rPr>
        <w:t>РО</w:t>
      </w:r>
      <w:r w:rsidRPr="00387156">
        <w:rPr>
          <w:color w:val="000000"/>
          <w:sz w:val="22"/>
          <w:szCs w:val="22"/>
          <w:bdr w:val="none" w:sz="0" w:space="0" w:color="auto" w:frame="1"/>
          <w:lang w:eastAsia="ru-RU"/>
        </w:rPr>
        <w:t> — резерв на отпуск, который рассчитывается по формуле:</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t xml:space="preserve">РО = (БЗП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н</w:t>
      </w:r>
      <w:proofErr w:type="spellEnd"/>
      <w:r w:rsidRPr="00387156">
        <w:rPr>
          <w:b/>
          <w:bCs/>
          <w:color w:val="000000"/>
          <w:sz w:val="22"/>
          <w:szCs w:val="22"/>
          <w:bdr w:val="none" w:sz="0" w:space="0" w:color="auto" w:frame="1"/>
          <w:lang w:eastAsia="ru-RU"/>
        </w:rPr>
        <w:t xml:space="preserve">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вп</w:t>
      </w:r>
      <w:proofErr w:type="spellEnd"/>
      <w:r w:rsidRPr="00387156">
        <w:rPr>
          <w:b/>
          <w:bCs/>
          <w:color w:val="000000"/>
          <w:sz w:val="22"/>
          <w:szCs w:val="22"/>
          <w:bdr w:val="none" w:sz="0" w:space="0" w:color="auto" w:frame="1"/>
          <w:lang w:eastAsia="ru-RU"/>
        </w:rPr>
        <w:t xml:space="preserve">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рк</w:t>
      </w:r>
      <w:proofErr w:type="spellEnd"/>
      <w:r w:rsidRPr="00387156">
        <w:rPr>
          <w:b/>
          <w:bCs/>
          <w:color w:val="000000"/>
          <w:sz w:val="22"/>
          <w:szCs w:val="22"/>
          <w:bdr w:val="none" w:sz="0" w:space="0" w:color="auto" w:frame="1"/>
          <w:lang w:eastAsia="ru-RU"/>
        </w:rPr>
        <w:t>) / 12</w:t>
      </w:r>
    </w:p>
    <w:p w:rsidR="00387156" w:rsidRPr="00387156" w:rsidRDefault="00387156" w:rsidP="00387156">
      <w:pPr>
        <w:shd w:val="clear" w:color="auto" w:fill="FFFFFF"/>
        <w:suppressAutoHyphens w:val="0"/>
        <w:textAlignment w:val="baseline"/>
        <w:rPr>
          <w:color w:val="000000"/>
          <w:sz w:val="22"/>
          <w:szCs w:val="22"/>
          <w:lang w:eastAsia="ru-RU"/>
        </w:rPr>
      </w:pPr>
      <w:r w:rsidRPr="00387156">
        <w:rPr>
          <w:color w:val="000000"/>
          <w:sz w:val="22"/>
          <w:szCs w:val="22"/>
          <w:bdr w:val="none" w:sz="0" w:space="0" w:color="auto" w:frame="1"/>
          <w:lang w:eastAsia="ru-RU"/>
        </w:rPr>
        <w:t>Выполним расчет с использованием уже имеющихся у нас данных:</w:t>
      </w:r>
    </w:p>
    <w:p w:rsidR="00387156" w:rsidRPr="00387156" w:rsidRDefault="00387156" w:rsidP="00387156">
      <w:pPr>
        <w:shd w:val="clear" w:color="auto" w:fill="FFFFFF"/>
        <w:suppressAutoHyphens w:val="0"/>
        <w:jc w:val="center"/>
        <w:textAlignment w:val="baseline"/>
        <w:rPr>
          <w:b/>
          <w:bCs/>
          <w:color w:val="000000"/>
          <w:sz w:val="22"/>
          <w:szCs w:val="22"/>
          <w:bdr w:val="none" w:sz="0" w:space="0" w:color="auto" w:frame="1"/>
          <w:lang w:eastAsia="ru-RU"/>
        </w:rPr>
      </w:pPr>
      <w:r w:rsidRPr="00387156">
        <w:rPr>
          <w:b/>
          <w:bCs/>
          <w:color w:val="000000"/>
          <w:sz w:val="22"/>
          <w:szCs w:val="22"/>
          <w:bdr w:val="none" w:sz="0" w:space="0" w:color="auto" w:frame="1"/>
          <w:lang w:eastAsia="ru-RU"/>
        </w:rPr>
        <w:t>РО = (77,84 + 5,18 + 1,2) / 12 = 7,01 руб. (для школы № 10)</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lastRenderedPageBreak/>
        <w:t>РО = (77,84 + 1,2) / 12 = 6,58 руб. (для школы № 1)</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b/>
          <w:bCs/>
          <w:color w:val="000000"/>
          <w:sz w:val="22"/>
          <w:szCs w:val="22"/>
          <w:bdr w:val="none" w:sz="0" w:space="0" w:color="auto" w:frame="1"/>
          <w:lang w:eastAsia="ru-RU"/>
        </w:rPr>
        <w:t>СВ</w:t>
      </w:r>
      <w:r w:rsidRPr="00387156">
        <w:rPr>
          <w:color w:val="000000"/>
          <w:sz w:val="22"/>
          <w:szCs w:val="22"/>
          <w:bdr w:val="none" w:sz="0" w:space="0" w:color="auto" w:frame="1"/>
          <w:lang w:eastAsia="ru-RU"/>
        </w:rPr>
        <w:t> — страховые взносы, которые устанавливаются в соответствии с ст. 425 НК РФ и Федеральным законом от 22.12.2005 № 179-ФЗ «О страховых тарифах на обязательное социальное страхование от несчастных случаев на производстве и профессиональных заболеваний на 2006 год» и рассчитываются по формуле:</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t xml:space="preserve">СВ = (БЗП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н</w:t>
      </w:r>
      <w:proofErr w:type="spellEnd"/>
      <w:r w:rsidRPr="00387156">
        <w:rPr>
          <w:b/>
          <w:bCs/>
          <w:color w:val="000000"/>
          <w:sz w:val="22"/>
          <w:szCs w:val="22"/>
          <w:bdr w:val="none" w:sz="0" w:space="0" w:color="auto" w:frame="1"/>
          <w:lang w:eastAsia="ru-RU"/>
        </w:rPr>
        <w:t xml:space="preserve">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вп</w:t>
      </w:r>
      <w:proofErr w:type="spellEnd"/>
      <w:r w:rsidRPr="00387156">
        <w:rPr>
          <w:b/>
          <w:bCs/>
          <w:color w:val="000000"/>
          <w:sz w:val="22"/>
          <w:szCs w:val="22"/>
          <w:bdr w:val="none" w:sz="0" w:space="0" w:color="auto" w:frame="1"/>
          <w:lang w:eastAsia="ru-RU"/>
        </w:rPr>
        <w:t xml:space="preserve">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рк</w:t>
      </w:r>
      <w:proofErr w:type="spellEnd"/>
      <w:r w:rsidRPr="00387156">
        <w:rPr>
          <w:b/>
          <w:bCs/>
          <w:color w:val="000000"/>
          <w:sz w:val="22"/>
          <w:szCs w:val="22"/>
          <w:bdr w:val="none" w:sz="0" w:space="0" w:color="auto" w:frame="1"/>
          <w:lang w:eastAsia="ru-RU"/>
        </w:rPr>
        <w:t> + РО) × Y,</w:t>
      </w:r>
    </w:p>
    <w:p w:rsidR="00387156" w:rsidRPr="00387156" w:rsidRDefault="00387156" w:rsidP="00387156">
      <w:pPr>
        <w:shd w:val="clear" w:color="auto" w:fill="FFFFFF"/>
        <w:suppressAutoHyphens w:val="0"/>
        <w:textAlignment w:val="baseline"/>
        <w:rPr>
          <w:color w:val="000000"/>
          <w:sz w:val="22"/>
          <w:szCs w:val="22"/>
          <w:lang w:eastAsia="ru-RU"/>
        </w:rPr>
      </w:pPr>
      <w:r w:rsidRPr="00387156">
        <w:rPr>
          <w:color w:val="000000"/>
          <w:sz w:val="22"/>
          <w:szCs w:val="22"/>
          <w:bdr w:val="none" w:sz="0" w:space="0" w:color="auto" w:frame="1"/>
          <w:lang w:eastAsia="ru-RU"/>
        </w:rPr>
        <w:t>где:</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b/>
          <w:bCs/>
          <w:color w:val="000000"/>
          <w:sz w:val="22"/>
          <w:szCs w:val="22"/>
          <w:bdr w:val="none" w:sz="0" w:space="0" w:color="auto" w:frame="1"/>
          <w:lang w:eastAsia="ru-RU"/>
        </w:rPr>
        <w:t>Y</w:t>
      </w:r>
      <w:r w:rsidRPr="00387156">
        <w:rPr>
          <w:color w:val="000000"/>
          <w:sz w:val="22"/>
          <w:szCs w:val="22"/>
          <w:bdr w:val="none" w:sz="0" w:space="0" w:color="auto" w:frame="1"/>
          <w:lang w:eastAsia="ru-RU"/>
        </w:rPr>
        <w:t> — ставка страховых взносов, размер которой составляет 30,2 %.</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b/>
          <w:bCs/>
          <w:i/>
          <w:iCs/>
          <w:color w:val="000000"/>
          <w:sz w:val="22"/>
          <w:szCs w:val="22"/>
          <w:bdr w:val="none" w:sz="0" w:space="0" w:color="auto" w:frame="1"/>
          <w:lang w:eastAsia="ru-RU"/>
        </w:rPr>
        <w:t>Из чего складывается ставка страховых взносов</w:t>
      </w:r>
    </w:p>
    <w:p w:rsidR="00387156" w:rsidRPr="00387156" w:rsidRDefault="00387156" w:rsidP="00387156">
      <w:pPr>
        <w:widowControl w:val="0"/>
        <w:numPr>
          <w:ilvl w:val="0"/>
          <w:numId w:val="16"/>
        </w:numPr>
        <w:shd w:val="clear" w:color="auto" w:fill="FFFFFF"/>
        <w:suppressAutoHyphens w:val="0"/>
        <w:spacing w:after="160" w:line="259" w:lineRule="auto"/>
        <w:ind w:left="0"/>
        <w:jc w:val="both"/>
        <w:textAlignment w:val="baseline"/>
        <w:rPr>
          <w:color w:val="000000"/>
          <w:sz w:val="22"/>
          <w:szCs w:val="22"/>
          <w:lang w:eastAsia="ru-RU"/>
        </w:rPr>
      </w:pPr>
      <w:r w:rsidRPr="00387156">
        <w:rPr>
          <w:color w:val="000000"/>
          <w:sz w:val="22"/>
          <w:szCs w:val="22"/>
          <w:bdr w:val="none" w:sz="0" w:space="0" w:color="auto" w:frame="1"/>
          <w:lang w:eastAsia="ru-RU"/>
        </w:rPr>
        <w:t xml:space="preserve">22 % — тариф взносов на обязательное пенсионное страхование (ОПС). </w:t>
      </w:r>
    </w:p>
    <w:p w:rsidR="00387156" w:rsidRPr="00387156" w:rsidRDefault="00387156" w:rsidP="00387156">
      <w:pPr>
        <w:widowControl w:val="0"/>
        <w:numPr>
          <w:ilvl w:val="0"/>
          <w:numId w:val="16"/>
        </w:numPr>
        <w:shd w:val="clear" w:color="auto" w:fill="FFFFFF"/>
        <w:suppressAutoHyphens w:val="0"/>
        <w:spacing w:after="160" w:line="259" w:lineRule="auto"/>
        <w:ind w:left="0"/>
        <w:jc w:val="both"/>
        <w:textAlignment w:val="baseline"/>
        <w:rPr>
          <w:color w:val="000000"/>
          <w:sz w:val="22"/>
          <w:szCs w:val="22"/>
          <w:lang w:eastAsia="ru-RU"/>
        </w:rPr>
      </w:pPr>
      <w:r w:rsidRPr="00387156">
        <w:rPr>
          <w:color w:val="000000"/>
          <w:sz w:val="22"/>
          <w:szCs w:val="22"/>
          <w:bdr w:val="none" w:sz="0" w:space="0" w:color="auto" w:frame="1"/>
          <w:lang w:eastAsia="ru-RU"/>
        </w:rPr>
        <w:t>5,1 % — тариф на обязательное медицинское страхование;</w:t>
      </w:r>
    </w:p>
    <w:p w:rsidR="00387156" w:rsidRPr="00387156" w:rsidRDefault="00387156" w:rsidP="00387156">
      <w:pPr>
        <w:widowControl w:val="0"/>
        <w:numPr>
          <w:ilvl w:val="0"/>
          <w:numId w:val="16"/>
        </w:numPr>
        <w:shd w:val="clear" w:color="auto" w:fill="FFFFFF"/>
        <w:suppressAutoHyphens w:val="0"/>
        <w:spacing w:after="160" w:line="259" w:lineRule="auto"/>
        <w:ind w:left="0"/>
        <w:jc w:val="both"/>
        <w:textAlignment w:val="baseline"/>
        <w:rPr>
          <w:color w:val="000000"/>
          <w:sz w:val="22"/>
          <w:szCs w:val="22"/>
          <w:lang w:eastAsia="ru-RU"/>
        </w:rPr>
      </w:pPr>
      <w:r w:rsidRPr="00387156">
        <w:rPr>
          <w:color w:val="000000"/>
          <w:sz w:val="22"/>
          <w:szCs w:val="22"/>
          <w:bdr w:val="none" w:sz="0" w:space="0" w:color="auto" w:frame="1"/>
          <w:lang w:eastAsia="ru-RU"/>
        </w:rPr>
        <w:t>2,9 % — взносы на случай временной нетрудоспособности и в связи с материнством;</w:t>
      </w:r>
    </w:p>
    <w:p w:rsidR="00387156" w:rsidRPr="00387156" w:rsidRDefault="00387156" w:rsidP="00387156">
      <w:pPr>
        <w:widowControl w:val="0"/>
        <w:numPr>
          <w:ilvl w:val="0"/>
          <w:numId w:val="16"/>
        </w:numPr>
        <w:shd w:val="clear" w:color="auto" w:fill="FFFFFF"/>
        <w:suppressAutoHyphens w:val="0"/>
        <w:spacing w:after="160" w:line="259" w:lineRule="auto"/>
        <w:ind w:left="0"/>
        <w:jc w:val="both"/>
        <w:textAlignment w:val="baseline"/>
        <w:rPr>
          <w:color w:val="000000"/>
          <w:sz w:val="22"/>
          <w:szCs w:val="22"/>
          <w:lang w:eastAsia="ru-RU"/>
        </w:rPr>
      </w:pPr>
      <w:r w:rsidRPr="00387156">
        <w:rPr>
          <w:color w:val="000000"/>
          <w:sz w:val="22"/>
          <w:szCs w:val="22"/>
          <w:bdr w:val="none" w:sz="0" w:space="0" w:color="auto" w:frame="1"/>
          <w:lang w:eastAsia="ru-RU"/>
        </w:rPr>
        <w:t>0,2 % — минимальная ставка по взносам для защиты при наступлении несчастных случаев на производстве и профессиональных заболеваний в ФСС.</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t>Выполним расчет:</w:t>
      </w:r>
    </w:p>
    <w:p w:rsidR="00387156" w:rsidRPr="00387156" w:rsidRDefault="00387156" w:rsidP="00387156">
      <w:pPr>
        <w:shd w:val="clear" w:color="auto" w:fill="FFFFFF"/>
        <w:suppressAutoHyphens w:val="0"/>
        <w:jc w:val="center"/>
        <w:textAlignment w:val="baseline"/>
        <w:rPr>
          <w:b/>
          <w:bCs/>
          <w:color w:val="000000"/>
          <w:sz w:val="22"/>
          <w:szCs w:val="22"/>
          <w:bdr w:val="none" w:sz="0" w:space="0" w:color="auto" w:frame="1"/>
          <w:lang w:eastAsia="ru-RU"/>
        </w:rPr>
      </w:pPr>
      <w:r w:rsidRPr="00387156">
        <w:rPr>
          <w:b/>
          <w:bCs/>
          <w:color w:val="000000"/>
          <w:sz w:val="22"/>
          <w:szCs w:val="22"/>
          <w:bdr w:val="none" w:sz="0" w:space="0" w:color="auto" w:frame="1"/>
          <w:lang w:eastAsia="ru-RU"/>
        </w:rPr>
        <w:t>СВ = (77,84 + 5,18+1,2 + 7,01) × 30,2 = 27,55 руб. (для школы № 10)</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t>СВ = (77,84+1,2+6,58) × 30,2 = 25,85 руб. (для школы № 1)</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color w:val="000000"/>
          <w:sz w:val="22"/>
          <w:szCs w:val="22"/>
          <w:bdr w:val="none" w:sz="0" w:space="0" w:color="auto" w:frame="1"/>
          <w:lang w:eastAsia="ru-RU"/>
        </w:rPr>
        <w:t>При вычислении размера прямых затрат также используется корректирующий коэффициент U. Он позволяет учесть режим работы поста охраны (например, 24 часа, 12 часов или режим, отличный от 24 и 12 часов), а также отдельные особенности закупаемых охранных услуг (например, наличие у охранников спецсредств, служебного оружия, допуска к государственной тайне и т. д.). Величина корректирующего коэффициента определяется в соответствии с приложением 1.</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t>Приложение 1</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color w:val="000000"/>
          <w:sz w:val="22"/>
          <w:szCs w:val="22"/>
          <w:bdr w:val="none" w:sz="0" w:space="0" w:color="auto" w:frame="1"/>
          <w:lang w:eastAsia="ru-RU"/>
        </w:rPr>
        <w:t>Корректирующие коэффициенты, используемые при определении прямых затрат</w:t>
      </w:r>
    </w:p>
    <w:p w:rsidR="00387156" w:rsidRPr="00387156" w:rsidRDefault="00387156" w:rsidP="00387156">
      <w:pPr>
        <w:shd w:val="clear" w:color="auto" w:fill="FFFFFF"/>
        <w:suppressAutoHyphens w:val="0"/>
        <w:textAlignment w:val="baseline"/>
        <w:rPr>
          <w:color w:val="000000"/>
          <w:sz w:val="22"/>
          <w:szCs w:val="22"/>
          <w:lang w:eastAsia="ru-RU"/>
        </w:rPr>
      </w:pPr>
      <w:r w:rsidRPr="00387156">
        <w:rPr>
          <w:color w:val="000000"/>
          <w:sz w:val="22"/>
          <w:szCs w:val="22"/>
          <w:bdr w:val="none" w:sz="0" w:space="0" w:color="auto" w:frame="1"/>
          <w:lang w:eastAsia="ru-RU"/>
        </w:rPr>
        <w:t>Корректирующий коэффициент рассчитывается по формуле, которая приводится в п. 5 Порядка:</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t xml:space="preserve">U = </w:t>
      </w:r>
      <w:proofErr w:type="spellStart"/>
      <w:r w:rsidRPr="00387156">
        <w:rPr>
          <w:b/>
          <w:bCs/>
          <w:color w:val="000000"/>
          <w:sz w:val="22"/>
          <w:szCs w:val="22"/>
          <w:bdr w:val="none" w:sz="0" w:space="0" w:color="auto" w:frame="1"/>
          <w:lang w:eastAsia="ru-RU"/>
        </w:rPr>
        <w:t>U</w:t>
      </w:r>
      <w:r w:rsidRPr="00387156">
        <w:rPr>
          <w:b/>
          <w:bCs/>
          <w:color w:val="000000"/>
          <w:sz w:val="22"/>
          <w:szCs w:val="22"/>
          <w:bdr w:val="none" w:sz="0" w:space="0" w:color="auto" w:frame="1"/>
          <w:vertAlign w:val="subscript"/>
          <w:lang w:eastAsia="ru-RU"/>
        </w:rPr>
        <w:t>б</w:t>
      </w:r>
      <w:proofErr w:type="spellEnd"/>
      <w:r w:rsidRPr="00387156">
        <w:rPr>
          <w:b/>
          <w:bCs/>
          <w:color w:val="000000"/>
          <w:sz w:val="22"/>
          <w:szCs w:val="22"/>
          <w:bdr w:val="none" w:sz="0" w:space="0" w:color="auto" w:frame="1"/>
          <w:lang w:eastAsia="ru-RU"/>
        </w:rPr>
        <w:t> + U</w:t>
      </w:r>
      <w:r w:rsidRPr="00387156">
        <w:rPr>
          <w:b/>
          <w:bCs/>
          <w:color w:val="000000"/>
          <w:sz w:val="22"/>
          <w:szCs w:val="22"/>
          <w:bdr w:val="none" w:sz="0" w:space="0" w:color="auto" w:frame="1"/>
          <w:vertAlign w:val="subscript"/>
          <w:lang w:eastAsia="ru-RU"/>
        </w:rPr>
        <w:t>д1</w:t>
      </w:r>
      <w:r w:rsidRPr="00387156">
        <w:rPr>
          <w:b/>
          <w:bCs/>
          <w:color w:val="000000"/>
          <w:sz w:val="22"/>
          <w:szCs w:val="22"/>
          <w:bdr w:val="none" w:sz="0" w:space="0" w:color="auto" w:frame="1"/>
          <w:lang w:eastAsia="ru-RU"/>
        </w:rPr>
        <w:t> + U</w:t>
      </w:r>
      <w:r w:rsidRPr="00387156">
        <w:rPr>
          <w:b/>
          <w:bCs/>
          <w:color w:val="000000"/>
          <w:sz w:val="22"/>
          <w:szCs w:val="22"/>
          <w:bdr w:val="none" w:sz="0" w:space="0" w:color="auto" w:frame="1"/>
          <w:vertAlign w:val="subscript"/>
          <w:lang w:eastAsia="ru-RU"/>
        </w:rPr>
        <w:t>д2</w:t>
      </w:r>
      <w:r w:rsidRPr="00387156">
        <w:rPr>
          <w:b/>
          <w:bCs/>
          <w:color w:val="000000"/>
          <w:sz w:val="22"/>
          <w:szCs w:val="22"/>
          <w:bdr w:val="none" w:sz="0" w:space="0" w:color="auto" w:frame="1"/>
          <w:lang w:eastAsia="ru-RU"/>
        </w:rPr>
        <w:t> + U</w:t>
      </w:r>
      <w:r w:rsidRPr="00387156">
        <w:rPr>
          <w:b/>
          <w:bCs/>
          <w:color w:val="000000"/>
          <w:sz w:val="22"/>
          <w:szCs w:val="22"/>
          <w:bdr w:val="none" w:sz="0" w:space="0" w:color="auto" w:frame="1"/>
          <w:vertAlign w:val="subscript"/>
          <w:lang w:eastAsia="ru-RU"/>
        </w:rPr>
        <w:t>д3</w:t>
      </w:r>
      <w:r w:rsidRPr="00387156">
        <w:rPr>
          <w:b/>
          <w:bCs/>
          <w:color w:val="000000"/>
          <w:sz w:val="22"/>
          <w:szCs w:val="22"/>
          <w:bdr w:val="none" w:sz="0" w:space="0" w:color="auto" w:frame="1"/>
          <w:lang w:eastAsia="ru-RU"/>
        </w:rPr>
        <w:t> + U</w:t>
      </w:r>
      <w:r w:rsidRPr="00387156">
        <w:rPr>
          <w:b/>
          <w:bCs/>
          <w:color w:val="000000"/>
          <w:sz w:val="22"/>
          <w:szCs w:val="22"/>
          <w:bdr w:val="none" w:sz="0" w:space="0" w:color="auto" w:frame="1"/>
          <w:vertAlign w:val="subscript"/>
          <w:lang w:eastAsia="ru-RU"/>
        </w:rPr>
        <w:t>д4</w:t>
      </w:r>
      <w:r w:rsidRPr="00387156">
        <w:rPr>
          <w:b/>
          <w:bCs/>
          <w:color w:val="000000"/>
          <w:sz w:val="22"/>
          <w:szCs w:val="22"/>
          <w:bdr w:val="none" w:sz="0" w:space="0" w:color="auto" w:frame="1"/>
          <w:lang w:eastAsia="ru-RU"/>
        </w:rPr>
        <w:t> + U</w:t>
      </w:r>
      <w:r w:rsidRPr="00387156">
        <w:rPr>
          <w:b/>
          <w:bCs/>
          <w:color w:val="000000"/>
          <w:sz w:val="22"/>
          <w:szCs w:val="22"/>
          <w:bdr w:val="none" w:sz="0" w:space="0" w:color="auto" w:frame="1"/>
          <w:vertAlign w:val="subscript"/>
          <w:lang w:eastAsia="ru-RU"/>
        </w:rPr>
        <w:t>д5</w:t>
      </w:r>
      <w:r w:rsidRPr="00387156">
        <w:rPr>
          <w:b/>
          <w:bCs/>
          <w:color w:val="000000"/>
          <w:sz w:val="22"/>
          <w:szCs w:val="22"/>
          <w:bdr w:val="none" w:sz="0" w:space="0" w:color="auto" w:frame="1"/>
          <w:lang w:eastAsia="ru-RU"/>
        </w:rPr>
        <w:t>,</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color w:val="000000"/>
          <w:sz w:val="22"/>
          <w:szCs w:val="22"/>
          <w:bdr w:val="none" w:sz="0" w:space="0" w:color="auto" w:frame="1"/>
          <w:lang w:eastAsia="ru-RU"/>
        </w:rPr>
        <w:t>где:</w:t>
      </w:r>
    </w:p>
    <w:p w:rsidR="00387156" w:rsidRPr="00387156" w:rsidRDefault="00387156" w:rsidP="00387156">
      <w:pPr>
        <w:shd w:val="clear" w:color="auto" w:fill="FFFFFF"/>
        <w:suppressAutoHyphens w:val="0"/>
        <w:jc w:val="both"/>
        <w:textAlignment w:val="baseline"/>
        <w:rPr>
          <w:color w:val="000000"/>
          <w:sz w:val="22"/>
          <w:szCs w:val="22"/>
          <w:lang w:eastAsia="ru-RU"/>
        </w:rPr>
      </w:pPr>
      <w:proofErr w:type="spellStart"/>
      <w:r w:rsidRPr="00387156">
        <w:rPr>
          <w:color w:val="000000"/>
          <w:sz w:val="22"/>
          <w:szCs w:val="22"/>
          <w:bdr w:val="none" w:sz="0" w:space="0" w:color="auto" w:frame="1"/>
          <w:lang w:eastAsia="ru-RU"/>
        </w:rPr>
        <w:t>U</w:t>
      </w:r>
      <w:r w:rsidRPr="00387156">
        <w:rPr>
          <w:color w:val="000000"/>
          <w:sz w:val="22"/>
          <w:szCs w:val="22"/>
          <w:bdr w:val="none" w:sz="0" w:space="0" w:color="auto" w:frame="1"/>
          <w:vertAlign w:val="subscript"/>
          <w:lang w:eastAsia="ru-RU"/>
        </w:rPr>
        <w:t>б</w:t>
      </w:r>
      <w:proofErr w:type="spellEnd"/>
      <w:r w:rsidRPr="00387156">
        <w:rPr>
          <w:color w:val="000000"/>
          <w:sz w:val="22"/>
          <w:szCs w:val="22"/>
          <w:bdr w:val="none" w:sz="0" w:space="0" w:color="auto" w:frame="1"/>
          <w:lang w:eastAsia="ru-RU"/>
        </w:rPr>
        <w:t> — базовый коэффициент. Он определяется в соответствии с таблицей № 1:</w:t>
      </w:r>
    </w:p>
    <w:tbl>
      <w:tblPr>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7"/>
        <w:gridCol w:w="8174"/>
        <w:gridCol w:w="4904"/>
      </w:tblGrid>
      <w:tr w:rsidR="00387156" w:rsidRPr="00387156" w:rsidTr="00387156">
        <w:tc>
          <w:tcPr>
            <w:tcW w:w="660"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 п/п</w:t>
            </w:r>
          </w:p>
        </w:tc>
        <w:tc>
          <w:tcPr>
            <w:tcW w:w="5250"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Базовые коэффициенты</w:t>
            </w:r>
          </w:p>
        </w:tc>
        <w:tc>
          <w:tcPr>
            <w:tcW w:w="3150"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proofErr w:type="spellStart"/>
            <w:r w:rsidRPr="00387156">
              <w:rPr>
                <w:color w:val="000000"/>
                <w:sz w:val="22"/>
                <w:szCs w:val="22"/>
                <w:bdr w:val="none" w:sz="0" w:space="0" w:color="auto" w:frame="1"/>
                <w:lang w:eastAsia="ru-RU"/>
              </w:rPr>
              <w:t>U</w:t>
            </w:r>
            <w:r w:rsidRPr="00387156">
              <w:rPr>
                <w:color w:val="000000"/>
                <w:sz w:val="22"/>
                <w:szCs w:val="22"/>
                <w:bdr w:val="none" w:sz="0" w:space="0" w:color="auto" w:frame="1"/>
                <w:vertAlign w:val="subscript"/>
                <w:lang w:eastAsia="ru-RU"/>
              </w:rPr>
              <w:t>б</w:t>
            </w:r>
            <w:proofErr w:type="spellEnd"/>
          </w:p>
        </w:tc>
      </w:tr>
      <w:tr w:rsidR="00387156" w:rsidRPr="00387156" w:rsidTr="00387156">
        <w:tc>
          <w:tcPr>
            <w:tcW w:w="660"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1.</w:t>
            </w:r>
          </w:p>
        </w:tc>
        <w:tc>
          <w:tcPr>
            <w:tcW w:w="5250"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Пост охраны в составе одного работника с режимом работы 24 часа</w:t>
            </w:r>
          </w:p>
        </w:tc>
        <w:tc>
          <w:tcPr>
            <w:tcW w:w="3150"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1</w:t>
            </w:r>
          </w:p>
        </w:tc>
      </w:tr>
      <w:tr w:rsidR="00387156" w:rsidRPr="00387156" w:rsidTr="00387156">
        <w:tc>
          <w:tcPr>
            <w:tcW w:w="660"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2.</w:t>
            </w:r>
          </w:p>
        </w:tc>
        <w:tc>
          <w:tcPr>
            <w:tcW w:w="5250"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Пост охраны в составе одного работника с режимом работы 12 часов</w:t>
            </w:r>
          </w:p>
        </w:tc>
        <w:tc>
          <w:tcPr>
            <w:tcW w:w="3150"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1,5</w:t>
            </w:r>
          </w:p>
        </w:tc>
      </w:tr>
      <w:tr w:rsidR="00387156" w:rsidRPr="00387156" w:rsidTr="00387156">
        <w:tc>
          <w:tcPr>
            <w:tcW w:w="660"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3.</w:t>
            </w:r>
          </w:p>
        </w:tc>
        <w:tc>
          <w:tcPr>
            <w:tcW w:w="5250"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Пост охраны в составе одного работника с режимом работы, отличным от 24 и 12 часов. Не более 24 часов, не менее 3 часов</w:t>
            </w:r>
          </w:p>
        </w:tc>
        <w:tc>
          <w:tcPr>
            <w:tcW w:w="3150"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По формуле:</w:t>
            </w:r>
          </w:p>
          <w:p w:rsidR="00387156" w:rsidRPr="00387156" w:rsidRDefault="00387156" w:rsidP="00387156">
            <w:pPr>
              <w:suppressAutoHyphens w:val="0"/>
              <w:jc w:val="center"/>
              <w:textAlignment w:val="baseline"/>
              <w:rPr>
                <w:sz w:val="22"/>
                <w:szCs w:val="22"/>
                <w:lang w:eastAsia="ru-RU"/>
              </w:rPr>
            </w:pPr>
            <w:proofErr w:type="spellStart"/>
            <w:r w:rsidRPr="00387156">
              <w:rPr>
                <w:color w:val="000000"/>
                <w:sz w:val="22"/>
                <w:szCs w:val="22"/>
                <w:bdr w:val="none" w:sz="0" w:space="0" w:color="auto" w:frame="1"/>
                <w:lang w:eastAsia="ru-RU"/>
              </w:rPr>
              <w:t>U</w:t>
            </w:r>
            <w:r w:rsidRPr="00387156">
              <w:rPr>
                <w:color w:val="000000"/>
                <w:sz w:val="22"/>
                <w:szCs w:val="22"/>
                <w:bdr w:val="none" w:sz="0" w:space="0" w:color="auto" w:frame="1"/>
                <w:vertAlign w:val="subscript"/>
                <w:lang w:eastAsia="ru-RU"/>
              </w:rPr>
              <w:t>б</w:t>
            </w:r>
            <w:proofErr w:type="spellEnd"/>
            <w:r w:rsidRPr="00387156">
              <w:rPr>
                <w:color w:val="000000"/>
                <w:sz w:val="22"/>
                <w:szCs w:val="22"/>
                <w:bdr w:val="none" w:sz="0" w:space="0" w:color="auto" w:frame="1"/>
                <w:lang w:eastAsia="ru-RU"/>
              </w:rPr>
              <w:t> = 2 – 0,0417 × Количество часов работы поста</w:t>
            </w:r>
          </w:p>
        </w:tc>
      </w:tr>
    </w:tbl>
    <w:p w:rsidR="00387156" w:rsidRPr="00387156" w:rsidRDefault="00387156" w:rsidP="00387156">
      <w:pPr>
        <w:shd w:val="clear" w:color="auto" w:fill="FFFFFF"/>
        <w:suppressAutoHyphens w:val="0"/>
        <w:spacing w:after="180"/>
        <w:textAlignment w:val="baseline"/>
        <w:rPr>
          <w:color w:val="000000"/>
          <w:sz w:val="22"/>
          <w:szCs w:val="22"/>
          <w:lang w:eastAsia="ru-RU"/>
        </w:rPr>
      </w:pPr>
    </w:p>
    <w:p w:rsidR="00387156" w:rsidRPr="00387156" w:rsidRDefault="00387156" w:rsidP="00387156">
      <w:pPr>
        <w:shd w:val="clear" w:color="auto" w:fill="FFFFFF"/>
        <w:suppressAutoHyphens w:val="0"/>
        <w:ind w:firstLine="540"/>
        <w:jc w:val="both"/>
        <w:textAlignment w:val="baseline"/>
        <w:rPr>
          <w:color w:val="000000"/>
          <w:sz w:val="22"/>
          <w:szCs w:val="22"/>
          <w:lang w:eastAsia="ru-RU"/>
        </w:rPr>
      </w:pPr>
      <w:proofErr w:type="spellStart"/>
      <w:r w:rsidRPr="00387156">
        <w:rPr>
          <w:color w:val="000000"/>
          <w:sz w:val="22"/>
          <w:szCs w:val="22"/>
          <w:bdr w:val="none" w:sz="0" w:space="0" w:color="auto" w:frame="1"/>
          <w:lang w:eastAsia="ru-RU"/>
        </w:rPr>
        <w:t>U</w:t>
      </w:r>
      <w:r w:rsidRPr="00387156">
        <w:rPr>
          <w:color w:val="000000"/>
          <w:sz w:val="22"/>
          <w:szCs w:val="22"/>
          <w:bdr w:val="none" w:sz="0" w:space="0" w:color="auto" w:frame="1"/>
          <w:vertAlign w:val="subscript"/>
          <w:lang w:eastAsia="ru-RU"/>
        </w:rPr>
        <w:t>д</w:t>
      </w:r>
      <w:proofErr w:type="spellEnd"/>
      <w:r w:rsidRPr="00387156">
        <w:rPr>
          <w:color w:val="000000"/>
          <w:sz w:val="22"/>
          <w:szCs w:val="22"/>
          <w:bdr w:val="none" w:sz="0" w:space="0" w:color="auto" w:frame="1"/>
          <w:lang w:eastAsia="ru-RU"/>
        </w:rPr>
        <w:t> — дополнительные коэффициенты. Они определяются в соответствии с таблицей № 2:</w:t>
      </w:r>
    </w:p>
    <w:tbl>
      <w:tblPr>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7"/>
        <w:gridCol w:w="8174"/>
        <w:gridCol w:w="4904"/>
      </w:tblGrid>
      <w:tr w:rsidR="00387156" w:rsidRPr="00387156" w:rsidTr="00387156">
        <w:tc>
          <w:tcPr>
            <w:tcW w:w="1397"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lang w:eastAsia="ru-RU"/>
              </w:rPr>
              <w:t> </w:t>
            </w:r>
            <w:r w:rsidRPr="00387156">
              <w:rPr>
                <w:color w:val="000000"/>
                <w:sz w:val="22"/>
                <w:szCs w:val="22"/>
                <w:bdr w:val="none" w:sz="0" w:space="0" w:color="auto" w:frame="1"/>
                <w:lang w:eastAsia="ru-RU"/>
              </w:rPr>
              <w:t>№ п/п</w:t>
            </w:r>
          </w:p>
        </w:tc>
        <w:tc>
          <w:tcPr>
            <w:tcW w:w="8174"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Дополнительные коэффициенты</w:t>
            </w:r>
          </w:p>
        </w:tc>
        <w:tc>
          <w:tcPr>
            <w:tcW w:w="4904"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proofErr w:type="spellStart"/>
            <w:r w:rsidRPr="00387156">
              <w:rPr>
                <w:color w:val="000000"/>
                <w:sz w:val="22"/>
                <w:szCs w:val="22"/>
                <w:bdr w:val="none" w:sz="0" w:space="0" w:color="auto" w:frame="1"/>
                <w:lang w:eastAsia="ru-RU"/>
              </w:rPr>
              <w:t>U</w:t>
            </w:r>
            <w:r w:rsidRPr="00387156">
              <w:rPr>
                <w:color w:val="000000"/>
                <w:sz w:val="22"/>
                <w:szCs w:val="22"/>
                <w:bdr w:val="none" w:sz="0" w:space="0" w:color="auto" w:frame="1"/>
                <w:vertAlign w:val="subscript"/>
                <w:lang w:eastAsia="ru-RU"/>
              </w:rPr>
              <w:t>д</w:t>
            </w:r>
            <w:proofErr w:type="spellEnd"/>
          </w:p>
        </w:tc>
      </w:tr>
      <w:tr w:rsidR="00387156" w:rsidRPr="00387156" w:rsidTr="00387156">
        <w:tc>
          <w:tcPr>
            <w:tcW w:w="1397"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1.</w:t>
            </w:r>
          </w:p>
        </w:tc>
        <w:tc>
          <w:tcPr>
            <w:tcW w:w="8174"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Наличие спецсредств у работника</w:t>
            </w:r>
          </w:p>
        </w:tc>
        <w:tc>
          <w:tcPr>
            <w:tcW w:w="4904"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0,05</w:t>
            </w:r>
          </w:p>
        </w:tc>
      </w:tr>
      <w:tr w:rsidR="00387156" w:rsidRPr="00387156" w:rsidTr="00387156">
        <w:tc>
          <w:tcPr>
            <w:tcW w:w="1397"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lastRenderedPageBreak/>
              <w:t>2.</w:t>
            </w:r>
          </w:p>
        </w:tc>
        <w:tc>
          <w:tcPr>
            <w:tcW w:w="8174"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Наличие служебного оружия у работника</w:t>
            </w:r>
          </w:p>
        </w:tc>
        <w:tc>
          <w:tcPr>
            <w:tcW w:w="4904"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0,2</w:t>
            </w:r>
          </w:p>
        </w:tc>
      </w:tr>
      <w:tr w:rsidR="00387156" w:rsidRPr="00387156" w:rsidTr="00387156">
        <w:tc>
          <w:tcPr>
            <w:tcW w:w="1397"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3.</w:t>
            </w:r>
          </w:p>
        </w:tc>
        <w:tc>
          <w:tcPr>
            <w:tcW w:w="8174"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Обеспечение порядка в местах проведения массовых мероприятий</w:t>
            </w:r>
          </w:p>
        </w:tc>
        <w:tc>
          <w:tcPr>
            <w:tcW w:w="4904"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0,3</w:t>
            </w:r>
          </w:p>
        </w:tc>
      </w:tr>
      <w:tr w:rsidR="00387156" w:rsidRPr="00387156" w:rsidTr="00387156">
        <w:tc>
          <w:tcPr>
            <w:tcW w:w="1397"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4.</w:t>
            </w:r>
          </w:p>
        </w:tc>
        <w:tc>
          <w:tcPr>
            <w:tcW w:w="8174"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 xml:space="preserve">Охрана объектов и (или) имущества, а также обеспечение </w:t>
            </w:r>
            <w:proofErr w:type="spellStart"/>
            <w:r w:rsidRPr="00387156">
              <w:rPr>
                <w:color w:val="000000"/>
                <w:sz w:val="22"/>
                <w:szCs w:val="22"/>
                <w:bdr w:val="none" w:sz="0" w:space="0" w:color="auto" w:frame="1"/>
                <w:lang w:eastAsia="ru-RU"/>
              </w:rPr>
              <w:t>внутриобъектового</w:t>
            </w:r>
            <w:proofErr w:type="spellEnd"/>
            <w:r w:rsidRPr="00387156">
              <w:rPr>
                <w:color w:val="000000"/>
                <w:sz w:val="22"/>
                <w:szCs w:val="22"/>
                <w:bdr w:val="none" w:sz="0" w:space="0" w:color="auto" w:frame="1"/>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w:t>
            </w:r>
          </w:p>
        </w:tc>
        <w:tc>
          <w:tcPr>
            <w:tcW w:w="4904" w:type="dxa"/>
            <w:shd w:val="clear" w:color="auto" w:fill="F5F5F5"/>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0,1</w:t>
            </w:r>
          </w:p>
        </w:tc>
      </w:tr>
      <w:tr w:rsidR="00387156" w:rsidRPr="00387156" w:rsidTr="00387156">
        <w:tc>
          <w:tcPr>
            <w:tcW w:w="1397"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5.</w:t>
            </w:r>
          </w:p>
        </w:tc>
        <w:tc>
          <w:tcPr>
            <w:tcW w:w="8174"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 xml:space="preserve">Наличие допуска к государственной тайне работника и </w:t>
            </w:r>
            <w:proofErr w:type="spellStart"/>
            <w:r w:rsidRPr="00387156">
              <w:rPr>
                <w:color w:val="000000"/>
                <w:sz w:val="22"/>
                <w:szCs w:val="22"/>
                <w:bdr w:val="none" w:sz="0" w:space="0" w:color="auto" w:frame="1"/>
                <w:lang w:eastAsia="ru-RU"/>
              </w:rPr>
              <w:t>режимно</w:t>
            </w:r>
            <w:proofErr w:type="spellEnd"/>
            <w:r w:rsidRPr="00387156">
              <w:rPr>
                <w:color w:val="000000"/>
                <w:sz w:val="22"/>
                <w:szCs w:val="22"/>
                <w:bdr w:val="none" w:sz="0" w:space="0" w:color="auto" w:frame="1"/>
                <w:lang w:eastAsia="ru-RU"/>
              </w:rPr>
              <w:t>-секретного подразделения</w:t>
            </w:r>
          </w:p>
        </w:tc>
        <w:tc>
          <w:tcPr>
            <w:tcW w:w="4904" w:type="dxa"/>
            <w:tcMar>
              <w:top w:w="84" w:type="dxa"/>
              <w:left w:w="300" w:type="dxa"/>
              <w:bottom w:w="84" w:type="dxa"/>
              <w:right w:w="300" w:type="dxa"/>
            </w:tcMar>
            <w:vAlign w:val="center"/>
            <w:hideMark/>
          </w:tcPr>
          <w:p w:rsidR="00387156" w:rsidRPr="00387156" w:rsidRDefault="00387156" w:rsidP="00387156">
            <w:pPr>
              <w:suppressAutoHyphens w:val="0"/>
              <w:jc w:val="center"/>
              <w:textAlignment w:val="baseline"/>
              <w:rPr>
                <w:sz w:val="22"/>
                <w:szCs w:val="22"/>
                <w:lang w:eastAsia="ru-RU"/>
              </w:rPr>
            </w:pPr>
            <w:r w:rsidRPr="00387156">
              <w:rPr>
                <w:color w:val="000000"/>
                <w:sz w:val="22"/>
                <w:szCs w:val="22"/>
                <w:bdr w:val="none" w:sz="0" w:space="0" w:color="auto" w:frame="1"/>
                <w:lang w:eastAsia="ru-RU"/>
              </w:rPr>
              <w:t>0,05</w:t>
            </w:r>
          </w:p>
        </w:tc>
      </w:tr>
    </w:tbl>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b/>
          <w:bCs/>
          <w:i/>
          <w:iCs/>
          <w:color w:val="000000"/>
          <w:sz w:val="22"/>
          <w:szCs w:val="22"/>
          <w:bdr w:val="none" w:sz="0" w:space="0" w:color="auto" w:frame="1"/>
          <w:lang w:eastAsia="ru-RU"/>
        </w:rPr>
        <w:t>Примечание:</w:t>
      </w:r>
      <w:r w:rsidRPr="00387156">
        <w:rPr>
          <w:color w:val="000000"/>
          <w:sz w:val="22"/>
          <w:szCs w:val="22"/>
          <w:bdr w:val="none" w:sz="0" w:space="0" w:color="auto" w:frame="1"/>
          <w:lang w:eastAsia="ru-RU"/>
        </w:rPr>
        <w:t> суммарное значение дополнительных коэффициентов не может превышать 0,35.</w:t>
      </w:r>
    </w:p>
    <w:p w:rsidR="00387156" w:rsidRPr="00387156" w:rsidRDefault="00387156" w:rsidP="00387156">
      <w:pPr>
        <w:shd w:val="clear" w:color="auto" w:fill="FFFFFF"/>
        <w:suppressAutoHyphens w:val="0"/>
        <w:jc w:val="both"/>
        <w:textAlignment w:val="baseline"/>
        <w:rPr>
          <w:color w:val="000000"/>
          <w:sz w:val="22"/>
          <w:szCs w:val="22"/>
          <w:bdr w:val="none" w:sz="0" w:space="0" w:color="auto" w:frame="1"/>
          <w:lang w:eastAsia="ru-RU"/>
        </w:rPr>
      </w:pPr>
      <w:r w:rsidRPr="00387156">
        <w:rPr>
          <w:color w:val="000000"/>
          <w:sz w:val="22"/>
          <w:szCs w:val="22"/>
          <w:bdr w:val="none" w:sz="0" w:space="0" w:color="auto" w:frame="1"/>
          <w:lang w:eastAsia="ru-RU"/>
        </w:rPr>
        <w:t xml:space="preserve">Техническим заданием предусмотрено наличие у охранника спецсредств (палка резиновая, рация) определена обязанность по охране объектов и (или) имущества, а </w:t>
      </w:r>
      <w:proofErr w:type="gramStart"/>
      <w:r w:rsidRPr="00387156">
        <w:rPr>
          <w:color w:val="000000"/>
          <w:sz w:val="22"/>
          <w:szCs w:val="22"/>
          <w:bdr w:val="none" w:sz="0" w:space="0" w:color="auto" w:frame="1"/>
          <w:lang w:eastAsia="ru-RU"/>
        </w:rPr>
        <w:t>так же</w:t>
      </w:r>
      <w:proofErr w:type="gramEnd"/>
      <w:r w:rsidRPr="00387156">
        <w:rPr>
          <w:color w:val="000000"/>
          <w:sz w:val="22"/>
          <w:szCs w:val="22"/>
          <w:bdr w:val="none" w:sz="0" w:space="0" w:color="auto" w:frame="1"/>
          <w:lang w:eastAsia="ru-RU"/>
        </w:rPr>
        <w:t xml:space="preserve"> обеспечение </w:t>
      </w:r>
      <w:proofErr w:type="spellStart"/>
      <w:r w:rsidRPr="00387156">
        <w:rPr>
          <w:color w:val="000000"/>
          <w:sz w:val="22"/>
          <w:szCs w:val="22"/>
          <w:bdr w:val="none" w:sz="0" w:space="0" w:color="auto" w:frame="1"/>
          <w:lang w:eastAsia="ru-RU"/>
        </w:rPr>
        <w:t>внутриобъектового</w:t>
      </w:r>
      <w:proofErr w:type="spellEnd"/>
      <w:r w:rsidRPr="00387156">
        <w:rPr>
          <w:color w:val="000000"/>
          <w:sz w:val="22"/>
          <w:szCs w:val="22"/>
          <w:bdr w:val="none" w:sz="0" w:space="0" w:color="auto" w:frame="1"/>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w:t>
      </w:r>
    </w:p>
    <w:p w:rsidR="00387156" w:rsidRPr="00387156" w:rsidRDefault="00387156" w:rsidP="00387156">
      <w:pPr>
        <w:shd w:val="clear" w:color="auto" w:fill="FFFFFF"/>
        <w:suppressAutoHyphens w:val="0"/>
        <w:jc w:val="both"/>
        <w:textAlignment w:val="baseline"/>
        <w:rPr>
          <w:color w:val="000000"/>
          <w:sz w:val="22"/>
          <w:szCs w:val="22"/>
          <w:lang w:eastAsia="ru-RU"/>
        </w:rPr>
      </w:pPr>
    </w:p>
    <w:p w:rsidR="00387156" w:rsidRPr="00387156" w:rsidRDefault="00387156" w:rsidP="00387156">
      <w:pPr>
        <w:shd w:val="clear" w:color="auto" w:fill="FFFFFF"/>
        <w:suppressAutoHyphens w:val="0"/>
        <w:jc w:val="both"/>
        <w:textAlignment w:val="baseline"/>
        <w:rPr>
          <w:b/>
          <w:bCs/>
          <w:color w:val="000000"/>
          <w:sz w:val="22"/>
          <w:szCs w:val="22"/>
          <w:bdr w:val="none" w:sz="0" w:space="0" w:color="auto" w:frame="1"/>
          <w:lang w:eastAsia="ru-RU"/>
        </w:rPr>
      </w:pPr>
      <w:r w:rsidRPr="00387156">
        <w:rPr>
          <w:b/>
          <w:bCs/>
          <w:color w:val="000000"/>
          <w:sz w:val="22"/>
          <w:szCs w:val="22"/>
          <w:bdr w:val="none" w:sz="0" w:space="0" w:color="auto" w:frame="1"/>
          <w:lang w:eastAsia="ru-RU"/>
        </w:rPr>
        <w:t xml:space="preserve">U = </w:t>
      </w:r>
      <w:proofErr w:type="spellStart"/>
      <w:r w:rsidRPr="00387156">
        <w:rPr>
          <w:b/>
          <w:bCs/>
          <w:color w:val="000000"/>
          <w:sz w:val="22"/>
          <w:szCs w:val="22"/>
          <w:bdr w:val="none" w:sz="0" w:space="0" w:color="auto" w:frame="1"/>
          <w:lang w:eastAsia="ru-RU"/>
        </w:rPr>
        <w:t>U</w:t>
      </w:r>
      <w:r w:rsidRPr="00387156">
        <w:rPr>
          <w:b/>
          <w:bCs/>
          <w:color w:val="000000"/>
          <w:sz w:val="22"/>
          <w:szCs w:val="22"/>
          <w:bdr w:val="none" w:sz="0" w:space="0" w:color="auto" w:frame="1"/>
          <w:vertAlign w:val="subscript"/>
          <w:lang w:eastAsia="ru-RU"/>
        </w:rPr>
        <w:t>б</w:t>
      </w:r>
      <w:proofErr w:type="spellEnd"/>
      <w:r w:rsidRPr="00387156">
        <w:rPr>
          <w:b/>
          <w:bCs/>
          <w:color w:val="000000"/>
          <w:sz w:val="22"/>
          <w:szCs w:val="22"/>
          <w:bdr w:val="none" w:sz="0" w:space="0" w:color="auto" w:frame="1"/>
          <w:lang w:eastAsia="ru-RU"/>
        </w:rPr>
        <w:t> + U</w:t>
      </w:r>
      <w:r w:rsidRPr="00387156">
        <w:rPr>
          <w:b/>
          <w:bCs/>
          <w:color w:val="000000"/>
          <w:sz w:val="22"/>
          <w:szCs w:val="22"/>
          <w:bdr w:val="none" w:sz="0" w:space="0" w:color="auto" w:frame="1"/>
          <w:vertAlign w:val="subscript"/>
          <w:lang w:eastAsia="ru-RU"/>
        </w:rPr>
        <w:t>д1</w:t>
      </w:r>
      <w:r w:rsidRPr="00387156">
        <w:rPr>
          <w:b/>
          <w:bCs/>
          <w:color w:val="000000"/>
          <w:sz w:val="22"/>
          <w:szCs w:val="22"/>
          <w:bdr w:val="none" w:sz="0" w:space="0" w:color="auto" w:frame="1"/>
          <w:lang w:eastAsia="ru-RU"/>
        </w:rPr>
        <w:t> + U</w:t>
      </w:r>
      <w:r w:rsidRPr="00387156">
        <w:rPr>
          <w:b/>
          <w:bCs/>
          <w:color w:val="000000"/>
          <w:sz w:val="22"/>
          <w:szCs w:val="22"/>
          <w:bdr w:val="none" w:sz="0" w:space="0" w:color="auto" w:frame="1"/>
          <w:vertAlign w:val="subscript"/>
          <w:lang w:eastAsia="ru-RU"/>
        </w:rPr>
        <w:t>д2 </w:t>
      </w:r>
      <w:r w:rsidRPr="00387156">
        <w:rPr>
          <w:b/>
          <w:bCs/>
          <w:color w:val="000000"/>
          <w:sz w:val="22"/>
          <w:szCs w:val="22"/>
          <w:bdr w:val="none" w:sz="0" w:space="0" w:color="auto" w:frame="1"/>
          <w:lang w:eastAsia="ru-RU"/>
        </w:rPr>
        <w:t>= 1 + 0,05+0,1 = 1,15 (для школы № 10)</w:t>
      </w:r>
    </w:p>
    <w:p w:rsidR="00387156" w:rsidRPr="00387156" w:rsidRDefault="00387156" w:rsidP="00387156">
      <w:pPr>
        <w:shd w:val="clear" w:color="auto" w:fill="FFFFFF"/>
        <w:suppressAutoHyphens w:val="0"/>
        <w:jc w:val="both"/>
        <w:textAlignment w:val="baseline"/>
        <w:rPr>
          <w:b/>
          <w:bCs/>
          <w:color w:val="000000"/>
          <w:sz w:val="22"/>
          <w:szCs w:val="22"/>
          <w:bdr w:val="none" w:sz="0" w:space="0" w:color="auto" w:frame="1"/>
          <w:lang w:eastAsia="ru-RU"/>
        </w:rPr>
      </w:pPr>
      <w:r w:rsidRPr="00387156">
        <w:rPr>
          <w:b/>
          <w:bCs/>
          <w:color w:val="000000"/>
          <w:sz w:val="22"/>
          <w:szCs w:val="22"/>
          <w:bdr w:val="none" w:sz="0" w:space="0" w:color="auto" w:frame="1"/>
          <w:lang w:eastAsia="ru-RU"/>
        </w:rPr>
        <w:t xml:space="preserve">U = </w:t>
      </w:r>
      <w:proofErr w:type="spellStart"/>
      <w:r w:rsidRPr="00387156">
        <w:rPr>
          <w:b/>
          <w:bCs/>
          <w:color w:val="000000"/>
          <w:sz w:val="22"/>
          <w:szCs w:val="22"/>
          <w:bdr w:val="none" w:sz="0" w:space="0" w:color="auto" w:frame="1"/>
          <w:lang w:eastAsia="ru-RU"/>
        </w:rPr>
        <w:t>U</w:t>
      </w:r>
      <w:r w:rsidRPr="00387156">
        <w:rPr>
          <w:b/>
          <w:bCs/>
          <w:color w:val="000000"/>
          <w:sz w:val="22"/>
          <w:szCs w:val="22"/>
          <w:bdr w:val="none" w:sz="0" w:space="0" w:color="auto" w:frame="1"/>
          <w:vertAlign w:val="subscript"/>
          <w:lang w:eastAsia="ru-RU"/>
        </w:rPr>
        <w:t>б</w:t>
      </w:r>
      <w:proofErr w:type="spellEnd"/>
      <w:r w:rsidRPr="00387156">
        <w:rPr>
          <w:b/>
          <w:bCs/>
          <w:color w:val="000000"/>
          <w:sz w:val="22"/>
          <w:szCs w:val="22"/>
          <w:bdr w:val="none" w:sz="0" w:space="0" w:color="auto" w:frame="1"/>
          <w:lang w:eastAsia="ru-RU"/>
        </w:rPr>
        <w:t> + U</w:t>
      </w:r>
      <w:r w:rsidRPr="00387156">
        <w:rPr>
          <w:b/>
          <w:bCs/>
          <w:color w:val="000000"/>
          <w:sz w:val="22"/>
          <w:szCs w:val="22"/>
          <w:bdr w:val="none" w:sz="0" w:space="0" w:color="auto" w:frame="1"/>
          <w:vertAlign w:val="subscript"/>
          <w:lang w:eastAsia="ru-RU"/>
        </w:rPr>
        <w:t>д1</w:t>
      </w:r>
      <w:r w:rsidRPr="00387156">
        <w:rPr>
          <w:b/>
          <w:bCs/>
          <w:color w:val="000000"/>
          <w:sz w:val="22"/>
          <w:szCs w:val="22"/>
          <w:bdr w:val="none" w:sz="0" w:space="0" w:color="auto" w:frame="1"/>
          <w:lang w:eastAsia="ru-RU"/>
        </w:rPr>
        <w:t> + U</w:t>
      </w:r>
      <w:r w:rsidRPr="00387156">
        <w:rPr>
          <w:b/>
          <w:bCs/>
          <w:color w:val="000000"/>
          <w:sz w:val="22"/>
          <w:szCs w:val="22"/>
          <w:bdr w:val="none" w:sz="0" w:space="0" w:color="auto" w:frame="1"/>
          <w:vertAlign w:val="subscript"/>
          <w:lang w:eastAsia="ru-RU"/>
        </w:rPr>
        <w:t>д2 </w:t>
      </w:r>
      <w:r w:rsidRPr="00387156">
        <w:rPr>
          <w:b/>
          <w:bCs/>
          <w:color w:val="000000"/>
          <w:sz w:val="22"/>
          <w:szCs w:val="22"/>
          <w:bdr w:val="none" w:sz="0" w:space="0" w:color="auto" w:frame="1"/>
          <w:lang w:eastAsia="ru-RU"/>
        </w:rPr>
        <w:t>= ((2-(0,0417*10) +0,05+0,1) = 1,73 (для школы № 1)</w:t>
      </w:r>
    </w:p>
    <w:p w:rsidR="00387156" w:rsidRPr="00387156" w:rsidRDefault="00387156" w:rsidP="00387156">
      <w:pPr>
        <w:shd w:val="clear" w:color="auto" w:fill="FFFFFF"/>
        <w:suppressAutoHyphens w:val="0"/>
        <w:jc w:val="both"/>
        <w:textAlignment w:val="baseline"/>
        <w:rPr>
          <w:color w:val="000000"/>
          <w:sz w:val="22"/>
          <w:szCs w:val="22"/>
          <w:lang w:eastAsia="ru-RU"/>
        </w:rPr>
      </w:pPr>
    </w:p>
    <w:p w:rsidR="00387156" w:rsidRPr="00387156" w:rsidRDefault="00387156" w:rsidP="00387156">
      <w:pPr>
        <w:shd w:val="clear" w:color="auto" w:fill="FFFFFF"/>
        <w:suppressAutoHyphens w:val="0"/>
        <w:jc w:val="both"/>
        <w:textAlignment w:val="baseline"/>
        <w:rPr>
          <w:color w:val="000000"/>
          <w:sz w:val="22"/>
          <w:szCs w:val="22"/>
          <w:bdr w:val="none" w:sz="0" w:space="0" w:color="auto" w:frame="1"/>
          <w:lang w:eastAsia="ru-RU"/>
        </w:rPr>
      </w:pPr>
      <w:r w:rsidRPr="00387156">
        <w:rPr>
          <w:color w:val="000000"/>
          <w:sz w:val="22"/>
          <w:szCs w:val="22"/>
          <w:bdr w:val="none" w:sz="0" w:space="0" w:color="auto" w:frame="1"/>
          <w:lang w:eastAsia="ru-RU"/>
        </w:rPr>
        <w:t xml:space="preserve">Этот коэффициент используется при определении величины прямых затрат. </w:t>
      </w:r>
    </w:p>
    <w:p w:rsidR="00387156" w:rsidRPr="00387156" w:rsidRDefault="00387156" w:rsidP="00387156">
      <w:pPr>
        <w:shd w:val="clear" w:color="auto" w:fill="FFFFFF"/>
        <w:suppressAutoHyphens w:val="0"/>
        <w:jc w:val="both"/>
        <w:textAlignment w:val="baseline"/>
        <w:rPr>
          <w:b/>
          <w:bCs/>
          <w:color w:val="000000"/>
          <w:sz w:val="22"/>
          <w:szCs w:val="22"/>
          <w:bdr w:val="none" w:sz="0" w:space="0" w:color="auto" w:frame="1"/>
          <w:lang w:eastAsia="ru-RU"/>
        </w:rPr>
      </w:pPr>
      <w:r w:rsidRPr="00387156">
        <w:rPr>
          <w:b/>
          <w:bCs/>
          <w:color w:val="000000"/>
          <w:sz w:val="22"/>
          <w:szCs w:val="22"/>
          <w:bdr w:val="none" w:sz="0" w:space="0" w:color="auto" w:frame="1"/>
          <w:lang w:eastAsia="ru-RU"/>
        </w:rPr>
        <w:t>С</w:t>
      </w:r>
      <w:r w:rsidRPr="00387156">
        <w:rPr>
          <w:b/>
          <w:bCs/>
          <w:color w:val="000000"/>
          <w:sz w:val="22"/>
          <w:szCs w:val="22"/>
          <w:bdr w:val="none" w:sz="0" w:space="0" w:color="auto" w:frame="1"/>
          <w:vertAlign w:val="subscript"/>
          <w:lang w:eastAsia="ru-RU"/>
        </w:rPr>
        <w:t>и</w:t>
      </w:r>
      <w:r w:rsidRPr="00387156">
        <w:rPr>
          <w:b/>
          <w:bCs/>
          <w:color w:val="000000"/>
          <w:sz w:val="22"/>
          <w:szCs w:val="22"/>
          <w:bdr w:val="none" w:sz="0" w:space="0" w:color="auto" w:frame="1"/>
          <w:lang w:eastAsia="ru-RU"/>
        </w:rPr>
        <w:t xml:space="preserve"> = (БЗП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н</w:t>
      </w:r>
      <w:proofErr w:type="spellEnd"/>
      <w:r w:rsidRPr="00387156">
        <w:rPr>
          <w:b/>
          <w:bCs/>
          <w:color w:val="000000"/>
          <w:sz w:val="22"/>
          <w:szCs w:val="22"/>
          <w:bdr w:val="none" w:sz="0" w:space="0" w:color="auto" w:frame="1"/>
          <w:lang w:eastAsia="ru-RU"/>
        </w:rPr>
        <w:t xml:space="preserve">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вп</w:t>
      </w:r>
      <w:proofErr w:type="spellEnd"/>
      <w:r w:rsidRPr="00387156">
        <w:rPr>
          <w:b/>
          <w:bCs/>
          <w:color w:val="000000"/>
          <w:sz w:val="22"/>
          <w:szCs w:val="22"/>
          <w:bdr w:val="none" w:sz="0" w:space="0" w:color="auto" w:frame="1"/>
          <w:lang w:eastAsia="ru-RU"/>
        </w:rPr>
        <w:t xml:space="preserve">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рк</w:t>
      </w:r>
      <w:proofErr w:type="spellEnd"/>
      <w:r w:rsidRPr="00387156">
        <w:rPr>
          <w:b/>
          <w:bCs/>
          <w:color w:val="000000"/>
          <w:sz w:val="22"/>
          <w:szCs w:val="22"/>
          <w:bdr w:val="none" w:sz="0" w:space="0" w:color="auto" w:frame="1"/>
          <w:lang w:eastAsia="ru-RU"/>
        </w:rPr>
        <w:t> + РО + СВ) × U = (77,84 + 5,18 + 1,2 + 7,01 + 27,55) × 1,15 = 136,59 руб. (для школы № 10)</w:t>
      </w:r>
    </w:p>
    <w:p w:rsidR="00387156" w:rsidRPr="00387156" w:rsidRDefault="00387156" w:rsidP="00387156">
      <w:pPr>
        <w:shd w:val="clear" w:color="auto" w:fill="FFFFFF"/>
        <w:suppressAutoHyphens w:val="0"/>
        <w:jc w:val="both"/>
        <w:textAlignment w:val="baseline"/>
        <w:rPr>
          <w:b/>
          <w:bCs/>
          <w:color w:val="000000"/>
          <w:sz w:val="22"/>
          <w:szCs w:val="22"/>
          <w:bdr w:val="none" w:sz="0" w:space="0" w:color="auto" w:frame="1"/>
          <w:lang w:eastAsia="ru-RU"/>
        </w:rPr>
      </w:pPr>
      <w:r w:rsidRPr="00387156">
        <w:rPr>
          <w:b/>
          <w:bCs/>
          <w:color w:val="000000"/>
          <w:sz w:val="22"/>
          <w:szCs w:val="22"/>
          <w:bdr w:val="none" w:sz="0" w:space="0" w:color="auto" w:frame="1"/>
          <w:lang w:eastAsia="ru-RU"/>
        </w:rPr>
        <w:t>С</w:t>
      </w:r>
      <w:r w:rsidRPr="00387156">
        <w:rPr>
          <w:b/>
          <w:bCs/>
          <w:color w:val="000000"/>
          <w:sz w:val="22"/>
          <w:szCs w:val="22"/>
          <w:bdr w:val="none" w:sz="0" w:space="0" w:color="auto" w:frame="1"/>
          <w:vertAlign w:val="subscript"/>
          <w:lang w:eastAsia="ru-RU"/>
        </w:rPr>
        <w:t>и</w:t>
      </w:r>
      <w:r w:rsidRPr="00387156">
        <w:rPr>
          <w:b/>
          <w:bCs/>
          <w:color w:val="000000"/>
          <w:sz w:val="22"/>
          <w:szCs w:val="22"/>
          <w:bdr w:val="none" w:sz="0" w:space="0" w:color="auto" w:frame="1"/>
          <w:lang w:eastAsia="ru-RU"/>
        </w:rPr>
        <w:t xml:space="preserve"> = (БЗП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н</w:t>
      </w:r>
      <w:proofErr w:type="spellEnd"/>
      <w:r w:rsidRPr="00387156">
        <w:rPr>
          <w:b/>
          <w:bCs/>
          <w:color w:val="000000"/>
          <w:sz w:val="22"/>
          <w:szCs w:val="22"/>
          <w:bdr w:val="none" w:sz="0" w:space="0" w:color="auto" w:frame="1"/>
          <w:lang w:eastAsia="ru-RU"/>
        </w:rPr>
        <w:t xml:space="preserve">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вп</w:t>
      </w:r>
      <w:proofErr w:type="spellEnd"/>
      <w:r w:rsidRPr="00387156">
        <w:rPr>
          <w:b/>
          <w:bCs/>
          <w:color w:val="000000"/>
          <w:sz w:val="22"/>
          <w:szCs w:val="22"/>
          <w:bdr w:val="none" w:sz="0" w:space="0" w:color="auto" w:frame="1"/>
          <w:lang w:eastAsia="ru-RU"/>
        </w:rPr>
        <w:t xml:space="preserve"> + </w:t>
      </w:r>
      <w:proofErr w:type="spellStart"/>
      <w:r w:rsidRPr="00387156">
        <w:rPr>
          <w:b/>
          <w:bCs/>
          <w:color w:val="000000"/>
          <w:sz w:val="22"/>
          <w:szCs w:val="22"/>
          <w:bdr w:val="none" w:sz="0" w:space="0" w:color="auto" w:frame="1"/>
          <w:lang w:eastAsia="ru-RU"/>
        </w:rPr>
        <w:t>Д</w:t>
      </w:r>
      <w:r w:rsidRPr="00387156">
        <w:rPr>
          <w:b/>
          <w:bCs/>
          <w:color w:val="000000"/>
          <w:sz w:val="22"/>
          <w:szCs w:val="22"/>
          <w:bdr w:val="none" w:sz="0" w:space="0" w:color="auto" w:frame="1"/>
          <w:vertAlign w:val="subscript"/>
          <w:lang w:eastAsia="ru-RU"/>
        </w:rPr>
        <w:t>рк</w:t>
      </w:r>
      <w:proofErr w:type="spellEnd"/>
      <w:r w:rsidRPr="00387156">
        <w:rPr>
          <w:b/>
          <w:bCs/>
          <w:color w:val="000000"/>
          <w:sz w:val="22"/>
          <w:szCs w:val="22"/>
          <w:bdr w:val="none" w:sz="0" w:space="0" w:color="auto" w:frame="1"/>
          <w:lang w:eastAsia="ru-RU"/>
        </w:rPr>
        <w:t> + РО + СВ) × U = (77,84 + 5,18 + 1,2 + 7,01 + 27,55) × 1,15 = 136,59 руб. (для школы № 10)</w:t>
      </w:r>
    </w:p>
    <w:p w:rsidR="00387156" w:rsidRPr="00387156" w:rsidRDefault="00387156" w:rsidP="00387156">
      <w:pPr>
        <w:shd w:val="clear" w:color="auto" w:fill="FFFFFF"/>
        <w:suppressAutoHyphens w:val="0"/>
        <w:jc w:val="both"/>
        <w:textAlignment w:val="baseline"/>
        <w:rPr>
          <w:color w:val="000000"/>
          <w:sz w:val="22"/>
          <w:szCs w:val="22"/>
          <w:lang w:eastAsia="ru-RU"/>
        </w:rPr>
      </w:pP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t>Дальнейший расчет</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color w:val="000000"/>
          <w:sz w:val="22"/>
          <w:szCs w:val="22"/>
          <w:bdr w:val="none" w:sz="0" w:space="0" w:color="auto" w:frame="1"/>
          <w:lang w:eastAsia="ru-RU"/>
        </w:rPr>
        <w:t>Возвращаемся к формуле из п. 2 Порядка:</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noProof/>
          <w:color w:val="000000"/>
          <w:sz w:val="22"/>
          <w:szCs w:val="22"/>
          <w:bdr w:val="none" w:sz="0" w:space="0" w:color="auto" w:frame="1"/>
          <w:lang w:eastAsia="ru-RU"/>
        </w:rPr>
        <w:drawing>
          <wp:inline distT="0" distB="0" distL="0" distR="0" wp14:anchorId="24F69533" wp14:editId="22C68E5C">
            <wp:extent cx="4572000" cy="552450"/>
            <wp:effectExtent l="0" t="0" r="0" b="0"/>
            <wp:docPr id="4" name="Рисунок 4" descr="https://xn--80aahqcqybgko.xn--p1ai/uploads/2021/06/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80aahqcqybgko.xn--p1ai/uploads/2021/06/imag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552450"/>
                    </a:xfrm>
                    <a:prstGeom prst="rect">
                      <a:avLst/>
                    </a:prstGeom>
                    <a:noFill/>
                    <a:ln>
                      <a:noFill/>
                    </a:ln>
                  </pic:spPr>
                </pic:pic>
              </a:graphicData>
            </a:graphic>
          </wp:inline>
        </w:drawing>
      </w:r>
    </w:p>
    <w:p w:rsidR="00387156" w:rsidRPr="00387156" w:rsidRDefault="00387156" w:rsidP="00387156">
      <w:pPr>
        <w:shd w:val="clear" w:color="auto" w:fill="FFFFFF"/>
        <w:suppressAutoHyphens w:val="0"/>
        <w:jc w:val="both"/>
        <w:textAlignment w:val="baseline"/>
        <w:rPr>
          <w:color w:val="000000"/>
          <w:sz w:val="22"/>
          <w:szCs w:val="22"/>
          <w:bdr w:val="none" w:sz="0" w:space="0" w:color="auto" w:frame="1"/>
          <w:lang w:eastAsia="ru-RU"/>
        </w:rPr>
      </w:pPr>
      <w:r w:rsidRPr="00387156">
        <w:rPr>
          <w:b/>
          <w:bCs/>
          <w:color w:val="000000"/>
          <w:sz w:val="22"/>
          <w:szCs w:val="22"/>
          <w:bdr w:val="none" w:sz="0" w:space="0" w:color="auto" w:frame="1"/>
          <w:lang w:eastAsia="ru-RU"/>
        </w:rPr>
        <w:t>С</w:t>
      </w:r>
      <w:r w:rsidRPr="00387156">
        <w:rPr>
          <w:b/>
          <w:bCs/>
          <w:color w:val="000000"/>
          <w:sz w:val="22"/>
          <w:szCs w:val="22"/>
          <w:bdr w:val="none" w:sz="0" w:space="0" w:color="auto" w:frame="1"/>
          <w:vertAlign w:val="subscript"/>
          <w:lang w:eastAsia="ru-RU"/>
        </w:rPr>
        <w:t>и</w:t>
      </w:r>
      <w:r w:rsidRPr="00387156">
        <w:rPr>
          <w:color w:val="000000"/>
          <w:sz w:val="22"/>
          <w:szCs w:val="22"/>
          <w:bdr w:val="none" w:sz="0" w:space="0" w:color="auto" w:frame="1"/>
          <w:lang w:eastAsia="ru-RU"/>
        </w:rPr>
        <w:t xml:space="preserve"> — прямые затраты на часовую работу </w:t>
      </w:r>
      <w:proofErr w:type="gramStart"/>
      <w:r w:rsidRPr="00387156">
        <w:rPr>
          <w:color w:val="000000"/>
          <w:sz w:val="22"/>
          <w:szCs w:val="22"/>
          <w:bdr w:val="none" w:sz="0" w:space="0" w:color="auto" w:frame="1"/>
          <w:lang w:eastAsia="ru-RU"/>
        </w:rPr>
        <w:t>и-</w:t>
      </w:r>
      <w:proofErr w:type="spellStart"/>
      <w:r w:rsidRPr="00387156">
        <w:rPr>
          <w:color w:val="000000"/>
          <w:sz w:val="22"/>
          <w:szCs w:val="22"/>
          <w:bdr w:val="none" w:sz="0" w:space="0" w:color="auto" w:frame="1"/>
          <w:lang w:eastAsia="ru-RU"/>
        </w:rPr>
        <w:t>го</w:t>
      </w:r>
      <w:proofErr w:type="spellEnd"/>
      <w:proofErr w:type="gramEnd"/>
      <w:r w:rsidRPr="00387156">
        <w:rPr>
          <w:color w:val="000000"/>
          <w:sz w:val="22"/>
          <w:szCs w:val="22"/>
          <w:bdr w:val="none" w:sz="0" w:space="0" w:color="auto" w:frame="1"/>
          <w:lang w:eastAsia="ru-RU"/>
        </w:rPr>
        <w:t xml:space="preserve"> поста охраны в составе одного работника в смене — мы вычислили на предыдущем этапе расчета.</w:t>
      </w:r>
    </w:p>
    <w:p w:rsidR="00387156" w:rsidRPr="00387156" w:rsidRDefault="00387156" w:rsidP="00387156">
      <w:pPr>
        <w:shd w:val="clear" w:color="auto" w:fill="FFFFFF"/>
        <w:suppressAutoHyphens w:val="0"/>
        <w:jc w:val="both"/>
        <w:textAlignment w:val="baseline"/>
        <w:rPr>
          <w:color w:val="000000"/>
          <w:sz w:val="22"/>
          <w:szCs w:val="22"/>
          <w:bdr w:val="none" w:sz="0" w:space="0" w:color="auto" w:frame="1"/>
          <w:lang w:eastAsia="ru-RU"/>
        </w:rPr>
      </w:pPr>
      <w:r w:rsidRPr="00387156">
        <w:rPr>
          <w:b/>
          <w:bCs/>
          <w:color w:val="000000"/>
          <w:sz w:val="22"/>
          <w:szCs w:val="22"/>
          <w:bdr w:val="none" w:sz="0" w:space="0" w:color="auto" w:frame="1"/>
          <w:lang w:eastAsia="ru-RU"/>
        </w:rPr>
        <w:t>К</w:t>
      </w:r>
      <w:r w:rsidRPr="00387156">
        <w:rPr>
          <w:b/>
          <w:bCs/>
          <w:color w:val="000000"/>
          <w:sz w:val="22"/>
          <w:szCs w:val="22"/>
          <w:bdr w:val="none" w:sz="0" w:space="0" w:color="auto" w:frame="1"/>
          <w:vertAlign w:val="subscript"/>
          <w:lang w:eastAsia="ru-RU"/>
        </w:rPr>
        <w:t>и</w:t>
      </w:r>
      <w:r w:rsidRPr="00387156">
        <w:rPr>
          <w:color w:val="000000"/>
          <w:sz w:val="22"/>
          <w:szCs w:val="22"/>
          <w:bdr w:val="none" w:sz="0" w:space="0" w:color="auto" w:frame="1"/>
          <w:lang w:eastAsia="ru-RU"/>
        </w:rPr>
        <w:t xml:space="preserve"> — количество часов работы работника по контракту на и-ом посту охраны. </w:t>
      </w:r>
    </w:p>
    <w:p w:rsidR="00387156" w:rsidRPr="00387156" w:rsidRDefault="00387156" w:rsidP="00387156">
      <w:pPr>
        <w:shd w:val="clear" w:color="auto" w:fill="FFFFFF"/>
        <w:suppressAutoHyphens w:val="0"/>
        <w:jc w:val="both"/>
        <w:textAlignment w:val="baseline"/>
        <w:rPr>
          <w:i/>
          <w:color w:val="000000"/>
          <w:sz w:val="22"/>
          <w:szCs w:val="22"/>
          <w:lang w:eastAsia="ru-RU"/>
        </w:rPr>
      </w:pPr>
      <w:r w:rsidRPr="00387156">
        <w:rPr>
          <w:i/>
          <w:color w:val="000000"/>
          <w:sz w:val="22"/>
          <w:szCs w:val="22"/>
          <w:bdr w:val="none" w:sz="0" w:space="0" w:color="auto" w:frame="1"/>
          <w:lang w:eastAsia="ru-RU"/>
        </w:rPr>
        <w:t>В нашем случае для школы № 10 – 1788 часов, а для школы № 1 – 850 часов.</w:t>
      </w:r>
    </w:p>
    <w:p w:rsidR="00387156" w:rsidRPr="00387156" w:rsidRDefault="00387156" w:rsidP="00387156">
      <w:pPr>
        <w:shd w:val="clear" w:color="auto" w:fill="FFFFFF"/>
        <w:suppressAutoHyphens w:val="0"/>
        <w:jc w:val="both"/>
        <w:textAlignment w:val="baseline"/>
        <w:rPr>
          <w:b/>
          <w:bCs/>
          <w:color w:val="000000"/>
          <w:sz w:val="22"/>
          <w:szCs w:val="22"/>
          <w:bdr w:val="none" w:sz="0" w:space="0" w:color="auto" w:frame="1"/>
          <w:lang w:eastAsia="ru-RU"/>
        </w:rPr>
      </w:pPr>
      <w:r w:rsidRPr="00387156">
        <w:rPr>
          <w:color w:val="000000"/>
          <w:sz w:val="22"/>
          <w:szCs w:val="22"/>
          <w:bdr w:val="none" w:sz="0" w:space="0" w:color="auto" w:frame="1"/>
          <w:lang w:eastAsia="ru-RU"/>
        </w:rPr>
        <w:t>Произведение С</w:t>
      </w:r>
      <w:r w:rsidRPr="00387156">
        <w:rPr>
          <w:color w:val="000000"/>
          <w:sz w:val="22"/>
          <w:szCs w:val="22"/>
          <w:bdr w:val="none" w:sz="0" w:space="0" w:color="auto" w:frame="1"/>
          <w:vertAlign w:val="subscript"/>
          <w:lang w:eastAsia="ru-RU"/>
        </w:rPr>
        <w:t>и </w:t>
      </w:r>
      <w:r w:rsidRPr="00387156">
        <w:rPr>
          <w:color w:val="000000"/>
          <w:sz w:val="22"/>
          <w:szCs w:val="22"/>
          <w:bdr w:val="none" w:sz="0" w:space="0" w:color="auto" w:frame="1"/>
          <w:lang w:eastAsia="ru-RU"/>
        </w:rPr>
        <w:t>× К</w:t>
      </w:r>
      <w:r w:rsidRPr="00387156">
        <w:rPr>
          <w:color w:val="000000"/>
          <w:sz w:val="22"/>
          <w:szCs w:val="22"/>
          <w:bdr w:val="none" w:sz="0" w:space="0" w:color="auto" w:frame="1"/>
          <w:vertAlign w:val="subscript"/>
          <w:lang w:eastAsia="ru-RU"/>
        </w:rPr>
        <w:t>и </w:t>
      </w:r>
      <w:r w:rsidRPr="00387156">
        <w:rPr>
          <w:color w:val="000000"/>
          <w:sz w:val="22"/>
          <w:szCs w:val="22"/>
          <w:bdr w:val="none" w:sz="0" w:space="0" w:color="auto" w:frame="1"/>
          <w:lang w:eastAsia="ru-RU"/>
        </w:rPr>
        <w:t>— это общая сумма всех прямых затрат: 1) 136,59 руб. × 1 788 = </w:t>
      </w:r>
      <w:r w:rsidRPr="00387156">
        <w:rPr>
          <w:b/>
          <w:color w:val="000000"/>
          <w:sz w:val="22"/>
          <w:szCs w:val="22"/>
          <w:bdr w:val="none" w:sz="0" w:space="0" w:color="auto" w:frame="1"/>
          <w:lang w:eastAsia="ru-RU"/>
        </w:rPr>
        <w:t>244 222 ,92</w:t>
      </w:r>
      <w:r w:rsidRPr="00387156">
        <w:rPr>
          <w:color w:val="000000"/>
          <w:sz w:val="22"/>
          <w:szCs w:val="22"/>
          <w:bdr w:val="none" w:sz="0" w:space="0" w:color="auto" w:frame="1"/>
          <w:lang w:eastAsia="ru-RU"/>
        </w:rPr>
        <w:t xml:space="preserve"> </w:t>
      </w:r>
      <w:r w:rsidRPr="00387156">
        <w:rPr>
          <w:b/>
          <w:bCs/>
          <w:color w:val="000000"/>
          <w:sz w:val="22"/>
          <w:szCs w:val="22"/>
          <w:bdr w:val="none" w:sz="0" w:space="0" w:color="auto" w:frame="1"/>
          <w:lang w:eastAsia="ru-RU"/>
        </w:rPr>
        <w:t>руб. (для школы № 10)</w:t>
      </w:r>
    </w:p>
    <w:p w:rsidR="00387156" w:rsidRPr="00387156" w:rsidRDefault="00387156" w:rsidP="00387156">
      <w:pPr>
        <w:shd w:val="clear" w:color="auto" w:fill="FFFFFF"/>
        <w:suppressAutoHyphens w:val="0"/>
        <w:jc w:val="both"/>
        <w:textAlignment w:val="baseline"/>
        <w:rPr>
          <w:b/>
          <w:color w:val="000000"/>
          <w:sz w:val="22"/>
          <w:szCs w:val="22"/>
          <w:bdr w:val="none" w:sz="0" w:space="0" w:color="auto" w:frame="1"/>
          <w:lang w:eastAsia="ru-RU"/>
        </w:rPr>
      </w:pPr>
      <w:r w:rsidRPr="00387156">
        <w:rPr>
          <w:b/>
          <w:bCs/>
          <w:color w:val="000000"/>
          <w:sz w:val="22"/>
          <w:szCs w:val="22"/>
          <w:bdr w:val="none" w:sz="0" w:space="0" w:color="auto" w:frame="1"/>
          <w:lang w:eastAsia="ru-RU"/>
        </w:rPr>
        <w:t xml:space="preserve">                                                                                                            </w:t>
      </w:r>
      <w:r w:rsidRPr="00387156">
        <w:rPr>
          <w:bCs/>
          <w:color w:val="000000"/>
          <w:sz w:val="22"/>
          <w:szCs w:val="22"/>
          <w:bdr w:val="none" w:sz="0" w:space="0" w:color="auto" w:frame="1"/>
          <w:lang w:eastAsia="ru-RU"/>
        </w:rPr>
        <w:t>2) 192,84 руб.</w:t>
      </w:r>
      <w:r w:rsidRPr="00387156">
        <w:rPr>
          <w:color w:val="000000"/>
          <w:sz w:val="22"/>
          <w:szCs w:val="22"/>
          <w:bdr w:val="none" w:sz="0" w:space="0" w:color="auto" w:frame="1"/>
          <w:lang w:eastAsia="ru-RU"/>
        </w:rPr>
        <w:t xml:space="preserve"> × 850 = </w:t>
      </w:r>
      <w:r w:rsidRPr="00387156">
        <w:rPr>
          <w:b/>
          <w:color w:val="000000"/>
          <w:sz w:val="22"/>
          <w:szCs w:val="22"/>
          <w:bdr w:val="none" w:sz="0" w:space="0" w:color="auto" w:frame="1"/>
          <w:lang w:eastAsia="ru-RU"/>
        </w:rPr>
        <w:t>163 914,00 руб. (для школы № 1)</w:t>
      </w:r>
    </w:p>
    <w:p w:rsidR="00387156" w:rsidRPr="00387156" w:rsidRDefault="00387156" w:rsidP="00387156">
      <w:pPr>
        <w:shd w:val="clear" w:color="auto" w:fill="FFFFFF"/>
        <w:suppressAutoHyphens w:val="0"/>
        <w:jc w:val="both"/>
        <w:textAlignment w:val="baseline"/>
        <w:rPr>
          <w:color w:val="000000"/>
          <w:sz w:val="22"/>
          <w:szCs w:val="22"/>
          <w:lang w:eastAsia="ru-RU"/>
        </w:rPr>
      </w:pP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b/>
          <w:bCs/>
          <w:color w:val="000000"/>
          <w:sz w:val="22"/>
          <w:szCs w:val="22"/>
          <w:bdr w:val="none" w:sz="0" w:space="0" w:color="auto" w:frame="1"/>
          <w:lang w:eastAsia="ru-RU"/>
        </w:rPr>
        <w:t>КР</w:t>
      </w:r>
      <w:r w:rsidRPr="00387156">
        <w:rPr>
          <w:color w:val="000000"/>
          <w:sz w:val="22"/>
          <w:szCs w:val="22"/>
          <w:bdr w:val="none" w:sz="0" w:space="0" w:color="auto" w:frame="1"/>
          <w:lang w:eastAsia="ru-RU"/>
        </w:rPr>
        <w:t> — косвенные расходы. Они устанавливаются в размере 20 % от общей суммы всех прямых затрат и рассчитываются по формуле:</w:t>
      </w:r>
    </w:p>
    <w:p w:rsidR="00387156" w:rsidRPr="00387156" w:rsidRDefault="00387156" w:rsidP="00387156">
      <w:pPr>
        <w:shd w:val="clear" w:color="auto" w:fill="FFFFFF"/>
        <w:suppressAutoHyphens w:val="0"/>
        <w:jc w:val="both"/>
        <w:textAlignment w:val="baseline"/>
        <w:rPr>
          <w:b/>
          <w:bCs/>
          <w:color w:val="000000"/>
          <w:sz w:val="22"/>
          <w:szCs w:val="22"/>
          <w:bdr w:val="none" w:sz="0" w:space="0" w:color="auto" w:frame="1"/>
          <w:lang w:eastAsia="ru-RU"/>
        </w:rPr>
      </w:pPr>
      <w:r w:rsidRPr="00387156">
        <w:rPr>
          <w:color w:val="000000"/>
          <w:sz w:val="22"/>
          <w:szCs w:val="22"/>
          <w:bdr w:val="none" w:sz="0" w:space="0" w:color="auto" w:frame="1"/>
          <w:lang w:eastAsia="ru-RU"/>
        </w:rPr>
        <w:t>Подставим наши данные: 1) </w:t>
      </w:r>
      <w:r w:rsidRPr="00387156">
        <w:rPr>
          <w:b/>
          <w:bCs/>
          <w:color w:val="000000"/>
          <w:sz w:val="22"/>
          <w:szCs w:val="22"/>
          <w:bdr w:val="none" w:sz="0" w:space="0" w:color="auto" w:frame="1"/>
          <w:lang w:eastAsia="ru-RU"/>
        </w:rPr>
        <w:t>КР</w:t>
      </w:r>
      <w:r w:rsidRPr="00387156">
        <w:rPr>
          <w:color w:val="000000"/>
          <w:sz w:val="22"/>
          <w:szCs w:val="22"/>
          <w:bdr w:val="none" w:sz="0" w:space="0" w:color="auto" w:frame="1"/>
          <w:lang w:eastAsia="ru-RU"/>
        </w:rPr>
        <w:t> = (136,59 × 1 788) × 0,2 =</w:t>
      </w:r>
      <w:r w:rsidRPr="00387156">
        <w:rPr>
          <w:b/>
          <w:bCs/>
          <w:color w:val="000000"/>
          <w:sz w:val="22"/>
          <w:szCs w:val="22"/>
          <w:bdr w:val="none" w:sz="0" w:space="0" w:color="auto" w:frame="1"/>
          <w:lang w:eastAsia="ru-RU"/>
        </w:rPr>
        <w:t> 48 844,58 руб. (для школы № 10)</w:t>
      </w:r>
    </w:p>
    <w:p w:rsidR="00387156" w:rsidRPr="00387156" w:rsidRDefault="00387156" w:rsidP="00387156">
      <w:pPr>
        <w:shd w:val="clear" w:color="auto" w:fill="FFFFFF"/>
        <w:suppressAutoHyphens w:val="0"/>
        <w:jc w:val="both"/>
        <w:textAlignment w:val="baseline"/>
        <w:rPr>
          <w:b/>
          <w:bCs/>
          <w:color w:val="000000"/>
          <w:sz w:val="22"/>
          <w:szCs w:val="22"/>
          <w:bdr w:val="none" w:sz="0" w:space="0" w:color="auto" w:frame="1"/>
          <w:lang w:eastAsia="ru-RU"/>
        </w:rPr>
      </w:pPr>
      <w:r w:rsidRPr="00387156">
        <w:rPr>
          <w:b/>
          <w:bCs/>
          <w:color w:val="000000"/>
          <w:sz w:val="22"/>
          <w:szCs w:val="22"/>
          <w:bdr w:val="none" w:sz="0" w:space="0" w:color="auto" w:frame="1"/>
          <w:lang w:eastAsia="ru-RU"/>
        </w:rPr>
        <w:t xml:space="preserve">                                             </w:t>
      </w:r>
      <w:r w:rsidRPr="00387156">
        <w:rPr>
          <w:bCs/>
          <w:color w:val="000000"/>
          <w:sz w:val="22"/>
          <w:szCs w:val="22"/>
          <w:bdr w:val="none" w:sz="0" w:space="0" w:color="auto" w:frame="1"/>
          <w:lang w:eastAsia="ru-RU"/>
        </w:rPr>
        <w:t>2)</w:t>
      </w:r>
      <w:r w:rsidRPr="00387156">
        <w:rPr>
          <w:b/>
          <w:bCs/>
          <w:color w:val="000000"/>
          <w:sz w:val="22"/>
          <w:szCs w:val="22"/>
          <w:bdr w:val="none" w:sz="0" w:space="0" w:color="auto" w:frame="1"/>
          <w:lang w:eastAsia="ru-RU"/>
        </w:rPr>
        <w:t xml:space="preserve"> КР</w:t>
      </w:r>
      <w:r w:rsidRPr="00387156">
        <w:rPr>
          <w:color w:val="000000"/>
          <w:sz w:val="22"/>
          <w:szCs w:val="22"/>
          <w:bdr w:val="none" w:sz="0" w:space="0" w:color="auto" w:frame="1"/>
          <w:lang w:eastAsia="ru-RU"/>
        </w:rPr>
        <w:t> = (192,84 × 850) × 0,2 =</w:t>
      </w:r>
      <w:r w:rsidRPr="00387156">
        <w:rPr>
          <w:b/>
          <w:bCs/>
          <w:color w:val="000000"/>
          <w:sz w:val="22"/>
          <w:szCs w:val="22"/>
          <w:bdr w:val="none" w:sz="0" w:space="0" w:color="auto" w:frame="1"/>
          <w:lang w:eastAsia="ru-RU"/>
        </w:rPr>
        <w:t> 32 782,80 руб. (для школы № 1)</w:t>
      </w:r>
    </w:p>
    <w:p w:rsidR="00387156" w:rsidRPr="00387156" w:rsidRDefault="00387156" w:rsidP="00387156">
      <w:pPr>
        <w:shd w:val="clear" w:color="auto" w:fill="FFFFFF"/>
        <w:suppressAutoHyphens w:val="0"/>
        <w:jc w:val="both"/>
        <w:textAlignment w:val="baseline"/>
        <w:rPr>
          <w:color w:val="000000"/>
          <w:sz w:val="22"/>
          <w:szCs w:val="22"/>
          <w:lang w:eastAsia="ru-RU"/>
        </w:rPr>
      </w:pP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b/>
          <w:bCs/>
          <w:color w:val="000000"/>
          <w:sz w:val="22"/>
          <w:szCs w:val="22"/>
          <w:bdr w:val="none" w:sz="0" w:space="0" w:color="auto" w:frame="1"/>
          <w:lang w:eastAsia="ru-RU"/>
        </w:rPr>
        <w:t>П</w:t>
      </w:r>
      <w:r w:rsidRPr="00387156">
        <w:rPr>
          <w:color w:val="000000"/>
          <w:sz w:val="22"/>
          <w:szCs w:val="22"/>
          <w:bdr w:val="none" w:sz="0" w:space="0" w:color="auto" w:frame="1"/>
          <w:lang w:eastAsia="ru-RU"/>
        </w:rPr>
        <w:t xml:space="preserve"> — прибыль. Определяется на основании среднеотраслевых показателей рентабельности продукции (услуги) за предшествующий год по данным ФНС России. Таблица «Рентабельность проданных товаров, продукции, работ, услуг и рентабельность активов организаций по видам экономической деятельности, в процентах» доступна на </w:t>
      </w:r>
      <w:r w:rsidRPr="00387156">
        <w:rPr>
          <w:color w:val="000000"/>
          <w:sz w:val="22"/>
          <w:szCs w:val="22"/>
          <w:bdr w:val="none" w:sz="0" w:space="0" w:color="auto" w:frame="1"/>
          <w:lang w:eastAsia="ru-RU"/>
        </w:rPr>
        <w:lastRenderedPageBreak/>
        <w:t>сайте ФНС России, однако для охранных услуг в ней нет интересующих нас сведений. Это тоже предусмотрено Порядком: в случае отсутствия официальных сведений по указанному показателю в рассматриваемой отрасли прибыль принимается равной 5 %.</w:t>
      </w:r>
    </w:p>
    <w:p w:rsidR="00387156" w:rsidRPr="00387156" w:rsidRDefault="00387156" w:rsidP="00387156">
      <w:pPr>
        <w:shd w:val="clear" w:color="auto" w:fill="FFFFFF"/>
        <w:suppressAutoHyphens w:val="0"/>
        <w:jc w:val="center"/>
        <w:textAlignment w:val="baseline"/>
        <w:rPr>
          <w:b/>
          <w:bCs/>
          <w:color w:val="000000"/>
          <w:sz w:val="22"/>
          <w:szCs w:val="22"/>
          <w:bdr w:val="none" w:sz="0" w:space="0" w:color="auto" w:frame="1"/>
          <w:lang w:eastAsia="ru-RU"/>
        </w:rPr>
      </w:pP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t>Рассчитывается прибыль по формуле:</w:t>
      </w:r>
    </w:p>
    <w:p w:rsidR="00387156" w:rsidRPr="00387156" w:rsidRDefault="00387156" w:rsidP="00387156">
      <w:pPr>
        <w:shd w:val="clear" w:color="auto" w:fill="FFFFFF"/>
        <w:suppressAutoHyphens w:val="0"/>
        <w:jc w:val="center"/>
        <w:textAlignment w:val="baseline"/>
        <w:rPr>
          <w:color w:val="000000"/>
          <w:sz w:val="22"/>
          <w:szCs w:val="22"/>
          <w:lang w:eastAsia="ru-RU"/>
        </w:rPr>
      </w:pPr>
      <w:r w:rsidRPr="00387156">
        <w:rPr>
          <w:b/>
          <w:bCs/>
          <w:color w:val="000000"/>
          <w:sz w:val="22"/>
          <w:szCs w:val="22"/>
          <w:bdr w:val="none" w:sz="0" w:space="0" w:color="auto" w:frame="1"/>
          <w:lang w:eastAsia="ru-RU"/>
        </w:rPr>
        <w:t>Произведем расчет:</w:t>
      </w:r>
    </w:p>
    <w:p w:rsidR="00387156" w:rsidRPr="00387156" w:rsidRDefault="00387156" w:rsidP="00387156">
      <w:pPr>
        <w:shd w:val="clear" w:color="auto" w:fill="FFFFFF"/>
        <w:suppressAutoHyphens w:val="0"/>
        <w:jc w:val="center"/>
        <w:textAlignment w:val="baseline"/>
        <w:rPr>
          <w:b/>
          <w:bCs/>
          <w:color w:val="000000"/>
          <w:sz w:val="22"/>
          <w:szCs w:val="22"/>
          <w:bdr w:val="none" w:sz="0" w:space="0" w:color="auto" w:frame="1"/>
          <w:lang w:eastAsia="ru-RU"/>
        </w:rPr>
      </w:pPr>
      <w:r w:rsidRPr="00387156">
        <w:rPr>
          <w:b/>
          <w:bCs/>
          <w:color w:val="000000"/>
          <w:sz w:val="22"/>
          <w:szCs w:val="22"/>
          <w:bdr w:val="none" w:sz="0" w:space="0" w:color="auto" w:frame="1"/>
          <w:lang w:eastAsia="ru-RU"/>
        </w:rPr>
        <w:t>П = (</w:t>
      </w:r>
      <w:r w:rsidRPr="00387156">
        <w:rPr>
          <w:b/>
          <w:color w:val="000000"/>
          <w:sz w:val="22"/>
          <w:szCs w:val="22"/>
          <w:bdr w:val="none" w:sz="0" w:space="0" w:color="auto" w:frame="1"/>
          <w:lang w:eastAsia="ru-RU"/>
        </w:rPr>
        <w:t>244 222 ,92</w:t>
      </w:r>
      <w:r w:rsidRPr="00387156">
        <w:rPr>
          <w:color w:val="000000"/>
          <w:sz w:val="22"/>
          <w:szCs w:val="22"/>
          <w:bdr w:val="none" w:sz="0" w:space="0" w:color="auto" w:frame="1"/>
          <w:lang w:eastAsia="ru-RU"/>
        </w:rPr>
        <w:t xml:space="preserve"> </w:t>
      </w:r>
      <w:r w:rsidRPr="00387156">
        <w:rPr>
          <w:b/>
          <w:bCs/>
          <w:color w:val="000000"/>
          <w:sz w:val="22"/>
          <w:szCs w:val="22"/>
          <w:bdr w:val="none" w:sz="0" w:space="0" w:color="auto" w:frame="1"/>
          <w:lang w:eastAsia="ru-RU"/>
        </w:rPr>
        <w:t>+ 48 844,58) × 0,05 = 14 653,37 руб. (для школы № 10)</w:t>
      </w:r>
    </w:p>
    <w:p w:rsidR="00387156" w:rsidRPr="00387156" w:rsidRDefault="00387156" w:rsidP="00387156">
      <w:pPr>
        <w:shd w:val="clear" w:color="auto" w:fill="FFFFFF"/>
        <w:suppressAutoHyphens w:val="0"/>
        <w:jc w:val="center"/>
        <w:textAlignment w:val="baseline"/>
        <w:rPr>
          <w:b/>
          <w:bCs/>
          <w:color w:val="000000"/>
          <w:sz w:val="22"/>
          <w:szCs w:val="22"/>
          <w:bdr w:val="none" w:sz="0" w:space="0" w:color="auto" w:frame="1"/>
          <w:lang w:eastAsia="ru-RU"/>
        </w:rPr>
      </w:pPr>
      <w:r w:rsidRPr="00387156">
        <w:rPr>
          <w:b/>
          <w:bCs/>
          <w:color w:val="000000"/>
          <w:sz w:val="22"/>
          <w:szCs w:val="22"/>
          <w:bdr w:val="none" w:sz="0" w:space="0" w:color="auto" w:frame="1"/>
          <w:lang w:eastAsia="ru-RU"/>
        </w:rPr>
        <w:t>П = (</w:t>
      </w:r>
      <w:r w:rsidRPr="00387156">
        <w:rPr>
          <w:b/>
          <w:color w:val="000000"/>
          <w:sz w:val="22"/>
          <w:szCs w:val="22"/>
          <w:bdr w:val="none" w:sz="0" w:space="0" w:color="auto" w:frame="1"/>
          <w:lang w:eastAsia="ru-RU"/>
        </w:rPr>
        <w:t>163 914,00</w:t>
      </w:r>
      <w:r w:rsidRPr="00387156">
        <w:rPr>
          <w:color w:val="000000"/>
          <w:sz w:val="22"/>
          <w:szCs w:val="22"/>
          <w:bdr w:val="none" w:sz="0" w:space="0" w:color="auto" w:frame="1"/>
          <w:lang w:eastAsia="ru-RU"/>
        </w:rPr>
        <w:t xml:space="preserve"> </w:t>
      </w:r>
      <w:r w:rsidRPr="00387156">
        <w:rPr>
          <w:b/>
          <w:bCs/>
          <w:color w:val="000000"/>
          <w:sz w:val="22"/>
          <w:szCs w:val="22"/>
          <w:bdr w:val="none" w:sz="0" w:space="0" w:color="auto" w:frame="1"/>
          <w:lang w:eastAsia="ru-RU"/>
        </w:rPr>
        <w:t>+ 32 782,80) × 0,05 = 9 834,84 руб. (для школы № 1)</w:t>
      </w:r>
    </w:p>
    <w:p w:rsidR="00387156" w:rsidRPr="00387156" w:rsidRDefault="00387156" w:rsidP="00387156">
      <w:pPr>
        <w:shd w:val="clear" w:color="auto" w:fill="FFFFFF"/>
        <w:suppressAutoHyphens w:val="0"/>
        <w:jc w:val="center"/>
        <w:textAlignment w:val="baseline"/>
        <w:rPr>
          <w:color w:val="000000"/>
          <w:sz w:val="22"/>
          <w:szCs w:val="22"/>
          <w:lang w:eastAsia="ru-RU"/>
        </w:rPr>
      </w:pP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color w:val="000000"/>
          <w:sz w:val="22"/>
          <w:szCs w:val="22"/>
          <w:bdr w:val="none" w:sz="0" w:space="0" w:color="auto" w:frame="1"/>
          <w:lang w:eastAsia="ru-RU"/>
        </w:rPr>
        <w:t>Из основной формулы по расчету НМЦК» из п. 2 Порядка:</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b/>
          <w:bCs/>
          <w:color w:val="000000"/>
          <w:sz w:val="22"/>
          <w:szCs w:val="22"/>
          <w:bdr w:val="none" w:sz="0" w:space="0" w:color="auto" w:frame="1"/>
          <w:lang w:eastAsia="ru-RU"/>
        </w:rPr>
        <w:t>и</w:t>
      </w:r>
      <w:r w:rsidRPr="00387156">
        <w:rPr>
          <w:color w:val="000000"/>
          <w:sz w:val="22"/>
          <w:szCs w:val="22"/>
          <w:bdr w:val="none" w:sz="0" w:space="0" w:color="auto" w:frame="1"/>
          <w:lang w:eastAsia="ru-RU"/>
        </w:rPr>
        <w:t> — идентификатор или номер поста охраны по контракту, в отношении которого производится расчет прямых затрат;</w:t>
      </w:r>
    </w:p>
    <w:p w:rsidR="00387156" w:rsidRPr="00387156" w:rsidRDefault="00387156" w:rsidP="00387156">
      <w:pPr>
        <w:shd w:val="clear" w:color="auto" w:fill="FFFFFF"/>
        <w:suppressAutoHyphens w:val="0"/>
        <w:jc w:val="both"/>
        <w:textAlignment w:val="baseline"/>
        <w:rPr>
          <w:color w:val="000000"/>
          <w:sz w:val="22"/>
          <w:szCs w:val="22"/>
          <w:lang w:eastAsia="ru-RU"/>
        </w:rPr>
      </w:pPr>
      <w:r w:rsidRPr="00387156">
        <w:rPr>
          <w:b/>
          <w:bCs/>
          <w:color w:val="000000"/>
          <w:sz w:val="22"/>
          <w:szCs w:val="22"/>
          <w:bdr w:val="none" w:sz="0" w:space="0" w:color="auto" w:frame="1"/>
          <w:lang w:eastAsia="ru-RU"/>
        </w:rPr>
        <w:t>n</w:t>
      </w:r>
      <w:r w:rsidRPr="00387156">
        <w:rPr>
          <w:color w:val="000000"/>
          <w:sz w:val="22"/>
          <w:szCs w:val="22"/>
          <w:bdr w:val="none" w:sz="0" w:space="0" w:color="auto" w:frame="1"/>
          <w:lang w:eastAsia="ru-RU"/>
        </w:rPr>
        <w:t> — количество требуемых постов охраны по контракту. По умолчанию для расчета принимается, что на одном посту охраны работает один работник в смене, в случае наличия на одном посту охраны двух и более работников в смене расчет производится для каждого работника отдельно. Максимальная продолжительность режима работы поста охраны 24 часа, минимальная — 3 часа;</w:t>
      </w:r>
    </w:p>
    <w:p w:rsidR="00387156" w:rsidRPr="00387156" w:rsidRDefault="00387156" w:rsidP="00387156">
      <w:pPr>
        <w:shd w:val="clear" w:color="auto" w:fill="FFFFFF"/>
        <w:suppressAutoHyphens w:val="0"/>
        <w:textAlignment w:val="baseline"/>
        <w:rPr>
          <w:color w:val="000000"/>
          <w:sz w:val="22"/>
          <w:szCs w:val="22"/>
          <w:lang w:eastAsia="ru-RU"/>
        </w:rPr>
      </w:pPr>
      <w:proofErr w:type="spellStart"/>
      <w:r w:rsidRPr="00387156">
        <w:rPr>
          <w:b/>
          <w:bCs/>
          <w:color w:val="000000"/>
          <w:sz w:val="22"/>
          <w:szCs w:val="22"/>
          <w:bdr w:val="none" w:sz="0" w:space="0" w:color="auto" w:frame="1"/>
          <w:lang w:eastAsia="ru-RU"/>
        </w:rPr>
        <w:t>I</w:t>
      </w:r>
      <w:r w:rsidRPr="00387156">
        <w:rPr>
          <w:b/>
          <w:bCs/>
          <w:color w:val="000000"/>
          <w:sz w:val="22"/>
          <w:szCs w:val="22"/>
          <w:bdr w:val="none" w:sz="0" w:space="0" w:color="auto" w:frame="1"/>
          <w:vertAlign w:val="subscript"/>
          <w:lang w:eastAsia="ru-RU"/>
        </w:rPr>
        <w:t>инфл</w:t>
      </w:r>
      <w:proofErr w:type="spellEnd"/>
      <w:r w:rsidRPr="00387156">
        <w:rPr>
          <w:color w:val="000000"/>
          <w:sz w:val="22"/>
          <w:szCs w:val="22"/>
          <w:bdr w:val="none" w:sz="0" w:space="0" w:color="auto" w:frame="1"/>
          <w:lang w:eastAsia="ru-RU"/>
        </w:rPr>
        <w:t> — индекс потребительских цен на прочие услуги, принимаемый в соответствии с публикуемыми Минэкономразвития России прогнозами социально-экономического развития РФ.</w:t>
      </w:r>
    </w:p>
    <w:p w:rsidR="00387156" w:rsidRPr="00387156" w:rsidRDefault="00387156" w:rsidP="00387156">
      <w:pPr>
        <w:shd w:val="clear" w:color="auto" w:fill="FFFFFF"/>
        <w:suppressAutoHyphens w:val="0"/>
        <w:textAlignment w:val="baseline"/>
        <w:rPr>
          <w:color w:val="000000"/>
          <w:sz w:val="22"/>
          <w:szCs w:val="22"/>
          <w:lang w:eastAsia="ru-RU"/>
        </w:rPr>
      </w:pPr>
      <w:r w:rsidRPr="00387156">
        <w:rPr>
          <w:color w:val="000000"/>
          <w:sz w:val="22"/>
          <w:szCs w:val="22"/>
          <w:bdr w:val="none" w:sz="0" w:space="0" w:color="auto" w:frame="1"/>
          <w:lang w:eastAsia="ru-RU"/>
        </w:rPr>
        <w:t>В случае если срок действия контракта превышает срок прогноза, индекс потребительских цен для каждого года срока действия контракта, не указанного в прогнозе, принимается равным индексу потребительских цен, указанному для последнего года прогноза.</w:t>
      </w:r>
    </w:p>
    <w:p w:rsidR="00387156" w:rsidRPr="00387156" w:rsidRDefault="00387156" w:rsidP="00387156">
      <w:pPr>
        <w:shd w:val="clear" w:color="auto" w:fill="FFFFFF"/>
        <w:suppressAutoHyphens w:val="0"/>
        <w:textAlignment w:val="baseline"/>
        <w:rPr>
          <w:color w:val="000000"/>
          <w:sz w:val="22"/>
          <w:szCs w:val="22"/>
          <w:lang w:eastAsia="ru-RU"/>
        </w:rPr>
      </w:pPr>
      <w:proofErr w:type="spellStart"/>
      <w:r w:rsidRPr="00387156">
        <w:rPr>
          <w:b/>
          <w:bCs/>
          <w:color w:val="000000"/>
          <w:sz w:val="22"/>
          <w:szCs w:val="22"/>
          <w:bdr w:val="none" w:sz="0" w:space="0" w:color="auto" w:frame="1"/>
          <w:lang w:eastAsia="ru-RU"/>
        </w:rPr>
        <w:t>I</w:t>
      </w:r>
      <w:r w:rsidRPr="00387156">
        <w:rPr>
          <w:b/>
          <w:bCs/>
          <w:color w:val="000000"/>
          <w:sz w:val="22"/>
          <w:szCs w:val="22"/>
          <w:bdr w:val="none" w:sz="0" w:space="0" w:color="auto" w:frame="1"/>
          <w:vertAlign w:val="subscript"/>
          <w:lang w:eastAsia="ru-RU"/>
        </w:rPr>
        <w:t>инфл</w:t>
      </w:r>
      <w:proofErr w:type="spellEnd"/>
      <w:r w:rsidRPr="00387156">
        <w:rPr>
          <w:color w:val="000000"/>
          <w:sz w:val="22"/>
          <w:szCs w:val="22"/>
          <w:bdr w:val="none" w:sz="0" w:space="0" w:color="auto" w:frame="1"/>
          <w:lang w:eastAsia="ru-RU"/>
        </w:rPr>
        <w:t> рассчитывается как среднее арифметическое между индексами потребительских цен на каждый год срока действия контракта.</w:t>
      </w:r>
    </w:p>
    <w:p w:rsidR="00387156" w:rsidRPr="00387156" w:rsidRDefault="00387156" w:rsidP="00387156">
      <w:pPr>
        <w:shd w:val="clear" w:color="auto" w:fill="FFFFFF"/>
        <w:suppressAutoHyphens w:val="0"/>
        <w:textAlignment w:val="baseline"/>
        <w:rPr>
          <w:color w:val="000000"/>
          <w:sz w:val="22"/>
          <w:szCs w:val="22"/>
          <w:lang w:eastAsia="ru-RU"/>
        </w:rPr>
      </w:pPr>
      <w:r w:rsidRPr="00387156">
        <w:rPr>
          <w:color w:val="000000"/>
          <w:sz w:val="22"/>
          <w:szCs w:val="22"/>
          <w:bdr w:val="none" w:sz="0" w:space="0" w:color="auto" w:frame="1"/>
          <w:lang w:eastAsia="ru-RU"/>
        </w:rPr>
        <w:t xml:space="preserve">В случае если расчет НМЦК и начало срока действия контракта приходятся на один год, то для этого года срока действия контракта значение </w:t>
      </w:r>
      <w:proofErr w:type="spellStart"/>
      <w:r w:rsidRPr="00387156">
        <w:rPr>
          <w:color w:val="000000"/>
          <w:sz w:val="22"/>
          <w:szCs w:val="22"/>
          <w:bdr w:val="none" w:sz="0" w:space="0" w:color="auto" w:frame="1"/>
          <w:lang w:eastAsia="ru-RU"/>
        </w:rPr>
        <w:t>I</w:t>
      </w:r>
      <w:r w:rsidRPr="00387156">
        <w:rPr>
          <w:color w:val="000000"/>
          <w:sz w:val="22"/>
          <w:szCs w:val="22"/>
          <w:bdr w:val="none" w:sz="0" w:space="0" w:color="auto" w:frame="1"/>
          <w:vertAlign w:val="subscript"/>
          <w:lang w:eastAsia="ru-RU"/>
        </w:rPr>
        <w:t>инфл</w:t>
      </w:r>
      <w:proofErr w:type="spellEnd"/>
      <w:r w:rsidRPr="00387156">
        <w:rPr>
          <w:color w:val="000000"/>
          <w:sz w:val="22"/>
          <w:szCs w:val="22"/>
          <w:bdr w:val="none" w:sz="0" w:space="0" w:color="auto" w:frame="1"/>
          <w:lang w:eastAsia="ru-RU"/>
        </w:rPr>
        <w:t> принимается равным единице. Наш дальнейший расчет будет строиться именно на этом допущении.</w:t>
      </w:r>
    </w:p>
    <w:p w:rsidR="00387156" w:rsidRPr="00387156" w:rsidRDefault="00387156" w:rsidP="00387156">
      <w:pPr>
        <w:shd w:val="clear" w:color="auto" w:fill="FFFFFF"/>
        <w:suppressAutoHyphens w:val="0"/>
        <w:textAlignment w:val="baseline"/>
        <w:rPr>
          <w:color w:val="000000"/>
          <w:sz w:val="22"/>
          <w:szCs w:val="22"/>
          <w:lang w:eastAsia="ru-RU"/>
        </w:rPr>
      </w:pPr>
      <w:r w:rsidRPr="00387156">
        <w:rPr>
          <w:color w:val="000000"/>
          <w:sz w:val="22"/>
          <w:szCs w:val="22"/>
          <w:bdr w:val="none" w:sz="0" w:space="0" w:color="auto" w:frame="1"/>
          <w:lang w:eastAsia="ru-RU"/>
        </w:rPr>
        <w:t>Показатели </w:t>
      </w:r>
      <w:r w:rsidRPr="00387156">
        <w:rPr>
          <w:b/>
          <w:bCs/>
          <w:color w:val="000000"/>
          <w:sz w:val="22"/>
          <w:szCs w:val="22"/>
          <w:bdr w:val="none" w:sz="0" w:space="0" w:color="auto" w:frame="1"/>
          <w:lang w:eastAsia="ru-RU"/>
        </w:rPr>
        <w:t>С</w:t>
      </w:r>
      <w:r w:rsidRPr="00387156">
        <w:rPr>
          <w:b/>
          <w:bCs/>
          <w:color w:val="000000"/>
          <w:sz w:val="22"/>
          <w:szCs w:val="22"/>
          <w:bdr w:val="none" w:sz="0" w:space="0" w:color="auto" w:frame="1"/>
          <w:vertAlign w:val="subscript"/>
          <w:lang w:eastAsia="ru-RU"/>
        </w:rPr>
        <w:t>ТСО</w:t>
      </w:r>
      <w:r w:rsidRPr="00387156">
        <w:rPr>
          <w:b/>
          <w:bCs/>
          <w:color w:val="000000"/>
          <w:sz w:val="22"/>
          <w:szCs w:val="22"/>
          <w:bdr w:val="none" w:sz="0" w:space="0" w:color="auto" w:frame="1"/>
          <w:lang w:eastAsia="ru-RU"/>
        </w:rPr>
        <w:t> и С</w:t>
      </w:r>
      <w:r w:rsidRPr="00387156">
        <w:rPr>
          <w:b/>
          <w:bCs/>
          <w:color w:val="000000"/>
          <w:sz w:val="22"/>
          <w:szCs w:val="22"/>
          <w:bdr w:val="none" w:sz="0" w:space="0" w:color="auto" w:frame="1"/>
          <w:vertAlign w:val="subscript"/>
          <w:lang w:eastAsia="ru-RU"/>
        </w:rPr>
        <w:t>ЗЖ</w:t>
      </w:r>
      <w:r w:rsidRPr="00387156">
        <w:rPr>
          <w:color w:val="000000"/>
          <w:sz w:val="22"/>
          <w:szCs w:val="22"/>
          <w:bdr w:val="none" w:sz="0" w:space="0" w:color="auto" w:frame="1"/>
          <w:lang w:eastAsia="ru-RU"/>
        </w:rPr>
        <w:t> включаются в формулу определения НМЦК, предусмотренную п. 2 Порядка, в случае наличия потребности заказчика в соответствующих дополнительных услугах:</w:t>
      </w:r>
    </w:p>
    <w:p w:rsidR="00387156" w:rsidRPr="00387156" w:rsidRDefault="00387156" w:rsidP="00387156">
      <w:pPr>
        <w:widowControl w:val="0"/>
        <w:numPr>
          <w:ilvl w:val="0"/>
          <w:numId w:val="15"/>
        </w:numPr>
        <w:shd w:val="clear" w:color="auto" w:fill="FFFFFF"/>
        <w:suppressAutoHyphens w:val="0"/>
        <w:spacing w:after="160" w:line="259" w:lineRule="auto"/>
        <w:textAlignment w:val="baseline"/>
        <w:rPr>
          <w:color w:val="000000"/>
          <w:sz w:val="22"/>
          <w:szCs w:val="22"/>
          <w:lang w:eastAsia="ru-RU"/>
        </w:rPr>
      </w:pPr>
      <w:r w:rsidRPr="00387156">
        <w:rPr>
          <w:color w:val="000000"/>
          <w:sz w:val="22"/>
          <w:szCs w:val="22"/>
          <w:bdr w:val="none" w:sz="0" w:space="0" w:color="auto" w:frame="1"/>
          <w:lang w:eastAsia="ru-RU"/>
        </w:rPr>
        <w:t>С</w:t>
      </w:r>
      <w:r w:rsidRPr="00387156">
        <w:rPr>
          <w:color w:val="000000"/>
          <w:sz w:val="22"/>
          <w:szCs w:val="22"/>
          <w:bdr w:val="none" w:sz="0" w:space="0" w:color="auto" w:frame="1"/>
          <w:vertAlign w:val="subscript"/>
          <w:lang w:eastAsia="ru-RU"/>
        </w:rPr>
        <w:t>ТСО</w:t>
      </w:r>
      <w:r w:rsidRPr="00387156">
        <w:rPr>
          <w:color w:val="000000"/>
          <w:sz w:val="22"/>
          <w:szCs w:val="22"/>
          <w:bdr w:val="none" w:sz="0" w:space="0" w:color="auto" w:frame="1"/>
          <w:lang w:eastAsia="ru-RU"/>
        </w:rPr>
        <w:t> — осуществление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РФ и (или) принятие соответствующих мер реагирования на их сигнальную информацию;</w:t>
      </w:r>
    </w:p>
    <w:p w:rsidR="00387156" w:rsidRPr="00387156" w:rsidRDefault="00387156" w:rsidP="00387156">
      <w:pPr>
        <w:widowControl w:val="0"/>
        <w:numPr>
          <w:ilvl w:val="0"/>
          <w:numId w:val="15"/>
        </w:numPr>
        <w:shd w:val="clear" w:color="auto" w:fill="FFFFFF"/>
        <w:suppressAutoHyphens w:val="0"/>
        <w:spacing w:after="160" w:line="259" w:lineRule="auto"/>
        <w:textAlignment w:val="baseline"/>
        <w:rPr>
          <w:color w:val="000000"/>
          <w:sz w:val="22"/>
          <w:szCs w:val="22"/>
          <w:lang w:eastAsia="ru-RU"/>
        </w:rPr>
      </w:pPr>
      <w:r w:rsidRPr="00387156">
        <w:rPr>
          <w:color w:val="000000"/>
          <w:sz w:val="22"/>
          <w:szCs w:val="22"/>
          <w:bdr w:val="none" w:sz="0" w:space="0" w:color="auto" w:frame="1"/>
          <w:lang w:eastAsia="ru-RU"/>
        </w:rPr>
        <w:t>С</w:t>
      </w:r>
      <w:r w:rsidRPr="00387156">
        <w:rPr>
          <w:color w:val="000000"/>
          <w:sz w:val="22"/>
          <w:szCs w:val="22"/>
          <w:bdr w:val="none" w:sz="0" w:space="0" w:color="auto" w:frame="1"/>
          <w:vertAlign w:val="subscript"/>
          <w:lang w:eastAsia="ru-RU"/>
        </w:rPr>
        <w:t>ЗЖ</w:t>
      </w:r>
      <w:r w:rsidRPr="00387156">
        <w:rPr>
          <w:color w:val="000000"/>
          <w:sz w:val="22"/>
          <w:szCs w:val="22"/>
          <w:bdr w:val="none" w:sz="0" w:space="0" w:color="auto" w:frame="1"/>
          <w:lang w:eastAsia="ru-RU"/>
        </w:rPr>
        <w:t> — услуги по защите жизни и здоровья граждан.</w:t>
      </w:r>
    </w:p>
    <w:p w:rsidR="00387156" w:rsidRPr="00387156" w:rsidRDefault="00387156" w:rsidP="00387156">
      <w:pPr>
        <w:shd w:val="clear" w:color="auto" w:fill="FFFFFF"/>
        <w:suppressAutoHyphens w:val="0"/>
        <w:spacing w:after="160" w:line="259" w:lineRule="auto"/>
        <w:textAlignment w:val="baseline"/>
        <w:rPr>
          <w:i/>
          <w:color w:val="000000"/>
          <w:sz w:val="22"/>
          <w:szCs w:val="22"/>
          <w:lang w:eastAsia="ru-RU"/>
        </w:rPr>
      </w:pPr>
      <w:r w:rsidRPr="00387156">
        <w:rPr>
          <w:i/>
          <w:color w:val="000000"/>
          <w:sz w:val="22"/>
          <w:szCs w:val="22"/>
          <w:bdr w:val="none" w:sz="0" w:space="0" w:color="auto" w:frame="1"/>
          <w:lang w:eastAsia="ru-RU"/>
        </w:rPr>
        <w:t>В нашем случае потребность у Заказчика отсутствует в дополнительных услугах С</w:t>
      </w:r>
      <w:r w:rsidRPr="00387156">
        <w:rPr>
          <w:i/>
          <w:color w:val="000000"/>
          <w:sz w:val="22"/>
          <w:szCs w:val="22"/>
          <w:bdr w:val="none" w:sz="0" w:space="0" w:color="auto" w:frame="1"/>
          <w:vertAlign w:val="subscript"/>
          <w:lang w:eastAsia="ru-RU"/>
        </w:rPr>
        <w:t>ТСО</w:t>
      </w:r>
      <w:r w:rsidRPr="00387156">
        <w:rPr>
          <w:i/>
          <w:color w:val="000000"/>
          <w:sz w:val="22"/>
          <w:szCs w:val="22"/>
          <w:bdr w:val="none" w:sz="0" w:space="0" w:color="auto" w:frame="1"/>
          <w:lang w:eastAsia="ru-RU"/>
        </w:rPr>
        <w:t xml:space="preserve"> </w:t>
      </w:r>
      <w:proofErr w:type="gramStart"/>
      <w:r w:rsidRPr="00387156">
        <w:rPr>
          <w:i/>
          <w:color w:val="000000"/>
          <w:sz w:val="22"/>
          <w:szCs w:val="22"/>
          <w:bdr w:val="none" w:sz="0" w:space="0" w:color="auto" w:frame="1"/>
          <w:lang w:eastAsia="ru-RU"/>
        </w:rPr>
        <w:t>и  С</w:t>
      </w:r>
      <w:r w:rsidRPr="00387156">
        <w:rPr>
          <w:i/>
          <w:color w:val="000000"/>
          <w:sz w:val="22"/>
          <w:szCs w:val="22"/>
          <w:bdr w:val="none" w:sz="0" w:space="0" w:color="auto" w:frame="1"/>
          <w:vertAlign w:val="subscript"/>
          <w:lang w:eastAsia="ru-RU"/>
        </w:rPr>
        <w:t>ЗЖ</w:t>
      </w:r>
      <w:proofErr w:type="gramEnd"/>
      <w:r w:rsidRPr="00387156">
        <w:rPr>
          <w:i/>
          <w:color w:val="000000"/>
          <w:sz w:val="22"/>
          <w:szCs w:val="22"/>
          <w:bdr w:val="none" w:sz="0" w:space="0" w:color="auto" w:frame="1"/>
          <w:vertAlign w:val="subscript"/>
          <w:lang w:eastAsia="ru-RU"/>
        </w:rPr>
        <w:t>.</w:t>
      </w:r>
    </w:p>
    <w:p w:rsidR="00387156" w:rsidRPr="00387156" w:rsidRDefault="00387156" w:rsidP="00387156">
      <w:pPr>
        <w:shd w:val="clear" w:color="auto" w:fill="FFFFFF"/>
        <w:suppressAutoHyphens w:val="0"/>
        <w:textAlignment w:val="baseline"/>
        <w:rPr>
          <w:b/>
          <w:bCs/>
          <w:color w:val="000000"/>
          <w:sz w:val="22"/>
          <w:szCs w:val="22"/>
          <w:bdr w:val="none" w:sz="0" w:space="0" w:color="auto" w:frame="1"/>
          <w:lang w:eastAsia="ru-RU"/>
        </w:rPr>
      </w:pPr>
      <w:r w:rsidRPr="00387156">
        <w:rPr>
          <w:b/>
          <w:bCs/>
          <w:color w:val="000000"/>
          <w:sz w:val="22"/>
          <w:szCs w:val="22"/>
          <w:bdr w:val="none" w:sz="0" w:space="0" w:color="auto" w:frame="1"/>
          <w:lang w:eastAsia="ru-RU"/>
        </w:rPr>
        <w:t>НДС рассчитываем по формуле: 1) НДС = ((С</w:t>
      </w:r>
      <w:r w:rsidRPr="00387156">
        <w:rPr>
          <w:b/>
          <w:bCs/>
          <w:color w:val="000000"/>
          <w:sz w:val="22"/>
          <w:szCs w:val="22"/>
          <w:bdr w:val="none" w:sz="0" w:space="0" w:color="auto" w:frame="1"/>
          <w:vertAlign w:val="subscript"/>
          <w:lang w:eastAsia="ru-RU"/>
        </w:rPr>
        <w:t>и </w:t>
      </w:r>
      <w:r w:rsidRPr="00387156">
        <w:rPr>
          <w:b/>
          <w:bCs/>
          <w:color w:val="000000"/>
          <w:sz w:val="22"/>
          <w:szCs w:val="22"/>
          <w:bdr w:val="none" w:sz="0" w:space="0" w:color="auto" w:frame="1"/>
          <w:lang w:eastAsia="ru-RU"/>
        </w:rPr>
        <w:t>× К</w:t>
      </w:r>
      <w:r w:rsidRPr="00387156">
        <w:rPr>
          <w:b/>
          <w:bCs/>
          <w:color w:val="000000"/>
          <w:sz w:val="22"/>
          <w:szCs w:val="22"/>
          <w:bdr w:val="none" w:sz="0" w:space="0" w:color="auto" w:frame="1"/>
          <w:vertAlign w:val="subscript"/>
          <w:lang w:eastAsia="ru-RU"/>
        </w:rPr>
        <w:t>и</w:t>
      </w:r>
      <w:r w:rsidRPr="00387156">
        <w:rPr>
          <w:b/>
          <w:bCs/>
          <w:color w:val="000000"/>
          <w:sz w:val="22"/>
          <w:szCs w:val="22"/>
          <w:bdr w:val="none" w:sz="0" w:space="0" w:color="auto" w:frame="1"/>
          <w:lang w:eastAsia="ru-RU"/>
        </w:rPr>
        <w:t>) + КР + П) × 0,2 = (</w:t>
      </w:r>
      <w:r w:rsidRPr="00387156">
        <w:rPr>
          <w:b/>
          <w:color w:val="000000"/>
          <w:sz w:val="22"/>
          <w:szCs w:val="22"/>
          <w:bdr w:val="none" w:sz="0" w:space="0" w:color="auto" w:frame="1"/>
          <w:lang w:eastAsia="ru-RU"/>
        </w:rPr>
        <w:t>244 222 ,92</w:t>
      </w:r>
      <w:r w:rsidRPr="00387156">
        <w:rPr>
          <w:color w:val="000000"/>
          <w:sz w:val="22"/>
          <w:szCs w:val="22"/>
          <w:bdr w:val="none" w:sz="0" w:space="0" w:color="auto" w:frame="1"/>
          <w:lang w:eastAsia="ru-RU"/>
        </w:rPr>
        <w:t xml:space="preserve"> </w:t>
      </w:r>
      <w:r w:rsidRPr="00387156">
        <w:rPr>
          <w:b/>
          <w:bCs/>
          <w:color w:val="000000"/>
          <w:sz w:val="22"/>
          <w:szCs w:val="22"/>
          <w:bdr w:val="none" w:sz="0" w:space="0" w:color="auto" w:frame="1"/>
          <w:lang w:eastAsia="ru-RU"/>
        </w:rPr>
        <w:t>+ 48 844,58 + 14 653,37) × 0,2 = 61 544,17 руб. (для школы № 10)</w:t>
      </w:r>
    </w:p>
    <w:p w:rsidR="00387156" w:rsidRPr="00387156" w:rsidRDefault="00387156" w:rsidP="00387156">
      <w:pPr>
        <w:shd w:val="clear" w:color="auto" w:fill="FFFFFF"/>
        <w:suppressAutoHyphens w:val="0"/>
        <w:textAlignment w:val="baseline"/>
        <w:rPr>
          <w:color w:val="000000"/>
          <w:sz w:val="22"/>
          <w:szCs w:val="22"/>
          <w:lang w:eastAsia="ru-RU"/>
        </w:rPr>
      </w:pPr>
      <w:r w:rsidRPr="00387156">
        <w:rPr>
          <w:color w:val="000000"/>
          <w:sz w:val="22"/>
          <w:szCs w:val="22"/>
          <w:lang w:eastAsia="ru-RU"/>
        </w:rPr>
        <w:t xml:space="preserve">                                                            </w:t>
      </w:r>
      <w:r w:rsidRPr="00387156">
        <w:rPr>
          <w:b/>
          <w:bCs/>
          <w:color w:val="000000"/>
          <w:sz w:val="22"/>
          <w:szCs w:val="22"/>
          <w:bdr w:val="none" w:sz="0" w:space="0" w:color="auto" w:frame="1"/>
          <w:lang w:eastAsia="ru-RU"/>
        </w:rPr>
        <w:t>2) НДС = ((С</w:t>
      </w:r>
      <w:r w:rsidRPr="00387156">
        <w:rPr>
          <w:b/>
          <w:bCs/>
          <w:color w:val="000000"/>
          <w:sz w:val="22"/>
          <w:szCs w:val="22"/>
          <w:bdr w:val="none" w:sz="0" w:space="0" w:color="auto" w:frame="1"/>
          <w:vertAlign w:val="subscript"/>
          <w:lang w:eastAsia="ru-RU"/>
        </w:rPr>
        <w:t>и </w:t>
      </w:r>
      <w:r w:rsidRPr="00387156">
        <w:rPr>
          <w:b/>
          <w:bCs/>
          <w:color w:val="000000"/>
          <w:sz w:val="22"/>
          <w:szCs w:val="22"/>
          <w:bdr w:val="none" w:sz="0" w:space="0" w:color="auto" w:frame="1"/>
          <w:lang w:eastAsia="ru-RU"/>
        </w:rPr>
        <w:t>× К</w:t>
      </w:r>
      <w:r w:rsidRPr="00387156">
        <w:rPr>
          <w:b/>
          <w:bCs/>
          <w:color w:val="000000"/>
          <w:sz w:val="22"/>
          <w:szCs w:val="22"/>
          <w:bdr w:val="none" w:sz="0" w:space="0" w:color="auto" w:frame="1"/>
          <w:vertAlign w:val="subscript"/>
          <w:lang w:eastAsia="ru-RU"/>
        </w:rPr>
        <w:t>и</w:t>
      </w:r>
      <w:r w:rsidRPr="00387156">
        <w:rPr>
          <w:b/>
          <w:bCs/>
          <w:color w:val="000000"/>
          <w:sz w:val="22"/>
          <w:szCs w:val="22"/>
          <w:bdr w:val="none" w:sz="0" w:space="0" w:color="auto" w:frame="1"/>
          <w:lang w:eastAsia="ru-RU"/>
        </w:rPr>
        <w:t>) + КР + П) × 0,2 = (</w:t>
      </w:r>
      <w:r w:rsidRPr="00387156">
        <w:rPr>
          <w:b/>
          <w:color w:val="000000"/>
          <w:sz w:val="22"/>
          <w:szCs w:val="22"/>
          <w:bdr w:val="none" w:sz="0" w:space="0" w:color="auto" w:frame="1"/>
          <w:lang w:eastAsia="ru-RU"/>
        </w:rPr>
        <w:t>163 914,00</w:t>
      </w:r>
      <w:r w:rsidRPr="00387156">
        <w:rPr>
          <w:color w:val="000000"/>
          <w:sz w:val="22"/>
          <w:szCs w:val="22"/>
          <w:bdr w:val="none" w:sz="0" w:space="0" w:color="auto" w:frame="1"/>
          <w:lang w:eastAsia="ru-RU"/>
        </w:rPr>
        <w:t xml:space="preserve"> </w:t>
      </w:r>
      <w:r w:rsidRPr="00387156">
        <w:rPr>
          <w:b/>
          <w:bCs/>
          <w:color w:val="000000"/>
          <w:sz w:val="22"/>
          <w:szCs w:val="22"/>
          <w:bdr w:val="none" w:sz="0" w:space="0" w:color="auto" w:frame="1"/>
          <w:lang w:eastAsia="ru-RU"/>
        </w:rPr>
        <w:t>+ 32 782,80 + 9 834,84) × 0,2 = 41 306,33 руб. (для школы № 1)</w:t>
      </w:r>
    </w:p>
    <w:p w:rsidR="00387156" w:rsidRPr="00387156" w:rsidRDefault="00387156" w:rsidP="00387156">
      <w:pPr>
        <w:shd w:val="clear" w:color="auto" w:fill="FFFFFF"/>
        <w:suppressAutoHyphens w:val="0"/>
        <w:textAlignment w:val="baseline"/>
        <w:rPr>
          <w:b/>
          <w:bCs/>
          <w:color w:val="000000"/>
          <w:sz w:val="22"/>
          <w:szCs w:val="22"/>
          <w:bdr w:val="none" w:sz="0" w:space="0" w:color="auto" w:frame="1"/>
          <w:lang w:eastAsia="ru-RU"/>
        </w:rPr>
      </w:pPr>
    </w:p>
    <w:p w:rsidR="00387156" w:rsidRPr="00387156" w:rsidRDefault="00387156" w:rsidP="00387156">
      <w:pPr>
        <w:shd w:val="clear" w:color="auto" w:fill="FFFFFF"/>
        <w:suppressAutoHyphens w:val="0"/>
        <w:textAlignment w:val="baseline"/>
        <w:rPr>
          <w:bCs/>
          <w:color w:val="000000"/>
          <w:sz w:val="22"/>
          <w:szCs w:val="22"/>
          <w:bdr w:val="none" w:sz="0" w:space="0" w:color="auto" w:frame="1"/>
          <w:lang w:eastAsia="ru-RU"/>
        </w:rPr>
      </w:pPr>
      <w:r w:rsidRPr="00387156">
        <w:rPr>
          <w:bCs/>
          <w:color w:val="000000"/>
          <w:sz w:val="22"/>
          <w:szCs w:val="22"/>
          <w:bdr w:val="none" w:sz="0" w:space="0" w:color="auto" w:frame="1"/>
          <w:lang w:eastAsia="ru-RU"/>
        </w:rPr>
        <w:t>НМЦК = (</w:t>
      </w:r>
      <w:r w:rsidRPr="00387156">
        <w:rPr>
          <w:color w:val="000000"/>
          <w:sz w:val="22"/>
          <w:szCs w:val="22"/>
          <w:bdr w:val="none" w:sz="0" w:space="0" w:color="auto" w:frame="1"/>
          <w:lang w:eastAsia="ru-RU"/>
        </w:rPr>
        <w:t xml:space="preserve">244 222 ,92 </w:t>
      </w:r>
      <w:r w:rsidRPr="00387156">
        <w:rPr>
          <w:bCs/>
          <w:color w:val="000000"/>
          <w:sz w:val="22"/>
          <w:szCs w:val="22"/>
          <w:bdr w:val="none" w:sz="0" w:space="0" w:color="auto" w:frame="1"/>
          <w:lang w:eastAsia="ru-RU"/>
        </w:rPr>
        <w:t>+ 48 844,58 + 14 653,37) × 1 + 61 544,17 = 369 265,04 руб. (для школы № 10)</w:t>
      </w:r>
    </w:p>
    <w:p w:rsidR="00387156" w:rsidRPr="00387156" w:rsidRDefault="00387156" w:rsidP="00387156">
      <w:pPr>
        <w:shd w:val="clear" w:color="auto" w:fill="FFFFFF"/>
        <w:suppressAutoHyphens w:val="0"/>
        <w:textAlignment w:val="baseline"/>
        <w:rPr>
          <w:bCs/>
          <w:color w:val="000000"/>
          <w:sz w:val="22"/>
          <w:szCs w:val="22"/>
          <w:bdr w:val="none" w:sz="0" w:space="0" w:color="auto" w:frame="1"/>
          <w:lang w:eastAsia="ru-RU"/>
        </w:rPr>
      </w:pPr>
      <w:r w:rsidRPr="00387156">
        <w:rPr>
          <w:bCs/>
          <w:color w:val="000000"/>
          <w:sz w:val="22"/>
          <w:szCs w:val="22"/>
          <w:bdr w:val="none" w:sz="0" w:space="0" w:color="auto" w:frame="1"/>
          <w:lang w:eastAsia="ru-RU"/>
        </w:rPr>
        <w:t>НМЦК = (</w:t>
      </w:r>
      <w:r w:rsidRPr="00387156">
        <w:rPr>
          <w:color w:val="000000"/>
          <w:sz w:val="22"/>
          <w:szCs w:val="22"/>
          <w:bdr w:val="none" w:sz="0" w:space="0" w:color="auto" w:frame="1"/>
          <w:lang w:eastAsia="ru-RU"/>
        </w:rPr>
        <w:t xml:space="preserve">163 914,00 </w:t>
      </w:r>
      <w:r w:rsidRPr="00387156">
        <w:rPr>
          <w:bCs/>
          <w:color w:val="000000"/>
          <w:sz w:val="22"/>
          <w:szCs w:val="22"/>
          <w:bdr w:val="none" w:sz="0" w:space="0" w:color="auto" w:frame="1"/>
          <w:lang w:eastAsia="ru-RU"/>
        </w:rPr>
        <w:t>+ 32 782,80 + 9 834,84) × 1 + 41 306,33 = 247 837,97 руб. (для школы № 1)</w:t>
      </w:r>
    </w:p>
    <w:p w:rsidR="00387156" w:rsidRPr="00387156" w:rsidRDefault="00387156" w:rsidP="00387156">
      <w:pPr>
        <w:shd w:val="clear" w:color="auto" w:fill="FFFFFF"/>
        <w:suppressAutoHyphens w:val="0"/>
        <w:textAlignment w:val="baseline"/>
        <w:rPr>
          <w:bCs/>
          <w:color w:val="000000"/>
          <w:sz w:val="22"/>
          <w:szCs w:val="22"/>
          <w:bdr w:val="none" w:sz="0" w:space="0" w:color="auto" w:frame="1"/>
          <w:lang w:eastAsia="ru-RU"/>
        </w:rPr>
      </w:pPr>
      <w:r w:rsidRPr="00A04088">
        <w:rPr>
          <w:b/>
          <w:bCs/>
          <w:color w:val="000000"/>
          <w:sz w:val="22"/>
          <w:szCs w:val="22"/>
          <w:bdr w:val="none" w:sz="0" w:space="0" w:color="auto" w:frame="1"/>
          <w:lang w:eastAsia="ru-RU"/>
        </w:rPr>
        <w:t>ИТОГО НМЦК для данного объекта закупок получается: 369 265,04 + 247 837,97 =</w:t>
      </w:r>
      <w:r w:rsidRPr="00387156">
        <w:rPr>
          <w:bCs/>
          <w:color w:val="000000"/>
          <w:sz w:val="22"/>
          <w:szCs w:val="22"/>
          <w:bdr w:val="none" w:sz="0" w:space="0" w:color="auto" w:frame="1"/>
          <w:lang w:eastAsia="ru-RU"/>
        </w:rPr>
        <w:t xml:space="preserve"> </w:t>
      </w:r>
      <w:r w:rsidRPr="00387156">
        <w:rPr>
          <w:b/>
          <w:bCs/>
          <w:color w:val="000000"/>
          <w:sz w:val="22"/>
          <w:szCs w:val="22"/>
          <w:bdr w:val="none" w:sz="0" w:space="0" w:color="auto" w:frame="1"/>
          <w:lang w:eastAsia="ru-RU"/>
        </w:rPr>
        <w:t>617 103,01 (руб.)</w:t>
      </w:r>
    </w:p>
    <w:p w:rsidR="00387156" w:rsidRPr="00387156" w:rsidRDefault="00387156" w:rsidP="00387156">
      <w:pPr>
        <w:shd w:val="clear" w:color="auto" w:fill="FFFFFF"/>
        <w:suppressAutoHyphens w:val="0"/>
        <w:textAlignment w:val="baseline"/>
        <w:rPr>
          <w:bCs/>
          <w:color w:val="000000"/>
          <w:sz w:val="22"/>
          <w:szCs w:val="22"/>
          <w:bdr w:val="none" w:sz="0" w:space="0" w:color="auto" w:frame="1"/>
          <w:lang w:eastAsia="ru-RU"/>
        </w:rPr>
      </w:pPr>
    </w:p>
    <w:p w:rsidR="00387156" w:rsidRPr="00A04088" w:rsidRDefault="00387156" w:rsidP="00387156">
      <w:pPr>
        <w:shd w:val="clear" w:color="auto" w:fill="FFFFFF"/>
        <w:suppressAutoHyphens w:val="0"/>
        <w:textAlignment w:val="baseline"/>
        <w:rPr>
          <w:b/>
          <w:i/>
          <w:u w:val="single"/>
          <w:lang w:eastAsia="ru-RU"/>
        </w:rPr>
      </w:pPr>
      <w:r w:rsidRPr="00A04088">
        <w:rPr>
          <w:bCs/>
          <w:i/>
          <w:color w:val="000000"/>
          <w:bdr w:val="none" w:sz="0" w:space="0" w:color="auto" w:frame="1"/>
          <w:lang w:eastAsia="ru-RU"/>
        </w:rPr>
        <w:t xml:space="preserve">В соответствии с пунктом 2 статьи 72 Бюджетного кодекса Российской Федерации государственные (муниципальные) контракты заключаются и оплачиваются в пределах лимитов бюджетных обязательств, Заказчиком было принято решение об определении начальной (максимальной) цены контракта в размере </w:t>
      </w:r>
      <w:r w:rsidRPr="00A04088">
        <w:rPr>
          <w:b/>
          <w:bCs/>
          <w:i/>
          <w:color w:val="000000"/>
          <w:u w:val="single"/>
          <w:bdr w:val="none" w:sz="0" w:space="0" w:color="auto" w:frame="1"/>
          <w:lang w:eastAsia="ru-RU"/>
        </w:rPr>
        <w:t>397 836 (триста девяносто семь тысяч восемьсот тридцать шесть) рублей 78 копеек.</w:t>
      </w:r>
    </w:p>
    <w:p w:rsidR="007C69C1" w:rsidRPr="00A04088" w:rsidRDefault="007C69C1" w:rsidP="00DB61E1">
      <w:pPr>
        <w:suppressAutoHyphens w:val="0"/>
        <w:spacing w:after="160" w:line="259" w:lineRule="auto"/>
        <w:rPr>
          <w:rFonts w:eastAsiaTheme="minorHAnsi"/>
          <w:b/>
          <w:i/>
          <w:lang w:eastAsia="en-US"/>
        </w:rPr>
      </w:pPr>
    </w:p>
    <w:p w:rsidR="00387156" w:rsidRPr="00A04088" w:rsidRDefault="00387156" w:rsidP="00DB61E1">
      <w:pPr>
        <w:suppressAutoHyphens w:val="0"/>
        <w:spacing w:after="160" w:line="259" w:lineRule="auto"/>
        <w:rPr>
          <w:rFonts w:eastAsiaTheme="minorHAnsi"/>
          <w:b/>
          <w:i/>
          <w:lang w:eastAsia="en-US"/>
        </w:rPr>
        <w:sectPr w:rsidR="00387156" w:rsidRPr="00A04088" w:rsidSect="00387156">
          <w:pgSz w:w="16838" w:h="11906" w:orient="landscape"/>
          <w:pgMar w:top="851" w:right="425" w:bottom="426" w:left="425" w:header="709" w:footer="709" w:gutter="0"/>
          <w:cols w:space="708"/>
          <w:docGrid w:linePitch="360"/>
        </w:sectPr>
      </w:pPr>
    </w:p>
    <w:p w:rsidR="00DB61E1" w:rsidRDefault="00DB61E1" w:rsidP="00DB61E1">
      <w:pPr>
        <w:suppressAutoHyphens w:val="0"/>
        <w:spacing w:after="160" w:line="259" w:lineRule="auto"/>
        <w:rPr>
          <w:rFonts w:eastAsiaTheme="minorHAnsi"/>
          <w:sz w:val="22"/>
          <w:szCs w:val="22"/>
          <w:lang w:eastAsia="en-US"/>
        </w:rPr>
      </w:pPr>
    </w:p>
    <w:p w:rsidR="00DB61E1" w:rsidRPr="00DB61E1" w:rsidRDefault="00DB61E1" w:rsidP="00DB61E1">
      <w:pPr>
        <w:jc w:val="center"/>
        <w:rPr>
          <w:b/>
          <w:sz w:val="28"/>
          <w:szCs w:val="28"/>
          <w:u w:val="single"/>
        </w:rPr>
      </w:pPr>
      <w:r w:rsidRPr="00DB61E1">
        <w:rPr>
          <w:b/>
          <w:sz w:val="28"/>
          <w:szCs w:val="28"/>
          <w:u w:val="single"/>
        </w:rPr>
        <w:t xml:space="preserve">Часть </w:t>
      </w:r>
      <w:r w:rsidRPr="00DB61E1">
        <w:rPr>
          <w:b/>
          <w:sz w:val="28"/>
          <w:szCs w:val="28"/>
          <w:u w:val="single"/>
          <w:lang w:val="en-US"/>
        </w:rPr>
        <w:t>V</w:t>
      </w:r>
      <w:r w:rsidRPr="00DB61E1">
        <w:rPr>
          <w:b/>
          <w:sz w:val="28"/>
          <w:szCs w:val="28"/>
          <w:u w:val="single"/>
        </w:rPr>
        <w:t>. «Инструкция по заполнению заявки на участие в электронном аукционе»</w:t>
      </w:r>
    </w:p>
    <w:p w:rsidR="00DB61E1" w:rsidRPr="00DB61E1" w:rsidRDefault="00DB61E1" w:rsidP="00DB61E1">
      <w:pPr>
        <w:ind w:firstLine="709"/>
        <w:jc w:val="both"/>
        <w:rPr>
          <w:b/>
          <w:sz w:val="28"/>
          <w:szCs w:val="28"/>
        </w:rPr>
      </w:pPr>
    </w:p>
    <w:p w:rsidR="00DB61E1" w:rsidRPr="00DB61E1" w:rsidRDefault="00DB61E1" w:rsidP="00DB61E1">
      <w:pPr>
        <w:ind w:firstLine="709"/>
        <w:jc w:val="both"/>
        <w:rPr>
          <w:sz w:val="22"/>
          <w:szCs w:val="22"/>
        </w:rPr>
      </w:pPr>
      <w:r w:rsidRPr="00DB61E1">
        <w:rPr>
          <w:sz w:val="22"/>
          <w:szCs w:val="22"/>
        </w:rPr>
        <w:t xml:space="preserve">Участник аукциона вправе подать только одну заявку на участие </w:t>
      </w:r>
      <w:r w:rsidRPr="00DB61E1">
        <w:rPr>
          <w:sz w:val="22"/>
          <w:szCs w:val="22"/>
        </w:rPr>
        <w:br/>
        <w:t>в аукционе.</w:t>
      </w:r>
    </w:p>
    <w:p w:rsidR="00DB61E1" w:rsidRPr="00DB61E1" w:rsidRDefault="00DB61E1" w:rsidP="00DB61E1">
      <w:pPr>
        <w:ind w:firstLine="709"/>
        <w:jc w:val="both"/>
        <w:rPr>
          <w:sz w:val="22"/>
          <w:szCs w:val="22"/>
        </w:rPr>
      </w:pPr>
      <w:r w:rsidRPr="00DB61E1">
        <w:rPr>
          <w:sz w:val="22"/>
          <w:szCs w:val="22"/>
        </w:rPr>
        <w:t xml:space="preserve">Заявка на участие в аукционе, подготовленная участником закупки, </w:t>
      </w:r>
      <w:r w:rsidRPr="00DB61E1">
        <w:rPr>
          <w:sz w:val="22"/>
          <w:szCs w:val="22"/>
        </w:rPr>
        <w:br/>
        <w:t>а также вся корреспонденция и документация, связанные с заявкой на участие в аукционе, которыми обмениваются участник закупки, оператор электронной площадки, уполномоченный орган и Заказчик должны быть составлены на русском языке.</w:t>
      </w:r>
    </w:p>
    <w:p w:rsidR="00DB61E1" w:rsidRPr="00DB61E1" w:rsidRDefault="00DB61E1" w:rsidP="00DB61E1">
      <w:pPr>
        <w:ind w:firstLine="709"/>
        <w:jc w:val="both"/>
        <w:rPr>
          <w:sz w:val="22"/>
          <w:szCs w:val="22"/>
        </w:rPr>
      </w:pPr>
      <w:r w:rsidRPr="00DB61E1">
        <w:rPr>
          <w:sz w:val="22"/>
          <w:szCs w:val="22"/>
        </w:rPr>
        <w:t xml:space="preserve">Использование других языков для подготовки заявки на участие </w:t>
      </w:r>
      <w:r w:rsidRPr="00DB61E1">
        <w:rPr>
          <w:sz w:val="22"/>
          <w:szCs w:val="22"/>
        </w:rPr>
        <w:br/>
        <w:t>в аукционе расценивается аукционной комиссией как несоответствие заявки на участие в аукционе требованиям, установленным документацией об аукционе.</w:t>
      </w:r>
    </w:p>
    <w:p w:rsidR="00DB61E1" w:rsidRPr="00DB61E1" w:rsidRDefault="00DB61E1" w:rsidP="00DB61E1">
      <w:pPr>
        <w:ind w:firstLine="709"/>
        <w:jc w:val="both"/>
        <w:rPr>
          <w:sz w:val="22"/>
          <w:szCs w:val="22"/>
        </w:rPr>
      </w:pPr>
      <w:r w:rsidRPr="00DB61E1">
        <w:rPr>
          <w:sz w:val="22"/>
          <w:szCs w:val="22"/>
        </w:rPr>
        <w:t xml:space="preserve">Входящие в заявку на участие в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proofErr w:type="gramStart"/>
      <w:r w:rsidRPr="00DB61E1">
        <w:rPr>
          <w:sz w:val="22"/>
          <w:szCs w:val="22"/>
        </w:rPr>
        <w:t>надлежащим образом</w:t>
      </w:r>
      <w:proofErr w:type="gramEnd"/>
      <w:r w:rsidRPr="00DB61E1">
        <w:rPr>
          <w:sz w:val="22"/>
          <w:szCs w:val="22"/>
        </w:rPr>
        <w:t xml:space="preserve"> заверенный перевод на русский язык.</w:t>
      </w:r>
    </w:p>
    <w:p w:rsidR="00DB61E1" w:rsidRPr="00DB61E1" w:rsidRDefault="00DB61E1" w:rsidP="00DB61E1">
      <w:pPr>
        <w:ind w:firstLine="709"/>
        <w:jc w:val="both"/>
        <w:rPr>
          <w:sz w:val="22"/>
          <w:szCs w:val="22"/>
        </w:rPr>
      </w:pPr>
      <w:r w:rsidRPr="00DB61E1">
        <w:rPr>
          <w:sz w:val="22"/>
          <w:szCs w:val="22"/>
        </w:rPr>
        <w:t>Заявка на участие в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p w:rsidR="00DB61E1" w:rsidRPr="00DB61E1" w:rsidRDefault="00DB61E1" w:rsidP="00DB61E1">
      <w:pPr>
        <w:ind w:firstLine="709"/>
        <w:jc w:val="both"/>
        <w:rPr>
          <w:sz w:val="22"/>
          <w:szCs w:val="22"/>
        </w:rPr>
      </w:pPr>
      <w:r w:rsidRPr="00DB61E1">
        <w:rPr>
          <w:sz w:val="22"/>
          <w:szCs w:val="22"/>
        </w:rPr>
        <w:t xml:space="preserve">Заявка на участие в аукционе должна быть подписана усиленной электронной подписью участника такого аукциона или лица, уполномоченного участником аукциона в электронной форме. </w:t>
      </w:r>
    </w:p>
    <w:p w:rsidR="00DB61E1" w:rsidRPr="00DB61E1" w:rsidRDefault="00DB61E1" w:rsidP="00DB61E1">
      <w:pPr>
        <w:ind w:firstLine="709"/>
        <w:jc w:val="both"/>
        <w:rPr>
          <w:sz w:val="22"/>
          <w:szCs w:val="22"/>
        </w:rPr>
      </w:pPr>
      <w:r w:rsidRPr="00DB61E1">
        <w:rPr>
          <w:sz w:val="22"/>
          <w:szCs w:val="22"/>
        </w:rPr>
        <w:t xml:space="preserve">Требование к содержанию и составу первой части заявки указаны </w:t>
      </w:r>
      <w:r w:rsidRPr="00DB61E1">
        <w:rPr>
          <w:sz w:val="22"/>
          <w:szCs w:val="22"/>
        </w:rPr>
        <w:br/>
        <w:t>в п. 13.1 Части I «Общая часть» документации об аукционе.</w:t>
      </w:r>
    </w:p>
    <w:p w:rsidR="00DB61E1" w:rsidRPr="00DB61E1" w:rsidRDefault="00DB61E1" w:rsidP="00DB61E1">
      <w:pPr>
        <w:ind w:firstLine="709"/>
        <w:jc w:val="both"/>
        <w:rPr>
          <w:sz w:val="22"/>
          <w:szCs w:val="22"/>
        </w:rPr>
      </w:pPr>
      <w:r w:rsidRPr="00DB61E1">
        <w:rPr>
          <w:sz w:val="22"/>
          <w:szCs w:val="22"/>
        </w:rPr>
        <w:t>Требование к содержанию и составу второй части заявки, а также Перечень документов, предоставляемых в составе второй части заявки указан в п. 13.2 Части I «Общая часть» документации об аукционе.</w:t>
      </w:r>
    </w:p>
    <w:p w:rsidR="00DB61E1" w:rsidRPr="00DB61E1" w:rsidRDefault="00DB61E1" w:rsidP="00DB61E1">
      <w:pPr>
        <w:ind w:firstLine="709"/>
        <w:jc w:val="both"/>
        <w:rPr>
          <w:sz w:val="22"/>
          <w:szCs w:val="22"/>
        </w:rPr>
      </w:pPr>
    </w:p>
    <w:p w:rsidR="00DB61E1" w:rsidRPr="00DB61E1" w:rsidRDefault="00DB61E1" w:rsidP="00DB61E1">
      <w:pPr>
        <w:ind w:firstLine="709"/>
        <w:jc w:val="both"/>
        <w:rPr>
          <w:sz w:val="22"/>
          <w:szCs w:val="22"/>
        </w:rPr>
      </w:pPr>
      <w:r w:rsidRPr="00DB61E1">
        <w:rPr>
          <w:sz w:val="22"/>
          <w:szCs w:val="22"/>
        </w:rPr>
        <w:t xml:space="preserve">Товарный знак указывается участником закупки в составе первой части заявки только при только при его наличии. </w:t>
      </w:r>
    </w:p>
    <w:p w:rsidR="00DB61E1" w:rsidRPr="00DB61E1" w:rsidRDefault="00DB61E1" w:rsidP="00DB61E1">
      <w:pPr>
        <w:ind w:firstLine="709"/>
        <w:jc w:val="both"/>
        <w:rPr>
          <w:sz w:val="22"/>
          <w:szCs w:val="22"/>
        </w:rPr>
      </w:pPr>
      <w:r w:rsidRPr="00DB61E1">
        <w:rPr>
          <w:sz w:val="22"/>
          <w:szCs w:val="22"/>
        </w:rPr>
        <w:t xml:space="preserve">При этом под случаями обязательного наличия у товара товарного знака рассматриваются случаи, когда в соответствии с документами, разрабатываемыми и применяемыми в национальной системе стандартизации, указанными в приложении «Функциональные характеристики (потребительские свойства) поставляемых товаров (используемых материалов)» Части II «Описание объекта закупки», товарный знак предприятия-изготовителя (юридического лица или индивидуального предпринимателя) является обязательной частью маркировки товара </w:t>
      </w:r>
      <w:r w:rsidRPr="00DB61E1">
        <w:rPr>
          <w:sz w:val="22"/>
          <w:szCs w:val="22"/>
        </w:rPr>
        <w:br/>
        <w:t>и участник закупки указывает в заявке о соответствии предлагаемого им товара требованиям указанных документов, разрабатываемых и применяемых в национальной системе стандартизации.</w:t>
      </w:r>
    </w:p>
    <w:p w:rsidR="00DB61E1" w:rsidRPr="00DB61E1" w:rsidRDefault="00DB61E1" w:rsidP="00DB61E1">
      <w:pPr>
        <w:ind w:firstLine="709"/>
        <w:jc w:val="both"/>
        <w:rPr>
          <w:sz w:val="22"/>
          <w:szCs w:val="22"/>
        </w:rPr>
      </w:pPr>
      <w:r w:rsidRPr="00DB61E1">
        <w:rPr>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«Функциональные характеристики (потребительские свойства) поставляемых товаров (используемых материалов)» Части II «Описание объекта закупки».</w:t>
      </w:r>
    </w:p>
    <w:p w:rsidR="00DB61E1" w:rsidRPr="00DB61E1" w:rsidRDefault="00DB61E1" w:rsidP="00DB61E1">
      <w:pPr>
        <w:ind w:firstLine="709"/>
        <w:jc w:val="both"/>
        <w:rPr>
          <w:sz w:val="22"/>
          <w:szCs w:val="22"/>
        </w:rPr>
      </w:pPr>
      <w:r w:rsidRPr="00DB61E1">
        <w:rPr>
          <w:sz w:val="22"/>
          <w:szCs w:val="22"/>
        </w:rPr>
        <w:t xml:space="preserve">Изменение наименования товара и наименования показателя </w:t>
      </w:r>
      <w:r w:rsidRPr="00DB61E1">
        <w:rPr>
          <w:sz w:val="22"/>
          <w:szCs w:val="22"/>
        </w:rPr>
        <w:br/>
        <w:t>не допускается.</w:t>
      </w:r>
    </w:p>
    <w:p w:rsidR="00DB61E1" w:rsidRPr="00DB61E1" w:rsidRDefault="00DB61E1" w:rsidP="00DB61E1">
      <w:pPr>
        <w:ind w:firstLine="709"/>
        <w:jc w:val="both"/>
        <w:rPr>
          <w:sz w:val="22"/>
          <w:szCs w:val="22"/>
        </w:rPr>
      </w:pPr>
      <w:r w:rsidRPr="00DB61E1">
        <w:rPr>
          <w:sz w:val="22"/>
          <w:szCs w:val="22"/>
        </w:rPr>
        <w:t xml:space="preserve">Сведения, которые включаются в заявку на участие в аукционе </w:t>
      </w:r>
      <w:r w:rsidRPr="00DB61E1">
        <w:rPr>
          <w:sz w:val="22"/>
          <w:szCs w:val="22"/>
        </w:rPr>
        <w:br/>
        <w:t>в электронной форме, не должны допускать двусмысленных толкований.</w:t>
      </w:r>
    </w:p>
    <w:p w:rsidR="00DB61E1" w:rsidRPr="00DB61E1" w:rsidRDefault="00DB61E1" w:rsidP="00DB61E1">
      <w:pPr>
        <w:ind w:firstLine="709"/>
        <w:jc w:val="both"/>
        <w:rPr>
          <w:sz w:val="22"/>
          <w:szCs w:val="22"/>
        </w:rPr>
      </w:pPr>
      <w:r w:rsidRPr="00DB61E1">
        <w:rPr>
          <w:sz w:val="22"/>
          <w:szCs w:val="22"/>
        </w:rPr>
        <w:t>Все документы, входящие в состав заявки на участие в аукционе, должны иметь четко читаемый текст.</w:t>
      </w:r>
    </w:p>
    <w:p w:rsidR="00DB61E1" w:rsidRPr="00DB61E1" w:rsidRDefault="00DB61E1" w:rsidP="00DB61E1">
      <w:pPr>
        <w:ind w:firstLine="709"/>
        <w:jc w:val="both"/>
        <w:rPr>
          <w:sz w:val="22"/>
          <w:szCs w:val="22"/>
        </w:rPr>
      </w:pPr>
      <w:r w:rsidRPr="00DB61E1">
        <w:rPr>
          <w:sz w:val="22"/>
          <w:szCs w:val="22"/>
        </w:rPr>
        <w:t xml:space="preserve">Предлагаемые участником закупки характеристики (потребительские свойства) товаров (материалов) по своим конкретным, диапазонным показателям должны соответствовать значениям, установленным НПБ, ГОСТ, </w:t>
      </w:r>
      <w:proofErr w:type="spellStart"/>
      <w:r w:rsidRPr="00DB61E1">
        <w:rPr>
          <w:sz w:val="22"/>
          <w:szCs w:val="22"/>
        </w:rPr>
        <w:t>СаНПиН</w:t>
      </w:r>
      <w:proofErr w:type="spellEnd"/>
      <w:r w:rsidRPr="00DB61E1">
        <w:rPr>
          <w:sz w:val="22"/>
          <w:szCs w:val="22"/>
        </w:rPr>
        <w:t xml:space="preserve">, СНиП, СП, ПУЭ, ГН (если это требование установлено </w:t>
      </w:r>
      <w:r w:rsidRPr="00DB61E1">
        <w:rPr>
          <w:sz w:val="22"/>
          <w:szCs w:val="22"/>
        </w:rPr>
        <w:br/>
        <w:t xml:space="preserve">в приложении «Функциональные характеристики (потребительские свойства) поставляемых товаров (используемых материалов)» Части </w:t>
      </w:r>
      <w:r w:rsidRPr="00DB61E1">
        <w:rPr>
          <w:sz w:val="22"/>
          <w:szCs w:val="22"/>
          <w:lang w:val="en-US"/>
        </w:rPr>
        <w:t>II</w:t>
      </w:r>
      <w:r w:rsidRPr="00DB61E1">
        <w:rPr>
          <w:sz w:val="22"/>
          <w:szCs w:val="22"/>
        </w:rPr>
        <w:t xml:space="preserve"> «Описание объекта закупки») со всеми рекомендованными и иными приложениями </w:t>
      </w:r>
      <w:r w:rsidRPr="00DB61E1">
        <w:rPr>
          <w:sz w:val="22"/>
          <w:szCs w:val="22"/>
        </w:rPr>
        <w:br/>
        <w:t xml:space="preserve">к НПБ, ГОСТ, </w:t>
      </w:r>
      <w:proofErr w:type="spellStart"/>
      <w:r w:rsidRPr="00DB61E1">
        <w:rPr>
          <w:sz w:val="22"/>
          <w:szCs w:val="22"/>
        </w:rPr>
        <w:t>СаНПиН</w:t>
      </w:r>
      <w:proofErr w:type="spellEnd"/>
      <w:r w:rsidRPr="00DB61E1">
        <w:rPr>
          <w:sz w:val="22"/>
          <w:szCs w:val="22"/>
        </w:rPr>
        <w:t xml:space="preserve">, СНиП, СП, ПУЭ, ГН, с учетом требований заказчика к качественным характеристикам (потребительским свойствам товара (материала), установленных в приложении «Функциональные характеристики (потребительские свойства) поставляемых товаров (используемых материалов)» Части </w:t>
      </w:r>
      <w:r w:rsidRPr="00DB61E1">
        <w:rPr>
          <w:sz w:val="22"/>
          <w:szCs w:val="22"/>
          <w:lang w:val="en-US"/>
        </w:rPr>
        <w:t>II</w:t>
      </w:r>
      <w:r w:rsidRPr="00DB61E1">
        <w:rPr>
          <w:sz w:val="22"/>
          <w:szCs w:val="22"/>
        </w:rPr>
        <w:t xml:space="preserve"> «Описание объекта закупки». </w:t>
      </w:r>
    </w:p>
    <w:p w:rsidR="00DB61E1" w:rsidRPr="00DB61E1" w:rsidRDefault="00DB61E1" w:rsidP="00DB61E1">
      <w:pPr>
        <w:ind w:firstLine="709"/>
        <w:jc w:val="both"/>
        <w:rPr>
          <w:sz w:val="22"/>
          <w:szCs w:val="22"/>
        </w:rPr>
      </w:pPr>
      <w:r w:rsidRPr="00DB61E1">
        <w:rPr>
          <w:sz w:val="22"/>
          <w:szCs w:val="22"/>
        </w:rPr>
        <w:t xml:space="preserve">При заполнении сведений (значения показателя, предложенного участником) не допускается указывать: «не более», «не менее», «не выше», «не ниже», «от», «до», «более», «менее», </w:t>
      </w:r>
      <w:r w:rsidRPr="00DB61E1">
        <w:rPr>
          <w:sz w:val="22"/>
          <w:szCs w:val="22"/>
        </w:rPr>
        <w:lastRenderedPageBreak/>
        <w:t>«выше», «ниже», «св.», «свыше», «должны соответствовать», «должно быть», за исключением случаев, когда значение показателя является диапазонным или является неизменным.</w:t>
      </w:r>
    </w:p>
    <w:p w:rsidR="00DB61E1" w:rsidRPr="00DB61E1" w:rsidRDefault="00DB61E1" w:rsidP="00DB61E1">
      <w:pPr>
        <w:ind w:firstLine="709"/>
        <w:jc w:val="both"/>
        <w:rPr>
          <w:sz w:val="22"/>
          <w:szCs w:val="22"/>
        </w:rPr>
      </w:pPr>
      <w:r w:rsidRPr="00DB61E1">
        <w:rPr>
          <w:sz w:val="22"/>
          <w:szCs w:val="22"/>
        </w:rPr>
        <w:t>При описании характеристик поставляемых товаров (используемых материалов) в столбце «</w:t>
      </w:r>
      <w:r w:rsidRPr="00DB61E1">
        <w:rPr>
          <w:rFonts w:eastAsia="Calibri"/>
          <w:sz w:val="22"/>
          <w:szCs w:val="22"/>
        </w:rPr>
        <w:t>Содержание (значение) характеристики»</w:t>
      </w:r>
      <w:r w:rsidRPr="00DB61E1">
        <w:rPr>
          <w:sz w:val="22"/>
          <w:szCs w:val="22"/>
        </w:rPr>
        <w:t xml:space="preserve"> заказчиком используются следующие определения:</w:t>
      </w:r>
    </w:p>
    <w:tbl>
      <w:tblPr>
        <w:tblStyle w:val="14"/>
        <w:tblW w:w="0" w:type="auto"/>
        <w:tblLook w:val="04A0" w:firstRow="1" w:lastRow="0" w:firstColumn="1" w:lastColumn="0" w:noHBand="0" w:noVBand="1"/>
      </w:tblPr>
      <w:tblGrid>
        <w:gridCol w:w="1792"/>
        <w:gridCol w:w="7552"/>
      </w:tblGrid>
      <w:tr w:rsidR="00DB61E1" w:rsidRPr="00DB61E1" w:rsidTr="005946BF">
        <w:tc>
          <w:tcPr>
            <w:tcW w:w="1792" w:type="dxa"/>
          </w:tcPr>
          <w:p w:rsidR="00DB61E1" w:rsidRPr="00DB61E1" w:rsidRDefault="00DB61E1" w:rsidP="00DB61E1">
            <w:pPr>
              <w:jc w:val="both"/>
              <w:rPr>
                <w:sz w:val="20"/>
                <w:szCs w:val="20"/>
              </w:rPr>
            </w:pPr>
            <w:r w:rsidRPr="00DB61E1">
              <w:rPr>
                <w:sz w:val="20"/>
                <w:szCs w:val="20"/>
              </w:rPr>
              <w:t>«или», «либо»</w:t>
            </w:r>
          </w:p>
        </w:tc>
        <w:tc>
          <w:tcPr>
            <w:tcW w:w="7553" w:type="dxa"/>
          </w:tcPr>
          <w:p w:rsidR="00DB61E1" w:rsidRPr="00DB61E1" w:rsidRDefault="00DB61E1" w:rsidP="00DB61E1">
            <w:pPr>
              <w:jc w:val="both"/>
              <w:rPr>
                <w:sz w:val="20"/>
                <w:szCs w:val="20"/>
              </w:rPr>
            </w:pPr>
            <w:r w:rsidRPr="00DB61E1">
              <w:rPr>
                <w:sz w:val="20"/>
                <w:szCs w:val="20"/>
              </w:rPr>
              <w:t>если значения показателя указаны через союзы «или», «либо», то необходимо указать одно из перечисленных значений данного показателя</w:t>
            </w:r>
          </w:p>
        </w:tc>
      </w:tr>
      <w:tr w:rsidR="00DB61E1" w:rsidRPr="00DB61E1" w:rsidTr="005946BF">
        <w:tc>
          <w:tcPr>
            <w:tcW w:w="1792" w:type="dxa"/>
          </w:tcPr>
          <w:p w:rsidR="00DB61E1" w:rsidRPr="00DB61E1" w:rsidRDefault="00DB61E1" w:rsidP="00DB61E1">
            <w:pPr>
              <w:jc w:val="both"/>
              <w:rPr>
                <w:sz w:val="20"/>
                <w:szCs w:val="20"/>
              </w:rPr>
            </w:pPr>
            <w:r w:rsidRPr="00DB61E1">
              <w:rPr>
                <w:sz w:val="20"/>
                <w:szCs w:val="20"/>
              </w:rPr>
              <w:t>«и»</w:t>
            </w:r>
          </w:p>
        </w:tc>
        <w:tc>
          <w:tcPr>
            <w:tcW w:w="7553" w:type="dxa"/>
          </w:tcPr>
          <w:p w:rsidR="00DB61E1" w:rsidRPr="00DB61E1" w:rsidRDefault="00DB61E1" w:rsidP="00DB61E1">
            <w:pPr>
              <w:jc w:val="both"/>
              <w:rPr>
                <w:sz w:val="20"/>
                <w:szCs w:val="20"/>
              </w:rPr>
            </w:pPr>
            <w:r w:rsidRPr="00DB61E1">
              <w:rPr>
                <w:sz w:val="20"/>
                <w:szCs w:val="20"/>
              </w:rPr>
              <w:t>если значения показателя указаны через союз «и», то указываются все значения данного показателя</w:t>
            </w:r>
          </w:p>
        </w:tc>
      </w:tr>
      <w:tr w:rsidR="00DB61E1" w:rsidRPr="00DB61E1" w:rsidTr="005946BF">
        <w:tc>
          <w:tcPr>
            <w:tcW w:w="1792" w:type="dxa"/>
          </w:tcPr>
          <w:p w:rsidR="00DB61E1" w:rsidRPr="00DB61E1" w:rsidRDefault="00DB61E1" w:rsidP="00DB61E1">
            <w:pPr>
              <w:jc w:val="both"/>
              <w:rPr>
                <w:sz w:val="20"/>
                <w:szCs w:val="20"/>
              </w:rPr>
            </w:pPr>
            <w:r w:rsidRPr="00DB61E1">
              <w:rPr>
                <w:sz w:val="20"/>
                <w:szCs w:val="20"/>
              </w:rPr>
              <w:t>«/»</w:t>
            </w:r>
          </w:p>
        </w:tc>
        <w:tc>
          <w:tcPr>
            <w:tcW w:w="7553" w:type="dxa"/>
          </w:tcPr>
          <w:p w:rsidR="00DB61E1" w:rsidRPr="00DB61E1" w:rsidRDefault="00DB61E1" w:rsidP="00DB61E1">
            <w:pPr>
              <w:jc w:val="both"/>
              <w:rPr>
                <w:sz w:val="20"/>
                <w:szCs w:val="20"/>
              </w:rPr>
            </w:pPr>
            <w:r w:rsidRPr="00DB61E1">
              <w:rPr>
                <w:sz w:val="20"/>
                <w:szCs w:val="20"/>
              </w:rPr>
              <w:t>символ «/» между двумя показателями, значениями показателей приравнивается к разделительному союзу «или» и означает, что участнику закупки необходимо указать одно из указанных значений данного показателя.</w:t>
            </w:r>
          </w:p>
          <w:p w:rsidR="00DB61E1" w:rsidRPr="00DB61E1" w:rsidRDefault="00DB61E1" w:rsidP="00DB61E1">
            <w:pPr>
              <w:jc w:val="both"/>
              <w:rPr>
                <w:sz w:val="20"/>
                <w:szCs w:val="20"/>
              </w:rPr>
            </w:pPr>
            <w:r w:rsidRPr="00DB61E1">
              <w:rPr>
                <w:sz w:val="20"/>
                <w:szCs w:val="20"/>
              </w:rPr>
              <w:t>Исключения:</w:t>
            </w:r>
          </w:p>
          <w:p w:rsidR="00DB61E1" w:rsidRPr="00DB61E1" w:rsidRDefault="00DB61E1" w:rsidP="00DB61E1">
            <w:pPr>
              <w:jc w:val="both"/>
              <w:rPr>
                <w:sz w:val="20"/>
                <w:szCs w:val="20"/>
              </w:rPr>
            </w:pPr>
            <w:r w:rsidRPr="00DB61E1">
              <w:rPr>
                <w:sz w:val="20"/>
                <w:szCs w:val="20"/>
              </w:rPr>
              <w:t>1) использование знака между союзами «и/или»;</w:t>
            </w:r>
          </w:p>
          <w:p w:rsidR="00DB61E1" w:rsidRPr="00DB61E1" w:rsidRDefault="00DB61E1" w:rsidP="00DB61E1">
            <w:pPr>
              <w:jc w:val="both"/>
              <w:rPr>
                <w:sz w:val="20"/>
                <w:szCs w:val="20"/>
              </w:rPr>
            </w:pPr>
            <w:r w:rsidRPr="00DB61E1">
              <w:rPr>
                <w:sz w:val="20"/>
                <w:szCs w:val="20"/>
              </w:rPr>
              <w:t>2) использование знака в единицах измерения (например, «кгс/см2», «м2°С/Вт», «кг/м3»);</w:t>
            </w:r>
          </w:p>
          <w:p w:rsidR="00DB61E1" w:rsidRPr="00DB61E1" w:rsidRDefault="00DB61E1" w:rsidP="00DB61E1">
            <w:pPr>
              <w:jc w:val="both"/>
              <w:rPr>
                <w:sz w:val="20"/>
                <w:szCs w:val="20"/>
              </w:rPr>
            </w:pPr>
            <w:r w:rsidRPr="00DB61E1">
              <w:rPr>
                <w:sz w:val="20"/>
                <w:szCs w:val="20"/>
              </w:rPr>
              <w:t xml:space="preserve">3) использование знака в размерах присоединения, использование знака в обозначении диаметра (условного прохода), марке битума и других случаях, предусмотренных НПБ, ГОСТ, </w:t>
            </w:r>
            <w:proofErr w:type="spellStart"/>
            <w:r w:rsidRPr="00DB61E1">
              <w:rPr>
                <w:sz w:val="20"/>
                <w:szCs w:val="20"/>
              </w:rPr>
              <w:t>СаНПиН</w:t>
            </w:r>
            <w:proofErr w:type="spellEnd"/>
            <w:r w:rsidRPr="00DB61E1">
              <w:rPr>
                <w:sz w:val="20"/>
                <w:szCs w:val="20"/>
              </w:rPr>
              <w:t>, СНиП, СП, ПУЭ, ГН, ТУ, паспортом или сертификатом товара (материала).</w:t>
            </w:r>
          </w:p>
          <w:p w:rsidR="00DB61E1" w:rsidRPr="00DB61E1" w:rsidRDefault="00DB61E1" w:rsidP="00DB61E1">
            <w:pPr>
              <w:jc w:val="both"/>
              <w:rPr>
                <w:sz w:val="20"/>
                <w:szCs w:val="20"/>
              </w:rPr>
            </w:pPr>
            <w:r w:rsidRPr="00DB61E1">
              <w:rPr>
                <w:sz w:val="20"/>
                <w:szCs w:val="20"/>
              </w:rPr>
              <w:t>В исключениях, перечисленных выше, символ «/» служит для обозначения и конкретизации не подлежит, то есть показатели, значения показателей, единицы измерения и сам символ «/» остаются в неизменном виде.</w:t>
            </w:r>
          </w:p>
        </w:tc>
      </w:tr>
      <w:tr w:rsidR="00DB61E1" w:rsidRPr="00DB61E1" w:rsidTr="005946BF">
        <w:tc>
          <w:tcPr>
            <w:tcW w:w="1792" w:type="dxa"/>
          </w:tcPr>
          <w:p w:rsidR="00DB61E1" w:rsidRPr="00DB61E1" w:rsidRDefault="00DB61E1" w:rsidP="00DB61E1">
            <w:pPr>
              <w:jc w:val="both"/>
              <w:rPr>
                <w:sz w:val="20"/>
                <w:szCs w:val="20"/>
              </w:rPr>
            </w:pPr>
            <w:r w:rsidRPr="00DB61E1">
              <w:rPr>
                <w:sz w:val="20"/>
                <w:szCs w:val="20"/>
              </w:rPr>
              <w:t>«и/или»</w:t>
            </w:r>
          </w:p>
        </w:tc>
        <w:tc>
          <w:tcPr>
            <w:tcW w:w="7553" w:type="dxa"/>
          </w:tcPr>
          <w:p w:rsidR="00DB61E1" w:rsidRPr="00DB61E1" w:rsidRDefault="00DB61E1" w:rsidP="00DB61E1">
            <w:pPr>
              <w:jc w:val="both"/>
              <w:rPr>
                <w:sz w:val="20"/>
                <w:szCs w:val="20"/>
              </w:rPr>
            </w:pPr>
            <w:r w:rsidRPr="00DB61E1">
              <w:rPr>
                <w:sz w:val="20"/>
                <w:szCs w:val="20"/>
              </w:rPr>
              <w:t xml:space="preserve">Участник закупки должен указать показатель с союзом «и» либо указать одно конкретное значение из нескольких значений без использования союза «или» Пример: </w:t>
            </w:r>
          </w:p>
          <w:p w:rsidR="00DB61E1" w:rsidRPr="00DB61E1" w:rsidRDefault="00DB61E1" w:rsidP="00DB61E1">
            <w:pPr>
              <w:jc w:val="both"/>
              <w:rPr>
                <w:sz w:val="20"/>
                <w:szCs w:val="20"/>
              </w:rPr>
            </w:pPr>
            <w:r w:rsidRPr="00DB61E1">
              <w:rPr>
                <w:sz w:val="20"/>
                <w:szCs w:val="20"/>
              </w:rPr>
              <w:t xml:space="preserve">При изготовлении используется арматура А-I и/или A-III. </w:t>
            </w:r>
          </w:p>
          <w:p w:rsidR="00DB61E1" w:rsidRPr="00DB61E1" w:rsidRDefault="00DB61E1" w:rsidP="00DB61E1">
            <w:pPr>
              <w:jc w:val="both"/>
              <w:rPr>
                <w:sz w:val="20"/>
                <w:szCs w:val="20"/>
              </w:rPr>
            </w:pPr>
            <w:r w:rsidRPr="00DB61E1">
              <w:rPr>
                <w:sz w:val="20"/>
                <w:szCs w:val="20"/>
              </w:rPr>
              <w:t>Участник вправе в заявке указать:</w:t>
            </w:r>
          </w:p>
          <w:p w:rsidR="00DB61E1" w:rsidRPr="00DB61E1" w:rsidRDefault="00DB61E1" w:rsidP="00DB61E1">
            <w:pPr>
              <w:jc w:val="both"/>
              <w:rPr>
                <w:sz w:val="20"/>
                <w:szCs w:val="20"/>
              </w:rPr>
            </w:pPr>
            <w:r w:rsidRPr="00DB61E1">
              <w:rPr>
                <w:sz w:val="20"/>
                <w:szCs w:val="20"/>
              </w:rPr>
              <w:t>1) значения через союз «и» (при изготовлении используются оба класса арматуры): «A-I и A-III»;</w:t>
            </w:r>
          </w:p>
          <w:p w:rsidR="00DB61E1" w:rsidRPr="00DB61E1" w:rsidRDefault="00DB61E1" w:rsidP="00DB61E1">
            <w:pPr>
              <w:jc w:val="both"/>
              <w:rPr>
                <w:sz w:val="20"/>
                <w:szCs w:val="20"/>
              </w:rPr>
            </w:pPr>
            <w:r w:rsidRPr="00DB61E1">
              <w:rPr>
                <w:sz w:val="20"/>
                <w:szCs w:val="20"/>
              </w:rPr>
              <w:t>2) выбрать один из классов арматуры (при изготовлении используется только один класс арматуры): «A-I</w:t>
            </w:r>
            <w:proofErr w:type="gramStart"/>
            <w:r w:rsidRPr="00DB61E1">
              <w:rPr>
                <w:sz w:val="20"/>
                <w:szCs w:val="20"/>
              </w:rPr>
              <w:t>» .</w:t>
            </w:r>
            <w:proofErr w:type="gramEnd"/>
          </w:p>
        </w:tc>
      </w:tr>
      <w:tr w:rsidR="00DB61E1" w:rsidRPr="00DB61E1" w:rsidTr="005946BF">
        <w:tc>
          <w:tcPr>
            <w:tcW w:w="1792" w:type="dxa"/>
          </w:tcPr>
          <w:p w:rsidR="00DB61E1" w:rsidRPr="00DB61E1" w:rsidRDefault="00DB61E1" w:rsidP="00DB61E1">
            <w:pPr>
              <w:jc w:val="both"/>
              <w:rPr>
                <w:sz w:val="20"/>
                <w:szCs w:val="20"/>
              </w:rPr>
            </w:pPr>
            <w:r w:rsidRPr="00DB61E1">
              <w:rPr>
                <w:sz w:val="20"/>
                <w:szCs w:val="20"/>
              </w:rPr>
              <w:t>«,» и «;»</w:t>
            </w:r>
          </w:p>
        </w:tc>
        <w:tc>
          <w:tcPr>
            <w:tcW w:w="7553" w:type="dxa"/>
          </w:tcPr>
          <w:p w:rsidR="00DB61E1" w:rsidRPr="00DB61E1" w:rsidRDefault="00DB61E1" w:rsidP="00DB61E1">
            <w:pPr>
              <w:jc w:val="both"/>
              <w:rPr>
                <w:sz w:val="20"/>
                <w:szCs w:val="20"/>
              </w:rPr>
            </w:pPr>
            <w:r w:rsidRPr="00DB61E1">
              <w:rPr>
                <w:sz w:val="20"/>
                <w:szCs w:val="20"/>
              </w:rPr>
              <w:t>знаки препинания «,» и «;» при перечислении значений показателя приравнивается к соединительному союзу «и».</w:t>
            </w:r>
          </w:p>
        </w:tc>
      </w:tr>
      <w:tr w:rsidR="00DB61E1" w:rsidRPr="00DB61E1" w:rsidTr="005946BF">
        <w:tc>
          <w:tcPr>
            <w:tcW w:w="1792" w:type="dxa"/>
          </w:tcPr>
          <w:p w:rsidR="00DB61E1" w:rsidRPr="00DB61E1" w:rsidRDefault="00DB61E1" w:rsidP="00DB61E1">
            <w:pPr>
              <w:jc w:val="both"/>
              <w:rPr>
                <w:sz w:val="20"/>
                <w:szCs w:val="20"/>
              </w:rPr>
            </w:pPr>
            <w:r w:rsidRPr="00DB61E1">
              <w:rPr>
                <w:sz w:val="20"/>
                <w:szCs w:val="20"/>
              </w:rPr>
              <w:t>«-» (тире)</w:t>
            </w:r>
          </w:p>
        </w:tc>
        <w:tc>
          <w:tcPr>
            <w:tcW w:w="7553" w:type="dxa"/>
          </w:tcPr>
          <w:p w:rsidR="00DB61E1" w:rsidRPr="00DB61E1" w:rsidRDefault="00DB61E1" w:rsidP="00DB61E1">
            <w:pPr>
              <w:jc w:val="both"/>
              <w:rPr>
                <w:sz w:val="20"/>
                <w:szCs w:val="20"/>
              </w:rPr>
            </w:pPr>
            <w:r w:rsidRPr="00DB61E1">
              <w:rPr>
                <w:sz w:val="20"/>
                <w:szCs w:val="20"/>
              </w:rPr>
              <w:t>При перечислении числовых требований через указанный символ необходимо предоставить одно конкретное значение показателя (включая крайние значения показателей).</w:t>
            </w:r>
          </w:p>
          <w:p w:rsidR="00DB61E1" w:rsidRPr="00DB61E1" w:rsidRDefault="00DB61E1" w:rsidP="00DB61E1">
            <w:pPr>
              <w:jc w:val="both"/>
              <w:rPr>
                <w:sz w:val="20"/>
                <w:szCs w:val="20"/>
              </w:rPr>
            </w:pPr>
            <w:r w:rsidRPr="00DB61E1">
              <w:rPr>
                <w:sz w:val="20"/>
                <w:szCs w:val="20"/>
              </w:rPr>
              <w:t>Исключение: использование символа в диапазонных показателях.</w:t>
            </w:r>
          </w:p>
          <w:p w:rsidR="00DB61E1" w:rsidRPr="00DB61E1" w:rsidRDefault="00DB61E1" w:rsidP="00DB61E1">
            <w:pPr>
              <w:jc w:val="both"/>
              <w:rPr>
                <w:sz w:val="20"/>
                <w:szCs w:val="20"/>
              </w:rPr>
            </w:pPr>
            <w:r w:rsidRPr="00DB61E1">
              <w:rPr>
                <w:sz w:val="20"/>
                <w:szCs w:val="20"/>
              </w:rPr>
              <w:t xml:space="preserve">Пример: </w:t>
            </w:r>
          </w:p>
          <w:p w:rsidR="00DB61E1" w:rsidRPr="00DB61E1" w:rsidRDefault="00DB61E1" w:rsidP="00DB61E1">
            <w:pPr>
              <w:jc w:val="both"/>
              <w:rPr>
                <w:sz w:val="20"/>
                <w:szCs w:val="20"/>
              </w:rPr>
            </w:pPr>
            <w:r w:rsidRPr="00DB61E1">
              <w:rPr>
                <w:sz w:val="20"/>
                <w:szCs w:val="20"/>
              </w:rPr>
              <w:t xml:space="preserve">1) «длина 4-6 м.» - Участник закупки должен указать одно значение, </w:t>
            </w:r>
            <w:proofErr w:type="gramStart"/>
            <w:r w:rsidRPr="00DB61E1">
              <w:rPr>
                <w:sz w:val="20"/>
                <w:szCs w:val="20"/>
              </w:rPr>
              <w:t>например</w:t>
            </w:r>
            <w:proofErr w:type="gramEnd"/>
            <w:r w:rsidRPr="00DB61E1">
              <w:rPr>
                <w:sz w:val="20"/>
                <w:szCs w:val="20"/>
              </w:rPr>
              <w:t xml:space="preserve"> «4 м»;</w:t>
            </w:r>
          </w:p>
          <w:p w:rsidR="00DB61E1" w:rsidRPr="00DB61E1" w:rsidRDefault="00DB61E1" w:rsidP="00DB61E1">
            <w:pPr>
              <w:jc w:val="both"/>
              <w:rPr>
                <w:sz w:val="20"/>
                <w:szCs w:val="20"/>
              </w:rPr>
            </w:pPr>
            <w:r w:rsidRPr="00DB61E1">
              <w:rPr>
                <w:sz w:val="20"/>
                <w:szCs w:val="20"/>
              </w:rPr>
              <w:t>2) «Расход краски в диапазоне 100-120 г/м</w:t>
            </w:r>
            <w:r w:rsidRPr="00DB61E1">
              <w:rPr>
                <w:sz w:val="20"/>
                <w:szCs w:val="20"/>
                <w:vertAlign w:val="superscript"/>
              </w:rPr>
              <w:t>2</w:t>
            </w:r>
            <w:r w:rsidRPr="00DB61E1">
              <w:rPr>
                <w:sz w:val="20"/>
                <w:szCs w:val="20"/>
              </w:rPr>
              <w:t xml:space="preserve">» Участник закупки должен указать диапазон значений, </w:t>
            </w:r>
            <w:proofErr w:type="gramStart"/>
            <w:r w:rsidRPr="00DB61E1">
              <w:rPr>
                <w:sz w:val="20"/>
                <w:szCs w:val="20"/>
              </w:rPr>
              <w:t>например</w:t>
            </w:r>
            <w:proofErr w:type="gramEnd"/>
            <w:r w:rsidRPr="00DB61E1">
              <w:rPr>
                <w:sz w:val="20"/>
                <w:szCs w:val="20"/>
              </w:rPr>
              <w:t xml:space="preserve"> «110-120 г/м</w:t>
            </w:r>
            <w:r w:rsidRPr="00DB61E1">
              <w:rPr>
                <w:sz w:val="20"/>
                <w:szCs w:val="20"/>
                <w:vertAlign w:val="superscript"/>
              </w:rPr>
              <w:t>2</w:t>
            </w:r>
            <w:r w:rsidRPr="00DB61E1">
              <w:rPr>
                <w:sz w:val="20"/>
                <w:szCs w:val="20"/>
              </w:rPr>
              <w:t>».</w:t>
            </w:r>
          </w:p>
        </w:tc>
      </w:tr>
      <w:tr w:rsidR="00DB61E1" w:rsidRPr="00DB61E1" w:rsidTr="005946BF">
        <w:tc>
          <w:tcPr>
            <w:tcW w:w="1792" w:type="dxa"/>
          </w:tcPr>
          <w:p w:rsidR="00DB61E1" w:rsidRPr="00DB61E1" w:rsidRDefault="00DB61E1" w:rsidP="00DB61E1">
            <w:pPr>
              <w:jc w:val="both"/>
              <w:rPr>
                <w:sz w:val="20"/>
                <w:szCs w:val="20"/>
              </w:rPr>
            </w:pPr>
            <w:r w:rsidRPr="00DB61E1">
              <w:rPr>
                <w:sz w:val="20"/>
                <w:szCs w:val="20"/>
              </w:rPr>
              <w:t xml:space="preserve">«от», </w:t>
            </w:r>
          </w:p>
          <w:p w:rsidR="00DB61E1" w:rsidRPr="00DB61E1" w:rsidRDefault="00DB61E1" w:rsidP="00DB61E1">
            <w:pPr>
              <w:jc w:val="both"/>
              <w:rPr>
                <w:sz w:val="20"/>
                <w:szCs w:val="20"/>
              </w:rPr>
            </w:pPr>
            <w:r w:rsidRPr="00DB61E1">
              <w:rPr>
                <w:sz w:val="20"/>
                <w:szCs w:val="20"/>
              </w:rPr>
              <w:t>«не менее»</w:t>
            </w:r>
          </w:p>
        </w:tc>
        <w:tc>
          <w:tcPr>
            <w:tcW w:w="7553" w:type="dxa"/>
          </w:tcPr>
          <w:p w:rsidR="00DB61E1" w:rsidRPr="00DB61E1" w:rsidRDefault="00DB61E1" w:rsidP="00DB61E1">
            <w:pPr>
              <w:jc w:val="both"/>
              <w:rPr>
                <w:sz w:val="20"/>
                <w:szCs w:val="20"/>
              </w:rPr>
            </w:pPr>
            <w:r w:rsidRPr="00DB61E1">
              <w:rPr>
                <w:sz w:val="20"/>
                <w:szCs w:val="20"/>
              </w:rPr>
              <w:t>минимальным значением является нижняя граница или минимальные значения установленного диапазона значений (нижняя граница значения включается)</w:t>
            </w:r>
          </w:p>
        </w:tc>
      </w:tr>
      <w:tr w:rsidR="00DB61E1" w:rsidRPr="00DB61E1" w:rsidTr="005946BF">
        <w:tc>
          <w:tcPr>
            <w:tcW w:w="1792" w:type="dxa"/>
          </w:tcPr>
          <w:p w:rsidR="00DB61E1" w:rsidRPr="00DB61E1" w:rsidRDefault="00DB61E1" w:rsidP="00DB61E1">
            <w:pPr>
              <w:jc w:val="both"/>
              <w:rPr>
                <w:sz w:val="20"/>
                <w:szCs w:val="20"/>
              </w:rPr>
            </w:pPr>
            <w:r w:rsidRPr="00DB61E1">
              <w:rPr>
                <w:sz w:val="20"/>
                <w:szCs w:val="20"/>
              </w:rPr>
              <w:t xml:space="preserve">«до», </w:t>
            </w:r>
          </w:p>
          <w:p w:rsidR="00DB61E1" w:rsidRPr="00DB61E1" w:rsidRDefault="00DB61E1" w:rsidP="00DB61E1">
            <w:pPr>
              <w:jc w:val="both"/>
              <w:rPr>
                <w:sz w:val="20"/>
                <w:szCs w:val="20"/>
              </w:rPr>
            </w:pPr>
            <w:r w:rsidRPr="00DB61E1">
              <w:rPr>
                <w:sz w:val="20"/>
                <w:szCs w:val="20"/>
              </w:rPr>
              <w:t>«не более»</w:t>
            </w:r>
          </w:p>
        </w:tc>
        <w:tc>
          <w:tcPr>
            <w:tcW w:w="7553" w:type="dxa"/>
          </w:tcPr>
          <w:p w:rsidR="00DB61E1" w:rsidRPr="00DB61E1" w:rsidRDefault="00DB61E1" w:rsidP="00DB61E1">
            <w:pPr>
              <w:jc w:val="both"/>
              <w:rPr>
                <w:sz w:val="20"/>
                <w:szCs w:val="20"/>
              </w:rPr>
            </w:pPr>
            <w:r w:rsidRPr="00DB61E1">
              <w:rPr>
                <w:sz w:val="20"/>
                <w:szCs w:val="20"/>
              </w:rPr>
              <w:t>максимальным значением является верхняя граница или максимальные значения установленного диапазона значений (верхняя граница значения включается)</w:t>
            </w:r>
          </w:p>
        </w:tc>
      </w:tr>
      <w:tr w:rsidR="00DB61E1" w:rsidRPr="00DB61E1" w:rsidTr="005946BF">
        <w:tc>
          <w:tcPr>
            <w:tcW w:w="1792" w:type="dxa"/>
          </w:tcPr>
          <w:p w:rsidR="00DB61E1" w:rsidRPr="00DB61E1" w:rsidRDefault="00DB61E1" w:rsidP="00DB61E1">
            <w:pPr>
              <w:jc w:val="both"/>
              <w:rPr>
                <w:sz w:val="20"/>
                <w:szCs w:val="20"/>
              </w:rPr>
            </w:pPr>
            <w:r w:rsidRPr="00DB61E1">
              <w:rPr>
                <w:sz w:val="20"/>
                <w:szCs w:val="20"/>
              </w:rPr>
              <w:t>«не уже»</w:t>
            </w:r>
          </w:p>
        </w:tc>
        <w:tc>
          <w:tcPr>
            <w:tcW w:w="7553" w:type="dxa"/>
          </w:tcPr>
          <w:p w:rsidR="00DB61E1" w:rsidRPr="00DB61E1" w:rsidRDefault="00DB61E1" w:rsidP="00DB61E1">
            <w:pPr>
              <w:jc w:val="both"/>
              <w:rPr>
                <w:sz w:val="20"/>
                <w:szCs w:val="20"/>
              </w:rPr>
            </w:pPr>
            <w:r w:rsidRPr="00DB61E1">
              <w:rPr>
                <w:sz w:val="20"/>
                <w:szCs w:val="20"/>
              </w:rPr>
              <w:t>используется при описании диапазонов значений и означает, что предлагаемый участником закупки диапазон должен быть равен или превышать установленный диапазон значений, при этом слова «не уже» должны быть исключены.</w:t>
            </w:r>
          </w:p>
          <w:p w:rsidR="00DB61E1" w:rsidRPr="00DB61E1" w:rsidRDefault="00DB61E1" w:rsidP="00DB61E1">
            <w:pPr>
              <w:jc w:val="both"/>
              <w:rPr>
                <w:sz w:val="20"/>
                <w:szCs w:val="20"/>
              </w:rPr>
            </w:pPr>
            <w:r w:rsidRPr="00DB61E1">
              <w:rPr>
                <w:sz w:val="20"/>
                <w:szCs w:val="20"/>
              </w:rPr>
              <w:t xml:space="preserve">Пример 1: </w:t>
            </w:r>
          </w:p>
          <w:p w:rsidR="00DB61E1" w:rsidRPr="00DB61E1" w:rsidRDefault="00DB61E1" w:rsidP="00DB61E1">
            <w:pPr>
              <w:jc w:val="both"/>
              <w:rPr>
                <w:sz w:val="20"/>
                <w:szCs w:val="20"/>
              </w:rPr>
            </w:pPr>
            <w:r w:rsidRPr="00DB61E1">
              <w:rPr>
                <w:sz w:val="20"/>
                <w:szCs w:val="20"/>
              </w:rPr>
              <w:t>«температура применения в диапазоне не уже 5-25</w:t>
            </w:r>
            <w:r w:rsidRPr="00DB61E1">
              <w:rPr>
                <w:rFonts w:ascii="Cambria Math" w:hAnsi="Cambria Math" w:cs="Cambria Math"/>
                <w:sz w:val="20"/>
                <w:szCs w:val="20"/>
              </w:rPr>
              <w:t>⁰</w:t>
            </w:r>
            <w:r w:rsidRPr="00DB61E1">
              <w:rPr>
                <w:sz w:val="20"/>
                <w:szCs w:val="20"/>
              </w:rPr>
              <w:t>С», участник вправе:</w:t>
            </w:r>
          </w:p>
          <w:p w:rsidR="00DB61E1" w:rsidRPr="00DB61E1" w:rsidRDefault="00DB61E1" w:rsidP="00DB61E1">
            <w:pPr>
              <w:jc w:val="both"/>
              <w:rPr>
                <w:sz w:val="20"/>
                <w:szCs w:val="20"/>
              </w:rPr>
            </w:pPr>
            <w:r w:rsidRPr="00DB61E1">
              <w:rPr>
                <w:sz w:val="20"/>
                <w:szCs w:val="20"/>
              </w:rPr>
              <w:t>1) предложить равный диапазон: «температура применения в диапазоне 5-25</w:t>
            </w:r>
            <w:r w:rsidRPr="00DB61E1">
              <w:rPr>
                <w:rFonts w:ascii="Cambria Math" w:hAnsi="Cambria Math" w:cs="Cambria Math"/>
                <w:sz w:val="20"/>
                <w:szCs w:val="20"/>
              </w:rPr>
              <w:t>⁰</w:t>
            </w:r>
            <w:r w:rsidRPr="00DB61E1">
              <w:rPr>
                <w:sz w:val="20"/>
                <w:szCs w:val="20"/>
              </w:rPr>
              <w:t>С» (слова «не уже» исключены);</w:t>
            </w:r>
          </w:p>
          <w:p w:rsidR="00DB61E1" w:rsidRPr="00DB61E1" w:rsidRDefault="00DB61E1" w:rsidP="00DB61E1">
            <w:pPr>
              <w:jc w:val="both"/>
              <w:rPr>
                <w:sz w:val="20"/>
                <w:szCs w:val="20"/>
              </w:rPr>
            </w:pPr>
            <w:r w:rsidRPr="00DB61E1">
              <w:rPr>
                <w:sz w:val="20"/>
                <w:szCs w:val="20"/>
              </w:rPr>
              <w:t>2) предложить диапазон значений, превышающий указанные значения: «температура применения в диапазоне 0-30</w:t>
            </w:r>
            <w:r w:rsidRPr="00DB61E1">
              <w:rPr>
                <w:rFonts w:ascii="Cambria Math" w:hAnsi="Cambria Math" w:cs="Cambria Math"/>
                <w:sz w:val="20"/>
                <w:szCs w:val="20"/>
              </w:rPr>
              <w:t>⁰</w:t>
            </w:r>
            <w:r w:rsidRPr="00DB61E1">
              <w:rPr>
                <w:sz w:val="20"/>
                <w:szCs w:val="20"/>
              </w:rPr>
              <w:t>С» (слова «не уже» исключены);</w:t>
            </w:r>
          </w:p>
          <w:p w:rsidR="00DB61E1" w:rsidRPr="00DB61E1" w:rsidRDefault="00DB61E1" w:rsidP="00DB61E1">
            <w:pPr>
              <w:jc w:val="both"/>
              <w:rPr>
                <w:sz w:val="20"/>
                <w:szCs w:val="20"/>
              </w:rPr>
            </w:pPr>
            <w:r w:rsidRPr="00DB61E1">
              <w:rPr>
                <w:sz w:val="20"/>
                <w:szCs w:val="20"/>
              </w:rPr>
              <w:t>Пример 2:</w:t>
            </w:r>
          </w:p>
          <w:p w:rsidR="00DB61E1" w:rsidRPr="00DB61E1" w:rsidRDefault="00DB61E1" w:rsidP="00DB61E1">
            <w:pPr>
              <w:jc w:val="both"/>
              <w:rPr>
                <w:sz w:val="20"/>
                <w:szCs w:val="20"/>
              </w:rPr>
            </w:pPr>
            <w:r w:rsidRPr="00DB61E1">
              <w:rPr>
                <w:sz w:val="20"/>
                <w:szCs w:val="20"/>
              </w:rPr>
              <w:t>«температура применения в диапазоне не уже от 5 до 25</w:t>
            </w:r>
            <w:r w:rsidRPr="00DB61E1">
              <w:rPr>
                <w:rFonts w:ascii="Cambria Math" w:hAnsi="Cambria Math" w:cs="Cambria Math"/>
                <w:sz w:val="20"/>
                <w:szCs w:val="20"/>
              </w:rPr>
              <w:t>⁰</w:t>
            </w:r>
            <w:r w:rsidRPr="00DB61E1">
              <w:rPr>
                <w:sz w:val="20"/>
                <w:szCs w:val="20"/>
              </w:rPr>
              <w:t>С», участник вправе:</w:t>
            </w:r>
          </w:p>
          <w:p w:rsidR="00DB61E1" w:rsidRPr="00DB61E1" w:rsidRDefault="00DB61E1" w:rsidP="00DB61E1">
            <w:pPr>
              <w:jc w:val="both"/>
              <w:rPr>
                <w:sz w:val="20"/>
                <w:szCs w:val="20"/>
              </w:rPr>
            </w:pPr>
            <w:r w:rsidRPr="00DB61E1">
              <w:rPr>
                <w:sz w:val="20"/>
                <w:szCs w:val="20"/>
              </w:rPr>
              <w:t>1) предложить равный диапазон: «температура применения в диапазоне от 5 до 25</w:t>
            </w:r>
            <w:r w:rsidRPr="00DB61E1">
              <w:rPr>
                <w:rFonts w:ascii="Cambria Math" w:hAnsi="Cambria Math" w:cs="Cambria Math"/>
                <w:sz w:val="20"/>
                <w:szCs w:val="20"/>
              </w:rPr>
              <w:t>⁰</w:t>
            </w:r>
            <w:r w:rsidRPr="00DB61E1">
              <w:rPr>
                <w:sz w:val="20"/>
                <w:szCs w:val="20"/>
              </w:rPr>
              <w:t>С» (слова «не уже» исключены);</w:t>
            </w:r>
          </w:p>
          <w:p w:rsidR="00DB61E1" w:rsidRPr="00DB61E1" w:rsidRDefault="00DB61E1" w:rsidP="00DB61E1">
            <w:pPr>
              <w:jc w:val="both"/>
              <w:rPr>
                <w:sz w:val="20"/>
                <w:szCs w:val="20"/>
              </w:rPr>
            </w:pPr>
            <w:r w:rsidRPr="00DB61E1">
              <w:rPr>
                <w:sz w:val="20"/>
                <w:szCs w:val="20"/>
              </w:rPr>
              <w:t>2) предложить диапазон значений, превышающий указанные значения: «температура применения в диапазоне от 0 до 30</w:t>
            </w:r>
            <w:r w:rsidRPr="00DB61E1">
              <w:rPr>
                <w:rFonts w:ascii="Cambria Math" w:hAnsi="Cambria Math" w:cs="Cambria Math"/>
                <w:sz w:val="20"/>
                <w:szCs w:val="20"/>
              </w:rPr>
              <w:t>⁰</w:t>
            </w:r>
            <w:r w:rsidRPr="00DB61E1">
              <w:rPr>
                <w:sz w:val="20"/>
                <w:szCs w:val="20"/>
              </w:rPr>
              <w:t>С» (слова «не уже» исключены).</w:t>
            </w:r>
          </w:p>
        </w:tc>
      </w:tr>
      <w:tr w:rsidR="00DB61E1" w:rsidRPr="00DB61E1" w:rsidTr="005946BF">
        <w:tc>
          <w:tcPr>
            <w:tcW w:w="1792" w:type="dxa"/>
          </w:tcPr>
          <w:p w:rsidR="00DB61E1" w:rsidRPr="00DB61E1" w:rsidRDefault="00DB61E1" w:rsidP="00DB61E1">
            <w:pPr>
              <w:jc w:val="both"/>
              <w:rPr>
                <w:sz w:val="20"/>
                <w:szCs w:val="20"/>
              </w:rPr>
            </w:pPr>
            <w:r w:rsidRPr="00DB61E1">
              <w:rPr>
                <w:sz w:val="20"/>
                <w:szCs w:val="20"/>
              </w:rPr>
              <w:t>«не шире»</w:t>
            </w:r>
          </w:p>
        </w:tc>
        <w:tc>
          <w:tcPr>
            <w:tcW w:w="7553" w:type="dxa"/>
          </w:tcPr>
          <w:p w:rsidR="00DB61E1" w:rsidRPr="00DB61E1" w:rsidRDefault="00DB61E1" w:rsidP="00DB61E1">
            <w:pPr>
              <w:jc w:val="both"/>
              <w:rPr>
                <w:sz w:val="20"/>
                <w:szCs w:val="20"/>
              </w:rPr>
            </w:pPr>
            <w:r w:rsidRPr="00DB61E1">
              <w:rPr>
                <w:sz w:val="20"/>
                <w:szCs w:val="20"/>
              </w:rPr>
              <w:t>используется при описании диапазонов значений и означает, что предлагаемый участником закупки диапазон должен быть равен или быть уже, установленного диапазон значений, при этом слова «не шире» должны быть исключены.</w:t>
            </w:r>
          </w:p>
          <w:p w:rsidR="00DB61E1" w:rsidRPr="00DB61E1" w:rsidRDefault="00DB61E1" w:rsidP="00DB61E1">
            <w:pPr>
              <w:jc w:val="both"/>
              <w:rPr>
                <w:sz w:val="20"/>
                <w:szCs w:val="20"/>
              </w:rPr>
            </w:pPr>
            <w:r w:rsidRPr="00DB61E1">
              <w:rPr>
                <w:sz w:val="20"/>
                <w:szCs w:val="20"/>
              </w:rPr>
              <w:t xml:space="preserve">Пример 1: </w:t>
            </w:r>
          </w:p>
          <w:p w:rsidR="00DB61E1" w:rsidRPr="00DB61E1" w:rsidRDefault="00DB61E1" w:rsidP="00DB61E1">
            <w:pPr>
              <w:jc w:val="both"/>
              <w:rPr>
                <w:sz w:val="20"/>
                <w:szCs w:val="20"/>
              </w:rPr>
            </w:pPr>
            <w:r w:rsidRPr="00DB61E1">
              <w:rPr>
                <w:sz w:val="20"/>
                <w:szCs w:val="20"/>
              </w:rPr>
              <w:t>«Расход краски в диапазоне не шире 100-120 г/м</w:t>
            </w:r>
            <w:r w:rsidRPr="00DB61E1">
              <w:rPr>
                <w:sz w:val="20"/>
                <w:szCs w:val="20"/>
                <w:vertAlign w:val="superscript"/>
              </w:rPr>
              <w:t>2</w:t>
            </w:r>
            <w:r w:rsidRPr="00DB61E1">
              <w:rPr>
                <w:sz w:val="20"/>
                <w:szCs w:val="20"/>
              </w:rPr>
              <w:t>», участник вправе:</w:t>
            </w:r>
          </w:p>
          <w:p w:rsidR="00DB61E1" w:rsidRPr="00DB61E1" w:rsidRDefault="00DB61E1" w:rsidP="00DB61E1">
            <w:pPr>
              <w:jc w:val="both"/>
              <w:rPr>
                <w:sz w:val="20"/>
                <w:szCs w:val="20"/>
              </w:rPr>
            </w:pPr>
            <w:r w:rsidRPr="00DB61E1">
              <w:rPr>
                <w:sz w:val="20"/>
                <w:szCs w:val="20"/>
              </w:rPr>
              <w:t>1) предложить равный диапазон: «Расход краски в диапазоне 100-120 г/м</w:t>
            </w:r>
            <w:r w:rsidRPr="00DB61E1">
              <w:rPr>
                <w:sz w:val="20"/>
                <w:szCs w:val="20"/>
                <w:vertAlign w:val="superscript"/>
              </w:rPr>
              <w:t>2</w:t>
            </w:r>
            <w:r w:rsidRPr="00DB61E1">
              <w:rPr>
                <w:sz w:val="20"/>
                <w:szCs w:val="20"/>
              </w:rPr>
              <w:t>» (слова «не шире» исключены);</w:t>
            </w:r>
          </w:p>
          <w:p w:rsidR="00DB61E1" w:rsidRPr="00DB61E1" w:rsidRDefault="00DB61E1" w:rsidP="00DB61E1">
            <w:pPr>
              <w:jc w:val="both"/>
              <w:rPr>
                <w:sz w:val="20"/>
                <w:szCs w:val="20"/>
              </w:rPr>
            </w:pPr>
            <w:r w:rsidRPr="00DB61E1">
              <w:rPr>
                <w:sz w:val="20"/>
                <w:szCs w:val="20"/>
              </w:rPr>
              <w:t>2) предложить диапазон значений, уже указанных значений: «Расход краски в диапазоне 110-115 г/м</w:t>
            </w:r>
            <w:r w:rsidRPr="00DB61E1">
              <w:rPr>
                <w:sz w:val="20"/>
                <w:szCs w:val="20"/>
                <w:vertAlign w:val="superscript"/>
              </w:rPr>
              <w:t>2</w:t>
            </w:r>
            <w:r w:rsidRPr="00DB61E1">
              <w:rPr>
                <w:sz w:val="20"/>
                <w:szCs w:val="20"/>
              </w:rPr>
              <w:t>» (слова «не шире» исключены);</w:t>
            </w:r>
          </w:p>
          <w:p w:rsidR="00DB61E1" w:rsidRPr="00DB61E1" w:rsidRDefault="00DB61E1" w:rsidP="00DB61E1">
            <w:pPr>
              <w:jc w:val="both"/>
              <w:rPr>
                <w:sz w:val="20"/>
                <w:szCs w:val="20"/>
              </w:rPr>
            </w:pPr>
            <w:r w:rsidRPr="00DB61E1">
              <w:rPr>
                <w:sz w:val="20"/>
                <w:szCs w:val="20"/>
              </w:rPr>
              <w:lastRenderedPageBreak/>
              <w:t>Пример 2:</w:t>
            </w:r>
          </w:p>
          <w:p w:rsidR="00DB61E1" w:rsidRPr="00DB61E1" w:rsidRDefault="00DB61E1" w:rsidP="00DB61E1">
            <w:pPr>
              <w:jc w:val="both"/>
              <w:rPr>
                <w:sz w:val="20"/>
                <w:szCs w:val="20"/>
              </w:rPr>
            </w:pPr>
            <w:r w:rsidRPr="00DB61E1">
              <w:rPr>
                <w:sz w:val="20"/>
                <w:szCs w:val="20"/>
              </w:rPr>
              <w:t>«Расход краски в диапазоне не шире от 100 до 120 г/м</w:t>
            </w:r>
            <w:r w:rsidRPr="00DB61E1">
              <w:rPr>
                <w:sz w:val="20"/>
                <w:szCs w:val="20"/>
                <w:vertAlign w:val="superscript"/>
              </w:rPr>
              <w:t>2</w:t>
            </w:r>
            <w:r w:rsidRPr="00DB61E1">
              <w:rPr>
                <w:sz w:val="20"/>
                <w:szCs w:val="20"/>
              </w:rPr>
              <w:t>», участник вправе:</w:t>
            </w:r>
          </w:p>
          <w:p w:rsidR="00DB61E1" w:rsidRPr="00DB61E1" w:rsidRDefault="00DB61E1" w:rsidP="00DB61E1">
            <w:pPr>
              <w:jc w:val="both"/>
              <w:rPr>
                <w:sz w:val="20"/>
                <w:szCs w:val="20"/>
              </w:rPr>
            </w:pPr>
            <w:r w:rsidRPr="00DB61E1">
              <w:rPr>
                <w:sz w:val="20"/>
                <w:szCs w:val="20"/>
              </w:rPr>
              <w:t>1) предложить равный диапазон: «Расход краски в диапазоне от 100 до 120 г/м</w:t>
            </w:r>
            <w:r w:rsidRPr="00DB61E1">
              <w:rPr>
                <w:sz w:val="20"/>
                <w:szCs w:val="20"/>
                <w:vertAlign w:val="superscript"/>
              </w:rPr>
              <w:t>2</w:t>
            </w:r>
            <w:r w:rsidRPr="00DB61E1">
              <w:rPr>
                <w:sz w:val="20"/>
                <w:szCs w:val="20"/>
              </w:rPr>
              <w:t>» (слова «не шире» исключены);</w:t>
            </w:r>
          </w:p>
          <w:p w:rsidR="00DB61E1" w:rsidRPr="00DB61E1" w:rsidRDefault="00DB61E1" w:rsidP="00DB61E1">
            <w:pPr>
              <w:jc w:val="both"/>
              <w:rPr>
                <w:sz w:val="20"/>
                <w:szCs w:val="20"/>
              </w:rPr>
            </w:pPr>
            <w:r w:rsidRPr="00DB61E1">
              <w:rPr>
                <w:sz w:val="20"/>
                <w:szCs w:val="20"/>
              </w:rPr>
              <w:t>2) предложить диапазон значений, уже указанных значений: «Расход краски в диапазоне не шире от 110 до 115 г/м</w:t>
            </w:r>
            <w:r w:rsidRPr="00DB61E1">
              <w:rPr>
                <w:sz w:val="20"/>
                <w:szCs w:val="20"/>
                <w:vertAlign w:val="superscript"/>
              </w:rPr>
              <w:t>2</w:t>
            </w:r>
            <w:r w:rsidRPr="00DB61E1">
              <w:rPr>
                <w:sz w:val="20"/>
                <w:szCs w:val="20"/>
              </w:rPr>
              <w:t>» (слова «не шире» исключены).</w:t>
            </w:r>
          </w:p>
        </w:tc>
      </w:tr>
      <w:tr w:rsidR="00DB61E1" w:rsidRPr="00DB61E1" w:rsidTr="005946BF">
        <w:tc>
          <w:tcPr>
            <w:tcW w:w="1792" w:type="dxa"/>
          </w:tcPr>
          <w:p w:rsidR="00DB61E1" w:rsidRPr="00DB61E1" w:rsidRDefault="00DB61E1" w:rsidP="00DB61E1">
            <w:pPr>
              <w:jc w:val="both"/>
              <w:rPr>
                <w:sz w:val="20"/>
                <w:szCs w:val="20"/>
              </w:rPr>
            </w:pPr>
            <w:r w:rsidRPr="00DB61E1">
              <w:rPr>
                <w:sz w:val="20"/>
                <w:szCs w:val="20"/>
              </w:rPr>
              <w:lastRenderedPageBreak/>
              <w:t>«св.», «свыше», «более», «выше», «&gt;»</w:t>
            </w:r>
            <w:r w:rsidRPr="00DB61E1">
              <w:rPr>
                <w:vertAlign w:val="superscript"/>
              </w:rPr>
              <w:footnoteReference w:id="3"/>
            </w:r>
          </w:p>
        </w:tc>
        <w:tc>
          <w:tcPr>
            <w:tcW w:w="7553" w:type="dxa"/>
          </w:tcPr>
          <w:p w:rsidR="00DB61E1" w:rsidRPr="00DB61E1" w:rsidRDefault="00DB61E1" w:rsidP="00DB61E1">
            <w:pPr>
              <w:jc w:val="both"/>
              <w:rPr>
                <w:sz w:val="20"/>
                <w:szCs w:val="20"/>
              </w:rPr>
            </w:pPr>
            <w:r w:rsidRPr="00DB61E1">
              <w:rPr>
                <w:sz w:val="20"/>
                <w:szCs w:val="20"/>
              </w:rPr>
              <w:t>означает, что минимальным значением данного показателя является значение больше указанного, не включая самого указанного значения.</w:t>
            </w:r>
          </w:p>
          <w:p w:rsidR="00DB61E1" w:rsidRPr="00DB61E1" w:rsidRDefault="00DB61E1" w:rsidP="00DB61E1">
            <w:pPr>
              <w:jc w:val="both"/>
              <w:rPr>
                <w:sz w:val="20"/>
                <w:szCs w:val="20"/>
              </w:rPr>
            </w:pPr>
            <w:r w:rsidRPr="00DB61E1">
              <w:rPr>
                <w:sz w:val="20"/>
                <w:szCs w:val="20"/>
              </w:rPr>
              <w:t>Пример: «</w:t>
            </w:r>
            <w:proofErr w:type="spellStart"/>
            <w:r w:rsidRPr="00DB61E1">
              <w:rPr>
                <w:sz w:val="20"/>
                <w:szCs w:val="20"/>
              </w:rPr>
              <w:t>Истираемость</w:t>
            </w:r>
            <w:proofErr w:type="spellEnd"/>
            <w:r w:rsidRPr="00DB61E1">
              <w:rPr>
                <w:sz w:val="20"/>
                <w:szCs w:val="20"/>
              </w:rPr>
              <w:t>: св. 5» в случае указания участником закупки «</w:t>
            </w:r>
            <w:proofErr w:type="spellStart"/>
            <w:r w:rsidRPr="00DB61E1">
              <w:rPr>
                <w:sz w:val="20"/>
                <w:szCs w:val="20"/>
              </w:rPr>
              <w:t>Истираемость</w:t>
            </w:r>
            <w:proofErr w:type="spellEnd"/>
            <w:r w:rsidRPr="00DB61E1">
              <w:rPr>
                <w:sz w:val="20"/>
                <w:szCs w:val="20"/>
              </w:rPr>
              <w:t>: 5» заявка будет отклонена.</w:t>
            </w:r>
          </w:p>
        </w:tc>
      </w:tr>
      <w:tr w:rsidR="00DB61E1" w:rsidRPr="00DB61E1" w:rsidTr="005946BF">
        <w:tc>
          <w:tcPr>
            <w:tcW w:w="1792" w:type="dxa"/>
          </w:tcPr>
          <w:p w:rsidR="00DB61E1" w:rsidRPr="00DB61E1" w:rsidRDefault="00DB61E1" w:rsidP="00DB61E1">
            <w:pPr>
              <w:jc w:val="both"/>
              <w:rPr>
                <w:sz w:val="20"/>
                <w:szCs w:val="20"/>
              </w:rPr>
            </w:pPr>
            <w:r w:rsidRPr="00DB61E1">
              <w:rPr>
                <w:sz w:val="20"/>
                <w:szCs w:val="20"/>
              </w:rPr>
              <w:t>«&lt;»</w:t>
            </w:r>
            <w:r w:rsidRPr="00DB61E1">
              <w:rPr>
                <w:vertAlign w:val="superscript"/>
              </w:rPr>
              <w:footnoteReference w:id="4"/>
            </w:r>
            <w:r w:rsidRPr="00DB61E1">
              <w:rPr>
                <w:sz w:val="20"/>
                <w:szCs w:val="20"/>
              </w:rPr>
              <w:t>, «менее», «ниже»</w:t>
            </w:r>
          </w:p>
        </w:tc>
        <w:tc>
          <w:tcPr>
            <w:tcW w:w="7553" w:type="dxa"/>
          </w:tcPr>
          <w:p w:rsidR="00DB61E1" w:rsidRPr="00DB61E1" w:rsidRDefault="00DB61E1" w:rsidP="00DB61E1">
            <w:pPr>
              <w:jc w:val="both"/>
              <w:rPr>
                <w:sz w:val="20"/>
                <w:szCs w:val="20"/>
              </w:rPr>
            </w:pPr>
            <w:r w:rsidRPr="00DB61E1">
              <w:rPr>
                <w:sz w:val="20"/>
                <w:szCs w:val="20"/>
              </w:rPr>
              <w:t>означает, что максимальным значением данного показателя является значение меньше указанного, не включая самого указанного значения.</w:t>
            </w:r>
          </w:p>
          <w:p w:rsidR="00DB61E1" w:rsidRPr="00DB61E1" w:rsidRDefault="00DB61E1" w:rsidP="00DB61E1">
            <w:pPr>
              <w:jc w:val="both"/>
              <w:rPr>
                <w:sz w:val="20"/>
                <w:szCs w:val="20"/>
              </w:rPr>
            </w:pPr>
            <w:r w:rsidRPr="00DB61E1">
              <w:rPr>
                <w:sz w:val="20"/>
                <w:szCs w:val="20"/>
              </w:rPr>
              <w:t>Пример: «</w:t>
            </w:r>
            <w:proofErr w:type="spellStart"/>
            <w:r w:rsidRPr="00DB61E1">
              <w:rPr>
                <w:sz w:val="20"/>
                <w:szCs w:val="20"/>
              </w:rPr>
              <w:t>Истираемость</w:t>
            </w:r>
            <w:proofErr w:type="spellEnd"/>
            <w:r w:rsidRPr="00DB61E1">
              <w:rPr>
                <w:sz w:val="20"/>
                <w:szCs w:val="20"/>
              </w:rPr>
              <w:t xml:space="preserve">: </w:t>
            </w:r>
            <w:proofErr w:type="gramStart"/>
            <w:r w:rsidRPr="00DB61E1">
              <w:rPr>
                <w:sz w:val="20"/>
                <w:szCs w:val="20"/>
              </w:rPr>
              <w:t>&lt; 5</w:t>
            </w:r>
            <w:proofErr w:type="gramEnd"/>
            <w:r w:rsidRPr="00DB61E1">
              <w:rPr>
                <w:sz w:val="20"/>
                <w:szCs w:val="20"/>
              </w:rPr>
              <w:t>» или «</w:t>
            </w:r>
            <w:proofErr w:type="spellStart"/>
            <w:r w:rsidRPr="00DB61E1">
              <w:rPr>
                <w:sz w:val="20"/>
                <w:szCs w:val="20"/>
              </w:rPr>
              <w:t>Истираемость</w:t>
            </w:r>
            <w:proofErr w:type="spellEnd"/>
            <w:r w:rsidRPr="00DB61E1">
              <w:rPr>
                <w:sz w:val="20"/>
                <w:szCs w:val="20"/>
              </w:rPr>
              <w:t>: менее 5»  в случае указания участником закупки «</w:t>
            </w:r>
            <w:proofErr w:type="spellStart"/>
            <w:r w:rsidRPr="00DB61E1">
              <w:rPr>
                <w:sz w:val="20"/>
                <w:szCs w:val="20"/>
              </w:rPr>
              <w:t>Истираемость</w:t>
            </w:r>
            <w:proofErr w:type="spellEnd"/>
            <w:r w:rsidRPr="00DB61E1">
              <w:rPr>
                <w:sz w:val="20"/>
                <w:szCs w:val="20"/>
              </w:rPr>
              <w:t>: 5» заявка будет отклонена.</w:t>
            </w:r>
          </w:p>
        </w:tc>
      </w:tr>
      <w:tr w:rsidR="00DB61E1" w:rsidRPr="00DB61E1" w:rsidTr="005946BF">
        <w:tc>
          <w:tcPr>
            <w:tcW w:w="1792" w:type="dxa"/>
          </w:tcPr>
          <w:p w:rsidR="00DB61E1" w:rsidRPr="00DB61E1" w:rsidRDefault="00DB61E1" w:rsidP="00DB61E1">
            <w:pPr>
              <w:jc w:val="both"/>
              <w:rPr>
                <w:sz w:val="20"/>
                <w:szCs w:val="20"/>
              </w:rPr>
            </w:pPr>
            <w:r w:rsidRPr="00DB61E1">
              <w:rPr>
                <w:sz w:val="20"/>
                <w:szCs w:val="20"/>
              </w:rPr>
              <w:t>«≥»</w:t>
            </w:r>
            <w:r w:rsidRPr="00DB61E1">
              <w:rPr>
                <w:sz w:val="20"/>
                <w:szCs w:val="20"/>
                <w:vertAlign w:val="superscript"/>
              </w:rPr>
              <w:t>3</w:t>
            </w:r>
          </w:p>
        </w:tc>
        <w:tc>
          <w:tcPr>
            <w:tcW w:w="7553" w:type="dxa"/>
          </w:tcPr>
          <w:p w:rsidR="00DB61E1" w:rsidRPr="00DB61E1" w:rsidRDefault="00DB61E1" w:rsidP="00DB61E1">
            <w:pPr>
              <w:jc w:val="both"/>
              <w:rPr>
                <w:sz w:val="20"/>
                <w:szCs w:val="20"/>
              </w:rPr>
            </w:pPr>
            <w:r w:rsidRPr="00DB61E1">
              <w:rPr>
                <w:sz w:val="20"/>
                <w:szCs w:val="20"/>
              </w:rPr>
              <w:t>означает, что минимальным значением является нижняя граница или минимальные значения установленного диапазона значений (нижняя граница значения включается)</w:t>
            </w:r>
          </w:p>
        </w:tc>
      </w:tr>
      <w:tr w:rsidR="00DB61E1" w:rsidRPr="00DB61E1" w:rsidTr="005946BF">
        <w:tc>
          <w:tcPr>
            <w:tcW w:w="1792" w:type="dxa"/>
          </w:tcPr>
          <w:p w:rsidR="00DB61E1" w:rsidRPr="00DB61E1" w:rsidRDefault="00DB61E1" w:rsidP="00DB61E1">
            <w:pPr>
              <w:jc w:val="both"/>
              <w:rPr>
                <w:sz w:val="20"/>
                <w:szCs w:val="20"/>
              </w:rPr>
            </w:pPr>
            <w:r w:rsidRPr="00DB61E1">
              <w:rPr>
                <w:sz w:val="20"/>
                <w:szCs w:val="20"/>
              </w:rPr>
              <w:t>«≤»</w:t>
            </w:r>
            <w:r w:rsidRPr="00DB61E1">
              <w:rPr>
                <w:sz w:val="20"/>
                <w:szCs w:val="20"/>
                <w:vertAlign w:val="superscript"/>
              </w:rPr>
              <w:t>3</w:t>
            </w:r>
          </w:p>
        </w:tc>
        <w:tc>
          <w:tcPr>
            <w:tcW w:w="7553" w:type="dxa"/>
          </w:tcPr>
          <w:p w:rsidR="00DB61E1" w:rsidRPr="00DB61E1" w:rsidRDefault="00DB61E1" w:rsidP="00DB61E1">
            <w:pPr>
              <w:jc w:val="both"/>
              <w:rPr>
                <w:sz w:val="20"/>
                <w:szCs w:val="20"/>
              </w:rPr>
            </w:pPr>
            <w:r w:rsidRPr="00DB61E1">
              <w:rPr>
                <w:sz w:val="20"/>
                <w:szCs w:val="20"/>
              </w:rPr>
              <w:t>означает, что максимальным значением является верхняя граница или максимальные значения установленного диапазона значений (верхняя граница значения включается)</w:t>
            </w:r>
          </w:p>
        </w:tc>
      </w:tr>
    </w:tbl>
    <w:p w:rsidR="00DB61E1" w:rsidRPr="00DB61E1" w:rsidRDefault="00DB61E1" w:rsidP="00DB61E1">
      <w:pPr>
        <w:ind w:firstLine="709"/>
        <w:jc w:val="both"/>
        <w:rPr>
          <w:sz w:val="22"/>
          <w:szCs w:val="22"/>
        </w:rPr>
      </w:pPr>
    </w:p>
    <w:p w:rsidR="00DB61E1" w:rsidRPr="00DB61E1" w:rsidRDefault="00DB61E1" w:rsidP="00DB61E1">
      <w:pPr>
        <w:ind w:firstLine="709"/>
        <w:jc w:val="both"/>
        <w:rPr>
          <w:sz w:val="22"/>
          <w:szCs w:val="22"/>
        </w:rPr>
      </w:pPr>
      <w:r w:rsidRPr="00DB61E1">
        <w:rPr>
          <w:sz w:val="22"/>
          <w:szCs w:val="22"/>
        </w:rPr>
        <w:t>Сокращения «</w:t>
      </w:r>
      <w:proofErr w:type="spellStart"/>
      <w:r w:rsidRPr="00DB61E1">
        <w:rPr>
          <w:sz w:val="22"/>
          <w:szCs w:val="22"/>
        </w:rPr>
        <w:t>ДхШхВ</w:t>
      </w:r>
      <w:proofErr w:type="spellEnd"/>
      <w:r w:rsidRPr="00DB61E1">
        <w:rPr>
          <w:sz w:val="22"/>
          <w:szCs w:val="22"/>
        </w:rPr>
        <w:t>» означает «длина*ширина*высота», «</w:t>
      </w:r>
      <w:proofErr w:type="spellStart"/>
      <w:r w:rsidRPr="00DB61E1">
        <w:rPr>
          <w:sz w:val="22"/>
          <w:szCs w:val="22"/>
        </w:rPr>
        <w:t>ДхШхГ</w:t>
      </w:r>
      <w:proofErr w:type="spellEnd"/>
      <w:r w:rsidRPr="00DB61E1">
        <w:rPr>
          <w:sz w:val="22"/>
          <w:szCs w:val="22"/>
        </w:rPr>
        <w:t>» означает «длина*ширина*глубина», «</w:t>
      </w:r>
      <w:proofErr w:type="spellStart"/>
      <w:r w:rsidRPr="00DB61E1">
        <w:rPr>
          <w:sz w:val="22"/>
          <w:szCs w:val="22"/>
        </w:rPr>
        <w:t>ДхШхТ</w:t>
      </w:r>
      <w:proofErr w:type="spellEnd"/>
      <w:r w:rsidRPr="00DB61E1">
        <w:rPr>
          <w:sz w:val="22"/>
          <w:szCs w:val="22"/>
        </w:rPr>
        <w:t>» означает «длина*ширина*толщина», «</w:t>
      </w:r>
      <w:proofErr w:type="spellStart"/>
      <w:r w:rsidRPr="00DB61E1">
        <w:rPr>
          <w:sz w:val="22"/>
          <w:szCs w:val="22"/>
        </w:rPr>
        <w:t>ВхШхГ</w:t>
      </w:r>
      <w:proofErr w:type="spellEnd"/>
      <w:r w:rsidRPr="00DB61E1">
        <w:rPr>
          <w:sz w:val="22"/>
          <w:szCs w:val="22"/>
        </w:rPr>
        <w:t xml:space="preserve">» означает «высота*ширина*глубина» и т.д. </w:t>
      </w:r>
    </w:p>
    <w:p w:rsidR="00DB61E1" w:rsidRPr="00DB61E1" w:rsidRDefault="00DB61E1" w:rsidP="00DB61E1">
      <w:pPr>
        <w:ind w:firstLine="709"/>
        <w:jc w:val="both"/>
        <w:rPr>
          <w:sz w:val="22"/>
          <w:szCs w:val="22"/>
        </w:rPr>
      </w:pPr>
      <w:r w:rsidRPr="00DB61E1">
        <w:rPr>
          <w:sz w:val="22"/>
          <w:szCs w:val="22"/>
        </w:rPr>
        <w:t xml:space="preserve">В случае указания значений показателей следующим образом, </w:t>
      </w:r>
      <w:proofErr w:type="gramStart"/>
      <w:r w:rsidRPr="00DB61E1">
        <w:rPr>
          <w:sz w:val="22"/>
          <w:szCs w:val="22"/>
        </w:rPr>
        <w:t>например</w:t>
      </w:r>
      <w:proofErr w:type="gramEnd"/>
      <w:r w:rsidRPr="00DB61E1">
        <w:rPr>
          <w:sz w:val="22"/>
          <w:szCs w:val="22"/>
        </w:rPr>
        <w:t>: «</w:t>
      </w:r>
      <w:proofErr w:type="spellStart"/>
      <w:r w:rsidRPr="00DB61E1">
        <w:rPr>
          <w:sz w:val="22"/>
          <w:szCs w:val="22"/>
        </w:rPr>
        <w:t>ДхШхВ</w:t>
      </w:r>
      <w:proofErr w:type="spellEnd"/>
      <w:r w:rsidRPr="00DB61E1">
        <w:rPr>
          <w:sz w:val="22"/>
          <w:szCs w:val="22"/>
        </w:rPr>
        <w:t xml:space="preserve"> не более __</w:t>
      </w:r>
      <w:proofErr w:type="spellStart"/>
      <w:r w:rsidRPr="00DB61E1">
        <w:rPr>
          <w:sz w:val="22"/>
          <w:szCs w:val="22"/>
        </w:rPr>
        <w:t>х__х</w:t>
      </w:r>
      <w:proofErr w:type="spellEnd"/>
      <w:r w:rsidRPr="00DB61E1">
        <w:rPr>
          <w:sz w:val="22"/>
          <w:szCs w:val="22"/>
        </w:rPr>
        <w:t>__», то слова «не более» относятся ко всем указанным после него значениям.</w:t>
      </w:r>
    </w:p>
    <w:p w:rsidR="00DB61E1" w:rsidRPr="00DB61E1" w:rsidRDefault="00DB61E1" w:rsidP="00DB61E1">
      <w:pPr>
        <w:ind w:firstLine="709"/>
        <w:jc w:val="both"/>
        <w:rPr>
          <w:sz w:val="22"/>
          <w:szCs w:val="22"/>
        </w:rPr>
      </w:pPr>
      <w:r w:rsidRPr="00DB61E1">
        <w:rPr>
          <w:sz w:val="22"/>
          <w:szCs w:val="22"/>
        </w:rPr>
        <w:t>При описании характеристик поставляемых товаров (используемых материалов) в столбце «</w:t>
      </w:r>
      <w:r w:rsidRPr="00DB61E1">
        <w:rPr>
          <w:rFonts w:eastAsia="Calibri"/>
          <w:bCs/>
          <w:sz w:val="22"/>
          <w:szCs w:val="22"/>
        </w:rPr>
        <w:t>Инструкция участнику закупки по формированию предложения</w:t>
      </w:r>
      <w:r w:rsidRPr="00DB61E1">
        <w:rPr>
          <w:rFonts w:eastAsia="Calibri"/>
          <w:sz w:val="22"/>
          <w:szCs w:val="22"/>
        </w:rPr>
        <w:t>»</w:t>
      </w:r>
      <w:r w:rsidRPr="00DB61E1">
        <w:rPr>
          <w:sz w:val="22"/>
          <w:szCs w:val="22"/>
        </w:rPr>
        <w:t xml:space="preserve"> заказчиком используются следующие определения:</w:t>
      </w:r>
    </w:p>
    <w:tbl>
      <w:tblPr>
        <w:tblStyle w:val="14"/>
        <w:tblW w:w="0" w:type="auto"/>
        <w:tblLook w:val="04A0" w:firstRow="1" w:lastRow="0" w:firstColumn="1" w:lastColumn="0" w:noHBand="0" w:noVBand="1"/>
      </w:tblPr>
      <w:tblGrid>
        <w:gridCol w:w="4668"/>
        <w:gridCol w:w="4676"/>
      </w:tblGrid>
      <w:tr w:rsidR="00DB61E1" w:rsidRPr="00DB61E1" w:rsidTr="005946BF">
        <w:tc>
          <w:tcPr>
            <w:tcW w:w="4785" w:type="dxa"/>
          </w:tcPr>
          <w:p w:rsidR="00DB61E1" w:rsidRPr="00DB61E1" w:rsidRDefault="00DB61E1" w:rsidP="00DB61E1">
            <w:pPr>
              <w:jc w:val="both"/>
              <w:rPr>
                <w:sz w:val="20"/>
                <w:szCs w:val="20"/>
              </w:rPr>
            </w:pPr>
            <w:r w:rsidRPr="00DB61E1">
              <w:rPr>
                <w:sz w:val="20"/>
                <w:szCs w:val="20"/>
              </w:rPr>
              <w:t>«Наличие», «Соответствие», «Неизменный показатель»</w:t>
            </w:r>
          </w:p>
        </w:tc>
        <w:tc>
          <w:tcPr>
            <w:tcW w:w="4786" w:type="dxa"/>
          </w:tcPr>
          <w:p w:rsidR="00DB61E1" w:rsidRPr="00DB61E1" w:rsidRDefault="00DB61E1" w:rsidP="00DB61E1">
            <w:pPr>
              <w:jc w:val="both"/>
              <w:rPr>
                <w:sz w:val="20"/>
                <w:szCs w:val="20"/>
              </w:rPr>
            </w:pPr>
            <w:r w:rsidRPr="00DB61E1">
              <w:rPr>
                <w:sz w:val="20"/>
                <w:szCs w:val="20"/>
              </w:rPr>
              <w:t>Означает, что участник закупки должен предложить только товары (материалы) в точном соответствии с установленными заказчиком в строке характеристиками.</w:t>
            </w:r>
          </w:p>
          <w:p w:rsidR="00DB61E1" w:rsidRPr="00DB61E1" w:rsidRDefault="00DB61E1" w:rsidP="00DB61E1">
            <w:pPr>
              <w:jc w:val="both"/>
              <w:rPr>
                <w:sz w:val="20"/>
                <w:szCs w:val="20"/>
              </w:rPr>
            </w:pPr>
            <w:r w:rsidRPr="00DB61E1">
              <w:rPr>
                <w:sz w:val="20"/>
                <w:szCs w:val="20"/>
              </w:rPr>
              <w:t>Внесение изменений (корректировок), в том числе исключение слов «не более», «не менее» и других, в соответствующую строку приведет к отклонению участника закупки.</w:t>
            </w:r>
          </w:p>
        </w:tc>
      </w:tr>
      <w:tr w:rsidR="00DB61E1" w:rsidRPr="00DB61E1" w:rsidTr="005946BF">
        <w:tc>
          <w:tcPr>
            <w:tcW w:w="4785" w:type="dxa"/>
          </w:tcPr>
          <w:p w:rsidR="00DB61E1" w:rsidRPr="00DB61E1" w:rsidRDefault="00DB61E1" w:rsidP="00DB61E1">
            <w:pPr>
              <w:jc w:val="both"/>
              <w:rPr>
                <w:sz w:val="20"/>
                <w:szCs w:val="20"/>
              </w:rPr>
            </w:pPr>
            <w:r w:rsidRPr="00DB61E1">
              <w:rPr>
                <w:sz w:val="20"/>
                <w:szCs w:val="20"/>
              </w:rPr>
              <w:t>Указывается конкретное значение</w:t>
            </w:r>
          </w:p>
        </w:tc>
        <w:tc>
          <w:tcPr>
            <w:tcW w:w="4786" w:type="dxa"/>
          </w:tcPr>
          <w:p w:rsidR="00DB61E1" w:rsidRPr="00DB61E1" w:rsidRDefault="00DB61E1" w:rsidP="00DB61E1">
            <w:pPr>
              <w:jc w:val="both"/>
              <w:rPr>
                <w:sz w:val="20"/>
                <w:szCs w:val="20"/>
              </w:rPr>
            </w:pPr>
            <w:r w:rsidRPr="00DB61E1">
              <w:rPr>
                <w:sz w:val="20"/>
                <w:szCs w:val="20"/>
              </w:rPr>
              <w:t>Означает, что участник закупки должен предложить только одно конкретное значение показателя в столбце «Содержание (значение) характеристики».</w:t>
            </w:r>
          </w:p>
        </w:tc>
      </w:tr>
      <w:tr w:rsidR="00DB61E1" w:rsidRPr="00DB61E1" w:rsidTr="005946BF">
        <w:tc>
          <w:tcPr>
            <w:tcW w:w="4785" w:type="dxa"/>
          </w:tcPr>
          <w:p w:rsidR="00DB61E1" w:rsidRPr="00DB61E1" w:rsidRDefault="00DB61E1" w:rsidP="00DB61E1">
            <w:pPr>
              <w:jc w:val="both"/>
              <w:rPr>
                <w:sz w:val="20"/>
                <w:szCs w:val="20"/>
              </w:rPr>
            </w:pPr>
            <w:r w:rsidRPr="00DB61E1">
              <w:rPr>
                <w:sz w:val="20"/>
                <w:szCs w:val="20"/>
              </w:rPr>
              <w:t>Диапазонное значение</w:t>
            </w:r>
          </w:p>
        </w:tc>
        <w:tc>
          <w:tcPr>
            <w:tcW w:w="4786" w:type="dxa"/>
          </w:tcPr>
          <w:p w:rsidR="00DB61E1" w:rsidRPr="00DB61E1" w:rsidRDefault="00DB61E1" w:rsidP="00DB61E1">
            <w:pPr>
              <w:jc w:val="both"/>
              <w:rPr>
                <w:sz w:val="20"/>
                <w:szCs w:val="20"/>
              </w:rPr>
            </w:pPr>
            <w:r w:rsidRPr="00DB61E1">
              <w:rPr>
                <w:sz w:val="20"/>
                <w:szCs w:val="20"/>
              </w:rPr>
              <w:t>Означает, что участник закупки должен предложить диапазонное значение показателя в столбце «Содержание (значение) характеристики»</w:t>
            </w:r>
          </w:p>
        </w:tc>
      </w:tr>
      <w:tr w:rsidR="00DB61E1" w:rsidRPr="00DB61E1" w:rsidTr="005946BF">
        <w:tc>
          <w:tcPr>
            <w:tcW w:w="4785" w:type="dxa"/>
          </w:tcPr>
          <w:p w:rsidR="00DB61E1" w:rsidRPr="00DB61E1" w:rsidRDefault="00DB61E1" w:rsidP="00DB61E1">
            <w:pPr>
              <w:jc w:val="both"/>
              <w:rPr>
                <w:sz w:val="20"/>
                <w:szCs w:val="20"/>
              </w:rPr>
            </w:pPr>
            <w:r w:rsidRPr="00DB61E1">
              <w:rPr>
                <w:sz w:val="20"/>
                <w:szCs w:val="20"/>
              </w:rPr>
              <w:t>Варианты значений</w:t>
            </w:r>
          </w:p>
        </w:tc>
        <w:tc>
          <w:tcPr>
            <w:tcW w:w="4786" w:type="dxa"/>
          </w:tcPr>
          <w:p w:rsidR="00DB61E1" w:rsidRPr="00DB61E1" w:rsidRDefault="00DB61E1" w:rsidP="00DB61E1">
            <w:pPr>
              <w:jc w:val="both"/>
              <w:rPr>
                <w:sz w:val="20"/>
                <w:szCs w:val="20"/>
              </w:rPr>
            </w:pPr>
            <w:r w:rsidRPr="00DB61E1">
              <w:rPr>
                <w:sz w:val="20"/>
                <w:szCs w:val="20"/>
              </w:rPr>
              <w:t xml:space="preserve">Используется при указании характеристик через союзы «и/или» и «или». </w:t>
            </w:r>
          </w:p>
          <w:p w:rsidR="00DB61E1" w:rsidRPr="00DB61E1" w:rsidRDefault="00DB61E1" w:rsidP="00DB61E1">
            <w:pPr>
              <w:jc w:val="both"/>
              <w:rPr>
                <w:sz w:val="20"/>
                <w:szCs w:val="20"/>
              </w:rPr>
            </w:pPr>
            <w:r w:rsidRPr="00DB61E1">
              <w:rPr>
                <w:sz w:val="20"/>
                <w:szCs w:val="20"/>
              </w:rPr>
              <w:t>1) Перечисление значений показателя через союз «или» означает, что участник закупки должен предложить одно конкретное значение.</w:t>
            </w:r>
          </w:p>
          <w:p w:rsidR="00DB61E1" w:rsidRPr="00DB61E1" w:rsidRDefault="00DB61E1" w:rsidP="00DB61E1">
            <w:pPr>
              <w:jc w:val="both"/>
              <w:rPr>
                <w:sz w:val="20"/>
                <w:szCs w:val="20"/>
              </w:rPr>
            </w:pPr>
            <w:r w:rsidRPr="00DB61E1">
              <w:rPr>
                <w:sz w:val="20"/>
                <w:szCs w:val="20"/>
              </w:rPr>
              <w:t>2) Перечисление значений показателя через союзы «и/или» означает, что участник закупки должен предложить одно или несколько значений показателя, исключив союз «или».</w:t>
            </w:r>
          </w:p>
        </w:tc>
      </w:tr>
    </w:tbl>
    <w:p w:rsidR="00DB61E1" w:rsidRPr="00DB61E1" w:rsidRDefault="00DB61E1" w:rsidP="00DB61E1">
      <w:pPr>
        <w:ind w:firstLine="709"/>
        <w:jc w:val="both"/>
        <w:rPr>
          <w:sz w:val="22"/>
          <w:szCs w:val="22"/>
        </w:rPr>
      </w:pPr>
    </w:p>
    <w:p w:rsidR="00DB61E1" w:rsidRPr="00DB61E1" w:rsidRDefault="00DB61E1" w:rsidP="00DB61E1">
      <w:pPr>
        <w:ind w:firstLine="709"/>
        <w:jc w:val="both"/>
        <w:rPr>
          <w:sz w:val="22"/>
          <w:szCs w:val="22"/>
        </w:rPr>
      </w:pPr>
      <w:r w:rsidRPr="00DB61E1">
        <w:rPr>
          <w:sz w:val="22"/>
          <w:szCs w:val="22"/>
        </w:rPr>
        <w:t>Участник закупки вправе предоставить сведения о поставляемых товарах (используемых материалах) по Форме 1 либо в произвольной форме.</w:t>
      </w:r>
    </w:p>
    <w:p w:rsidR="00DB61E1" w:rsidRPr="00DB61E1" w:rsidRDefault="00DB61E1" w:rsidP="00DB61E1">
      <w:pPr>
        <w:jc w:val="right"/>
        <w:rPr>
          <w:b/>
          <w:bCs/>
        </w:rPr>
        <w:sectPr w:rsidR="00DB61E1" w:rsidRPr="00DB61E1" w:rsidSect="007C69C1">
          <w:pgSz w:w="11906" w:h="16838"/>
          <w:pgMar w:top="426" w:right="851" w:bottom="426" w:left="1701" w:header="709" w:footer="709" w:gutter="0"/>
          <w:cols w:space="708"/>
          <w:docGrid w:linePitch="360"/>
        </w:sectPr>
      </w:pPr>
    </w:p>
    <w:p w:rsidR="00DB61E1" w:rsidRPr="00DB61E1" w:rsidRDefault="00DB61E1" w:rsidP="00DB61E1">
      <w:pPr>
        <w:jc w:val="right"/>
        <w:rPr>
          <w:b/>
          <w:bCs/>
        </w:rPr>
      </w:pPr>
      <w:r w:rsidRPr="00DB61E1">
        <w:rPr>
          <w:b/>
          <w:bCs/>
        </w:rPr>
        <w:lastRenderedPageBreak/>
        <w:t>Образец</w:t>
      </w:r>
    </w:p>
    <w:p w:rsidR="00DB61E1" w:rsidRPr="00DB61E1" w:rsidRDefault="00DB61E1" w:rsidP="00DB61E1">
      <w:pPr>
        <w:jc w:val="right"/>
        <w:rPr>
          <w:b/>
          <w:bCs/>
        </w:rPr>
      </w:pPr>
      <w:r w:rsidRPr="00DB61E1">
        <w:rPr>
          <w:b/>
          <w:bCs/>
        </w:rPr>
        <w:t>Форма 1</w:t>
      </w:r>
    </w:p>
    <w:p w:rsidR="00DB61E1" w:rsidRPr="00DB61E1" w:rsidRDefault="00DB61E1" w:rsidP="00DB61E1">
      <w:pPr>
        <w:jc w:val="center"/>
      </w:pPr>
      <w:r w:rsidRPr="00DB61E1">
        <w:t>Первая часть заявки</w:t>
      </w:r>
    </w:p>
    <w:p w:rsidR="00DB61E1" w:rsidRPr="00DB61E1" w:rsidRDefault="00DB61E1" w:rsidP="00DB61E1">
      <w:pPr>
        <w:tabs>
          <w:tab w:val="left" w:pos="851"/>
        </w:tabs>
        <w:ind w:firstLine="426"/>
      </w:pPr>
      <w:r w:rsidRPr="00DB61E1">
        <w:t xml:space="preserve">Изучив документацию об электронном аукционе (извещение № __________), выражаем согласие на поставку товара, выполнение работ, оказание услуг в соответствии с требованиями и условиями документации об электронном аукционе: </w:t>
      </w:r>
    </w:p>
    <w:p w:rsidR="00DB61E1" w:rsidRPr="00DB61E1" w:rsidRDefault="00DB61E1" w:rsidP="00DB61E1">
      <w:pPr>
        <w:autoSpaceDE w:val="0"/>
        <w:autoSpaceDN w:val="0"/>
        <w:jc w:val="center"/>
      </w:pPr>
      <w:r w:rsidRPr="00DB61E1">
        <w:t xml:space="preserve">Сведения о качестве, технических и функциональных характеристиках (потребительских свойствах), поставляемых товаров (используемых материалов) </w:t>
      </w:r>
    </w:p>
    <w:p w:rsidR="00DB61E1" w:rsidRPr="00DB61E1" w:rsidRDefault="00DB61E1" w:rsidP="00DB61E1">
      <w:pPr>
        <w:autoSpaceDE w:val="0"/>
        <w:autoSpaceDN w:val="0"/>
        <w:jc w:val="right"/>
        <w:rPr>
          <w:b/>
        </w:rPr>
      </w:pPr>
    </w:p>
    <w:tbl>
      <w:tblPr>
        <w:tblW w:w="155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013"/>
        <w:gridCol w:w="3119"/>
        <w:gridCol w:w="3373"/>
        <w:gridCol w:w="3402"/>
        <w:gridCol w:w="2977"/>
      </w:tblGrid>
      <w:tr w:rsidR="00DB61E1" w:rsidRPr="00DB61E1" w:rsidTr="005946BF">
        <w:trPr>
          <w:trHeight w:val="408"/>
        </w:trPr>
        <w:tc>
          <w:tcPr>
            <w:tcW w:w="15565" w:type="dxa"/>
            <w:gridSpan w:val="6"/>
            <w:vAlign w:val="center"/>
          </w:tcPr>
          <w:p w:rsidR="00DB61E1" w:rsidRPr="00DB61E1" w:rsidRDefault="00DB61E1" w:rsidP="00DB61E1">
            <w:pPr>
              <w:autoSpaceDE w:val="0"/>
              <w:autoSpaceDN w:val="0"/>
              <w:adjustRightInd w:val="0"/>
              <w:jc w:val="center"/>
              <w:rPr>
                <w:rFonts w:eastAsia="Calibri"/>
                <w:bCs/>
              </w:rPr>
            </w:pPr>
            <w:r w:rsidRPr="00DB61E1">
              <w:t>Функциональные характеристики (потребительские свойства) поставляемых товаров (используемых материалов)</w:t>
            </w:r>
          </w:p>
        </w:tc>
      </w:tr>
      <w:tr w:rsidR="00DB61E1" w:rsidRPr="00DB61E1" w:rsidTr="005946BF">
        <w:trPr>
          <w:trHeight w:val="408"/>
        </w:trPr>
        <w:tc>
          <w:tcPr>
            <w:tcW w:w="681" w:type="dxa"/>
            <w:vAlign w:val="center"/>
          </w:tcPr>
          <w:p w:rsidR="00DB61E1" w:rsidRPr="00DB61E1" w:rsidRDefault="00DB61E1" w:rsidP="00DB61E1">
            <w:pPr>
              <w:autoSpaceDE w:val="0"/>
              <w:autoSpaceDN w:val="0"/>
              <w:adjustRightInd w:val="0"/>
              <w:jc w:val="center"/>
              <w:rPr>
                <w:rFonts w:eastAsia="Calibri"/>
                <w:bCs/>
              </w:rPr>
            </w:pPr>
            <w:r w:rsidRPr="00DB61E1">
              <w:rPr>
                <w:rFonts w:eastAsia="Calibri"/>
                <w:bCs/>
              </w:rPr>
              <w:t>№</w:t>
            </w:r>
          </w:p>
          <w:p w:rsidR="00DB61E1" w:rsidRPr="00DB61E1" w:rsidRDefault="00DB61E1" w:rsidP="00DB61E1">
            <w:pPr>
              <w:autoSpaceDE w:val="0"/>
              <w:autoSpaceDN w:val="0"/>
              <w:adjustRightInd w:val="0"/>
              <w:jc w:val="center"/>
              <w:rPr>
                <w:rFonts w:eastAsia="Calibri"/>
                <w:bCs/>
              </w:rPr>
            </w:pPr>
            <w:r w:rsidRPr="00DB61E1">
              <w:rPr>
                <w:rFonts w:eastAsia="Calibri"/>
                <w:bCs/>
              </w:rPr>
              <w:t>п/п</w:t>
            </w:r>
          </w:p>
        </w:tc>
        <w:tc>
          <w:tcPr>
            <w:tcW w:w="2013" w:type="dxa"/>
            <w:vAlign w:val="center"/>
          </w:tcPr>
          <w:p w:rsidR="00DB61E1" w:rsidRPr="00DB61E1" w:rsidRDefault="00DB61E1" w:rsidP="00DB61E1">
            <w:pPr>
              <w:autoSpaceDE w:val="0"/>
              <w:autoSpaceDN w:val="0"/>
              <w:adjustRightInd w:val="0"/>
              <w:jc w:val="center"/>
              <w:rPr>
                <w:rFonts w:eastAsia="Calibri"/>
                <w:bCs/>
              </w:rPr>
            </w:pPr>
            <w:r w:rsidRPr="00DB61E1">
              <w:rPr>
                <w:rFonts w:eastAsia="Calibri"/>
                <w:bCs/>
              </w:rPr>
              <w:t>Наименование товара</w:t>
            </w:r>
          </w:p>
        </w:tc>
        <w:tc>
          <w:tcPr>
            <w:tcW w:w="3119" w:type="dxa"/>
            <w:vAlign w:val="center"/>
          </w:tcPr>
          <w:p w:rsidR="00DB61E1" w:rsidRPr="00DB61E1" w:rsidRDefault="00DB61E1" w:rsidP="00DB61E1">
            <w:pPr>
              <w:autoSpaceDE w:val="0"/>
              <w:autoSpaceDN w:val="0"/>
              <w:adjustRightInd w:val="0"/>
              <w:jc w:val="center"/>
              <w:rPr>
                <w:rFonts w:eastAsia="Calibri"/>
                <w:bCs/>
              </w:rPr>
            </w:pPr>
            <w:r w:rsidRPr="00DB61E1">
              <w:rPr>
                <w:rFonts w:eastAsia="Calibri"/>
                <w:bCs/>
              </w:rPr>
              <w:t>Наименование характеристики</w:t>
            </w:r>
          </w:p>
        </w:tc>
        <w:tc>
          <w:tcPr>
            <w:tcW w:w="3373" w:type="dxa"/>
            <w:vAlign w:val="center"/>
          </w:tcPr>
          <w:p w:rsidR="00DB61E1" w:rsidRPr="00DB61E1" w:rsidRDefault="00DB61E1" w:rsidP="00DB61E1">
            <w:pPr>
              <w:jc w:val="center"/>
              <w:rPr>
                <w:rFonts w:eastAsia="Calibri"/>
                <w:bCs/>
              </w:rPr>
            </w:pPr>
            <w:r w:rsidRPr="00DB61E1">
              <w:rPr>
                <w:rFonts w:eastAsia="Calibri"/>
                <w:bCs/>
              </w:rPr>
              <w:t>Содержание (значение) характеристики</w:t>
            </w:r>
          </w:p>
        </w:tc>
        <w:tc>
          <w:tcPr>
            <w:tcW w:w="3402" w:type="dxa"/>
            <w:vAlign w:val="center"/>
          </w:tcPr>
          <w:p w:rsidR="00DB61E1" w:rsidRPr="00DB61E1" w:rsidRDefault="00DB61E1" w:rsidP="00DB61E1">
            <w:pPr>
              <w:jc w:val="center"/>
              <w:rPr>
                <w:rFonts w:eastAsia="Calibri"/>
                <w:bCs/>
              </w:rPr>
            </w:pPr>
            <w:r w:rsidRPr="00DB61E1">
              <w:rPr>
                <w:rFonts w:eastAsia="Calibri"/>
                <w:bCs/>
              </w:rPr>
              <w:t>Ссылка на нормативный документ, на основании которого предоставляются сведения</w:t>
            </w:r>
          </w:p>
        </w:tc>
        <w:tc>
          <w:tcPr>
            <w:tcW w:w="2977" w:type="dxa"/>
            <w:vAlign w:val="center"/>
          </w:tcPr>
          <w:p w:rsidR="00DB61E1" w:rsidRPr="00DB61E1" w:rsidRDefault="00DB61E1" w:rsidP="00DB61E1">
            <w:pPr>
              <w:jc w:val="center"/>
              <w:rPr>
                <w:rFonts w:eastAsia="Calibri"/>
                <w:bCs/>
              </w:rPr>
            </w:pPr>
            <w:r w:rsidRPr="00DB61E1">
              <w:rPr>
                <w:rFonts w:eastAsia="Calibri"/>
                <w:bCs/>
              </w:rPr>
              <w:t>Страна происхождения</w:t>
            </w:r>
            <w:r w:rsidRPr="00DB61E1">
              <w:rPr>
                <w:rFonts w:eastAsia="Calibri"/>
                <w:bCs/>
                <w:vertAlign w:val="superscript"/>
              </w:rPr>
              <w:footnoteReference w:id="5"/>
            </w:r>
          </w:p>
        </w:tc>
      </w:tr>
      <w:tr w:rsidR="00DB61E1" w:rsidRPr="00DB61E1" w:rsidTr="005946BF">
        <w:trPr>
          <w:trHeight w:val="408"/>
        </w:trPr>
        <w:tc>
          <w:tcPr>
            <w:tcW w:w="681" w:type="dxa"/>
            <w:vAlign w:val="center"/>
          </w:tcPr>
          <w:p w:rsidR="00DB61E1" w:rsidRPr="00DB61E1" w:rsidRDefault="00DB61E1" w:rsidP="00DB61E1">
            <w:pPr>
              <w:autoSpaceDE w:val="0"/>
              <w:autoSpaceDN w:val="0"/>
              <w:adjustRightInd w:val="0"/>
              <w:jc w:val="center"/>
              <w:rPr>
                <w:rFonts w:eastAsia="Calibri"/>
                <w:bCs/>
              </w:rPr>
            </w:pPr>
            <w:r w:rsidRPr="00DB61E1">
              <w:rPr>
                <w:rFonts w:eastAsia="Calibri"/>
                <w:bCs/>
              </w:rPr>
              <w:t>1</w:t>
            </w:r>
          </w:p>
        </w:tc>
        <w:tc>
          <w:tcPr>
            <w:tcW w:w="2013" w:type="dxa"/>
            <w:vAlign w:val="center"/>
          </w:tcPr>
          <w:p w:rsidR="00DB61E1" w:rsidRPr="00DB61E1" w:rsidRDefault="00DB61E1" w:rsidP="00DB61E1">
            <w:pPr>
              <w:autoSpaceDE w:val="0"/>
              <w:autoSpaceDN w:val="0"/>
              <w:adjustRightInd w:val="0"/>
              <w:jc w:val="center"/>
              <w:rPr>
                <w:rFonts w:eastAsia="Calibri"/>
                <w:bCs/>
              </w:rPr>
            </w:pPr>
            <w:r w:rsidRPr="00DB61E1">
              <w:rPr>
                <w:rFonts w:eastAsia="Calibri"/>
                <w:bCs/>
              </w:rPr>
              <w:t>2</w:t>
            </w:r>
          </w:p>
        </w:tc>
        <w:tc>
          <w:tcPr>
            <w:tcW w:w="3119" w:type="dxa"/>
            <w:vAlign w:val="center"/>
          </w:tcPr>
          <w:p w:rsidR="00DB61E1" w:rsidRPr="00DB61E1" w:rsidRDefault="00DB61E1" w:rsidP="00DB61E1">
            <w:pPr>
              <w:autoSpaceDE w:val="0"/>
              <w:autoSpaceDN w:val="0"/>
              <w:adjustRightInd w:val="0"/>
              <w:jc w:val="center"/>
              <w:rPr>
                <w:rFonts w:eastAsia="Calibri"/>
                <w:bCs/>
              </w:rPr>
            </w:pPr>
            <w:r w:rsidRPr="00DB61E1">
              <w:rPr>
                <w:rFonts w:eastAsia="Calibri"/>
                <w:bCs/>
              </w:rPr>
              <w:t>3</w:t>
            </w:r>
          </w:p>
        </w:tc>
        <w:tc>
          <w:tcPr>
            <w:tcW w:w="3373" w:type="dxa"/>
            <w:vAlign w:val="center"/>
          </w:tcPr>
          <w:p w:rsidR="00DB61E1" w:rsidRPr="00DB61E1" w:rsidRDefault="00DB61E1" w:rsidP="00DB61E1">
            <w:pPr>
              <w:jc w:val="center"/>
              <w:rPr>
                <w:rFonts w:eastAsia="Calibri"/>
                <w:bCs/>
              </w:rPr>
            </w:pPr>
            <w:r w:rsidRPr="00DB61E1">
              <w:rPr>
                <w:rFonts w:eastAsia="Calibri"/>
                <w:bCs/>
              </w:rPr>
              <w:t>4</w:t>
            </w:r>
          </w:p>
        </w:tc>
        <w:tc>
          <w:tcPr>
            <w:tcW w:w="3402" w:type="dxa"/>
            <w:vAlign w:val="center"/>
          </w:tcPr>
          <w:p w:rsidR="00DB61E1" w:rsidRPr="00DB61E1" w:rsidRDefault="00DB61E1" w:rsidP="00DB61E1">
            <w:pPr>
              <w:jc w:val="center"/>
              <w:rPr>
                <w:rFonts w:eastAsia="Calibri"/>
                <w:bCs/>
              </w:rPr>
            </w:pPr>
            <w:r w:rsidRPr="00DB61E1">
              <w:rPr>
                <w:rFonts w:eastAsia="Calibri"/>
                <w:bCs/>
              </w:rPr>
              <w:t>5</w:t>
            </w:r>
          </w:p>
        </w:tc>
        <w:tc>
          <w:tcPr>
            <w:tcW w:w="2977" w:type="dxa"/>
            <w:vAlign w:val="center"/>
          </w:tcPr>
          <w:p w:rsidR="00DB61E1" w:rsidRPr="00DB61E1" w:rsidRDefault="00DB61E1" w:rsidP="00DB61E1">
            <w:pPr>
              <w:jc w:val="center"/>
              <w:rPr>
                <w:rFonts w:eastAsia="Calibri"/>
                <w:bCs/>
              </w:rPr>
            </w:pPr>
            <w:r w:rsidRPr="00DB61E1">
              <w:rPr>
                <w:rFonts w:eastAsia="Calibri"/>
                <w:bCs/>
              </w:rPr>
              <w:t>6</w:t>
            </w:r>
          </w:p>
        </w:tc>
      </w:tr>
      <w:tr w:rsidR="00DB61E1" w:rsidRPr="00DB61E1" w:rsidTr="005946BF">
        <w:trPr>
          <w:trHeight w:val="20"/>
        </w:trPr>
        <w:tc>
          <w:tcPr>
            <w:tcW w:w="681" w:type="dxa"/>
            <w:vMerge w:val="restart"/>
          </w:tcPr>
          <w:p w:rsidR="00DB61E1" w:rsidRPr="00DB61E1" w:rsidRDefault="00DB61E1" w:rsidP="00DB61E1">
            <w:pPr>
              <w:autoSpaceDE w:val="0"/>
              <w:autoSpaceDN w:val="0"/>
              <w:adjustRightInd w:val="0"/>
              <w:jc w:val="center"/>
              <w:rPr>
                <w:rFonts w:eastAsia="Calibri"/>
              </w:rPr>
            </w:pPr>
            <w:r w:rsidRPr="00DB61E1">
              <w:rPr>
                <w:rFonts w:eastAsia="Calibri"/>
              </w:rPr>
              <w:t>1</w:t>
            </w:r>
          </w:p>
        </w:tc>
        <w:tc>
          <w:tcPr>
            <w:tcW w:w="2013" w:type="dxa"/>
            <w:vMerge w:val="restart"/>
          </w:tcPr>
          <w:p w:rsidR="00DB61E1" w:rsidRPr="00DB61E1" w:rsidRDefault="00DB61E1" w:rsidP="00DB61E1">
            <w:pPr>
              <w:autoSpaceDE w:val="0"/>
              <w:autoSpaceDN w:val="0"/>
              <w:adjustRightInd w:val="0"/>
              <w:jc w:val="center"/>
              <w:rPr>
                <w:rFonts w:eastAsia="Calibri"/>
                <w:bCs/>
              </w:rPr>
            </w:pPr>
          </w:p>
        </w:tc>
        <w:tc>
          <w:tcPr>
            <w:tcW w:w="3119" w:type="dxa"/>
          </w:tcPr>
          <w:p w:rsidR="00DB61E1" w:rsidRPr="00DB61E1" w:rsidRDefault="00DB61E1" w:rsidP="00DB61E1">
            <w:pPr>
              <w:widowControl w:val="0"/>
              <w:suppressAutoHyphens w:val="0"/>
              <w:autoSpaceDE w:val="0"/>
              <w:autoSpaceDN w:val="0"/>
              <w:adjustRightInd w:val="0"/>
              <w:rPr>
                <w:rFonts w:ascii="Arial" w:eastAsia="Calibri" w:hAnsi="Arial" w:cs="Arial"/>
                <w:bCs/>
                <w:sz w:val="20"/>
                <w:szCs w:val="20"/>
                <w:lang w:eastAsia="ru-RU"/>
              </w:rPr>
            </w:pPr>
          </w:p>
        </w:tc>
        <w:tc>
          <w:tcPr>
            <w:tcW w:w="3373" w:type="dxa"/>
          </w:tcPr>
          <w:p w:rsidR="00DB61E1" w:rsidRPr="00DB61E1" w:rsidRDefault="00DB61E1" w:rsidP="00DB61E1">
            <w:pPr>
              <w:widowControl w:val="0"/>
              <w:suppressAutoHyphens w:val="0"/>
              <w:autoSpaceDE w:val="0"/>
              <w:autoSpaceDN w:val="0"/>
              <w:adjustRightInd w:val="0"/>
              <w:rPr>
                <w:rFonts w:ascii="Arial" w:hAnsi="Arial" w:cs="Arial"/>
                <w:sz w:val="20"/>
                <w:szCs w:val="20"/>
                <w:lang w:eastAsia="ru-RU"/>
              </w:rPr>
            </w:pPr>
          </w:p>
        </w:tc>
        <w:tc>
          <w:tcPr>
            <w:tcW w:w="3402" w:type="dxa"/>
            <w:vAlign w:val="center"/>
          </w:tcPr>
          <w:p w:rsidR="00DB61E1" w:rsidRPr="00DB61E1" w:rsidRDefault="00DB61E1" w:rsidP="00DB61E1">
            <w:pPr>
              <w:widowControl w:val="0"/>
              <w:suppressAutoHyphens w:val="0"/>
              <w:autoSpaceDE w:val="0"/>
              <w:autoSpaceDN w:val="0"/>
              <w:adjustRightInd w:val="0"/>
              <w:rPr>
                <w:rFonts w:ascii="Arial" w:hAnsi="Arial" w:cs="Arial"/>
                <w:sz w:val="20"/>
                <w:szCs w:val="20"/>
                <w:lang w:eastAsia="ru-RU"/>
              </w:rPr>
            </w:pPr>
          </w:p>
        </w:tc>
        <w:tc>
          <w:tcPr>
            <w:tcW w:w="2977" w:type="dxa"/>
            <w:vMerge w:val="restart"/>
          </w:tcPr>
          <w:p w:rsidR="00DB61E1" w:rsidRPr="00DB61E1" w:rsidRDefault="00DB61E1" w:rsidP="00DB61E1">
            <w:pPr>
              <w:widowControl w:val="0"/>
              <w:suppressAutoHyphens w:val="0"/>
              <w:autoSpaceDE w:val="0"/>
              <w:autoSpaceDN w:val="0"/>
              <w:adjustRightInd w:val="0"/>
              <w:jc w:val="center"/>
              <w:rPr>
                <w:rFonts w:ascii="Arial" w:hAnsi="Arial" w:cs="Arial"/>
                <w:i/>
                <w:sz w:val="20"/>
                <w:szCs w:val="20"/>
                <w:lang w:eastAsia="ru-RU"/>
              </w:rPr>
            </w:pPr>
          </w:p>
        </w:tc>
      </w:tr>
      <w:tr w:rsidR="00DB61E1" w:rsidRPr="00DB61E1" w:rsidTr="005946BF">
        <w:trPr>
          <w:trHeight w:val="20"/>
        </w:trPr>
        <w:tc>
          <w:tcPr>
            <w:tcW w:w="681" w:type="dxa"/>
            <w:vMerge/>
          </w:tcPr>
          <w:p w:rsidR="00DB61E1" w:rsidRPr="00DB61E1" w:rsidRDefault="00DB61E1" w:rsidP="00DB61E1">
            <w:pPr>
              <w:autoSpaceDE w:val="0"/>
              <w:autoSpaceDN w:val="0"/>
              <w:adjustRightInd w:val="0"/>
              <w:jc w:val="center"/>
              <w:rPr>
                <w:rFonts w:eastAsia="Calibri"/>
              </w:rPr>
            </w:pPr>
          </w:p>
        </w:tc>
        <w:tc>
          <w:tcPr>
            <w:tcW w:w="2013" w:type="dxa"/>
            <w:vMerge/>
          </w:tcPr>
          <w:p w:rsidR="00DB61E1" w:rsidRPr="00DB61E1" w:rsidRDefault="00DB61E1" w:rsidP="00DB61E1">
            <w:pPr>
              <w:autoSpaceDE w:val="0"/>
              <w:autoSpaceDN w:val="0"/>
              <w:adjustRightInd w:val="0"/>
              <w:jc w:val="center"/>
              <w:rPr>
                <w:rFonts w:eastAsia="Calibri"/>
                <w:bCs/>
              </w:rPr>
            </w:pPr>
          </w:p>
        </w:tc>
        <w:tc>
          <w:tcPr>
            <w:tcW w:w="3119" w:type="dxa"/>
          </w:tcPr>
          <w:p w:rsidR="00DB61E1" w:rsidRPr="00DB61E1" w:rsidRDefault="00DB61E1" w:rsidP="00DB61E1">
            <w:pPr>
              <w:autoSpaceDE w:val="0"/>
              <w:autoSpaceDN w:val="0"/>
              <w:adjustRightInd w:val="0"/>
              <w:rPr>
                <w:rFonts w:eastAsia="Calibri"/>
                <w:bCs/>
              </w:rPr>
            </w:pPr>
          </w:p>
        </w:tc>
        <w:tc>
          <w:tcPr>
            <w:tcW w:w="3373" w:type="dxa"/>
          </w:tcPr>
          <w:p w:rsidR="00DB61E1" w:rsidRPr="00DB61E1" w:rsidRDefault="00DB61E1" w:rsidP="00DB61E1">
            <w:pPr>
              <w:widowControl w:val="0"/>
              <w:suppressAutoHyphens w:val="0"/>
              <w:autoSpaceDE w:val="0"/>
              <w:autoSpaceDN w:val="0"/>
              <w:adjustRightInd w:val="0"/>
              <w:rPr>
                <w:rFonts w:ascii="Arial" w:hAnsi="Arial" w:cs="Arial"/>
                <w:sz w:val="20"/>
                <w:szCs w:val="20"/>
                <w:lang w:eastAsia="ru-RU"/>
              </w:rPr>
            </w:pPr>
          </w:p>
        </w:tc>
        <w:tc>
          <w:tcPr>
            <w:tcW w:w="3402" w:type="dxa"/>
            <w:vAlign w:val="center"/>
          </w:tcPr>
          <w:p w:rsidR="00DB61E1" w:rsidRPr="00DB61E1" w:rsidRDefault="00DB61E1" w:rsidP="00DB61E1">
            <w:pPr>
              <w:widowControl w:val="0"/>
              <w:suppressAutoHyphens w:val="0"/>
              <w:autoSpaceDE w:val="0"/>
              <w:autoSpaceDN w:val="0"/>
              <w:adjustRightInd w:val="0"/>
              <w:rPr>
                <w:rFonts w:ascii="Arial" w:hAnsi="Arial" w:cs="Arial"/>
                <w:sz w:val="20"/>
                <w:szCs w:val="20"/>
                <w:lang w:eastAsia="ru-RU"/>
              </w:rPr>
            </w:pPr>
          </w:p>
        </w:tc>
        <w:tc>
          <w:tcPr>
            <w:tcW w:w="2977" w:type="dxa"/>
            <w:vMerge/>
          </w:tcPr>
          <w:p w:rsidR="00DB61E1" w:rsidRPr="00DB61E1" w:rsidRDefault="00DB61E1" w:rsidP="00DB61E1">
            <w:pPr>
              <w:widowControl w:val="0"/>
              <w:suppressAutoHyphens w:val="0"/>
              <w:autoSpaceDE w:val="0"/>
              <w:autoSpaceDN w:val="0"/>
              <w:adjustRightInd w:val="0"/>
              <w:jc w:val="center"/>
              <w:rPr>
                <w:rFonts w:ascii="Arial" w:hAnsi="Arial" w:cs="Arial"/>
                <w:i/>
                <w:sz w:val="20"/>
                <w:szCs w:val="20"/>
                <w:lang w:eastAsia="ru-RU"/>
              </w:rPr>
            </w:pPr>
          </w:p>
        </w:tc>
      </w:tr>
      <w:tr w:rsidR="00DB61E1" w:rsidRPr="00DB61E1" w:rsidTr="005946BF">
        <w:trPr>
          <w:trHeight w:val="20"/>
        </w:trPr>
        <w:tc>
          <w:tcPr>
            <w:tcW w:w="681" w:type="dxa"/>
            <w:vMerge/>
          </w:tcPr>
          <w:p w:rsidR="00DB61E1" w:rsidRPr="00DB61E1" w:rsidRDefault="00DB61E1" w:rsidP="00DB61E1">
            <w:pPr>
              <w:autoSpaceDE w:val="0"/>
              <w:autoSpaceDN w:val="0"/>
              <w:adjustRightInd w:val="0"/>
              <w:jc w:val="center"/>
              <w:rPr>
                <w:rFonts w:eastAsia="Calibri"/>
              </w:rPr>
            </w:pPr>
          </w:p>
        </w:tc>
        <w:tc>
          <w:tcPr>
            <w:tcW w:w="2013" w:type="dxa"/>
            <w:vMerge/>
          </w:tcPr>
          <w:p w:rsidR="00DB61E1" w:rsidRPr="00DB61E1" w:rsidRDefault="00DB61E1" w:rsidP="00DB61E1">
            <w:pPr>
              <w:autoSpaceDE w:val="0"/>
              <w:autoSpaceDN w:val="0"/>
              <w:adjustRightInd w:val="0"/>
              <w:jc w:val="center"/>
              <w:rPr>
                <w:rFonts w:eastAsia="Calibri"/>
                <w:bCs/>
              </w:rPr>
            </w:pPr>
          </w:p>
        </w:tc>
        <w:tc>
          <w:tcPr>
            <w:tcW w:w="3119" w:type="dxa"/>
          </w:tcPr>
          <w:p w:rsidR="00DB61E1" w:rsidRPr="00DB61E1" w:rsidRDefault="00DB61E1" w:rsidP="00DB61E1">
            <w:pPr>
              <w:rPr>
                <w:rFonts w:eastAsia="Calibri"/>
                <w:bCs/>
              </w:rPr>
            </w:pPr>
          </w:p>
        </w:tc>
        <w:tc>
          <w:tcPr>
            <w:tcW w:w="3373" w:type="dxa"/>
          </w:tcPr>
          <w:p w:rsidR="00DB61E1" w:rsidRPr="00DB61E1" w:rsidRDefault="00DB61E1" w:rsidP="00DB61E1">
            <w:pPr>
              <w:widowControl w:val="0"/>
              <w:suppressAutoHyphens w:val="0"/>
              <w:autoSpaceDE w:val="0"/>
              <w:autoSpaceDN w:val="0"/>
              <w:adjustRightInd w:val="0"/>
              <w:rPr>
                <w:rFonts w:ascii="Arial" w:hAnsi="Arial" w:cs="Arial"/>
                <w:sz w:val="20"/>
                <w:szCs w:val="20"/>
                <w:lang w:eastAsia="ru-RU"/>
              </w:rPr>
            </w:pPr>
          </w:p>
        </w:tc>
        <w:tc>
          <w:tcPr>
            <w:tcW w:w="3402" w:type="dxa"/>
            <w:vAlign w:val="center"/>
          </w:tcPr>
          <w:p w:rsidR="00DB61E1" w:rsidRPr="00DB61E1" w:rsidRDefault="00DB61E1" w:rsidP="00DB61E1">
            <w:pPr>
              <w:widowControl w:val="0"/>
              <w:suppressAutoHyphens w:val="0"/>
              <w:autoSpaceDE w:val="0"/>
              <w:autoSpaceDN w:val="0"/>
              <w:adjustRightInd w:val="0"/>
              <w:rPr>
                <w:rFonts w:ascii="Arial" w:hAnsi="Arial" w:cs="Arial"/>
                <w:sz w:val="20"/>
                <w:szCs w:val="20"/>
                <w:lang w:eastAsia="ru-RU"/>
              </w:rPr>
            </w:pPr>
          </w:p>
        </w:tc>
        <w:tc>
          <w:tcPr>
            <w:tcW w:w="2977" w:type="dxa"/>
            <w:vMerge/>
          </w:tcPr>
          <w:p w:rsidR="00DB61E1" w:rsidRPr="00DB61E1" w:rsidRDefault="00DB61E1" w:rsidP="00DB61E1">
            <w:pPr>
              <w:widowControl w:val="0"/>
              <w:suppressAutoHyphens w:val="0"/>
              <w:autoSpaceDE w:val="0"/>
              <w:autoSpaceDN w:val="0"/>
              <w:adjustRightInd w:val="0"/>
              <w:jc w:val="center"/>
              <w:rPr>
                <w:rFonts w:ascii="Arial" w:hAnsi="Arial" w:cs="Arial"/>
                <w:i/>
                <w:sz w:val="20"/>
                <w:szCs w:val="20"/>
                <w:lang w:eastAsia="ru-RU"/>
              </w:rPr>
            </w:pPr>
          </w:p>
        </w:tc>
      </w:tr>
      <w:tr w:rsidR="00DB61E1" w:rsidRPr="00DB61E1" w:rsidTr="005946BF">
        <w:trPr>
          <w:trHeight w:val="20"/>
        </w:trPr>
        <w:tc>
          <w:tcPr>
            <w:tcW w:w="681" w:type="dxa"/>
            <w:vMerge/>
          </w:tcPr>
          <w:p w:rsidR="00DB61E1" w:rsidRPr="00DB61E1" w:rsidRDefault="00DB61E1" w:rsidP="00DB61E1">
            <w:pPr>
              <w:autoSpaceDE w:val="0"/>
              <w:autoSpaceDN w:val="0"/>
              <w:adjustRightInd w:val="0"/>
              <w:jc w:val="center"/>
              <w:rPr>
                <w:rFonts w:eastAsia="Calibri"/>
              </w:rPr>
            </w:pPr>
          </w:p>
        </w:tc>
        <w:tc>
          <w:tcPr>
            <w:tcW w:w="2013" w:type="dxa"/>
            <w:vMerge/>
          </w:tcPr>
          <w:p w:rsidR="00DB61E1" w:rsidRPr="00DB61E1" w:rsidRDefault="00DB61E1" w:rsidP="00DB61E1">
            <w:pPr>
              <w:autoSpaceDE w:val="0"/>
              <w:autoSpaceDN w:val="0"/>
              <w:adjustRightInd w:val="0"/>
              <w:jc w:val="center"/>
              <w:rPr>
                <w:rFonts w:eastAsia="Calibri"/>
                <w:bCs/>
              </w:rPr>
            </w:pPr>
          </w:p>
        </w:tc>
        <w:tc>
          <w:tcPr>
            <w:tcW w:w="3119" w:type="dxa"/>
          </w:tcPr>
          <w:p w:rsidR="00DB61E1" w:rsidRPr="00DB61E1" w:rsidRDefault="00DB61E1" w:rsidP="00DB61E1">
            <w:pPr>
              <w:rPr>
                <w:rFonts w:eastAsia="Calibri"/>
                <w:bCs/>
              </w:rPr>
            </w:pPr>
          </w:p>
        </w:tc>
        <w:tc>
          <w:tcPr>
            <w:tcW w:w="3373" w:type="dxa"/>
          </w:tcPr>
          <w:p w:rsidR="00DB61E1" w:rsidRPr="00DB61E1" w:rsidRDefault="00DB61E1" w:rsidP="00DB61E1">
            <w:pPr>
              <w:widowControl w:val="0"/>
              <w:suppressAutoHyphens w:val="0"/>
              <w:autoSpaceDE w:val="0"/>
              <w:autoSpaceDN w:val="0"/>
              <w:adjustRightInd w:val="0"/>
              <w:rPr>
                <w:rFonts w:ascii="Arial" w:hAnsi="Arial" w:cs="Arial"/>
                <w:sz w:val="20"/>
                <w:szCs w:val="20"/>
                <w:lang w:eastAsia="ru-RU"/>
              </w:rPr>
            </w:pPr>
          </w:p>
        </w:tc>
        <w:tc>
          <w:tcPr>
            <w:tcW w:w="3402" w:type="dxa"/>
            <w:vAlign w:val="center"/>
          </w:tcPr>
          <w:p w:rsidR="00DB61E1" w:rsidRPr="00DB61E1" w:rsidRDefault="00DB61E1" w:rsidP="00DB61E1">
            <w:pPr>
              <w:widowControl w:val="0"/>
              <w:suppressAutoHyphens w:val="0"/>
              <w:autoSpaceDE w:val="0"/>
              <w:autoSpaceDN w:val="0"/>
              <w:adjustRightInd w:val="0"/>
              <w:rPr>
                <w:rFonts w:ascii="Arial" w:hAnsi="Arial" w:cs="Arial"/>
                <w:sz w:val="20"/>
                <w:szCs w:val="20"/>
                <w:lang w:eastAsia="ru-RU"/>
              </w:rPr>
            </w:pPr>
          </w:p>
        </w:tc>
        <w:tc>
          <w:tcPr>
            <w:tcW w:w="2977" w:type="dxa"/>
            <w:vMerge/>
          </w:tcPr>
          <w:p w:rsidR="00DB61E1" w:rsidRPr="00DB61E1" w:rsidRDefault="00DB61E1" w:rsidP="00DB61E1">
            <w:pPr>
              <w:widowControl w:val="0"/>
              <w:suppressAutoHyphens w:val="0"/>
              <w:autoSpaceDE w:val="0"/>
              <w:autoSpaceDN w:val="0"/>
              <w:adjustRightInd w:val="0"/>
              <w:jc w:val="center"/>
              <w:rPr>
                <w:rFonts w:ascii="Arial" w:hAnsi="Arial" w:cs="Arial"/>
                <w:i/>
                <w:sz w:val="20"/>
                <w:szCs w:val="20"/>
                <w:lang w:eastAsia="ru-RU"/>
              </w:rPr>
            </w:pPr>
          </w:p>
        </w:tc>
      </w:tr>
      <w:tr w:rsidR="00DB61E1" w:rsidRPr="00DB61E1" w:rsidTr="005946BF">
        <w:trPr>
          <w:trHeight w:val="20"/>
        </w:trPr>
        <w:tc>
          <w:tcPr>
            <w:tcW w:w="681" w:type="dxa"/>
            <w:vMerge w:val="restart"/>
          </w:tcPr>
          <w:p w:rsidR="00DB61E1" w:rsidRPr="00DB61E1" w:rsidRDefault="00DB61E1" w:rsidP="00DB61E1">
            <w:pPr>
              <w:autoSpaceDE w:val="0"/>
              <w:autoSpaceDN w:val="0"/>
              <w:adjustRightInd w:val="0"/>
              <w:jc w:val="center"/>
              <w:rPr>
                <w:rFonts w:eastAsia="Calibri"/>
              </w:rPr>
            </w:pPr>
            <w:r w:rsidRPr="00DB61E1">
              <w:rPr>
                <w:rFonts w:eastAsia="Calibri"/>
              </w:rPr>
              <w:t>…</w:t>
            </w:r>
          </w:p>
        </w:tc>
        <w:tc>
          <w:tcPr>
            <w:tcW w:w="2013" w:type="dxa"/>
            <w:vMerge w:val="restart"/>
          </w:tcPr>
          <w:p w:rsidR="00DB61E1" w:rsidRPr="00DB61E1" w:rsidRDefault="00DB61E1" w:rsidP="00DB61E1">
            <w:pPr>
              <w:rPr>
                <w:rFonts w:eastAsia="Calibri"/>
              </w:rPr>
            </w:pPr>
          </w:p>
        </w:tc>
        <w:tc>
          <w:tcPr>
            <w:tcW w:w="3119" w:type="dxa"/>
            <w:tcBorders>
              <w:top w:val="single" w:sz="4" w:space="0" w:color="auto"/>
              <w:left w:val="single" w:sz="4" w:space="0" w:color="auto"/>
              <w:bottom w:val="single" w:sz="4" w:space="0" w:color="auto"/>
              <w:right w:val="single" w:sz="4" w:space="0" w:color="auto"/>
            </w:tcBorders>
          </w:tcPr>
          <w:p w:rsidR="00DB61E1" w:rsidRPr="00DB61E1" w:rsidRDefault="00DB61E1" w:rsidP="00DB61E1">
            <w:pPr>
              <w:autoSpaceDE w:val="0"/>
              <w:autoSpaceDN w:val="0"/>
              <w:adjustRightInd w:val="0"/>
              <w:rPr>
                <w:rFonts w:eastAsia="Calibri"/>
              </w:rPr>
            </w:pPr>
          </w:p>
        </w:tc>
        <w:tc>
          <w:tcPr>
            <w:tcW w:w="3373" w:type="dxa"/>
            <w:tcBorders>
              <w:top w:val="single" w:sz="4" w:space="0" w:color="auto"/>
              <w:left w:val="single" w:sz="4" w:space="0" w:color="auto"/>
              <w:bottom w:val="single" w:sz="4" w:space="0" w:color="auto"/>
              <w:right w:val="single" w:sz="4" w:space="0" w:color="auto"/>
            </w:tcBorders>
          </w:tcPr>
          <w:p w:rsidR="00DB61E1" w:rsidRPr="00DB61E1" w:rsidRDefault="00DB61E1" w:rsidP="00DB61E1">
            <w:pPr>
              <w:widowControl w:val="0"/>
              <w:suppressAutoHyphens w:val="0"/>
              <w:autoSpaceDE w:val="0"/>
              <w:autoSpaceDN w:val="0"/>
              <w:adjustRightInd w:val="0"/>
              <w:rPr>
                <w:rFonts w:ascii="Arial" w:hAnsi="Arial" w:cs="Arial"/>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pPr>
              <w:widowControl w:val="0"/>
              <w:suppressAutoHyphens w:val="0"/>
              <w:autoSpaceDE w:val="0"/>
              <w:autoSpaceDN w:val="0"/>
              <w:adjustRightInd w:val="0"/>
              <w:rPr>
                <w:rFonts w:ascii="Arial" w:hAnsi="Arial" w:cs="Arial"/>
                <w:sz w:val="20"/>
                <w:szCs w:val="20"/>
                <w:lang w:eastAsia="ru-RU"/>
              </w:rPr>
            </w:pPr>
          </w:p>
        </w:tc>
        <w:tc>
          <w:tcPr>
            <w:tcW w:w="2977" w:type="dxa"/>
            <w:vMerge w:val="restart"/>
            <w:tcBorders>
              <w:top w:val="single" w:sz="4" w:space="0" w:color="auto"/>
              <w:left w:val="single" w:sz="4" w:space="0" w:color="auto"/>
              <w:right w:val="single" w:sz="4" w:space="0" w:color="auto"/>
            </w:tcBorders>
          </w:tcPr>
          <w:p w:rsidR="00DB61E1" w:rsidRPr="00DB61E1" w:rsidRDefault="00DB61E1" w:rsidP="00DB61E1">
            <w:pPr>
              <w:widowControl w:val="0"/>
              <w:suppressAutoHyphens w:val="0"/>
              <w:autoSpaceDE w:val="0"/>
              <w:autoSpaceDN w:val="0"/>
              <w:adjustRightInd w:val="0"/>
              <w:jc w:val="center"/>
              <w:rPr>
                <w:rFonts w:ascii="Arial" w:hAnsi="Arial" w:cs="Arial"/>
                <w:i/>
                <w:sz w:val="20"/>
                <w:szCs w:val="20"/>
                <w:lang w:eastAsia="ru-RU"/>
              </w:rPr>
            </w:pPr>
          </w:p>
        </w:tc>
      </w:tr>
      <w:tr w:rsidR="00DB61E1" w:rsidRPr="00DB61E1" w:rsidTr="005946BF">
        <w:trPr>
          <w:trHeight w:val="20"/>
        </w:trPr>
        <w:tc>
          <w:tcPr>
            <w:tcW w:w="681" w:type="dxa"/>
            <w:vMerge/>
          </w:tcPr>
          <w:p w:rsidR="00DB61E1" w:rsidRPr="00DB61E1" w:rsidRDefault="00DB61E1" w:rsidP="00DB61E1">
            <w:pPr>
              <w:autoSpaceDE w:val="0"/>
              <w:autoSpaceDN w:val="0"/>
              <w:adjustRightInd w:val="0"/>
              <w:jc w:val="center"/>
              <w:rPr>
                <w:rFonts w:eastAsia="Calibri"/>
              </w:rPr>
            </w:pPr>
          </w:p>
        </w:tc>
        <w:tc>
          <w:tcPr>
            <w:tcW w:w="2013" w:type="dxa"/>
            <w:vMerge/>
          </w:tcPr>
          <w:p w:rsidR="00DB61E1" w:rsidRPr="00DB61E1" w:rsidRDefault="00DB61E1" w:rsidP="00DB61E1">
            <w:pPr>
              <w:autoSpaceDE w:val="0"/>
              <w:autoSpaceDN w:val="0"/>
              <w:adjustRightInd w:val="0"/>
              <w:jc w:val="center"/>
              <w:rPr>
                <w:rFonts w:eastAsia="Calibri"/>
              </w:rPr>
            </w:pPr>
          </w:p>
        </w:tc>
        <w:tc>
          <w:tcPr>
            <w:tcW w:w="3119" w:type="dxa"/>
            <w:tcBorders>
              <w:top w:val="single" w:sz="4" w:space="0" w:color="auto"/>
              <w:left w:val="single" w:sz="4" w:space="0" w:color="auto"/>
              <w:bottom w:val="single" w:sz="4" w:space="0" w:color="auto"/>
              <w:right w:val="single" w:sz="4" w:space="0" w:color="auto"/>
            </w:tcBorders>
          </w:tcPr>
          <w:p w:rsidR="00DB61E1" w:rsidRPr="00DB61E1" w:rsidRDefault="00DB61E1" w:rsidP="00DB61E1">
            <w:pPr>
              <w:rPr>
                <w:rFonts w:eastAsia="Calibri"/>
              </w:rPr>
            </w:pPr>
          </w:p>
        </w:tc>
        <w:tc>
          <w:tcPr>
            <w:tcW w:w="3373" w:type="dxa"/>
            <w:tcBorders>
              <w:top w:val="single" w:sz="4" w:space="0" w:color="auto"/>
              <w:left w:val="single" w:sz="4" w:space="0" w:color="auto"/>
              <w:bottom w:val="single" w:sz="4" w:space="0" w:color="auto"/>
              <w:right w:val="single" w:sz="4" w:space="0" w:color="auto"/>
            </w:tcBorders>
          </w:tcPr>
          <w:p w:rsidR="00DB61E1" w:rsidRPr="00DB61E1" w:rsidRDefault="00DB61E1" w:rsidP="00DB61E1">
            <w:pPr>
              <w:widowControl w:val="0"/>
              <w:suppressAutoHyphens w:val="0"/>
              <w:autoSpaceDE w:val="0"/>
              <w:autoSpaceDN w:val="0"/>
              <w:adjustRightInd w:val="0"/>
              <w:rPr>
                <w:rFonts w:ascii="Arial" w:hAnsi="Arial" w:cs="Arial"/>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pPr>
              <w:widowControl w:val="0"/>
              <w:suppressAutoHyphens w:val="0"/>
              <w:autoSpaceDE w:val="0"/>
              <w:autoSpaceDN w:val="0"/>
              <w:adjustRightInd w:val="0"/>
              <w:rPr>
                <w:rFonts w:ascii="Arial" w:hAnsi="Arial" w:cs="Arial"/>
                <w:sz w:val="20"/>
                <w:szCs w:val="20"/>
                <w:lang w:eastAsia="ru-RU"/>
              </w:rPr>
            </w:pPr>
          </w:p>
        </w:tc>
        <w:tc>
          <w:tcPr>
            <w:tcW w:w="2977" w:type="dxa"/>
            <w:vMerge/>
            <w:tcBorders>
              <w:left w:val="single" w:sz="4" w:space="0" w:color="auto"/>
              <w:right w:val="single" w:sz="4" w:space="0" w:color="auto"/>
            </w:tcBorders>
          </w:tcPr>
          <w:p w:rsidR="00DB61E1" w:rsidRPr="00DB61E1" w:rsidRDefault="00DB61E1" w:rsidP="00DB61E1">
            <w:pPr>
              <w:widowControl w:val="0"/>
              <w:suppressAutoHyphens w:val="0"/>
              <w:autoSpaceDE w:val="0"/>
              <w:autoSpaceDN w:val="0"/>
              <w:adjustRightInd w:val="0"/>
              <w:jc w:val="center"/>
              <w:rPr>
                <w:rFonts w:ascii="Arial" w:hAnsi="Arial" w:cs="Arial"/>
                <w:i/>
                <w:sz w:val="20"/>
                <w:szCs w:val="20"/>
                <w:lang w:eastAsia="ru-RU"/>
              </w:rPr>
            </w:pPr>
          </w:p>
        </w:tc>
      </w:tr>
      <w:tr w:rsidR="00DB61E1" w:rsidRPr="00DB61E1" w:rsidTr="005946BF">
        <w:trPr>
          <w:trHeight w:val="20"/>
        </w:trPr>
        <w:tc>
          <w:tcPr>
            <w:tcW w:w="681" w:type="dxa"/>
            <w:vMerge/>
          </w:tcPr>
          <w:p w:rsidR="00DB61E1" w:rsidRPr="00DB61E1" w:rsidRDefault="00DB61E1" w:rsidP="00DB61E1">
            <w:pPr>
              <w:autoSpaceDE w:val="0"/>
              <w:autoSpaceDN w:val="0"/>
              <w:adjustRightInd w:val="0"/>
              <w:jc w:val="center"/>
              <w:rPr>
                <w:rFonts w:eastAsia="Calibri"/>
              </w:rPr>
            </w:pPr>
          </w:p>
        </w:tc>
        <w:tc>
          <w:tcPr>
            <w:tcW w:w="2013" w:type="dxa"/>
            <w:vMerge/>
          </w:tcPr>
          <w:p w:rsidR="00DB61E1" w:rsidRPr="00DB61E1" w:rsidRDefault="00DB61E1" w:rsidP="00DB61E1">
            <w:pPr>
              <w:autoSpaceDE w:val="0"/>
              <w:autoSpaceDN w:val="0"/>
              <w:adjustRightInd w:val="0"/>
              <w:jc w:val="center"/>
              <w:rPr>
                <w:rFonts w:eastAsia="Calibri"/>
              </w:rPr>
            </w:pPr>
          </w:p>
        </w:tc>
        <w:tc>
          <w:tcPr>
            <w:tcW w:w="3119" w:type="dxa"/>
            <w:tcBorders>
              <w:top w:val="single" w:sz="4" w:space="0" w:color="auto"/>
              <w:left w:val="single" w:sz="4" w:space="0" w:color="auto"/>
              <w:bottom w:val="single" w:sz="4" w:space="0" w:color="auto"/>
              <w:right w:val="single" w:sz="4" w:space="0" w:color="auto"/>
            </w:tcBorders>
          </w:tcPr>
          <w:p w:rsidR="00DB61E1" w:rsidRPr="00DB61E1" w:rsidRDefault="00DB61E1" w:rsidP="00DB61E1">
            <w:pPr>
              <w:autoSpaceDE w:val="0"/>
              <w:autoSpaceDN w:val="0"/>
              <w:adjustRightInd w:val="0"/>
              <w:rPr>
                <w:rFonts w:eastAsia="Calibri"/>
              </w:rPr>
            </w:pPr>
          </w:p>
        </w:tc>
        <w:tc>
          <w:tcPr>
            <w:tcW w:w="3373" w:type="dxa"/>
            <w:tcBorders>
              <w:top w:val="single" w:sz="4" w:space="0" w:color="auto"/>
              <w:left w:val="single" w:sz="4" w:space="0" w:color="auto"/>
              <w:bottom w:val="single" w:sz="4" w:space="0" w:color="auto"/>
              <w:right w:val="single" w:sz="4" w:space="0" w:color="auto"/>
            </w:tcBorders>
          </w:tcPr>
          <w:p w:rsidR="00DB61E1" w:rsidRPr="00DB61E1" w:rsidRDefault="00DB61E1" w:rsidP="00DB61E1">
            <w:pPr>
              <w:widowControl w:val="0"/>
              <w:suppressAutoHyphens w:val="0"/>
              <w:autoSpaceDE w:val="0"/>
              <w:autoSpaceDN w:val="0"/>
              <w:adjustRightInd w:val="0"/>
              <w:rPr>
                <w:rFonts w:ascii="Arial" w:hAnsi="Arial" w:cs="Arial"/>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pPr>
              <w:widowControl w:val="0"/>
              <w:suppressAutoHyphens w:val="0"/>
              <w:autoSpaceDE w:val="0"/>
              <w:autoSpaceDN w:val="0"/>
              <w:adjustRightInd w:val="0"/>
              <w:rPr>
                <w:rFonts w:ascii="Arial" w:hAnsi="Arial" w:cs="Arial"/>
                <w:sz w:val="20"/>
                <w:szCs w:val="20"/>
                <w:lang w:eastAsia="ru-RU"/>
              </w:rPr>
            </w:pPr>
          </w:p>
        </w:tc>
        <w:tc>
          <w:tcPr>
            <w:tcW w:w="2977" w:type="dxa"/>
            <w:vMerge/>
            <w:tcBorders>
              <w:left w:val="single" w:sz="4" w:space="0" w:color="auto"/>
              <w:bottom w:val="single" w:sz="4" w:space="0" w:color="auto"/>
              <w:right w:val="single" w:sz="4" w:space="0" w:color="auto"/>
            </w:tcBorders>
          </w:tcPr>
          <w:p w:rsidR="00DB61E1" w:rsidRPr="00DB61E1" w:rsidRDefault="00DB61E1" w:rsidP="00DB61E1">
            <w:pPr>
              <w:widowControl w:val="0"/>
              <w:suppressAutoHyphens w:val="0"/>
              <w:autoSpaceDE w:val="0"/>
              <w:autoSpaceDN w:val="0"/>
              <w:adjustRightInd w:val="0"/>
              <w:jc w:val="center"/>
              <w:rPr>
                <w:rFonts w:ascii="Arial" w:hAnsi="Arial" w:cs="Arial"/>
                <w:i/>
                <w:sz w:val="20"/>
                <w:szCs w:val="20"/>
                <w:lang w:eastAsia="ru-RU"/>
              </w:rPr>
            </w:pPr>
          </w:p>
        </w:tc>
      </w:tr>
    </w:tbl>
    <w:p w:rsidR="00DB61E1" w:rsidRPr="00DB61E1" w:rsidRDefault="00DB61E1" w:rsidP="00DB61E1">
      <w:pPr>
        <w:ind w:firstLine="709"/>
        <w:rPr>
          <w:i/>
        </w:rPr>
      </w:pPr>
      <w:r w:rsidRPr="00DB61E1">
        <w:rPr>
          <w:i/>
        </w:rPr>
        <w:t>Примечание:</w:t>
      </w:r>
    </w:p>
    <w:p w:rsidR="00DB61E1" w:rsidRPr="00DB61E1" w:rsidRDefault="00DB61E1" w:rsidP="00DB61E1">
      <w:pPr>
        <w:ind w:firstLine="709"/>
        <w:rPr>
          <w:i/>
        </w:rPr>
      </w:pPr>
      <w:r w:rsidRPr="00DB61E1">
        <w:rPr>
          <w:i/>
        </w:rPr>
        <w:t>1) строки в столбцах 2, 3, 5 заполняются в строгом соответствии с приложением «Функциональные характеристики (потребительские свойства) поставляемых товаров (используемых материалов)» Части II «Описание объекта закупки»;</w:t>
      </w:r>
    </w:p>
    <w:p w:rsidR="00DB61E1" w:rsidRPr="00DB61E1" w:rsidRDefault="00DB61E1" w:rsidP="00DB61E1">
      <w:pPr>
        <w:ind w:firstLine="709"/>
        <w:rPr>
          <w:i/>
        </w:rPr>
      </w:pPr>
      <w:r w:rsidRPr="00DB61E1">
        <w:rPr>
          <w:i/>
        </w:rPr>
        <w:t>2) строки в столбце 4 заполняются в соответствии с настоящей инструкцией по заполнению заявки на участие в аукционе и приложением «Функциональные характеристики (потребительские свойства) поставляемых товаров (используемых материалов)» Части II «Описание объекта закупки»;</w:t>
      </w:r>
    </w:p>
    <w:p w:rsidR="00DB61E1" w:rsidRPr="00DB61E1" w:rsidRDefault="00DB61E1" w:rsidP="00DB61E1">
      <w:pPr>
        <w:ind w:firstLine="709"/>
        <w:rPr>
          <w:i/>
        </w:rPr>
        <w:sectPr w:rsidR="00DB61E1" w:rsidRPr="00DB61E1" w:rsidSect="007C69C1">
          <w:pgSz w:w="16838" w:h="11906" w:orient="landscape"/>
          <w:pgMar w:top="1418" w:right="1134" w:bottom="850" w:left="1134" w:header="708" w:footer="708" w:gutter="0"/>
          <w:cols w:space="708"/>
          <w:docGrid w:linePitch="360"/>
        </w:sectPr>
      </w:pPr>
      <w:r w:rsidRPr="00DB61E1">
        <w:rPr>
          <w:i/>
        </w:rPr>
        <w:t>3) в строках столбца 6 указывается страна происхождения</w:t>
      </w:r>
      <w:r w:rsidRPr="00DB61E1">
        <w:rPr>
          <w:i/>
          <w:vertAlign w:val="superscript"/>
        </w:rPr>
        <w:t>4</w:t>
      </w:r>
      <w:r w:rsidRPr="00DB61E1">
        <w:rPr>
          <w:i/>
        </w:rPr>
        <w:t xml:space="preserve"> поставляемых товаров (используемых материалов) по каждой позиции столбца 2.</w:t>
      </w:r>
    </w:p>
    <w:p w:rsidR="00DB61E1" w:rsidRPr="00DB61E1" w:rsidRDefault="00DB61E1" w:rsidP="00DB61E1">
      <w:pPr>
        <w:jc w:val="right"/>
        <w:rPr>
          <w:b/>
          <w:bCs/>
          <w:i/>
          <w:sz w:val="22"/>
          <w:szCs w:val="22"/>
          <w:lang w:eastAsia="ru-RU"/>
        </w:rPr>
      </w:pPr>
      <w:r w:rsidRPr="00DB61E1">
        <w:rPr>
          <w:b/>
          <w:bCs/>
          <w:i/>
          <w:sz w:val="22"/>
          <w:szCs w:val="22"/>
          <w:lang w:eastAsia="ru-RU"/>
        </w:rPr>
        <w:lastRenderedPageBreak/>
        <w:t>Образец</w:t>
      </w:r>
    </w:p>
    <w:p w:rsidR="00DB61E1" w:rsidRPr="00DB61E1" w:rsidRDefault="00DB61E1" w:rsidP="00DB61E1">
      <w:pPr>
        <w:jc w:val="right"/>
        <w:rPr>
          <w:b/>
          <w:bCs/>
          <w:i/>
          <w:sz w:val="22"/>
          <w:szCs w:val="22"/>
          <w:lang w:eastAsia="ru-RU"/>
        </w:rPr>
      </w:pPr>
      <w:r w:rsidRPr="00DB61E1">
        <w:rPr>
          <w:b/>
          <w:bCs/>
          <w:i/>
          <w:sz w:val="22"/>
          <w:szCs w:val="22"/>
          <w:lang w:eastAsia="ru-RU"/>
        </w:rPr>
        <w:t>Форма 2</w:t>
      </w:r>
    </w:p>
    <w:p w:rsidR="00DB61E1" w:rsidRPr="00DB61E1" w:rsidRDefault="00DB61E1" w:rsidP="00DB61E1">
      <w:pPr>
        <w:jc w:val="center"/>
        <w:rPr>
          <w:b/>
          <w:sz w:val="22"/>
          <w:szCs w:val="22"/>
          <w:lang w:eastAsia="ru-RU"/>
        </w:rPr>
      </w:pPr>
      <w:r w:rsidRPr="00DB61E1">
        <w:rPr>
          <w:b/>
          <w:sz w:val="22"/>
          <w:szCs w:val="22"/>
          <w:lang w:eastAsia="ru-RU"/>
        </w:rPr>
        <w:t>Вторая часть заявки</w:t>
      </w:r>
    </w:p>
    <w:p w:rsidR="00DB61E1" w:rsidRPr="00DB61E1" w:rsidRDefault="00DB61E1" w:rsidP="00DB61E1">
      <w:pPr>
        <w:keepNext/>
        <w:jc w:val="center"/>
        <w:outlineLvl w:val="0"/>
        <w:rPr>
          <w:b/>
          <w:bCs/>
          <w:kern w:val="28"/>
          <w:sz w:val="22"/>
          <w:szCs w:val="22"/>
          <w:lang w:eastAsia="ru-RU"/>
        </w:rPr>
      </w:pPr>
    </w:p>
    <w:p w:rsidR="00DB61E1" w:rsidRPr="00DB61E1" w:rsidRDefault="00DB61E1" w:rsidP="00DB61E1">
      <w:pPr>
        <w:keepNext/>
        <w:jc w:val="center"/>
        <w:outlineLvl w:val="0"/>
        <w:rPr>
          <w:b/>
          <w:bCs/>
          <w:kern w:val="28"/>
          <w:sz w:val="22"/>
          <w:szCs w:val="22"/>
          <w:lang w:eastAsia="ru-RU"/>
        </w:rPr>
      </w:pPr>
      <w:r w:rsidRPr="00DB61E1">
        <w:rPr>
          <w:b/>
          <w:bCs/>
          <w:kern w:val="28"/>
          <w:sz w:val="22"/>
          <w:szCs w:val="22"/>
          <w:lang w:eastAsia="ru-RU"/>
        </w:rPr>
        <w:t>Анкета участника закупки</w:t>
      </w:r>
    </w:p>
    <w:p w:rsidR="00DB61E1" w:rsidRPr="00DB61E1" w:rsidRDefault="00DB61E1" w:rsidP="00DB61E1">
      <w:pPr>
        <w:jc w:val="right"/>
        <w:rPr>
          <w:b/>
          <w:sz w:val="22"/>
          <w:szCs w:val="22"/>
          <w:lang w:eastAsia="ru-RU"/>
        </w:rPr>
      </w:pPr>
      <w:r w:rsidRPr="00DB61E1">
        <w:rPr>
          <w:b/>
          <w:sz w:val="22"/>
          <w:szCs w:val="22"/>
          <w:lang w:eastAsia="ru-RU"/>
        </w:rPr>
        <w:t>Таблица 2</w:t>
      </w:r>
    </w:p>
    <w:p w:rsidR="00DB61E1" w:rsidRPr="00DB61E1" w:rsidRDefault="00DB61E1" w:rsidP="00DB61E1">
      <w:pPr>
        <w:jc w:val="right"/>
        <w:rPr>
          <w:b/>
          <w:sz w:val="22"/>
          <w:szCs w:val="22"/>
          <w:lang w:eastAsia="ru-RU"/>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953"/>
        <w:gridCol w:w="4138"/>
      </w:tblGrid>
      <w:tr w:rsidR="00DB61E1" w:rsidRPr="00DB61E1" w:rsidTr="005946BF">
        <w:trPr>
          <w:trHeight w:val="33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pPr>
              <w:jc w:val="center"/>
            </w:pPr>
            <w:r w:rsidRPr="00DB61E1">
              <w:rPr>
                <w:sz w:val="22"/>
                <w:szCs w:val="22"/>
              </w:rPr>
              <w:t xml:space="preserve">№ </w:t>
            </w:r>
          </w:p>
          <w:p w:rsidR="00DB61E1" w:rsidRPr="00DB61E1" w:rsidRDefault="00DB61E1" w:rsidP="00DB61E1">
            <w:pPr>
              <w:jc w:val="center"/>
            </w:pPr>
            <w:r w:rsidRPr="00DB61E1">
              <w:rPr>
                <w:sz w:val="22"/>
                <w:szCs w:val="22"/>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pPr>
              <w:jc w:val="center"/>
            </w:pPr>
            <w:r w:rsidRPr="00DB61E1">
              <w:rPr>
                <w:sz w:val="22"/>
                <w:szCs w:val="22"/>
              </w:rPr>
              <w:t>Наименование</w:t>
            </w:r>
          </w:p>
        </w:tc>
        <w:tc>
          <w:tcPr>
            <w:tcW w:w="4138" w:type="dxa"/>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pPr>
              <w:jc w:val="center"/>
            </w:pPr>
            <w:r w:rsidRPr="00DB61E1">
              <w:rPr>
                <w:sz w:val="22"/>
                <w:szCs w:val="22"/>
              </w:rPr>
              <w:t xml:space="preserve">Сведения об участнике </w:t>
            </w:r>
          </w:p>
          <w:p w:rsidR="00DB61E1" w:rsidRPr="00DB61E1" w:rsidRDefault="00DB61E1" w:rsidP="00DB61E1">
            <w:pPr>
              <w:jc w:val="center"/>
            </w:pPr>
            <w:r w:rsidRPr="00DB61E1">
              <w:rPr>
                <w:sz w:val="22"/>
                <w:szCs w:val="22"/>
              </w:rPr>
              <w:t>(заполняется Участником)</w:t>
            </w:r>
          </w:p>
        </w:tc>
      </w:tr>
      <w:tr w:rsidR="00DB61E1" w:rsidRPr="00DB61E1" w:rsidTr="005946B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pPr>
              <w:jc w:val="center"/>
              <w:rPr>
                <w:b/>
              </w:rPr>
            </w:pPr>
            <w:r w:rsidRPr="00DB61E1">
              <w:rPr>
                <w:b/>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pPr>
              <w:jc w:val="center"/>
              <w:rPr>
                <w:b/>
              </w:rPr>
            </w:pPr>
            <w:r w:rsidRPr="00DB61E1">
              <w:rPr>
                <w:b/>
                <w:sz w:val="22"/>
                <w:szCs w:val="22"/>
              </w:rPr>
              <w:t>2</w:t>
            </w:r>
          </w:p>
        </w:tc>
        <w:tc>
          <w:tcPr>
            <w:tcW w:w="4138" w:type="dxa"/>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pPr>
              <w:jc w:val="center"/>
              <w:rPr>
                <w:b/>
              </w:rPr>
            </w:pPr>
            <w:r w:rsidRPr="00DB61E1">
              <w:rPr>
                <w:b/>
                <w:sz w:val="22"/>
                <w:szCs w:val="22"/>
              </w:rPr>
              <w:t>3</w:t>
            </w:r>
          </w:p>
        </w:tc>
      </w:tr>
      <w:tr w:rsidR="00DB61E1" w:rsidRPr="00DB61E1" w:rsidTr="005946BF">
        <w:trPr>
          <w:trHeight w:val="224"/>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61E1" w:rsidRPr="00DB61E1" w:rsidRDefault="00DB61E1" w:rsidP="00DB61E1">
            <w:pPr>
              <w:jc w:val="center"/>
              <w:rPr>
                <w:b/>
              </w:rPr>
            </w:pPr>
            <w:r w:rsidRPr="00DB61E1">
              <w:rPr>
                <w:b/>
                <w:sz w:val="22"/>
                <w:szCs w:val="22"/>
              </w:rPr>
              <w:t>1</w:t>
            </w:r>
          </w:p>
        </w:tc>
        <w:tc>
          <w:tcPr>
            <w:tcW w:w="9145" w:type="dxa"/>
            <w:gridSpan w:val="2"/>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pPr>
              <w:jc w:val="center"/>
              <w:rPr>
                <w:b/>
              </w:rPr>
            </w:pPr>
            <w:r w:rsidRPr="00DB61E1">
              <w:rPr>
                <w:b/>
                <w:bCs/>
                <w:sz w:val="22"/>
                <w:szCs w:val="22"/>
              </w:rPr>
              <w:t xml:space="preserve">Строки, </w:t>
            </w:r>
            <w:r w:rsidRPr="00DB61E1">
              <w:rPr>
                <w:b/>
                <w:sz w:val="22"/>
                <w:szCs w:val="22"/>
              </w:rPr>
              <w:t>обязательные для заполнения Участником закупки - физическим лицом</w:t>
            </w:r>
          </w:p>
        </w:tc>
      </w:tr>
      <w:tr w:rsidR="00DB61E1" w:rsidRPr="00DB61E1" w:rsidTr="005946BF">
        <w:trPr>
          <w:trHeight w:val="72"/>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61E1" w:rsidRPr="00DB61E1" w:rsidRDefault="00DB61E1" w:rsidP="00DB61E1">
            <w:pPr>
              <w:jc w:val="center"/>
              <w:outlineLvl w:val="0"/>
              <w:rPr>
                <w:kern w:val="28"/>
              </w:rPr>
            </w:pPr>
            <w:r w:rsidRPr="00DB61E1">
              <w:rPr>
                <w:kern w:val="28"/>
                <w:sz w:val="22"/>
                <w:szCs w:val="22"/>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r w:rsidRPr="00DB61E1">
              <w:rPr>
                <w:sz w:val="22"/>
                <w:szCs w:val="22"/>
              </w:rPr>
              <w:t>Фамилия, имя, отчество (при наличии), паспортные данные Участника</w:t>
            </w:r>
          </w:p>
        </w:tc>
        <w:tc>
          <w:tcPr>
            <w:tcW w:w="4138"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tc>
      </w:tr>
      <w:tr w:rsidR="00DB61E1" w:rsidRPr="00DB61E1" w:rsidTr="005946BF">
        <w:trPr>
          <w:trHeight w:val="70"/>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61E1" w:rsidRPr="00DB61E1" w:rsidRDefault="00DB61E1" w:rsidP="00DB61E1">
            <w:pPr>
              <w:jc w:val="center"/>
              <w:outlineLvl w:val="1"/>
            </w:pPr>
            <w:r w:rsidRPr="00DB61E1">
              <w:rPr>
                <w:sz w:val="22"/>
                <w:szCs w:val="22"/>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r w:rsidRPr="00DB61E1">
              <w:rPr>
                <w:sz w:val="22"/>
                <w:szCs w:val="22"/>
              </w:rPr>
              <w:t>Место жительства</w:t>
            </w:r>
          </w:p>
        </w:tc>
        <w:tc>
          <w:tcPr>
            <w:tcW w:w="4138"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tc>
      </w:tr>
      <w:tr w:rsidR="00DB61E1" w:rsidRPr="00DB61E1" w:rsidTr="005946BF">
        <w:trPr>
          <w:trHeight w:val="70"/>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61E1" w:rsidRPr="00DB61E1" w:rsidRDefault="00DB61E1" w:rsidP="00DB61E1">
            <w:pPr>
              <w:jc w:val="center"/>
              <w:outlineLvl w:val="1"/>
            </w:pPr>
            <w:r w:rsidRPr="00DB61E1">
              <w:rPr>
                <w:sz w:val="22"/>
                <w:szCs w:val="22"/>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r w:rsidRPr="00DB61E1">
              <w:rPr>
                <w:sz w:val="22"/>
                <w:szCs w:val="22"/>
              </w:rPr>
              <w:t>Номер контактного телефона (с указанием кода города)</w:t>
            </w:r>
          </w:p>
        </w:tc>
        <w:tc>
          <w:tcPr>
            <w:tcW w:w="4138"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tc>
      </w:tr>
      <w:tr w:rsidR="00DB61E1" w:rsidRPr="00DB61E1" w:rsidTr="005946BF">
        <w:trPr>
          <w:trHeight w:val="70"/>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61E1" w:rsidRPr="00DB61E1" w:rsidRDefault="00DB61E1" w:rsidP="00DB61E1">
            <w:pPr>
              <w:jc w:val="center"/>
              <w:outlineLvl w:val="1"/>
            </w:pPr>
            <w:r w:rsidRPr="00DB61E1">
              <w:rPr>
                <w:sz w:val="22"/>
                <w:szCs w:val="22"/>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r w:rsidRPr="00DB61E1">
              <w:rPr>
                <w:sz w:val="22"/>
                <w:szCs w:val="22"/>
              </w:rPr>
              <w:t>ИНН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138"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tc>
      </w:tr>
      <w:tr w:rsidR="00DB61E1" w:rsidRPr="00DB61E1" w:rsidTr="005946BF">
        <w:trPr>
          <w:trHeight w:val="303"/>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61E1" w:rsidRPr="00DB61E1" w:rsidRDefault="00DB61E1" w:rsidP="00DB61E1">
            <w:pPr>
              <w:jc w:val="center"/>
              <w:outlineLvl w:val="1"/>
              <w:rPr>
                <w:b/>
              </w:rPr>
            </w:pPr>
            <w:r w:rsidRPr="00DB61E1">
              <w:rPr>
                <w:b/>
                <w:sz w:val="22"/>
                <w:szCs w:val="22"/>
              </w:rPr>
              <w:t>2</w:t>
            </w:r>
          </w:p>
        </w:tc>
        <w:tc>
          <w:tcPr>
            <w:tcW w:w="9145" w:type="dxa"/>
            <w:gridSpan w:val="2"/>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pPr>
              <w:jc w:val="center"/>
              <w:rPr>
                <w:b/>
              </w:rPr>
            </w:pPr>
            <w:r w:rsidRPr="00DB61E1">
              <w:rPr>
                <w:b/>
                <w:bCs/>
                <w:sz w:val="22"/>
                <w:szCs w:val="22"/>
              </w:rPr>
              <w:t>Строки</w:t>
            </w:r>
            <w:r w:rsidRPr="00DB61E1">
              <w:rPr>
                <w:b/>
                <w:sz w:val="22"/>
                <w:szCs w:val="22"/>
              </w:rPr>
              <w:t>, обязательные для заполнения Участником закупки - юридическим лицом</w:t>
            </w:r>
          </w:p>
        </w:tc>
      </w:tr>
      <w:tr w:rsidR="00DB61E1" w:rsidRPr="00DB61E1" w:rsidTr="005946BF">
        <w:trPr>
          <w:trHeight w:val="303"/>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61E1" w:rsidRPr="00DB61E1" w:rsidRDefault="00DB61E1" w:rsidP="00DB61E1">
            <w:pPr>
              <w:jc w:val="center"/>
              <w:outlineLvl w:val="0"/>
              <w:rPr>
                <w:kern w:val="28"/>
              </w:rPr>
            </w:pPr>
            <w:r w:rsidRPr="00DB61E1">
              <w:rPr>
                <w:kern w:val="28"/>
                <w:sz w:val="22"/>
                <w:szCs w:val="22"/>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r w:rsidRPr="00DB61E1">
              <w:rPr>
                <w:sz w:val="22"/>
                <w:szCs w:val="22"/>
              </w:rPr>
              <w:t>Наименование, фирменное наименование (при наличии) участника закупки</w:t>
            </w:r>
          </w:p>
        </w:tc>
        <w:tc>
          <w:tcPr>
            <w:tcW w:w="4138"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tc>
      </w:tr>
      <w:tr w:rsidR="00DB61E1" w:rsidRPr="00DB61E1" w:rsidTr="005946BF">
        <w:trPr>
          <w:trHeight w:val="254"/>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61E1" w:rsidRPr="00DB61E1" w:rsidRDefault="00DB61E1" w:rsidP="00DB61E1">
            <w:pPr>
              <w:jc w:val="center"/>
              <w:outlineLvl w:val="1"/>
            </w:pPr>
            <w:r w:rsidRPr="00DB61E1">
              <w:rPr>
                <w:sz w:val="22"/>
                <w:szCs w:val="22"/>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r w:rsidRPr="00DB61E1">
              <w:rPr>
                <w:sz w:val="22"/>
                <w:szCs w:val="22"/>
              </w:rPr>
              <w:t>Место нахождения участника закупки</w:t>
            </w:r>
          </w:p>
        </w:tc>
        <w:tc>
          <w:tcPr>
            <w:tcW w:w="4138"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tc>
      </w:tr>
      <w:tr w:rsidR="00DB61E1" w:rsidRPr="00DB61E1" w:rsidTr="005946BF">
        <w:trPr>
          <w:trHeight w:val="101"/>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61E1" w:rsidRPr="00DB61E1" w:rsidRDefault="00DB61E1" w:rsidP="00DB61E1">
            <w:pPr>
              <w:jc w:val="center"/>
              <w:outlineLvl w:val="1"/>
            </w:pPr>
            <w:r w:rsidRPr="00DB61E1">
              <w:rPr>
                <w:sz w:val="22"/>
                <w:szCs w:val="22"/>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r w:rsidRPr="00DB61E1">
              <w:rPr>
                <w:sz w:val="22"/>
                <w:szCs w:val="22"/>
              </w:rPr>
              <w:t>Почтовый адрес участника закупки</w:t>
            </w:r>
          </w:p>
        </w:tc>
        <w:tc>
          <w:tcPr>
            <w:tcW w:w="4138"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tc>
      </w:tr>
      <w:tr w:rsidR="00DB61E1" w:rsidRPr="00DB61E1" w:rsidTr="005946BF">
        <w:trPr>
          <w:trHeight w:val="101"/>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61E1" w:rsidRPr="00DB61E1" w:rsidRDefault="00DB61E1" w:rsidP="00DB61E1">
            <w:pPr>
              <w:jc w:val="center"/>
              <w:outlineLvl w:val="1"/>
            </w:pPr>
            <w:r w:rsidRPr="00DB61E1">
              <w:rPr>
                <w:sz w:val="22"/>
                <w:szCs w:val="22"/>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r w:rsidRPr="00DB61E1">
              <w:rPr>
                <w:sz w:val="22"/>
                <w:szCs w:val="22"/>
              </w:rPr>
              <w:t>Номер контактного телефона (с указанием кода города)</w:t>
            </w:r>
          </w:p>
        </w:tc>
        <w:tc>
          <w:tcPr>
            <w:tcW w:w="4138"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tc>
      </w:tr>
      <w:tr w:rsidR="00DB61E1" w:rsidRPr="00DB61E1" w:rsidTr="005946BF">
        <w:trPr>
          <w:trHeight w:val="101"/>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61E1" w:rsidRPr="00DB61E1" w:rsidRDefault="00DB61E1" w:rsidP="00DB61E1">
            <w:pPr>
              <w:jc w:val="center"/>
              <w:outlineLvl w:val="1"/>
            </w:pPr>
            <w:r w:rsidRPr="00DB61E1">
              <w:rPr>
                <w:sz w:val="22"/>
                <w:szCs w:val="22"/>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r w:rsidRPr="00DB61E1">
              <w:rPr>
                <w:sz w:val="22"/>
                <w:szCs w:val="22"/>
              </w:rPr>
              <w:t>ИНН участника закупки</w:t>
            </w:r>
          </w:p>
        </w:tc>
        <w:tc>
          <w:tcPr>
            <w:tcW w:w="4138"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tc>
      </w:tr>
      <w:tr w:rsidR="00DB61E1" w:rsidRPr="00DB61E1" w:rsidTr="005946BF">
        <w:trPr>
          <w:trHeight w:val="101"/>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61E1" w:rsidRPr="00DB61E1" w:rsidRDefault="00DB61E1" w:rsidP="00DB61E1">
            <w:pPr>
              <w:jc w:val="center"/>
              <w:outlineLvl w:val="1"/>
            </w:pPr>
            <w:r w:rsidRPr="00DB61E1">
              <w:rPr>
                <w:sz w:val="22"/>
                <w:szCs w:val="22"/>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r w:rsidRPr="00DB61E1">
              <w:rPr>
                <w:sz w:val="22"/>
                <w:szCs w:val="22"/>
              </w:rPr>
              <w:t>ИНН (при наличии) учредителей участника закупки</w:t>
            </w:r>
          </w:p>
        </w:tc>
        <w:tc>
          <w:tcPr>
            <w:tcW w:w="4138"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tc>
      </w:tr>
      <w:tr w:rsidR="00DB61E1" w:rsidRPr="00DB61E1" w:rsidTr="005946BF">
        <w:trPr>
          <w:trHeight w:val="525"/>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61E1" w:rsidRPr="00DB61E1" w:rsidRDefault="00DB61E1" w:rsidP="00DB61E1">
            <w:pPr>
              <w:jc w:val="center"/>
              <w:outlineLvl w:val="1"/>
            </w:pPr>
            <w:r w:rsidRPr="00DB61E1">
              <w:rPr>
                <w:sz w:val="22"/>
                <w:szCs w:val="22"/>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r w:rsidRPr="00DB61E1">
              <w:rPr>
                <w:sz w:val="22"/>
                <w:szCs w:val="22"/>
              </w:rPr>
              <w:t>ИНН членов коллегиального исполнительного органа участника закупки (при наличии)</w:t>
            </w:r>
          </w:p>
        </w:tc>
        <w:tc>
          <w:tcPr>
            <w:tcW w:w="4138"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tc>
      </w:tr>
      <w:tr w:rsidR="00DB61E1" w:rsidRPr="00DB61E1" w:rsidTr="005946BF">
        <w:trPr>
          <w:trHeight w:val="624"/>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B61E1" w:rsidRPr="00DB61E1" w:rsidRDefault="00DB61E1" w:rsidP="00DB61E1">
            <w:pPr>
              <w:keepNext/>
              <w:jc w:val="center"/>
              <w:outlineLvl w:val="1"/>
            </w:pPr>
            <w:r w:rsidRPr="00DB61E1">
              <w:rPr>
                <w:sz w:val="22"/>
                <w:szCs w:val="22"/>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DB61E1" w:rsidRPr="00DB61E1" w:rsidRDefault="00DB61E1" w:rsidP="00DB61E1">
            <w:r w:rsidRPr="00DB61E1">
              <w:rPr>
                <w:sz w:val="22"/>
                <w:szCs w:val="22"/>
              </w:rPr>
              <w:t>ИНН лица, исполняющего функции единоличного исполнительного органа участника закупки (при наличии)</w:t>
            </w:r>
          </w:p>
        </w:tc>
        <w:tc>
          <w:tcPr>
            <w:tcW w:w="4138"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tc>
      </w:tr>
      <w:tr w:rsidR="00DB61E1" w:rsidRPr="00DB61E1" w:rsidTr="005946BF">
        <w:trPr>
          <w:trHeight w:val="624"/>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B61E1" w:rsidRPr="00DB61E1" w:rsidRDefault="00DB61E1" w:rsidP="00DB61E1">
            <w:pPr>
              <w:keepNext/>
              <w:jc w:val="center"/>
              <w:outlineLvl w:val="1"/>
            </w:pPr>
            <w:r w:rsidRPr="00DB61E1">
              <w:rPr>
                <w:sz w:val="22"/>
                <w:szCs w:val="22"/>
              </w:rPr>
              <w:t>2.9</w:t>
            </w:r>
          </w:p>
        </w:tc>
        <w:tc>
          <w:tcPr>
            <w:tcW w:w="0" w:type="auto"/>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r w:rsidRPr="00DB61E1">
              <w:rPr>
                <w:sz w:val="22"/>
                <w:szCs w:val="22"/>
              </w:rPr>
              <w:t>паспортные данные лица, имеющего право без доверенности действовать от имени юридического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tc>
        <w:tc>
          <w:tcPr>
            <w:tcW w:w="4138" w:type="dxa"/>
            <w:tcBorders>
              <w:top w:val="single" w:sz="4" w:space="0" w:color="auto"/>
              <w:left w:val="single" w:sz="4" w:space="0" w:color="auto"/>
              <w:bottom w:val="single" w:sz="4" w:space="0" w:color="auto"/>
              <w:right w:val="single" w:sz="4" w:space="0" w:color="auto"/>
            </w:tcBorders>
            <w:vAlign w:val="center"/>
          </w:tcPr>
          <w:p w:rsidR="00DB61E1" w:rsidRPr="00DB61E1" w:rsidRDefault="00DB61E1" w:rsidP="00DB61E1"/>
        </w:tc>
      </w:tr>
    </w:tbl>
    <w:p w:rsidR="00DB61E1" w:rsidRPr="00DB61E1" w:rsidRDefault="00DB61E1" w:rsidP="00DB61E1">
      <w:pPr>
        <w:ind w:left="142"/>
        <w:rPr>
          <w:sz w:val="22"/>
          <w:szCs w:val="22"/>
          <w:lang w:eastAsia="ru-RU"/>
        </w:rPr>
      </w:pPr>
      <w:r w:rsidRPr="00DB61E1">
        <w:rPr>
          <w:bCs/>
          <w:iCs/>
          <w:sz w:val="22"/>
          <w:szCs w:val="22"/>
          <w:lang w:eastAsia="ru-RU"/>
        </w:rPr>
        <w:t>Примечание к Форме 2</w:t>
      </w:r>
      <w:r w:rsidRPr="00DB61E1">
        <w:rPr>
          <w:sz w:val="22"/>
          <w:szCs w:val="22"/>
          <w:lang w:eastAsia="ru-RU"/>
        </w:rPr>
        <w:t>:</w:t>
      </w:r>
    </w:p>
    <w:p w:rsidR="00DB61E1" w:rsidRPr="00DB61E1" w:rsidRDefault="00DB61E1" w:rsidP="00DB61E1">
      <w:pPr>
        <w:rPr>
          <w:bCs/>
          <w:iCs/>
          <w:sz w:val="22"/>
          <w:szCs w:val="22"/>
          <w:lang w:eastAsia="ru-RU"/>
        </w:rPr>
      </w:pPr>
      <w:r w:rsidRPr="00DB61E1">
        <w:rPr>
          <w:sz w:val="22"/>
          <w:szCs w:val="22"/>
          <w:lang w:eastAsia="ru-RU"/>
        </w:rPr>
        <w:t>С</w:t>
      </w:r>
      <w:r w:rsidRPr="00DB61E1">
        <w:rPr>
          <w:bCs/>
          <w:sz w:val="22"/>
          <w:szCs w:val="22"/>
          <w:lang w:eastAsia="ru-RU"/>
        </w:rPr>
        <w:t>толбец 3 «</w:t>
      </w:r>
      <w:r w:rsidRPr="00DB61E1">
        <w:rPr>
          <w:sz w:val="22"/>
          <w:szCs w:val="22"/>
          <w:lang w:eastAsia="ru-RU"/>
        </w:rPr>
        <w:t>Сведения об участнике (заполняется Участником)</w:t>
      </w:r>
      <w:r w:rsidRPr="00DB61E1">
        <w:rPr>
          <w:bCs/>
          <w:sz w:val="22"/>
          <w:szCs w:val="22"/>
          <w:lang w:eastAsia="ru-RU"/>
        </w:rPr>
        <w:t>» Таблицы 2.1 заполняется следующим образом:</w:t>
      </w:r>
    </w:p>
    <w:p w:rsidR="00DB61E1" w:rsidRPr="00DB61E1" w:rsidRDefault="00DB61E1" w:rsidP="00DB61E1">
      <w:pPr>
        <w:autoSpaceDE w:val="0"/>
        <w:autoSpaceDN w:val="0"/>
        <w:adjustRightInd w:val="0"/>
        <w:rPr>
          <w:bCs/>
          <w:sz w:val="22"/>
          <w:szCs w:val="22"/>
          <w:lang w:eastAsia="ru-RU"/>
        </w:rPr>
      </w:pPr>
      <w:r w:rsidRPr="00DB61E1">
        <w:rPr>
          <w:sz w:val="22"/>
          <w:szCs w:val="22"/>
          <w:lang w:eastAsia="ru-RU"/>
        </w:rPr>
        <w:t>- Участником закупки</w:t>
      </w:r>
      <w:r w:rsidRPr="00DB61E1">
        <w:rPr>
          <w:bCs/>
          <w:sz w:val="22"/>
          <w:szCs w:val="22"/>
          <w:lang w:eastAsia="ru-RU"/>
        </w:rPr>
        <w:t xml:space="preserve"> - физическим лицом</w:t>
      </w:r>
      <w:r w:rsidRPr="00DB61E1">
        <w:rPr>
          <w:sz w:val="22"/>
          <w:szCs w:val="22"/>
          <w:lang w:eastAsia="ru-RU"/>
        </w:rPr>
        <w:t xml:space="preserve"> </w:t>
      </w:r>
      <w:r w:rsidRPr="00DB61E1">
        <w:rPr>
          <w:bCs/>
          <w:sz w:val="22"/>
          <w:szCs w:val="22"/>
          <w:lang w:eastAsia="ru-RU"/>
        </w:rPr>
        <w:t>заполняются</w:t>
      </w:r>
      <w:r w:rsidRPr="00DB61E1">
        <w:rPr>
          <w:sz w:val="22"/>
          <w:szCs w:val="22"/>
          <w:lang w:eastAsia="ru-RU"/>
        </w:rPr>
        <w:t xml:space="preserve"> подпункты 1.1-1.4 пункта 1 </w:t>
      </w:r>
      <w:r w:rsidRPr="00DB61E1">
        <w:rPr>
          <w:bCs/>
          <w:sz w:val="22"/>
          <w:szCs w:val="22"/>
          <w:lang w:eastAsia="ru-RU"/>
        </w:rPr>
        <w:t>Таблицы 2;</w:t>
      </w:r>
    </w:p>
    <w:p w:rsidR="00DB61E1" w:rsidRPr="00DB61E1" w:rsidRDefault="00DB61E1" w:rsidP="00DB61E1">
      <w:pPr>
        <w:autoSpaceDE w:val="0"/>
        <w:autoSpaceDN w:val="0"/>
        <w:adjustRightInd w:val="0"/>
        <w:rPr>
          <w:sz w:val="22"/>
          <w:szCs w:val="22"/>
          <w:lang w:eastAsia="ru-RU"/>
        </w:rPr>
      </w:pPr>
      <w:r w:rsidRPr="00DB61E1">
        <w:rPr>
          <w:bCs/>
          <w:sz w:val="22"/>
          <w:szCs w:val="22"/>
          <w:lang w:eastAsia="ru-RU"/>
        </w:rPr>
        <w:t>- </w:t>
      </w:r>
      <w:r w:rsidRPr="00DB61E1">
        <w:rPr>
          <w:sz w:val="22"/>
          <w:szCs w:val="22"/>
          <w:lang w:eastAsia="ru-RU"/>
        </w:rPr>
        <w:t>Участником закупки - юридическим лицом заполняются подпункты 2.1 – 2.9 пункта 2 Таблицы 2;</w:t>
      </w:r>
    </w:p>
    <w:p w:rsidR="00DB61E1" w:rsidRPr="00DB61E1" w:rsidRDefault="00DB61E1" w:rsidP="00DB61E1">
      <w:pPr>
        <w:rPr>
          <w:sz w:val="22"/>
          <w:szCs w:val="22"/>
          <w:lang w:eastAsia="ru-RU"/>
        </w:rPr>
      </w:pPr>
    </w:p>
    <w:p w:rsidR="00DB61E1" w:rsidRPr="00DB61E1" w:rsidRDefault="00DB61E1" w:rsidP="00DB61E1">
      <w:pPr>
        <w:widowControl w:val="0"/>
        <w:autoSpaceDE w:val="0"/>
        <w:autoSpaceDN w:val="0"/>
        <w:adjustRightInd w:val="0"/>
        <w:jc w:val="center"/>
        <w:rPr>
          <w:b/>
          <w:u w:val="single"/>
        </w:rPr>
      </w:pPr>
    </w:p>
    <w:p w:rsidR="00DB61E1" w:rsidRPr="00DB61E1" w:rsidRDefault="00DB61E1" w:rsidP="00DB61E1">
      <w:pPr>
        <w:ind w:firstLine="709"/>
        <w:jc w:val="both"/>
        <w:rPr>
          <w:sz w:val="22"/>
          <w:szCs w:val="22"/>
        </w:rPr>
      </w:pPr>
    </w:p>
    <w:p w:rsidR="00DB61E1" w:rsidRPr="00DB61E1" w:rsidRDefault="00DB61E1" w:rsidP="00DB61E1">
      <w:pPr>
        <w:jc w:val="center"/>
        <w:rPr>
          <w:sz w:val="22"/>
          <w:szCs w:val="22"/>
          <w:lang w:eastAsia="ru-RU"/>
        </w:rPr>
      </w:pPr>
    </w:p>
    <w:p w:rsidR="00DB61E1" w:rsidRPr="00DB61E1" w:rsidRDefault="00DB61E1" w:rsidP="00DB61E1">
      <w:pPr>
        <w:suppressAutoHyphens w:val="0"/>
        <w:spacing w:after="160" w:line="259" w:lineRule="auto"/>
        <w:rPr>
          <w:rFonts w:asciiTheme="minorHAnsi" w:eastAsiaTheme="minorHAnsi" w:hAnsiTheme="minorHAnsi" w:cstheme="minorBidi"/>
          <w:sz w:val="22"/>
          <w:szCs w:val="22"/>
          <w:lang w:eastAsia="en-US"/>
        </w:rPr>
      </w:pPr>
    </w:p>
    <w:p w:rsidR="00DB61E1" w:rsidRPr="00DB61E1" w:rsidRDefault="00DB61E1" w:rsidP="00DB61E1">
      <w:pPr>
        <w:suppressAutoHyphens w:val="0"/>
        <w:spacing w:after="160" w:line="259" w:lineRule="auto"/>
        <w:rPr>
          <w:rFonts w:eastAsiaTheme="minorHAnsi"/>
          <w:sz w:val="22"/>
          <w:szCs w:val="22"/>
          <w:lang w:eastAsia="en-US"/>
        </w:rPr>
      </w:pPr>
    </w:p>
    <w:p w:rsidR="00DB61E1" w:rsidRPr="00DB61E1" w:rsidRDefault="00DB61E1" w:rsidP="00A8097D">
      <w:pPr>
        <w:pStyle w:val="afe"/>
        <w:spacing w:before="0" w:beforeAutospacing="0" w:after="0" w:afterAutospacing="0"/>
        <w:jc w:val="center"/>
        <w:rPr>
          <w:b/>
        </w:rPr>
      </w:pPr>
    </w:p>
    <w:sectPr w:rsidR="00DB61E1" w:rsidRPr="00DB61E1" w:rsidSect="00DB61E1">
      <w:headerReference w:type="default" r:id="rId40"/>
      <w:pgSz w:w="11906" w:h="16838"/>
      <w:pgMar w:top="1134" w:right="851" w:bottom="426" w:left="1134"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88E" w:rsidRDefault="0074388E">
      <w:r>
        <w:separator/>
      </w:r>
    </w:p>
  </w:endnote>
  <w:endnote w:type="continuationSeparator" w:id="0">
    <w:p w:rsidR="0074388E" w:rsidRDefault="0074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88E" w:rsidRDefault="0074388E" w:rsidP="00A8097D">
      <w:r>
        <w:separator/>
      </w:r>
    </w:p>
  </w:footnote>
  <w:footnote w:type="continuationSeparator" w:id="0">
    <w:p w:rsidR="0074388E" w:rsidRDefault="0074388E" w:rsidP="00A8097D">
      <w:r>
        <w:continuationSeparator/>
      </w:r>
    </w:p>
  </w:footnote>
  <w:footnote w:id="1">
    <w:p w:rsidR="005A0582" w:rsidRPr="00384B4D" w:rsidRDefault="005A0582" w:rsidP="00A8097D">
      <w:pPr>
        <w:pStyle w:val="afa"/>
        <w:jc w:val="both"/>
        <w:rPr>
          <w:i/>
        </w:rPr>
      </w:pPr>
      <w:r w:rsidRPr="00FD69DB">
        <w:rPr>
          <w:rStyle w:val="afc"/>
          <w:i/>
        </w:rPr>
        <w:footnoteRef/>
      </w:r>
      <w:r w:rsidRPr="00FD69DB">
        <w:rPr>
          <w:i/>
        </w:rPr>
        <w:t xml:space="preserve"> В соответствии с ч. 50.ст. 112 Закона о контрактной системе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Закона о контрактной системе. При этом регистрация в единой информационной системе не требуется.</w:t>
      </w:r>
    </w:p>
  </w:footnote>
  <w:footnote w:id="2">
    <w:p w:rsidR="005A0582" w:rsidRPr="005B07D1" w:rsidRDefault="005A0582" w:rsidP="00A8097D">
      <w:pPr>
        <w:pStyle w:val="afa"/>
        <w:jc w:val="both"/>
        <w:rPr>
          <w:i/>
          <w:sz w:val="18"/>
          <w:szCs w:val="18"/>
        </w:rPr>
      </w:pPr>
      <w:r w:rsidRPr="00FD69DB">
        <w:rPr>
          <w:rStyle w:val="afc"/>
          <w:i/>
          <w:sz w:val="18"/>
          <w:szCs w:val="18"/>
        </w:rPr>
        <w:footnoteRef/>
      </w:r>
      <w:r w:rsidRPr="00FD69DB">
        <w:rPr>
          <w:i/>
          <w:sz w:val="18"/>
          <w:szCs w:val="18"/>
        </w:rPr>
        <w:t xml:space="preserve"> С учетом ч. 50.ст. 112 Закона о контрактной системе</w:t>
      </w:r>
    </w:p>
  </w:footnote>
  <w:footnote w:id="3">
    <w:p w:rsidR="005A0582" w:rsidRDefault="005A0582" w:rsidP="00DB61E1">
      <w:pPr>
        <w:pStyle w:val="afa"/>
      </w:pPr>
      <w:r>
        <w:rPr>
          <w:rStyle w:val="afc"/>
        </w:rPr>
        <w:footnoteRef/>
      </w:r>
      <w:r>
        <w:t xml:space="preserve"> </w:t>
      </w:r>
      <w:r w:rsidRPr="004F447F">
        <w:t xml:space="preserve">применяется только для значений, используемых в каталоге товаров, работ, услуг Официального сайта Единой информационной системы в сфере закупок www.zakupki.gov.ru или случаях, предусмотренных НПБ, ГОСТ, </w:t>
      </w:r>
      <w:proofErr w:type="spellStart"/>
      <w:r w:rsidRPr="004F447F">
        <w:t>СаНПиН</w:t>
      </w:r>
      <w:proofErr w:type="spellEnd"/>
      <w:r w:rsidRPr="004F447F">
        <w:t>, СНиП, СП, ПУЭ, ГН и другими нормативными документами.</w:t>
      </w:r>
    </w:p>
  </w:footnote>
  <w:footnote w:id="4">
    <w:p w:rsidR="005A0582" w:rsidRDefault="005A0582" w:rsidP="00DB61E1">
      <w:pPr>
        <w:pStyle w:val="afa"/>
      </w:pPr>
      <w:r>
        <w:rPr>
          <w:rStyle w:val="afc"/>
        </w:rPr>
        <w:footnoteRef/>
      </w:r>
      <w:r>
        <w:t xml:space="preserve"> </w:t>
      </w:r>
      <w:r w:rsidRPr="003E5E39">
        <w:t xml:space="preserve">применяется только для значений, используемых в каталоге товаров, работ, услуг Официального сайта Единой информационной системы в сфере закупок www.zakupki.gov.ru или случаях, предусмотренных НПБ, ГОСТ, </w:t>
      </w:r>
      <w:proofErr w:type="spellStart"/>
      <w:r w:rsidRPr="003E5E39">
        <w:t>СаНПиН</w:t>
      </w:r>
      <w:proofErr w:type="spellEnd"/>
      <w:r w:rsidRPr="003E5E39">
        <w:t>, СНиП, СП, ПУЭ, ГН и другими нормативными документами.</w:t>
      </w:r>
    </w:p>
  </w:footnote>
  <w:footnote w:id="5">
    <w:p w:rsidR="005A0582" w:rsidRDefault="005A0582" w:rsidP="00DB61E1">
      <w:pPr>
        <w:pStyle w:val="afa"/>
      </w:pPr>
      <w:r>
        <w:rPr>
          <w:rStyle w:val="afc"/>
        </w:rPr>
        <w:footnoteRef/>
      </w:r>
      <w:r>
        <w:t xml:space="preserve"> </w:t>
      </w:r>
      <w:r w:rsidRPr="004F447F">
        <w:t>указывается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82" w:rsidRDefault="005A0582">
    <w:pPr>
      <w:pStyle w:val="af"/>
      <w:jc w:val="center"/>
    </w:pPr>
    <w:r>
      <w:fldChar w:fldCharType="begin"/>
    </w:r>
    <w:r>
      <w:instrText>PAGE   \* MERGEFORMAT</w:instrText>
    </w:r>
    <w:r>
      <w:fldChar w:fldCharType="separate"/>
    </w:r>
    <w:r>
      <w:rPr>
        <w:noProof/>
      </w:rPr>
      <w:t>54</w:t>
    </w:r>
    <w:r>
      <w:fldChar w:fldCharType="end"/>
    </w:r>
  </w:p>
  <w:p w:rsidR="005A0582" w:rsidRDefault="005A058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5E838A7"/>
    <w:multiLevelType w:val="hybridMultilevel"/>
    <w:tmpl w:val="1A1C2202"/>
    <w:lvl w:ilvl="0" w:tplc="63FE6BF0">
      <w:start w:val="1"/>
      <w:numFmt w:val="decimal"/>
      <w:lvlText w:val="%1)"/>
      <w:lvlJc w:val="left"/>
      <w:pPr>
        <w:ind w:left="720" w:hanging="360"/>
      </w:pPr>
    </w:lvl>
    <w:lvl w:ilvl="1" w:tplc="78CE0C08" w:tentative="1">
      <w:start w:val="1"/>
      <w:numFmt w:val="lowerLetter"/>
      <w:lvlText w:val="%2."/>
      <w:lvlJc w:val="left"/>
      <w:pPr>
        <w:ind w:left="1440" w:hanging="360"/>
      </w:pPr>
    </w:lvl>
    <w:lvl w:ilvl="2" w:tplc="138A072A" w:tentative="1">
      <w:start w:val="1"/>
      <w:numFmt w:val="lowerRoman"/>
      <w:lvlText w:val="%3."/>
      <w:lvlJc w:val="right"/>
      <w:pPr>
        <w:ind w:left="2160" w:hanging="180"/>
      </w:pPr>
    </w:lvl>
    <w:lvl w:ilvl="3" w:tplc="54128A86" w:tentative="1">
      <w:start w:val="1"/>
      <w:numFmt w:val="decimal"/>
      <w:lvlText w:val="%4."/>
      <w:lvlJc w:val="left"/>
      <w:pPr>
        <w:ind w:left="2880" w:hanging="360"/>
      </w:pPr>
    </w:lvl>
    <w:lvl w:ilvl="4" w:tplc="C55A8BC6" w:tentative="1">
      <w:start w:val="1"/>
      <w:numFmt w:val="lowerLetter"/>
      <w:lvlText w:val="%5."/>
      <w:lvlJc w:val="left"/>
      <w:pPr>
        <w:ind w:left="3600" w:hanging="360"/>
      </w:pPr>
    </w:lvl>
    <w:lvl w:ilvl="5" w:tplc="C1AC5A54" w:tentative="1">
      <w:start w:val="1"/>
      <w:numFmt w:val="lowerRoman"/>
      <w:lvlText w:val="%6."/>
      <w:lvlJc w:val="right"/>
      <w:pPr>
        <w:ind w:left="4320" w:hanging="180"/>
      </w:pPr>
    </w:lvl>
    <w:lvl w:ilvl="6" w:tplc="DC286864" w:tentative="1">
      <w:start w:val="1"/>
      <w:numFmt w:val="decimal"/>
      <w:lvlText w:val="%7."/>
      <w:lvlJc w:val="left"/>
      <w:pPr>
        <w:ind w:left="5040" w:hanging="360"/>
      </w:pPr>
    </w:lvl>
    <w:lvl w:ilvl="7" w:tplc="4992EDE6" w:tentative="1">
      <w:start w:val="1"/>
      <w:numFmt w:val="lowerLetter"/>
      <w:lvlText w:val="%8."/>
      <w:lvlJc w:val="left"/>
      <w:pPr>
        <w:ind w:left="5760" w:hanging="360"/>
      </w:pPr>
    </w:lvl>
    <w:lvl w:ilvl="8" w:tplc="35369ED0" w:tentative="1">
      <w:start w:val="1"/>
      <w:numFmt w:val="lowerRoman"/>
      <w:lvlText w:val="%9."/>
      <w:lvlJc w:val="right"/>
      <w:pPr>
        <w:ind w:left="6480" w:hanging="180"/>
      </w:pPr>
    </w:lvl>
  </w:abstractNum>
  <w:abstractNum w:abstractNumId="6" w15:restartNumberingAfterBreak="0">
    <w:nsid w:val="0DA518C9"/>
    <w:multiLevelType w:val="hybridMultilevel"/>
    <w:tmpl w:val="0E5A0B8C"/>
    <w:lvl w:ilvl="0" w:tplc="48FA2A2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B732531"/>
    <w:multiLevelType w:val="hybridMultilevel"/>
    <w:tmpl w:val="4A54CF5A"/>
    <w:lvl w:ilvl="0" w:tplc="54D8610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9A53FB4"/>
    <w:multiLevelType w:val="multilevel"/>
    <w:tmpl w:val="54BE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AE1723"/>
    <w:multiLevelType w:val="hybridMultilevel"/>
    <w:tmpl w:val="200A9852"/>
    <w:lvl w:ilvl="0" w:tplc="7938D8B4">
      <w:start w:val="1"/>
      <w:numFmt w:val="decimal"/>
      <w:lvlText w:val="%1."/>
      <w:lvlJc w:val="left"/>
      <w:pPr>
        <w:ind w:left="407" w:hanging="360"/>
      </w:pPr>
      <w:rPr>
        <w:rFonts w:hint="default"/>
      </w:rPr>
    </w:lvl>
    <w:lvl w:ilvl="1" w:tplc="04190019" w:tentative="1">
      <w:start w:val="1"/>
      <w:numFmt w:val="lowerLetter"/>
      <w:lvlText w:val="%2."/>
      <w:lvlJc w:val="left"/>
      <w:pPr>
        <w:ind w:left="1127" w:hanging="360"/>
      </w:pPr>
    </w:lvl>
    <w:lvl w:ilvl="2" w:tplc="0419001B" w:tentative="1">
      <w:start w:val="1"/>
      <w:numFmt w:val="lowerRoman"/>
      <w:lvlText w:val="%3."/>
      <w:lvlJc w:val="right"/>
      <w:pPr>
        <w:ind w:left="1847" w:hanging="180"/>
      </w:pPr>
    </w:lvl>
    <w:lvl w:ilvl="3" w:tplc="0419000F" w:tentative="1">
      <w:start w:val="1"/>
      <w:numFmt w:val="decimal"/>
      <w:lvlText w:val="%4."/>
      <w:lvlJc w:val="left"/>
      <w:pPr>
        <w:ind w:left="2567" w:hanging="360"/>
      </w:pPr>
    </w:lvl>
    <w:lvl w:ilvl="4" w:tplc="04190019" w:tentative="1">
      <w:start w:val="1"/>
      <w:numFmt w:val="lowerLetter"/>
      <w:lvlText w:val="%5."/>
      <w:lvlJc w:val="left"/>
      <w:pPr>
        <w:ind w:left="3287" w:hanging="360"/>
      </w:pPr>
    </w:lvl>
    <w:lvl w:ilvl="5" w:tplc="0419001B" w:tentative="1">
      <w:start w:val="1"/>
      <w:numFmt w:val="lowerRoman"/>
      <w:lvlText w:val="%6."/>
      <w:lvlJc w:val="right"/>
      <w:pPr>
        <w:ind w:left="4007" w:hanging="180"/>
      </w:pPr>
    </w:lvl>
    <w:lvl w:ilvl="6" w:tplc="0419000F" w:tentative="1">
      <w:start w:val="1"/>
      <w:numFmt w:val="decimal"/>
      <w:lvlText w:val="%7."/>
      <w:lvlJc w:val="left"/>
      <w:pPr>
        <w:ind w:left="4727" w:hanging="360"/>
      </w:pPr>
    </w:lvl>
    <w:lvl w:ilvl="7" w:tplc="04190019" w:tentative="1">
      <w:start w:val="1"/>
      <w:numFmt w:val="lowerLetter"/>
      <w:lvlText w:val="%8."/>
      <w:lvlJc w:val="left"/>
      <w:pPr>
        <w:ind w:left="5447" w:hanging="360"/>
      </w:pPr>
    </w:lvl>
    <w:lvl w:ilvl="8" w:tplc="0419001B" w:tentative="1">
      <w:start w:val="1"/>
      <w:numFmt w:val="lowerRoman"/>
      <w:lvlText w:val="%9."/>
      <w:lvlJc w:val="right"/>
      <w:pPr>
        <w:ind w:left="6167" w:hanging="180"/>
      </w:pPr>
    </w:lvl>
  </w:abstractNum>
  <w:abstractNum w:abstractNumId="10" w15:restartNumberingAfterBreak="0">
    <w:nsid w:val="511C6D51"/>
    <w:multiLevelType w:val="hybridMultilevel"/>
    <w:tmpl w:val="B6C40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5F5482"/>
    <w:multiLevelType w:val="hybridMultilevel"/>
    <w:tmpl w:val="A7141D14"/>
    <w:lvl w:ilvl="0" w:tplc="31FC02B6">
      <w:start w:val="1"/>
      <w:numFmt w:val="decimal"/>
      <w:lvlText w:val="%1)"/>
      <w:lvlJc w:val="left"/>
      <w:pPr>
        <w:ind w:left="644" w:hanging="360"/>
      </w:pPr>
      <w:rPr>
        <w:rFonts w:cs="Times New Roman" w:hint="default"/>
        <w:b/>
      </w:rPr>
    </w:lvl>
    <w:lvl w:ilvl="1" w:tplc="7B7E2EA2" w:tentative="1">
      <w:start w:val="1"/>
      <w:numFmt w:val="lowerLetter"/>
      <w:lvlText w:val="%2."/>
      <w:lvlJc w:val="left"/>
      <w:pPr>
        <w:ind w:left="1329" w:hanging="360"/>
      </w:pPr>
      <w:rPr>
        <w:rFonts w:cs="Times New Roman"/>
      </w:rPr>
    </w:lvl>
    <w:lvl w:ilvl="2" w:tplc="46628F4A" w:tentative="1">
      <w:start w:val="1"/>
      <w:numFmt w:val="lowerRoman"/>
      <w:lvlText w:val="%3."/>
      <w:lvlJc w:val="right"/>
      <w:pPr>
        <w:ind w:left="2049" w:hanging="180"/>
      </w:pPr>
      <w:rPr>
        <w:rFonts w:cs="Times New Roman"/>
      </w:rPr>
    </w:lvl>
    <w:lvl w:ilvl="3" w:tplc="7760134E" w:tentative="1">
      <w:start w:val="1"/>
      <w:numFmt w:val="decimal"/>
      <w:lvlText w:val="%4."/>
      <w:lvlJc w:val="left"/>
      <w:pPr>
        <w:ind w:left="2769" w:hanging="360"/>
      </w:pPr>
      <w:rPr>
        <w:rFonts w:cs="Times New Roman"/>
      </w:rPr>
    </w:lvl>
    <w:lvl w:ilvl="4" w:tplc="FDDEFBAA" w:tentative="1">
      <w:start w:val="1"/>
      <w:numFmt w:val="lowerLetter"/>
      <w:lvlText w:val="%5."/>
      <w:lvlJc w:val="left"/>
      <w:pPr>
        <w:ind w:left="3489" w:hanging="360"/>
      </w:pPr>
      <w:rPr>
        <w:rFonts w:cs="Times New Roman"/>
      </w:rPr>
    </w:lvl>
    <w:lvl w:ilvl="5" w:tplc="3ECA2FA0" w:tentative="1">
      <w:start w:val="1"/>
      <w:numFmt w:val="lowerRoman"/>
      <w:lvlText w:val="%6."/>
      <w:lvlJc w:val="right"/>
      <w:pPr>
        <w:ind w:left="4209" w:hanging="180"/>
      </w:pPr>
      <w:rPr>
        <w:rFonts w:cs="Times New Roman"/>
      </w:rPr>
    </w:lvl>
    <w:lvl w:ilvl="6" w:tplc="95F8F60A" w:tentative="1">
      <w:start w:val="1"/>
      <w:numFmt w:val="decimal"/>
      <w:lvlText w:val="%7."/>
      <w:lvlJc w:val="left"/>
      <w:pPr>
        <w:ind w:left="4929" w:hanging="360"/>
      </w:pPr>
      <w:rPr>
        <w:rFonts w:cs="Times New Roman"/>
      </w:rPr>
    </w:lvl>
    <w:lvl w:ilvl="7" w:tplc="67941AE0" w:tentative="1">
      <w:start w:val="1"/>
      <w:numFmt w:val="lowerLetter"/>
      <w:lvlText w:val="%8."/>
      <w:lvlJc w:val="left"/>
      <w:pPr>
        <w:ind w:left="5649" w:hanging="360"/>
      </w:pPr>
      <w:rPr>
        <w:rFonts w:cs="Times New Roman"/>
      </w:rPr>
    </w:lvl>
    <w:lvl w:ilvl="8" w:tplc="57E099C0" w:tentative="1">
      <w:start w:val="1"/>
      <w:numFmt w:val="lowerRoman"/>
      <w:lvlText w:val="%9."/>
      <w:lvlJc w:val="right"/>
      <w:pPr>
        <w:ind w:left="6369" w:hanging="180"/>
      </w:pPr>
      <w:rPr>
        <w:rFonts w:cs="Times New Roman"/>
      </w:rPr>
    </w:lvl>
  </w:abstractNum>
  <w:abstractNum w:abstractNumId="12" w15:restartNumberingAfterBreak="0">
    <w:nsid w:val="6A2309C2"/>
    <w:multiLevelType w:val="hybridMultilevel"/>
    <w:tmpl w:val="1A1C2202"/>
    <w:lvl w:ilvl="0" w:tplc="DBA00E0E">
      <w:start w:val="1"/>
      <w:numFmt w:val="decimal"/>
      <w:lvlText w:val="%1)"/>
      <w:lvlJc w:val="left"/>
      <w:pPr>
        <w:ind w:left="720" w:hanging="360"/>
      </w:pPr>
    </w:lvl>
    <w:lvl w:ilvl="1" w:tplc="7F86CBFA" w:tentative="1">
      <w:start w:val="1"/>
      <w:numFmt w:val="lowerLetter"/>
      <w:lvlText w:val="%2."/>
      <w:lvlJc w:val="left"/>
      <w:pPr>
        <w:ind w:left="1440" w:hanging="360"/>
      </w:pPr>
    </w:lvl>
    <w:lvl w:ilvl="2" w:tplc="C5303DE8" w:tentative="1">
      <w:start w:val="1"/>
      <w:numFmt w:val="lowerRoman"/>
      <w:lvlText w:val="%3."/>
      <w:lvlJc w:val="right"/>
      <w:pPr>
        <w:ind w:left="2160" w:hanging="180"/>
      </w:pPr>
    </w:lvl>
    <w:lvl w:ilvl="3" w:tplc="4FDE70DA" w:tentative="1">
      <w:start w:val="1"/>
      <w:numFmt w:val="decimal"/>
      <w:lvlText w:val="%4."/>
      <w:lvlJc w:val="left"/>
      <w:pPr>
        <w:ind w:left="2880" w:hanging="360"/>
      </w:pPr>
    </w:lvl>
    <w:lvl w:ilvl="4" w:tplc="CD98B446" w:tentative="1">
      <w:start w:val="1"/>
      <w:numFmt w:val="lowerLetter"/>
      <w:lvlText w:val="%5."/>
      <w:lvlJc w:val="left"/>
      <w:pPr>
        <w:ind w:left="3600" w:hanging="360"/>
      </w:pPr>
    </w:lvl>
    <w:lvl w:ilvl="5" w:tplc="76728652" w:tentative="1">
      <w:start w:val="1"/>
      <w:numFmt w:val="lowerRoman"/>
      <w:lvlText w:val="%6."/>
      <w:lvlJc w:val="right"/>
      <w:pPr>
        <w:ind w:left="4320" w:hanging="180"/>
      </w:pPr>
    </w:lvl>
    <w:lvl w:ilvl="6" w:tplc="99E8C5D0" w:tentative="1">
      <w:start w:val="1"/>
      <w:numFmt w:val="decimal"/>
      <w:lvlText w:val="%7."/>
      <w:lvlJc w:val="left"/>
      <w:pPr>
        <w:ind w:left="5040" w:hanging="360"/>
      </w:pPr>
    </w:lvl>
    <w:lvl w:ilvl="7" w:tplc="67D033B4" w:tentative="1">
      <w:start w:val="1"/>
      <w:numFmt w:val="lowerLetter"/>
      <w:lvlText w:val="%8."/>
      <w:lvlJc w:val="left"/>
      <w:pPr>
        <w:ind w:left="5760" w:hanging="360"/>
      </w:pPr>
    </w:lvl>
    <w:lvl w:ilvl="8" w:tplc="DC78A282" w:tentative="1">
      <w:start w:val="1"/>
      <w:numFmt w:val="lowerRoman"/>
      <w:lvlText w:val="%9."/>
      <w:lvlJc w:val="right"/>
      <w:pPr>
        <w:ind w:left="6480" w:hanging="180"/>
      </w:pPr>
    </w:lvl>
  </w:abstractNum>
  <w:abstractNum w:abstractNumId="13" w15:restartNumberingAfterBreak="0">
    <w:nsid w:val="6BDD591C"/>
    <w:multiLevelType w:val="multilevel"/>
    <w:tmpl w:val="97E0168E"/>
    <w:lvl w:ilvl="0">
      <w:start w:val="1"/>
      <w:numFmt w:val="decimal"/>
      <w:lvlText w:val="%1."/>
      <w:lvlJc w:val="left"/>
      <w:pPr>
        <w:ind w:left="720" w:hanging="360"/>
      </w:pPr>
      <w:rPr>
        <w:rFonts w:cs="Times New Roman"/>
        <w:b w:val="0"/>
      </w:rPr>
    </w:lvl>
    <w:lvl w:ilvl="1">
      <w:start w:val="6"/>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72796263"/>
    <w:multiLevelType w:val="hybridMultilevel"/>
    <w:tmpl w:val="C69CC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0F6CAE"/>
    <w:multiLevelType w:val="multilevel"/>
    <w:tmpl w:val="3ECE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5"/>
  </w:num>
  <w:num w:numId="8">
    <w:abstractNumId w:val="11"/>
  </w:num>
  <w:num w:numId="9">
    <w:abstractNumId w:val="13"/>
  </w:num>
  <w:num w:numId="10">
    <w:abstractNumId w:val="7"/>
  </w:num>
  <w:num w:numId="11">
    <w:abstractNumId w:val="9"/>
  </w:num>
  <w:num w:numId="12">
    <w:abstractNumId w:val="10"/>
  </w:num>
  <w:num w:numId="13">
    <w:abstractNumId w:val="6"/>
  </w:num>
  <w:num w:numId="14">
    <w:abstractNumId w:val="14"/>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A0"/>
    <w:rsid w:val="000737FE"/>
    <w:rsid w:val="000C096D"/>
    <w:rsid w:val="000D26ED"/>
    <w:rsid w:val="000F272C"/>
    <w:rsid w:val="001113E2"/>
    <w:rsid w:val="0012306D"/>
    <w:rsid w:val="0017421A"/>
    <w:rsid w:val="001809A5"/>
    <w:rsid w:val="001A4F77"/>
    <w:rsid w:val="00242E97"/>
    <w:rsid w:val="00263968"/>
    <w:rsid w:val="002712F2"/>
    <w:rsid w:val="002A5000"/>
    <w:rsid w:val="002B384B"/>
    <w:rsid w:val="002F0858"/>
    <w:rsid w:val="002F4DA5"/>
    <w:rsid w:val="00355FE1"/>
    <w:rsid w:val="00372454"/>
    <w:rsid w:val="00387156"/>
    <w:rsid w:val="00392C86"/>
    <w:rsid w:val="00423CB1"/>
    <w:rsid w:val="00454CCA"/>
    <w:rsid w:val="00463F7A"/>
    <w:rsid w:val="00482D6C"/>
    <w:rsid w:val="004865AF"/>
    <w:rsid w:val="004B25DF"/>
    <w:rsid w:val="004B7131"/>
    <w:rsid w:val="005444C4"/>
    <w:rsid w:val="00557CF3"/>
    <w:rsid w:val="00563437"/>
    <w:rsid w:val="0057640E"/>
    <w:rsid w:val="005943C1"/>
    <w:rsid w:val="005946BF"/>
    <w:rsid w:val="005A0582"/>
    <w:rsid w:val="005E51E1"/>
    <w:rsid w:val="0061659A"/>
    <w:rsid w:val="00637B30"/>
    <w:rsid w:val="006405C3"/>
    <w:rsid w:val="00676E43"/>
    <w:rsid w:val="00690B86"/>
    <w:rsid w:val="006C617B"/>
    <w:rsid w:val="00740C78"/>
    <w:rsid w:val="0074388E"/>
    <w:rsid w:val="00790756"/>
    <w:rsid w:val="007B5FFC"/>
    <w:rsid w:val="007C69C1"/>
    <w:rsid w:val="007E0C76"/>
    <w:rsid w:val="0082073F"/>
    <w:rsid w:val="00850100"/>
    <w:rsid w:val="008930F0"/>
    <w:rsid w:val="008A3D27"/>
    <w:rsid w:val="008B7350"/>
    <w:rsid w:val="009142E0"/>
    <w:rsid w:val="0092214D"/>
    <w:rsid w:val="009232ED"/>
    <w:rsid w:val="00923533"/>
    <w:rsid w:val="0094109E"/>
    <w:rsid w:val="00941D0D"/>
    <w:rsid w:val="009C569D"/>
    <w:rsid w:val="009D4673"/>
    <w:rsid w:val="009E7CBC"/>
    <w:rsid w:val="00A04088"/>
    <w:rsid w:val="00A20431"/>
    <w:rsid w:val="00A2457E"/>
    <w:rsid w:val="00A8097D"/>
    <w:rsid w:val="00AD4EC7"/>
    <w:rsid w:val="00B020CB"/>
    <w:rsid w:val="00B0554E"/>
    <w:rsid w:val="00B44F12"/>
    <w:rsid w:val="00B71F38"/>
    <w:rsid w:val="00BB182F"/>
    <w:rsid w:val="00C662AB"/>
    <w:rsid w:val="00CA57E8"/>
    <w:rsid w:val="00CE7AA0"/>
    <w:rsid w:val="00D63279"/>
    <w:rsid w:val="00D94CCC"/>
    <w:rsid w:val="00DB14C8"/>
    <w:rsid w:val="00DB3E02"/>
    <w:rsid w:val="00DB61E1"/>
    <w:rsid w:val="00DE5D91"/>
    <w:rsid w:val="00DE7756"/>
    <w:rsid w:val="00DF7C37"/>
    <w:rsid w:val="00E022D5"/>
    <w:rsid w:val="00E84529"/>
    <w:rsid w:val="00F05399"/>
    <w:rsid w:val="00F07410"/>
    <w:rsid w:val="00F473EB"/>
    <w:rsid w:val="00F51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095BF05-7E06-4943-B762-BF96797A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uiPriority w:val="99"/>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semiHidden/>
    <w:unhideWhenUsed/>
    <w:rsid w:val="00B7348A"/>
    <w:rPr>
      <w:sz w:val="20"/>
      <w:szCs w:val="20"/>
    </w:rPr>
  </w:style>
  <w:style w:type="character" w:customStyle="1" w:styleId="afb">
    <w:name w:val="Текст сноски Знак"/>
    <w:link w:val="afa"/>
    <w:uiPriority w:val="99"/>
    <w:semiHidden/>
    <w:rsid w:val="00B7348A"/>
    <w:rPr>
      <w:lang w:eastAsia="ar-SA"/>
    </w:rPr>
  </w:style>
  <w:style w:type="character" w:styleId="afc">
    <w:name w:val="footnote reference"/>
    <w:uiPriority w:val="99"/>
    <w:unhideWhenUsed/>
    <w:rsid w:val="00B7348A"/>
    <w:rPr>
      <w:vertAlign w:val="superscript"/>
    </w:rPr>
  </w:style>
  <w:style w:type="table" w:styleId="afd">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character" w:customStyle="1" w:styleId="aa">
    <w:name w:val="Основной текст Знак"/>
    <w:aliases w:val="Основной текст Знак Знак Знак"/>
    <w:link w:val="a9"/>
    <w:uiPriority w:val="99"/>
    <w:rsid w:val="001244F5"/>
    <w:rPr>
      <w:sz w:val="24"/>
      <w:szCs w:val="24"/>
      <w:lang w:eastAsia="ar-SA"/>
    </w:rPr>
  </w:style>
  <w:style w:type="paragraph" w:styleId="afe">
    <w:name w:val="Normal (Web)"/>
    <w:aliases w:val="Обычный (Web)1,Обычный (веб)1"/>
    <w:basedOn w:val="a"/>
    <w:qFormat/>
    <w:rsid w:val="001244F5"/>
    <w:pPr>
      <w:suppressAutoHyphens w:val="0"/>
      <w:spacing w:before="100" w:beforeAutospacing="1" w:after="100" w:afterAutospacing="1"/>
    </w:pPr>
    <w:rPr>
      <w:lang w:eastAsia="ru-RU"/>
    </w:rPr>
  </w:style>
  <w:style w:type="paragraph" w:customStyle="1" w:styleId="21">
    <w:name w:val="Цитата 21"/>
    <w:basedOn w:val="a"/>
    <w:next w:val="a"/>
    <w:link w:val="QuoteChar"/>
    <w:rsid w:val="00CE454C"/>
    <w:pPr>
      <w:suppressAutoHyphens w:val="0"/>
      <w:jc w:val="both"/>
    </w:pPr>
    <w:rPr>
      <w:rFonts w:ascii="Calibri" w:hAnsi="Calibri"/>
      <w:i/>
    </w:rPr>
  </w:style>
  <w:style w:type="character" w:customStyle="1" w:styleId="QuoteChar">
    <w:name w:val="Quote Char"/>
    <w:link w:val="21"/>
    <w:rsid w:val="00CE454C"/>
    <w:rPr>
      <w:rFonts w:ascii="Calibri" w:hAnsi="Calibri"/>
      <w:i/>
      <w:sz w:val="24"/>
      <w:szCs w:val="24"/>
    </w:rPr>
  </w:style>
  <w:style w:type="paragraph" w:styleId="aff">
    <w:name w:val="List Paragraph"/>
    <w:basedOn w:val="a"/>
    <w:link w:val="aff0"/>
    <w:qFormat/>
    <w:rsid w:val="002A18D7"/>
    <w:pPr>
      <w:suppressAutoHyphens w:val="0"/>
      <w:ind w:left="708"/>
      <w:jc w:val="both"/>
    </w:pPr>
    <w:rPr>
      <w:lang w:eastAsia="en-US"/>
    </w:rPr>
  </w:style>
  <w:style w:type="character" w:customStyle="1" w:styleId="aff0">
    <w:name w:val="Абзац списка Знак"/>
    <w:link w:val="aff"/>
    <w:rsid w:val="002A18D7"/>
    <w:rPr>
      <w:sz w:val="24"/>
      <w:szCs w:val="24"/>
      <w:lang w:eastAsia="en-US"/>
    </w:rPr>
  </w:style>
  <w:style w:type="character" w:customStyle="1" w:styleId="20">
    <w:name w:val="Основной текст (2) + Малые прописные"/>
    <w:uiPriority w:val="99"/>
    <w:rsid w:val="00F51B41"/>
    <w:rPr>
      <w:rFonts w:ascii="Cambria" w:hAnsi="Cambria"/>
      <w:smallCaps/>
      <w:color w:val="000000"/>
      <w:spacing w:val="0"/>
      <w:w w:val="100"/>
      <w:position w:val="0"/>
      <w:sz w:val="21"/>
      <w:shd w:val="clear" w:color="auto" w:fill="FFFFFF"/>
      <w:lang w:val="en-US" w:eastAsia="en-US"/>
    </w:rPr>
  </w:style>
  <w:style w:type="paragraph" w:customStyle="1" w:styleId="ConsNonformat">
    <w:name w:val="ConsNonformat"/>
    <w:uiPriority w:val="99"/>
    <w:rsid w:val="00F51B41"/>
    <w:pPr>
      <w:widowControl w:val="0"/>
      <w:suppressAutoHyphens/>
      <w:ind w:right="19772"/>
    </w:pPr>
    <w:rPr>
      <w:rFonts w:ascii="Courier New" w:eastAsia="Calibri" w:hAnsi="Courier New"/>
      <w:lang w:eastAsia="ar-SA"/>
    </w:rPr>
  </w:style>
  <w:style w:type="character" w:customStyle="1" w:styleId="30">
    <w:name w:val="Основной текст (3)_"/>
    <w:link w:val="31"/>
    <w:uiPriority w:val="99"/>
    <w:locked/>
    <w:rsid w:val="00F51B41"/>
    <w:rPr>
      <w:rFonts w:ascii="Cambria" w:hAnsi="Cambria"/>
      <w:b/>
      <w:shd w:val="clear" w:color="auto" w:fill="FFFFFF"/>
    </w:rPr>
  </w:style>
  <w:style w:type="paragraph" w:customStyle="1" w:styleId="31">
    <w:name w:val="Основной текст (3)"/>
    <w:basedOn w:val="a"/>
    <w:link w:val="30"/>
    <w:uiPriority w:val="99"/>
    <w:rsid w:val="00F51B41"/>
    <w:pPr>
      <w:widowControl w:val="0"/>
      <w:shd w:val="clear" w:color="auto" w:fill="FFFFFF"/>
      <w:suppressAutoHyphens w:val="0"/>
      <w:spacing w:after="60" w:line="240" w:lineRule="atLeast"/>
    </w:pPr>
    <w:rPr>
      <w:rFonts w:ascii="Cambria" w:hAnsi="Cambria"/>
      <w:b/>
      <w:sz w:val="20"/>
      <w:szCs w:val="20"/>
      <w:lang w:eastAsia="ru-RU"/>
    </w:rPr>
  </w:style>
  <w:style w:type="character" w:customStyle="1" w:styleId="22">
    <w:name w:val="Основной текст (2)_"/>
    <w:link w:val="23"/>
    <w:uiPriority w:val="99"/>
    <w:locked/>
    <w:rsid w:val="00F51B41"/>
    <w:rPr>
      <w:rFonts w:ascii="Cambria" w:hAnsi="Cambria"/>
      <w:sz w:val="21"/>
      <w:shd w:val="clear" w:color="auto" w:fill="FFFFFF"/>
    </w:rPr>
  </w:style>
  <w:style w:type="paragraph" w:customStyle="1" w:styleId="23">
    <w:name w:val="Основной текст (2)"/>
    <w:basedOn w:val="a"/>
    <w:link w:val="22"/>
    <w:uiPriority w:val="99"/>
    <w:rsid w:val="00F51B41"/>
    <w:pPr>
      <w:widowControl w:val="0"/>
      <w:shd w:val="clear" w:color="auto" w:fill="FFFFFF"/>
      <w:suppressAutoHyphens w:val="0"/>
      <w:spacing w:before="300" w:after="540" w:line="240" w:lineRule="atLeast"/>
      <w:jc w:val="both"/>
    </w:pPr>
    <w:rPr>
      <w:rFonts w:ascii="Cambria" w:hAnsi="Cambria"/>
      <w:sz w:val="21"/>
      <w:szCs w:val="20"/>
      <w:lang w:eastAsia="ru-RU"/>
    </w:rPr>
  </w:style>
  <w:style w:type="character" w:customStyle="1" w:styleId="5">
    <w:name w:val="Основной текст (5)_"/>
    <w:link w:val="50"/>
    <w:uiPriority w:val="99"/>
    <w:locked/>
    <w:rsid w:val="00F51B41"/>
    <w:rPr>
      <w:rFonts w:ascii="Cambria" w:hAnsi="Cambria"/>
      <w:b/>
      <w:sz w:val="21"/>
      <w:shd w:val="clear" w:color="auto" w:fill="FFFFFF"/>
    </w:rPr>
  </w:style>
  <w:style w:type="paragraph" w:customStyle="1" w:styleId="50">
    <w:name w:val="Основной текст (5)"/>
    <w:basedOn w:val="a"/>
    <w:link w:val="5"/>
    <w:uiPriority w:val="99"/>
    <w:rsid w:val="00F51B41"/>
    <w:pPr>
      <w:widowControl w:val="0"/>
      <w:shd w:val="clear" w:color="auto" w:fill="FFFFFF"/>
      <w:suppressAutoHyphens w:val="0"/>
      <w:spacing w:line="240" w:lineRule="atLeast"/>
    </w:pPr>
    <w:rPr>
      <w:rFonts w:ascii="Cambria" w:hAnsi="Cambria"/>
      <w:b/>
      <w:sz w:val="21"/>
      <w:szCs w:val="20"/>
      <w:lang w:eastAsia="ru-RU"/>
    </w:rPr>
  </w:style>
  <w:style w:type="character" w:customStyle="1" w:styleId="2LucidaSansUnicode">
    <w:name w:val="Основной текст (2) + Lucida Sans Unicode"/>
    <w:aliases w:val="10 pt"/>
    <w:uiPriority w:val="99"/>
    <w:rsid w:val="00F51B41"/>
    <w:rPr>
      <w:rFonts w:ascii="Lucida Sans Unicode" w:hAnsi="Lucida Sans Unicode"/>
      <w:color w:val="000000"/>
      <w:spacing w:val="0"/>
      <w:w w:val="100"/>
      <w:position w:val="0"/>
      <w:sz w:val="20"/>
      <w:shd w:val="clear" w:color="auto" w:fill="FFFFFF"/>
      <w:lang w:val="ru-RU" w:eastAsia="ru-RU"/>
    </w:rPr>
  </w:style>
  <w:style w:type="character" w:customStyle="1" w:styleId="51">
    <w:name w:val="Основной текст (5) + Не полужирный"/>
    <w:uiPriority w:val="99"/>
    <w:rsid w:val="00F51B41"/>
    <w:rPr>
      <w:rFonts w:ascii="Cambria" w:hAnsi="Cambria"/>
      <w:b/>
      <w:color w:val="000000"/>
      <w:spacing w:val="0"/>
      <w:w w:val="100"/>
      <w:position w:val="0"/>
      <w:sz w:val="21"/>
      <w:shd w:val="clear" w:color="auto" w:fill="FFFFFF"/>
      <w:lang w:val="ru-RU" w:eastAsia="ru-RU"/>
    </w:rPr>
  </w:style>
  <w:style w:type="character" w:customStyle="1" w:styleId="2-2pt">
    <w:name w:val="Основной текст (2) + Интервал -2 pt"/>
    <w:uiPriority w:val="99"/>
    <w:rsid w:val="00F51B41"/>
    <w:rPr>
      <w:rFonts w:ascii="Cambria" w:hAnsi="Cambria"/>
      <w:color w:val="000000"/>
      <w:spacing w:val="-40"/>
      <w:w w:val="100"/>
      <w:position w:val="0"/>
      <w:sz w:val="21"/>
      <w:shd w:val="clear" w:color="auto" w:fill="FFFFFF"/>
      <w:lang w:val="en-US" w:eastAsia="en-US"/>
    </w:rPr>
  </w:style>
  <w:style w:type="paragraph" w:customStyle="1" w:styleId="ConsPlusNonformat">
    <w:name w:val="ConsPlusNonformat"/>
    <w:rsid w:val="00DB61E1"/>
    <w:pPr>
      <w:widowControl w:val="0"/>
      <w:autoSpaceDE w:val="0"/>
      <w:autoSpaceDN w:val="0"/>
    </w:pPr>
    <w:rPr>
      <w:rFonts w:ascii="Courier New" w:hAnsi="Courier New" w:cs="Courier New"/>
    </w:rPr>
  </w:style>
  <w:style w:type="paragraph" w:customStyle="1" w:styleId="ConsPlusTitle">
    <w:name w:val="ConsPlusTitle"/>
    <w:rsid w:val="00DB61E1"/>
    <w:pPr>
      <w:widowControl w:val="0"/>
      <w:autoSpaceDE w:val="0"/>
      <w:autoSpaceDN w:val="0"/>
    </w:pPr>
    <w:rPr>
      <w:rFonts w:ascii="Calibri" w:hAnsi="Calibri" w:cs="Calibri"/>
      <w:b/>
      <w:sz w:val="22"/>
    </w:rPr>
  </w:style>
  <w:style w:type="paragraph" w:customStyle="1" w:styleId="ConsPlusCell">
    <w:name w:val="ConsPlusCell"/>
    <w:rsid w:val="00DB61E1"/>
    <w:pPr>
      <w:widowControl w:val="0"/>
      <w:autoSpaceDE w:val="0"/>
      <w:autoSpaceDN w:val="0"/>
    </w:pPr>
    <w:rPr>
      <w:rFonts w:ascii="Courier New" w:hAnsi="Courier New" w:cs="Courier New"/>
    </w:rPr>
  </w:style>
  <w:style w:type="paragraph" w:customStyle="1" w:styleId="ConsPlusDocList">
    <w:name w:val="ConsPlusDocList"/>
    <w:rsid w:val="00DB61E1"/>
    <w:pPr>
      <w:widowControl w:val="0"/>
      <w:autoSpaceDE w:val="0"/>
      <w:autoSpaceDN w:val="0"/>
    </w:pPr>
    <w:rPr>
      <w:rFonts w:ascii="Calibri" w:hAnsi="Calibri" w:cs="Calibri"/>
      <w:sz w:val="22"/>
    </w:rPr>
  </w:style>
  <w:style w:type="paragraph" w:customStyle="1" w:styleId="ConsPlusTitlePage">
    <w:name w:val="ConsPlusTitlePage"/>
    <w:rsid w:val="00DB61E1"/>
    <w:pPr>
      <w:widowControl w:val="0"/>
      <w:autoSpaceDE w:val="0"/>
      <w:autoSpaceDN w:val="0"/>
    </w:pPr>
    <w:rPr>
      <w:rFonts w:ascii="Tahoma" w:hAnsi="Tahoma" w:cs="Tahoma"/>
    </w:rPr>
  </w:style>
  <w:style w:type="paragraph" w:customStyle="1" w:styleId="ConsPlusJurTerm">
    <w:name w:val="ConsPlusJurTerm"/>
    <w:rsid w:val="00DB61E1"/>
    <w:pPr>
      <w:widowControl w:val="0"/>
      <w:autoSpaceDE w:val="0"/>
      <w:autoSpaceDN w:val="0"/>
    </w:pPr>
    <w:rPr>
      <w:rFonts w:ascii="Tahoma" w:hAnsi="Tahoma" w:cs="Tahoma"/>
      <w:sz w:val="26"/>
    </w:rPr>
  </w:style>
  <w:style w:type="paragraph" w:customStyle="1" w:styleId="ConsPlusTextList">
    <w:name w:val="ConsPlusTextList"/>
    <w:rsid w:val="00DB61E1"/>
    <w:pPr>
      <w:widowControl w:val="0"/>
      <w:autoSpaceDE w:val="0"/>
      <w:autoSpaceDN w:val="0"/>
    </w:pPr>
    <w:rPr>
      <w:rFonts w:ascii="Arial" w:hAnsi="Arial" w:cs="Arial"/>
    </w:rPr>
  </w:style>
  <w:style w:type="table" w:customStyle="1" w:styleId="14">
    <w:name w:val="Сетка таблицы1"/>
    <w:basedOn w:val="a1"/>
    <w:next w:val="afd"/>
    <w:uiPriority w:val="59"/>
    <w:rsid w:val="00DB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A4F77"/>
    <w:pPr>
      <w:suppressAutoHyphens/>
      <w:autoSpaceDN w:val="0"/>
      <w:textAlignment w:val="baseline"/>
    </w:pPr>
    <w:rPr>
      <w:rFonts w:ascii="Liberation Serif" w:eastAsia="SimSun" w:hAnsi="Liberation Serif" w:cs="Mangal"/>
      <w:kern w:val="3"/>
      <w:sz w:val="24"/>
      <w:szCs w:val="24"/>
      <w:lang w:eastAsia="zh-CN" w:bidi="hi-IN"/>
    </w:rPr>
  </w:style>
  <w:style w:type="table" w:customStyle="1" w:styleId="24">
    <w:name w:val="Сетка таблицы2"/>
    <w:basedOn w:val="a1"/>
    <w:next w:val="afd"/>
    <w:uiPriority w:val="39"/>
    <w:rsid w:val="000737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consultantplus://offline/ref=BAA57F9A88C66CFCC720A999A759A1BC83968EAF5013C05B682F8D8F43023CC8C60047D7825AA88E3F1F6BD2BA53XAP" TargetMode="External"/><Relationship Id="rId18" Type="http://schemas.openxmlformats.org/officeDocument/2006/relationships/hyperlink" Target="consultantplus://offline/ref=BAA57F9A88C66CFCC720A999A759A1BC83918EA3561DC05B682F8D8F43023CC8D4001FDB8B55E2DF735464D2BC24807DAFE5B3B359X6P" TargetMode="External"/><Relationship Id="rId26" Type="http://schemas.openxmlformats.org/officeDocument/2006/relationships/hyperlink" Target="consultantplus://offline/ref=BAA57F9A88C66CFCC720A999A759A1BC83968EAF5013C05B682F8D8F43023CC8D4001FDB825EB28D300A3D83FC6F8D75B5F9B3B9888159BE5FX3P"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BAA57F9A88C66CFCC720A999A759A1BC83968EAF5013C05B682F8D8F43023CC8C60047D7825AA88E3F1F6BD2BA53XAP" TargetMode="External"/><Relationship Id="rId34" Type="http://schemas.openxmlformats.org/officeDocument/2006/relationships/hyperlink" Target="consultantplus://offline/ref=BAA57F9A88C66CFCC720A999A759A1BC83968EAF5013C05B682F8D8F43023CC8D4001FDB825FB58C320A3D83FC6F8D75B5F9B3B9888159BE5FX3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144624/f4823c3311874efd0ecdfa668c9705968edbc47c/" TargetMode="External"/><Relationship Id="rId17" Type="http://schemas.openxmlformats.org/officeDocument/2006/relationships/hyperlink" Target="consultantplus://offline/ref=BAA57F9A88C66CFCC720A999A759A1BC83918CAC5A1DC05B682F8D8F43023CC8D4001FDB825EB48A3F0A3D83FC6F8D75B5F9B3B9888159BE5FX3P" TargetMode="External"/><Relationship Id="rId25" Type="http://schemas.openxmlformats.org/officeDocument/2006/relationships/hyperlink" Target="consultantplus://offline/ref=BAA57F9A88C66CFCC720A999A759A1BC83968EAF5013C05B682F8D8F43023CC8C60047D7825AA88E3F1F6BD2BA53XAP" TargetMode="External"/><Relationship Id="rId33" Type="http://schemas.openxmlformats.org/officeDocument/2006/relationships/hyperlink" Target="consultantplus://offline/ref=BAA57F9A88C66CFCC720A999A759A1BC83968EAF5013C05B682F8D8F43023CC8C60047D7825AA88E3F1F6BD2BA53XAP" TargetMode="External"/><Relationship Id="rId38"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BAA57F9A88C66CFCC720A999A759A1BC83918CAC5A1DC05B682F8D8F43023CC8D4001FD8835FBDDA66453CDFB83E9E75B9F9B1B19458X3P" TargetMode="External"/><Relationship Id="rId20" Type="http://schemas.openxmlformats.org/officeDocument/2006/relationships/hyperlink" Target="consultantplus://offline/ref=BAA57F9A88C66CFCC720A999A759A1BC83968EAF5013C05B682F8D8F43023CC8C60047D7825AA88E3F1F6BD2BA53XAP" TargetMode="External"/><Relationship Id="rId29" Type="http://schemas.openxmlformats.org/officeDocument/2006/relationships/hyperlink" Target="consultantplus://offline/ref=BAA57F9A88C66CFCC720A999A759A1BC83968EAF5013C05B682F8D8F43023CC8D4001FDF8455E2DF735464D2BC24807DAFE5B3B359X6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63520/de5cd3096c9ee62e2f4e4a63009e6c00e845e0fc/" TargetMode="External"/><Relationship Id="rId24" Type="http://schemas.openxmlformats.org/officeDocument/2006/relationships/hyperlink" Target="consultantplus://offline/ref=BAA57F9A88C66CFCC720A999A759A1BC83978BA3541CC05B682F8D8F43023CC8C60047D7825AA88E3F1F6BD2BA53XAP" TargetMode="External"/><Relationship Id="rId32" Type="http://schemas.openxmlformats.org/officeDocument/2006/relationships/hyperlink" Target="consultantplus://offline/ref=BAA57F9A88C66CFCC720A999A759A1BC83968EAF5013C05B682F8D8F43023CC8C60047D7825AA88E3F1F6BD2BA53XAP" TargetMode="External"/><Relationship Id="rId37" Type="http://schemas.openxmlformats.org/officeDocument/2006/relationships/hyperlink" Target="mailto:Koshi_10@mail.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AA57F9A88C66CFCC720A999A759A1BC83978FA8571EC05B682F8D8F43023CC8D4001FDB825EB089320A3D83FC6F8D75B5F9B3B9888159BE5FX3P" TargetMode="External"/><Relationship Id="rId23" Type="http://schemas.openxmlformats.org/officeDocument/2006/relationships/hyperlink" Target="consultantplus://offline/ref=BAA57F9A88C66CFCC720A999A759A1BC839389AB5B19C05B682F8D8F43023CC8C60047D7825AA88E3F1F6BD2BA53XAP" TargetMode="External"/><Relationship Id="rId28" Type="http://schemas.openxmlformats.org/officeDocument/2006/relationships/hyperlink" Target="consultantplus://offline/ref=BAA57F9A88C66CFCC720A999A759A1BC83968EAF5013C05B682F8D8F43023CC8D4001FDB825EB28D300A3D83FC6F8D75B5F9B3B9888159BE5FX3P" TargetMode="External"/><Relationship Id="rId36" Type="http://schemas.openxmlformats.org/officeDocument/2006/relationships/hyperlink" Target="consultantplus://offline/ref=BAA57F9A88C66CFCC720A999A759A1BC83968EAA5312C05B682F8D8F43023CC8C60047D7825AA88E3F1F6BD2BA53XAP" TargetMode="External"/><Relationship Id="rId10" Type="http://schemas.openxmlformats.org/officeDocument/2006/relationships/hyperlink" Target="http://www.consultant.ru/document/cons_doc_LAW_363520/de5cd3096c9ee62e2f4e4a63009e6c00e845e0fc/" TargetMode="External"/><Relationship Id="rId19" Type="http://schemas.openxmlformats.org/officeDocument/2006/relationships/hyperlink" Target="consultantplus://offline/ref=BAA57F9A88C66CFCC720A999A759A1BC83918EA3561DC05B682F8D8F43023CC8D4001FDB825EB686300A3D83FC6F8D75B5F9B3B9888159BE5FX3P" TargetMode="External"/><Relationship Id="rId31" Type="http://schemas.openxmlformats.org/officeDocument/2006/relationships/hyperlink" Target="consultantplus://offline/ref=BAA57F9A88C66CFCC720A999A759A1BC83968EAF5013C05B682F8D8F43023CC8D4001FDB825FBE8B3F0A3D83FC6F8D75B5F9B3B9888159BE5FX3P" TargetMode="External"/><Relationship Id="rId4" Type="http://schemas.openxmlformats.org/officeDocument/2006/relationships/settings" Target="settings.xml"/><Relationship Id="rId9" Type="http://schemas.openxmlformats.org/officeDocument/2006/relationships/hyperlink" Target="http://www.consultant.ru/document/cons_doc_LAW_363520/3cd4512b8c634f543d68d0da993c1bcb17a24bb8/" TargetMode="External"/><Relationship Id="rId14" Type="http://schemas.openxmlformats.org/officeDocument/2006/relationships/hyperlink" Target="consultantplus://offline/ref=BAA57F9A88C66CFCC720A999A759A1BC83918CAC5A1DC05B682F8D8F43023CC8D4001FDB825EB68C340A3D83FC6F8D75B5F9B3B9888159BE5FX3P" TargetMode="External"/><Relationship Id="rId22" Type="http://schemas.openxmlformats.org/officeDocument/2006/relationships/hyperlink" Target="consultantplus://offline/ref=BAA57F9A88C66CFCC720A999A759A1BC83968EAF5013C05B682F8D8F43023CC8C60047D7825AA88E3F1F6BD2BA53XAP" TargetMode="External"/><Relationship Id="rId27" Type="http://schemas.openxmlformats.org/officeDocument/2006/relationships/hyperlink" Target="consultantplus://offline/ref=BAA57F9A88C66CFCC720A999A759A1BC83968EAF5013C05B682F8D8F43023CC8D4001FDB845ABF8563502D87B53A846BB1EFADB3968155X9P" TargetMode="External"/><Relationship Id="rId30" Type="http://schemas.openxmlformats.org/officeDocument/2006/relationships/hyperlink" Target="consultantplus://offline/ref=BAA57F9A88C66CFCC720A999A759A1BC83968EAF5013C05B682F8D8F43023CC8D4001FDB825FB58E3E0A3D83FC6F8D75B5F9B3B9888159BE5FX3P" TargetMode="External"/><Relationship Id="rId35" Type="http://schemas.openxmlformats.org/officeDocument/2006/relationships/hyperlink" Target="consultantplus://offline/ref=BAA57F9A88C66CFCC720A999A759A1BC83968EAF5013C05B682F8D8F43023CC8D4001FDB825FB58A350A3D83FC6F8D75B5F9B3B9888159BE5FX3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NOTIFIC_EA_LESS_1%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C0040-35FB-47E8-99C0-E88CDED2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SYS_NOTIFIC_EA_LESS_1 (1)</Template>
  <TotalTime>528</TotalTime>
  <Pages>60</Pages>
  <Words>26051</Words>
  <Characters>148496</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174199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Экономист</cp:lastModifiedBy>
  <cp:revision>61</cp:revision>
  <cp:lastPrinted>2021-07-16T07:07:00Z</cp:lastPrinted>
  <dcterms:created xsi:type="dcterms:W3CDTF">2021-02-05T08:42:00Z</dcterms:created>
  <dcterms:modified xsi:type="dcterms:W3CDTF">2021-08-05T11:49:00Z</dcterms:modified>
</cp:coreProperties>
</file>