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4"/>
      </w:tblGrid>
      <w:tr w:rsidR="00B62A47" w:rsidRPr="004B2F79" w:rsidTr="008E32A7">
        <w:trPr>
          <w:jc w:val="right"/>
        </w:trPr>
        <w:tc>
          <w:tcPr>
            <w:tcW w:w="4784" w:type="dxa"/>
            <w:shd w:val="clear" w:color="auto" w:fill="auto"/>
          </w:tcPr>
          <w:p w:rsidR="00B62A47" w:rsidRPr="004B2F79" w:rsidRDefault="00B62A47" w:rsidP="008E32A7">
            <w:pPr>
              <w:rPr>
                <w:rFonts w:ascii="Liberation Serif" w:hAnsi="Liberation Serif" w:cs="Liberation Serif"/>
              </w:rPr>
            </w:pPr>
            <w:r w:rsidRPr="004B2F79">
              <w:rPr>
                <w:rFonts w:ascii="Liberation Serif" w:hAnsi="Liberation Serif" w:cs="Liberation Serif"/>
              </w:rPr>
              <w:t>УТВЕРЖДАЮ:</w:t>
            </w:r>
          </w:p>
        </w:tc>
      </w:tr>
      <w:tr w:rsidR="00B62A47" w:rsidRPr="004B2F79" w:rsidTr="008E32A7">
        <w:trPr>
          <w:jc w:val="right"/>
        </w:trPr>
        <w:tc>
          <w:tcPr>
            <w:tcW w:w="4784" w:type="dxa"/>
            <w:shd w:val="clear" w:color="auto" w:fill="auto"/>
          </w:tcPr>
          <w:p w:rsidR="00B62A47" w:rsidRPr="004B2F79" w:rsidRDefault="00B62A47" w:rsidP="008E32A7">
            <w:pPr>
              <w:rPr>
                <w:rFonts w:ascii="Liberation Serif" w:hAnsi="Liberation Serif" w:cs="Liberation Serif"/>
              </w:rPr>
            </w:pPr>
            <w:r w:rsidRPr="004B2F79">
              <w:rPr>
                <w:rFonts w:ascii="Liberation Serif" w:hAnsi="Liberation Serif" w:cs="Liberation Serif"/>
              </w:rPr>
              <w:t>Директор департамента по корпоративному управлению и экономическому анализу Министерства по управлению государственным имуществом Свердловской области</w:t>
            </w:r>
          </w:p>
          <w:p w:rsidR="00B62A47" w:rsidRPr="004B2F79" w:rsidRDefault="00B62A47" w:rsidP="008E32A7">
            <w:pPr>
              <w:rPr>
                <w:rFonts w:ascii="Liberation Serif" w:hAnsi="Liberation Serif" w:cs="Liberation Serif"/>
              </w:rPr>
            </w:pPr>
          </w:p>
          <w:p w:rsidR="00B62A47" w:rsidRPr="004B2F79" w:rsidRDefault="00B62A47" w:rsidP="008E32A7">
            <w:pPr>
              <w:rPr>
                <w:rFonts w:ascii="Liberation Serif" w:hAnsi="Liberation Serif" w:cs="Liberation Serif"/>
              </w:rPr>
            </w:pPr>
            <w:r w:rsidRPr="004B2F79">
              <w:rPr>
                <w:rFonts w:ascii="Liberation Serif" w:hAnsi="Liberation Serif" w:cs="Liberation Serif"/>
              </w:rPr>
              <w:t>______________________ И.А. Чукина</w:t>
            </w:r>
          </w:p>
          <w:p w:rsidR="00B62A47" w:rsidRPr="004B2F79" w:rsidRDefault="00B62A47" w:rsidP="008E32A7">
            <w:pPr>
              <w:jc w:val="both"/>
              <w:rPr>
                <w:rFonts w:ascii="Liberation Serif" w:hAnsi="Liberation Serif" w:cs="Liberation Serif"/>
              </w:rPr>
            </w:pPr>
          </w:p>
          <w:p w:rsidR="00B62A47" w:rsidRPr="004B2F79" w:rsidRDefault="00B62A47" w:rsidP="008E32A7">
            <w:pPr>
              <w:jc w:val="both"/>
              <w:rPr>
                <w:rFonts w:ascii="Liberation Serif" w:hAnsi="Liberation Serif" w:cs="Liberation Serif"/>
                <w:kern w:val="1"/>
              </w:rPr>
            </w:pPr>
            <w:r w:rsidRPr="004B2F79">
              <w:rPr>
                <w:rFonts w:ascii="Liberation Serif" w:hAnsi="Liberation Serif" w:cs="Liberation Serif"/>
                <w:kern w:val="1"/>
              </w:rPr>
              <w:t>«</w:t>
            </w:r>
            <w:r>
              <w:rPr>
                <w:rFonts w:ascii="Liberation Serif" w:hAnsi="Liberation Serif" w:cs="Liberation Serif"/>
                <w:kern w:val="1"/>
              </w:rPr>
              <w:t>___</w:t>
            </w:r>
            <w:r w:rsidRPr="004B2F79">
              <w:rPr>
                <w:rFonts w:ascii="Liberation Serif" w:hAnsi="Liberation Serif" w:cs="Liberation Serif"/>
                <w:kern w:val="1"/>
              </w:rPr>
              <w:t xml:space="preserve">» </w:t>
            </w:r>
            <w:r>
              <w:rPr>
                <w:rFonts w:ascii="Liberation Serif" w:hAnsi="Liberation Serif" w:cs="Liberation Serif"/>
                <w:kern w:val="1"/>
              </w:rPr>
              <w:t>_____________ 202</w:t>
            </w:r>
            <w:r w:rsidR="00A2143F">
              <w:rPr>
                <w:rFonts w:ascii="Liberation Serif" w:hAnsi="Liberation Serif" w:cs="Liberation Serif"/>
                <w:kern w:val="1"/>
              </w:rPr>
              <w:t>2</w:t>
            </w:r>
            <w:r w:rsidRPr="004B2F79">
              <w:rPr>
                <w:rFonts w:ascii="Liberation Serif" w:hAnsi="Liberation Serif" w:cs="Liberation Serif"/>
                <w:kern w:val="1"/>
              </w:rPr>
              <w:t xml:space="preserve"> года</w:t>
            </w:r>
          </w:p>
          <w:p w:rsidR="00B62A47" w:rsidRPr="004B2F79" w:rsidRDefault="00B62A47" w:rsidP="008E32A7">
            <w:pPr>
              <w:rPr>
                <w:rFonts w:ascii="Liberation Serif" w:hAnsi="Liberation Serif" w:cs="Liberation Serif"/>
              </w:rPr>
            </w:pPr>
          </w:p>
        </w:tc>
      </w:tr>
    </w:tbl>
    <w:p w:rsidR="00B62A47" w:rsidRPr="00AE6023" w:rsidRDefault="00B62A47" w:rsidP="00B62A47">
      <w:pPr>
        <w:ind w:left="5245"/>
        <w:rPr>
          <w:rFonts w:ascii="Liberation Serif" w:hAnsi="Liberation Serif"/>
        </w:rPr>
      </w:pPr>
      <w:r w:rsidRPr="00AE6023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2</w:t>
      </w:r>
    </w:p>
    <w:p w:rsidR="00B62A47" w:rsidRPr="00AE6023" w:rsidRDefault="00B62A47" w:rsidP="00B62A47">
      <w:pPr>
        <w:ind w:left="5245"/>
        <w:rPr>
          <w:rFonts w:ascii="Liberation Serif" w:hAnsi="Liberation Serif"/>
        </w:rPr>
      </w:pPr>
      <w:r w:rsidRPr="00AE6023">
        <w:rPr>
          <w:rFonts w:ascii="Liberation Serif" w:hAnsi="Liberation Serif"/>
        </w:rPr>
        <w:t xml:space="preserve">к Извещению о проведении </w:t>
      </w:r>
      <w:r w:rsidRPr="00C31EDB">
        <w:rPr>
          <w:rFonts w:ascii="Liberation Serif" w:hAnsi="Liberation Serif"/>
        </w:rPr>
        <w:t>запроса котировок в электронной форме</w:t>
      </w:r>
    </w:p>
    <w:p w:rsidR="00B62A47" w:rsidRDefault="00B62A47" w:rsidP="00B62A47">
      <w:pPr>
        <w:jc w:val="center"/>
        <w:rPr>
          <w:rFonts w:ascii="Liberation Serif" w:hAnsi="Liberation Serif" w:cs="Liberation Serif"/>
          <w:b/>
          <w:i/>
          <w:sz w:val="32"/>
          <w:szCs w:val="32"/>
        </w:rPr>
      </w:pPr>
    </w:p>
    <w:p w:rsidR="00B62A47" w:rsidRPr="00D95AAD" w:rsidRDefault="00B62A47" w:rsidP="00B62A47">
      <w:pPr>
        <w:jc w:val="center"/>
        <w:rPr>
          <w:rFonts w:ascii="Liberation Serif" w:hAnsi="Liberation Serif" w:cs="Liberation Serif"/>
          <w:b/>
          <w:i/>
          <w:sz w:val="30"/>
          <w:szCs w:val="30"/>
        </w:rPr>
      </w:pPr>
      <w:r w:rsidRPr="00D95AAD">
        <w:rPr>
          <w:rFonts w:ascii="Liberation Serif" w:hAnsi="Liberation Serif" w:cs="Liberation Serif"/>
          <w:b/>
          <w:i/>
          <w:sz w:val="30"/>
          <w:szCs w:val="30"/>
        </w:rPr>
        <w:t>Обоснование начальной (максимальной) цены контракта</w:t>
      </w:r>
    </w:p>
    <w:p w:rsidR="00B62A47" w:rsidRDefault="00B62A47" w:rsidP="00B62A47">
      <w:pPr>
        <w:autoSpaceDE w:val="0"/>
        <w:autoSpaceDN w:val="0"/>
        <w:ind w:firstLine="709"/>
        <w:rPr>
          <w:rFonts w:ascii="Liberation Serif" w:hAnsi="Liberation Serif" w:cs="Liberation Serif"/>
          <w:b/>
          <w:bCs/>
        </w:rPr>
      </w:pPr>
    </w:p>
    <w:p w:rsidR="00B62A47" w:rsidRPr="004A22CB" w:rsidRDefault="00B62A47" w:rsidP="00B62A47">
      <w:pPr>
        <w:autoSpaceDE w:val="0"/>
        <w:autoSpaceDN w:val="0"/>
        <w:ind w:firstLine="709"/>
        <w:rPr>
          <w:rFonts w:ascii="Liberation Serif" w:hAnsi="Liberation Serif" w:cs="Liberation Serif"/>
          <w:b/>
          <w:bCs/>
        </w:rPr>
      </w:pPr>
      <w:r w:rsidRPr="004A22CB">
        <w:rPr>
          <w:rFonts w:ascii="Liberation Serif" w:hAnsi="Liberation Serif" w:cs="Liberation Serif"/>
          <w:b/>
          <w:bCs/>
        </w:rPr>
        <w:t xml:space="preserve">Основные характеристики объекта закупки: </w:t>
      </w:r>
    </w:p>
    <w:p w:rsidR="00010CA8" w:rsidRDefault="00B62A47" w:rsidP="00010CA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4A22CB">
        <w:rPr>
          <w:rFonts w:ascii="Liberation Serif" w:hAnsi="Liberation Serif" w:cs="Liberation Serif"/>
          <w:bCs/>
          <w:i/>
          <w:u w:val="single"/>
        </w:rPr>
        <w:t>Предмет контракта</w:t>
      </w:r>
      <w:r w:rsidRPr="004A22CB">
        <w:rPr>
          <w:rFonts w:ascii="Liberation Serif" w:hAnsi="Liberation Serif" w:cs="Liberation Serif"/>
          <w:bCs/>
        </w:rPr>
        <w:t xml:space="preserve">: </w:t>
      </w:r>
      <w:r w:rsidR="00BD2276" w:rsidRPr="00BD2276">
        <w:rPr>
          <w:rFonts w:ascii="Liberation Serif" w:hAnsi="Liberation Serif" w:cs="Liberation Serif"/>
          <w:bCs/>
        </w:rPr>
        <w:t xml:space="preserve">Оказание услуг </w:t>
      </w:r>
      <w:r w:rsidR="001245F6" w:rsidRPr="001245F6">
        <w:rPr>
          <w:rFonts w:ascii="Liberation Serif" w:hAnsi="Liberation Serif" w:cs="Liberation Serif"/>
          <w:bCs/>
        </w:rPr>
        <w:t>по адаптации и сопровождению экземпляров Систем «</w:t>
      </w:r>
      <w:proofErr w:type="spellStart"/>
      <w:r w:rsidR="001245F6" w:rsidRPr="001245F6">
        <w:rPr>
          <w:rFonts w:ascii="Liberation Serif" w:hAnsi="Liberation Serif" w:cs="Liberation Serif"/>
          <w:bCs/>
        </w:rPr>
        <w:t>КонсультантПлюс</w:t>
      </w:r>
      <w:proofErr w:type="spellEnd"/>
      <w:r w:rsidR="001245F6" w:rsidRPr="001245F6">
        <w:rPr>
          <w:rFonts w:ascii="Liberation Serif" w:hAnsi="Liberation Serif" w:cs="Liberation Serif"/>
          <w:bCs/>
        </w:rPr>
        <w:t>», установленных в Министерстве по управлению государственным имуществом Свердловской области</w:t>
      </w:r>
      <w:r w:rsidR="00C86053">
        <w:rPr>
          <w:rFonts w:ascii="Liberation Serif" w:hAnsi="Liberation Serif" w:cs="Liberation Serif"/>
          <w:bCs/>
        </w:rPr>
        <w:t>.</w:t>
      </w:r>
    </w:p>
    <w:p w:rsidR="00ED278C" w:rsidRPr="00017A21" w:rsidRDefault="00ED278C" w:rsidP="00ED278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017A21">
        <w:rPr>
          <w:rFonts w:ascii="Liberation Serif" w:hAnsi="Liberation Serif" w:cs="Liberation Serif"/>
          <w:bCs/>
          <w:i/>
        </w:rPr>
        <w:t>Объем оказываемых услуг</w:t>
      </w:r>
      <w:r w:rsidR="00A108FE">
        <w:rPr>
          <w:rFonts w:ascii="Liberation Serif" w:hAnsi="Liberation Serif" w:cs="Liberation Serif"/>
        </w:rPr>
        <w:t>: Перечень экземпляров Систем</w:t>
      </w:r>
      <w:r w:rsidRPr="00017A21">
        <w:rPr>
          <w:rFonts w:ascii="Liberation Serif" w:hAnsi="Liberation Serif" w:cs="Liberation Serif"/>
        </w:rPr>
        <w:t xml:space="preserve"> </w:t>
      </w:r>
      <w:proofErr w:type="spellStart"/>
      <w:r w:rsidRPr="00017A21">
        <w:rPr>
          <w:rFonts w:ascii="Liberation Serif" w:hAnsi="Liberation Serif" w:cs="Liberation Serif"/>
        </w:rPr>
        <w:t>КонсультантПлюс</w:t>
      </w:r>
      <w:proofErr w:type="spellEnd"/>
      <w:r w:rsidRPr="00017A21">
        <w:rPr>
          <w:rFonts w:ascii="Liberation Serif" w:hAnsi="Liberation Serif" w:cs="Liberation Serif"/>
        </w:rPr>
        <w:t xml:space="preserve">, установленных у Заказчика - 620075, </w:t>
      </w:r>
      <w:proofErr w:type="gramStart"/>
      <w:r w:rsidRPr="00017A21">
        <w:rPr>
          <w:rFonts w:ascii="Liberation Serif" w:hAnsi="Liberation Serif" w:cs="Liberation Serif"/>
        </w:rPr>
        <w:t>Свердловская</w:t>
      </w:r>
      <w:proofErr w:type="gramEnd"/>
      <w:r w:rsidRPr="00017A21">
        <w:rPr>
          <w:rFonts w:ascii="Liberation Serif" w:hAnsi="Liberation Serif" w:cs="Liberation Serif"/>
        </w:rPr>
        <w:t xml:space="preserve"> обл., г. Екатеринбург, ул. Мамина-Сибиряка, дом 111:</w:t>
      </w:r>
    </w:p>
    <w:tbl>
      <w:tblPr>
        <w:tblW w:w="10131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58"/>
        <w:gridCol w:w="5887"/>
        <w:gridCol w:w="993"/>
        <w:gridCol w:w="1871"/>
        <w:gridCol w:w="822"/>
      </w:tblGrid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Наименование экземпляра</w:t>
            </w:r>
          </w:p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 xml:space="preserve">Системы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КонсультантПлюс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Количество экземпляров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 xml:space="preserve">Версия Системы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КонсультантПлюс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Число одновременных доступов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СС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КонсультантПлюс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Строительство ОВК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Онлай</w:t>
            </w:r>
            <w:proofErr w:type="gramStart"/>
            <w:r w:rsidRPr="00017A21">
              <w:rPr>
                <w:rFonts w:ascii="Liberation Serif" w:hAnsi="Liberation Serif" w:cs="Liberation Serif"/>
              </w:rPr>
              <w:t>н-</w:t>
            </w:r>
            <w:proofErr w:type="gramEnd"/>
            <w:r w:rsidRPr="00017A21">
              <w:rPr>
                <w:rFonts w:ascii="Liberation Serif" w:hAnsi="Liberation Serif" w:cs="Liberation Serif"/>
              </w:rPr>
              <w:t xml:space="preserve"> версия ключ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СПС Консультант Бюджетные Организации: Версия </w:t>
            </w:r>
            <w:proofErr w:type="spellStart"/>
            <w:proofErr w:type="gramStart"/>
            <w:r w:rsidRPr="00017A21">
              <w:rPr>
                <w:rFonts w:ascii="Liberation Serif" w:hAnsi="Liberation Serif" w:cs="Liberation Serif"/>
              </w:rPr>
              <w:t>Проф</w:t>
            </w:r>
            <w:proofErr w:type="spellEnd"/>
            <w:proofErr w:type="gramEnd"/>
            <w:r w:rsidRPr="00017A21">
              <w:rPr>
                <w:rFonts w:ascii="Liberation Serif" w:hAnsi="Liberation Serif" w:cs="Liberation Serif"/>
              </w:rPr>
              <w:t xml:space="preserve"> ОВК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Онлай</w:t>
            </w:r>
            <w:proofErr w:type="gramStart"/>
            <w:r w:rsidRPr="00017A21">
              <w:rPr>
                <w:rFonts w:ascii="Liberation Serif" w:hAnsi="Liberation Serif" w:cs="Liberation Serif"/>
              </w:rPr>
              <w:t>н-</w:t>
            </w:r>
            <w:proofErr w:type="gramEnd"/>
            <w:r w:rsidRPr="00017A21">
              <w:rPr>
                <w:rFonts w:ascii="Liberation Serif" w:hAnsi="Liberation Serif" w:cs="Liberation Serif"/>
              </w:rPr>
              <w:t xml:space="preserve"> версия ключ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СС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КонсультантСудебнаяПрактика</w:t>
            </w:r>
            <w:proofErr w:type="spellEnd"/>
            <w:r w:rsidRPr="00017A21">
              <w:rPr>
                <w:rFonts w:ascii="Liberation Serif" w:hAnsi="Liberation Serif" w:cs="Liberation Serif"/>
              </w:rPr>
              <w:t>: Суды Свердловской области ОВК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Онлай</w:t>
            </w:r>
            <w:proofErr w:type="gramStart"/>
            <w:r w:rsidRPr="00017A21">
              <w:rPr>
                <w:rFonts w:ascii="Liberation Serif" w:hAnsi="Liberation Serif" w:cs="Liberation Serif"/>
              </w:rPr>
              <w:t>н-</w:t>
            </w:r>
            <w:proofErr w:type="gramEnd"/>
            <w:r w:rsidRPr="00017A21">
              <w:rPr>
                <w:rFonts w:ascii="Liberation Serif" w:hAnsi="Liberation Serif" w:cs="Liberation Serif"/>
              </w:rPr>
              <w:t xml:space="preserve"> версия ключ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СС Ответственность и риски нарушения часто применяемых норм (сет)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СС Перспективы и риски арбитражных споров (сет)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СС НТА по охране труда и пожарной безопасности в офисах и ТЦ (сет)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КонсультантПлюс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Строительство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КонсультантСудебнаяПрактика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Подборки судебных решений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</w:t>
            </w:r>
            <w:r w:rsidRPr="00017A21">
              <w:rPr>
                <w:rFonts w:ascii="Liberation Serif" w:hAnsi="Liberation Serif" w:cs="Liberation Serif"/>
              </w:rPr>
              <w:lastRenderedPageBreak/>
              <w:t>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lastRenderedPageBreak/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lastRenderedPageBreak/>
              <w:t>9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КонсультантСудебнаяПрактика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Суды Москвы и области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КонсультантСудебнаяПрактика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Суды общей юрисдикции Санкт-Петербурга и Ленинградской области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СС Деловые бумаги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ОП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КонсультантПлюс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Конструктор договоров Модуль доступа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СПС Консультант Бюджетные Организации: Версия </w:t>
            </w:r>
            <w:proofErr w:type="spellStart"/>
            <w:proofErr w:type="gramStart"/>
            <w:r w:rsidRPr="00017A21">
              <w:rPr>
                <w:rFonts w:ascii="Liberation Serif" w:hAnsi="Liberation Serif" w:cs="Liberation Serif"/>
              </w:rPr>
              <w:t>Проф</w:t>
            </w:r>
            <w:proofErr w:type="spellEnd"/>
            <w:proofErr w:type="gramEnd"/>
            <w:r w:rsidRPr="00017A21">
              <w:rPr>
                <w:rFonts w:ascii="Liberation Serif" w:hAnsi="Liberation Serif" w:cs="Liberation Serif"/>
              </w:rPr>
              <w:t xml:space="preserve"> (сеть 100)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100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КонсультантСудебнаяПрактика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Суды общей юрисдикции всех округов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КонсультантСудебнаяПрактика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Суды Свердловской области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СПС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КонсультантПлюс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Эксперт-приложение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КонсультантПлюс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Проекты правовых актов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КонсультантАрбитраж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Арбитражные суды всех округов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СПС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КонсультантПлюс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Документы СССР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КонсультантАрбитраж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Все апелляционные суды (сет)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СПС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КонсультантПлюс</w:t>
            </w:r>
            <w:proofErr w:type="gramStart"/>
            <w:r w:rsidRPr="00017A21">
              <w:rPr>
                <w:rFonts w:ascii="Liberation Serif" w:hAnsi="Liberation Serif" w:cs="Liberation Serif"/>
              </w:rPr>
              <w:t>:С</w:t>
            </w:r>
            <w:proofErr w:type="gramEnd"/>
            <w:r w:rsidRPr="00017A21">
              <w:rPr>
                <w:rFonts w:ascii="Liberation Serif" w:hAnsi="Liberation Serif" w:cs="Liberation Serif"/>
              </w:rPr>
              <w:t>вердловская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область (сет)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hAnsi="Liberation Serif" w:cs="Liberation Serif"/>
              </w:rPr>
              <w:t>Спецвыпуск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 ЛСВ СПС </w:t>
            </w:r>
            <w:proofErr w:type="spellStart"/>
            <w:r w:rsidRPr="00017A21">
              <w:rPr>
                <w:rFonts w:ascii="Liberation Serif" w:hAnsi="Liberation Serif" w:cs="Liberation Serif"/>
              </w:rPr>
              <w:t>КонсультантПлюс</w:t>
            </w:r>
            <w:proofErr w:type="spellEnd"/>
            <w:r w:rsidRPr="00017A21">
              <w:rPr>
                <w:rFonts w:ascii="Liberation Serif" w:hAnsi="Liberation Serif" w:cs="Liberation Serif"/>
              </w:rPr>
              <w:t xml:space="preserve">: Международное право (сет)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proofErr w:type="spellStart"/>
            <w:r w:rsidRPr="00017A21">
              <w:rPr>
                <w:rFonts w:ascii="Liberation Serif" w:eastAsia="Calibri" w:hAnsi="Liberation Serif" w:cs="Liberation Serif"/>
                <w:lang w:eastAsia="en-US"/>
              </w:rPr>
              <w:t>Спецвыпуск</w:t>
            </w:r>
            <w:proofErr w:type="spellEnd"/>
            <w:r w:rsidRPr="00017A21">
              <w:rPr>
                <w:rFonts w:ascii="Liberation Serif" w:eastAsia="Calibri" w:hAnsi="Liberation Serif" w:cs="Liberation Serif"/>
                <w:lang w:eastAsia="en-US"/>
              </w:rPr>
              <w:t xml:space="preserve"> ЛСВ СПС </w:t>
            </w:r>
            <w:proofErr w:type="spellStart"/>
            <w:r w:rsidRPr="00017A21">
              <w:rPr>
                <w:rFonts w:ascii="Liberation Serif" w:eastAsia="Calibri" w:hAnsi="Liberation Serif" w:cs="Liberation Serif"/>
                <w:lang w:eastAsia="en-US"/>
              </w:rPr>
              <w:t>КонсультантПлюс</w:t>
            </w:r>
            <w:proofErr w:type="spellEnd"/>
            <w:r w:rsidRPr="00017A21">
              <w:rPr>
                <w:rFonts w:ascii="Liberation Serif" w:eastAsia="Calibri" w:hAnsi="Liberation Serif" w:cs="Liberation Serif"/>
                <w:lang w:eastAsia="en-US"/>
              </w:rPr>
              <w:t>: Сводное региональное законодательство (сет)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Сетевая многопользовательская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50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017A21">
              <w:rPr>
                <w:rFonts w:ascii="Liberation Serif" w:eastAsia="Calibri" w:hAnsi="Liberation Serif" w:cs="Liberation Serif"/>
                <w:lang w:eastAsia="en-US"/>
              </w:rPr>
              <w:t>СпецВыпуск</w:t>
            </w:r>
            <w:proofErr w:type="spellEnd"/>
            <w:r w:rsidRPr="00017A21">
              <w:rPr>
                <w:rFonts w:ascii="Liberation Serif" w:eastAsia="Calibri" w:hAnsi="Liberation Serif" w:cs="Liberation Serif"/>
                <w:lang w:eastAsia="en-US"/>
              </w:rPr>
              <w:t xml:space="preserve"> СПС Консультант Бюджетные организации смарт-комплект Эксперт ОВМ (ОД 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Онлай</w:t>
            </w:r>
            <w:proofErr w:type="gramStart"/>
            <w:r w:rsidRPr="00017A21">
              <w:rPr>
                <w:rFonts w:ascii="Liberation Serif" w:hAnsi="Liberation Serif" w:cs="Liberation Serif"/>
              </w:rPr>
              <w:t>н-</w:t>
            </w:r>
            <w:proofErr w:type="gramEnd"/>
            <w:r w:rsidRPr="00017A21">
              <w:rPr>
                <w:rFonts w:ascii="Liberation Serif" w:hAnsi="Liberation Serif" w:cs="Liberation Serif"/>
              </w:rPr>
              <w:t xml:space="preserve"> версия 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017A21">
              <w:rPr>
                <w:rFonts w:ascii="Liberation Serif" w:eastAsia="Calibri" w:hAnsi="Liberation Serif" w:cs="Liberation Serif"/>
                <w:lang w:eastAsia="en-US"/>
              </w:rPr>
              <w:t>СпецВыпуск</w:t>
            </w:r>
            <w:proofErr w:type="spellEnd"/>
            <w:r w:rsidRPr="00017A21">
              <w:rPr>
                <w:rFonts w:ascii="Liberation Serif" w:eastAsia="Calibri" w:hAnsi="Liberation Serif" w:cs="Liberation Serif"/>
                <w:lang w:eastAsia="en-US"/>
              </w:rPr>
              <w:t xml:space="preserve"> СС </w:t>
            </w:r>
            <w:proofErr w:type="spellStart"/>
            <w:r w:rsidRPr="00017A21">
              <w:rPr>
                <w:rFonts w:ascii="Liberation Serif" w:eastAsia="Calibri" w:hAnsi="Liberation Serif" w:cs="Liberation Serif"/>
                <w:lang w:eastAsia="en-US"/>
              </w:rPr>
              <w:t>КонсультантСудебнаяПрактика</w:t>
            </w:r>
            <w:proofErr w:type="spellEnd"/>
            <w:r w:rsidRPr="00017A21">
              <w:rPr>
                <w:rFonts w:ascii="Liberation Serif" w:eastAsia="Calibri" w:hAnsi="Liberation Serif" w:cs="Liberation Serif"/>
                <w:lang w:eastAsia="en-US"/>
              </w:rPr>
              <w:t>: Суды Свердловской области ОВМ (ОД 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Онлай</w:t>
            </w:r>
            <w:proofErr w:type="gramStart"/>
            <w:r w:rsidRPr="00017A21">
              <w:rPr>
                <w:rFonts w:ascii="Liberation Serif" w:hAnsi="Liberation Serif" w:cs="Liberation Serif"/>
              </w:rPr>
              <w:t>н-</w:t>
            </w:r>
            <w:proofErr w:type="gramEnd"/>
            <w:r w:rsidRPr="00017A21">
              <w:rPr>
                <w:rFonts w:ascii="Liberation Serif" w:hAnsi="Liberation Serif" w:cs="Liberation Serif"/>
              </w:rPr>
              <w:t xml:space="preserve"> версия 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1</w:t>
            </w:r>
          </w:p>
        </w:tc>
      </w:tr>
      <w:tr w:rsidR="00ED278C" w:rsidRPr="00017A21" w:rsidTr="00096967">
        <w:trPr>
          <w:trHeight w:val="34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017A21">
              <w:rPr>
                <w:rFonts w:ascii="Liberation Serif" w:eastAsia="Calibri" w:hAnsi="Liberation Serif" w:cs="Liberation Serif"/>
                <w:lang w:eastAsia="en-US"/>
              </w:rPr>
              <w:t>СпецВыпуск</w:t>
            </w:r>
            <w:proofErr w:type="spellEnd"/>
            <w:r w:rsidRPr="00017A21">
              <w:rPr>
                <w:rFonts w:ascii="Liberation Serif" w:eastAsia="Calibri" w:hAnsi="Liberation Serif" w:cs="Liberation Serif"/>
                <w:lang w:eastAsia="en-US"/>
              </w:rPr>
              <w:t xml:space="preserve"> СС </w:t>
            </w:r>
            <w:proofErr w:type="spellStart"/>
            <w:r w:rsidRPr="00017A21">
              <w:rPr>
                <w:rFonts w:ascii="Liberation Serif" w:eastAsia="Calibri" w:hAnsi="Liberation Serif" w:cs="Liberation Serif"/>
                <w:lang w:eastAsia="en-US"/>
              </w:rPr>
              <w:t>КонсультантПлюс</w:t>
            </w:r>
            <w:proofErr w:type="spellEnd"/>
            <w:r w:rsidRPr="00017A21">
              <w:rPr>
                <w:rFonts w:ascii="Liberation Serif" w:eastAsia="Calibri" w:hAnsi="Liberation Serif" w:cs="Liberation Serif"/>
                <w:lang w:eastAsia="en-US"/>
              </w:rPr>
              <w:t xml:space="preserve">: Строительство </w:t>
            </w:r>
            <w:r w:rsidRPr="00017A21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ОВМ (ОД 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78C" w:rsidRPr="00017A21" w:rsidRDefault="00ED278C" w:rsidP="00096967">
            <w:pPr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t>Онлай</w:t>
            </w:r>
            <w:proofErr w:type="gramStart"/>
            <w:r w:rsidRPr="00017A21">
              <w:rPr>
                <w:rFonts w:ascii="Liberation Serif" w:hAnsi="Liberation Serif" w:cs="Liberation Serif"/>
              </w:rPr>
              <w:t>н-</w:t>
            </w:r>
            <w:proofErr w:type="gramEnd"/>
            <w:r w:rsidRPr="00017A21">
              <w:rPr>
                <w:rFonts w:ascii="Liberation Serif" w:hAnsi="Liberation Serif" w:cs="Liberation Serif"/>
              </w:rPr>
              <w:t xml:space="preserve"> версия </w:t>
            </w:r>
            <w:r w:rsidRPr="00017A21">
              <w:rPr>
                <w:rFonts w:ascii="Liberation Serif" w:hAnsi="Liberation Serif" w:cs="Liberation Serif"/>
              </w:rPr>
              <w:lastRenderedPageBreak/>
              <w:t>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8C" w:rsidRPr="00017A21" w:rsidRDefault="00ED278C" w:rsidP="00096967">
            <w:pPr>
              <w:snapToGrid w:val="0"/>
              <w:ind w:hanging="33"/>
              <w:jc w:val="center"/>
              <w:rPr>
                <w:rFonts w:ascii="Liberation Serif" w:hAnsi="Liberation Serif" w:cs="Liberation Serif"/>
              </w:rPr>
            </w:pPr>
            <w:r w:rsidRPr="00017A21">
              <w:rPr>
                <w:rFonts w:ascii="Liberation Serif" w:hAnsi="Liberation Serif" w:cs="Liberation Serif"/>
              </w:rPr>
              <w:lastRenderedPageBreak/>
              <w:t>1</w:t>
            </w:r>
          </w:p>
        </w:tc>
      </w:tr>
    </w:tbl>
    <w:p w:rsidR="00B62A47" w:rsidRDefault="00B62A47" w:rsidP="00ED278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</w:p>
    <w:p w:rsidR="00B62A47" w:rsidRPr="004A22CB" w:rsidRDefault="00B62A47" w:rsidP="00B62A47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b/>
          <w:bCs/>
        </w:rPr>
      </w:pPr>
      <w:r w:rsidRPr="004A22CB">
        <w:rPr>
          <w:rFonts w:ascii="Liberation Serif" w:hAnsi="Liberation Serif" w:cs="Liberation Serif"/>
          <w:b/>
          <w:bCs/>
        </w:rPr>
        <w:t>Используемый метод определения начальной (максимальной) цены контракта с обоснованием:</w:t>
      </w:r>
    </w:p>
    <w:p w:rsidR="00B62A47" w:rsidRDefault="00B62A47" w:rsidP="00B62A47">
      <w:pPr>
        <w:ind w:firstLine="709"/>
        <w:jc w:val="both"/>
        <w:rPr>
          <w:rFonts w:ascii="Liberation Serif" w:hAnsi="Liberation Serif" w:cs="Liberation Serif"/>
        </w:rPr>
      </w:pPr>
      <w:proofErr w:type="gramStart"/>
      <w:r w:rsidRPr="004A22CB">
        <w:rPr>
          <w:rFonts w:ascii="Liberation Serif" w:hAnsi="Liberation Serif" w:cs="Liberation Serif"/>
        </w:rPr>
        <w:t xml:space="preserve">Руководствуясь статьей 22 Федерального закона </w:t>
      </w:r>
      <w:r w:rsidR="00BD2276">
        <w:rPr>
          <w:rFonts w:ascii="Liberation Serif" w:hAnsi="Liberation Serif" w:cs="Liberation Serif"/>
        </w:rPr>
        <w:t xml:space="preserve">от </w:t>
      </w:r>
      <w:r>
        <w:rPr>
          <w:rFonts w:ascii="Liberation Serif" w:hAnsi="Liberation Serif" w:cs="Liberation Serif"/>
        </w:rPr>
        <w:t xml:space="preserve">5 апреля 2013 года № 44-ФЗ </w:t>
      </w:r>
      <w:r>
        <w:rPr>
          <w:rFonts w:ascii="Liberation Serif" w:hAnsi="Liberation Serif" w:cs="Liberation Serif"/>
        </w:rPr>
        <w:br/>
      </w:r>
      <w:r w:rsidRPr="004A22CB">
        <w:rPr>
          <w:rFonts w:ascii="Liberation Serif" w:hAnsi="Liberation Serif" w:cs="Liberation Serif"/>
        </w:rPr>
        <w:t>«О контрактной системе в сфере закупок товаров, работ, услуг для обеспечения государственных и муниципальных нужд», а также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России от 02.10.2013 № 567 (далее – Методические рекомендации), расчет начальной (максимальной) цены</w:t>
      </w:r>
      <w:proofErr w:type="gramEnd"/>
      <w:r w:rsidRPr="004A22CB">
        <w:rPr>
          <w:rFonts w:ascii="Liberation Serif" w:hAnsi="Liberation Serif" w:cs="Liberation Serif"/>
        </w:rPr>
        <w:t xml:space="preserve"> контракта (далее – НМЦК) </w:t>
      </w:r>
      <w:proofErr w:type="gramStart"/>
      <w:r w:rsidRPr="004A22CB">
        <w:rPr>
          <w:rFonts w:ascii="Liberation Serif" w:hAnsi="Liberation Serif" w:cs="Liberation Serif"/>
        </w:rPr>
        <w:t>произведен</w:t>
      </w:r>
      <w:proofErr w:type="gramEnd"/>
      <w:r w:rsidRPr="004A22CB">
        <w:rPr>
          <w:rFonts w:ascii="Liberation Serif" w:hAnsi="Liberation Serif" w:cs="Liberation Serif"/>
        </w:rPr>
        <w:t xml:space="preserve"> заказчиком на основании метода сопоставимых рыночных цен (анализа рынка). </w:t>
      </w:r>
    </w:p>
    <w:p w:rsidR="00B62A47" w:rsidRDefault="0012029B" w:rsidP="00B62A47">
      <w:pPr>
        <w:ind w:firstLine="709"/>
        <w:jc w:val="both"/>
        <w:rPr>
          <w:rFonts w:ascii="Liberation Serif" w:hAnsi="Liberation Serif" w:cs="Liberation Serif"/>
        </w:rPr>
      </w:pPr>
      <w:r w:rsidRPr="002F29B9">
        <w:rPr>
          <w:rFonts w:ascii="Liberation Serif" w:hAnsi="Liberation Serif" w:cs="Liberation Serif"/>
        </w:rPr>
        <w:t xml:space="preserve">Министерством по управлению государственным имуществом Свердловской области </w:t>
      </w:r>
      <w:r>
        <w:rPr>
          <w:rFonts w:ascii="Liberation Serif" w:hAnsi="Liberation Serif" w:cs="Liberation Serif"/>
        </w:rPr>
        <w:t xml:space="preserve">(далее - Министерство) </w:t>
      </w:r>
      <w:r w:rsidRPr="002F29B9">
        <w:rPr>
          <w:rFonts w:ascii="Liberation Serif" w:hAnsi="Liberation Serif" w:cs="Liberation Serif"/>
        </w:rPr>
        <w:t xml:space="preserve">были направлены запросы о предоставлении ценовой информации потенциальным </w:t>
      </w:r>
      <w:r w:rsidR="00920CA4">
        <w:rPr>
          <w:rFonts w:ascii="Liberation Serif" w:hAnsi="Liberation Serif" w:cs="Liberation Serif"/>
        </w:rPr>
        <w:t>И</w:t>
      </w:r>
      <w:r w:rsidR="00C86053">
        <w:rPr>
          <w:rFonts w:ascii="Liberation Serif" w:hAnsi="Liberation Serif" w:cs="Liberation Serif"/>
        </w:rPr>
        <w:t>сполнителям</w:t>
      </w:r>
      <w:r w:rsidRPr="002F29B9">
        <w:rPr>
          <w:rFonts w:ascii="Liberation Serif" w:hAnsi="Liberation Serif" w:cs="Liberation Serif"/>
        </w:rPr>
        <w:t>, обладающим</w:t>
      </w:r>
      <w:r>
        <w:rPr>
          <w:rFonts w:ascii="Liberation Serif" w:hAnsi="Liberation Serif" w:cs="Liberation Serif"/>
        </w:rPr>
        <w:t>и</w:t>
      </w:r>
      <w:r w:rsidRPr="002F29B9">
        <w:rPr>
          <w:rFonts w:ascii="Liberation Serif" w:hAnsi="Liberation Serif" w:cs="Liberation Serif"/>
        </w:rPr>
        <w:t xml:space="preserve"> достаточной квалификацией и опытом </w:t>
      </w:r>
      <w:r w:rsidR="00C86053">
        <w:rPr>
          <w:rFonts w:ascii="Liberation Serif" w:hAnsi="Liberation Serif" w:cs="Liberation Serif"/>
        </w:rPr>
        <w:t>оказания</w:t>
      </w:r>
      <w:r w:rsidRPr="002F29B9">
        <w:rPr>
          <w:rFonts w:ascii="Liberation Serif" w:hAnsi="Liberation Serif" w:cs="Liberation Serif"/>
        </w:rPr>
        <w:t xml:space="preserve"> аналогичных </w:t>
      </w:r>
      <w:r w:rsidR="00C86053">
        <w:rPr>
          <w:rFonts w:ascii="Liberation Serif" w:hAnsi="Liberation Serif" w:cs="Liberation Serif"/>
        </w:rPr>
        <w:t>услуг</w:t>
      </w:r>
      <w:r w:rsidRPr="002F29B9">
        <w:rPr>
          <w:rFonts w:ascii="Liberation Serif" w:hAnsi="Liberation Serif" w:cs="Liberation Serif"/>
        </w:rPr>
        <w:t xml:space="preserve"> и </w:t>
      </w:r>
      <w:r w:rsidRPr="0012029B">
        <w:rPr>
          <w:rFonts w:ascii="Liberation Serif" w:hAnsi="Liberation Serif" w:cs="Liberation Serif"/>
        </w:rPr>
        <w:t>размещен запрос цен № </w:t>
      </w:r>
      <w:r w:rsidR="00C86053" w:rsidRPr="00C86053">
        <w:rPr>
          <w:rFonts w:ascii="Liberation Serif" w:hAnsi="Liberation Serif" w:cs="Liberation Serif"/>
        </w:rPr>
        <w:t>01622000029210000</w:t>
      </w:r>
      <w:r w:rsidR="00ED278C">
        <w:rPr>
          <w:rFonts w:ascii="Liberation Serif" w:hAnsi="Liberation Serif" w:cs="Liberation Serif"/>
        </w:rPr>
        <w:t>70</w:t>
      </w:r>
      <w:r w:rsidR="00C86053" w:rsidRPr="00C86053">
        <w:rPr>
          <w:rFonts w:ascii="Liberation Serif" w:hAnsi="Liberation Serif" w:cs="Liberation Serif"/>
        </w:rPr>
        <w:t xml:space="preserve"> </w:t>
      </w:r>
      <w:r w:rsidRPr="0012029B">
        <w:rPr>
          <w:rFonts w:ascii="Liberation Serif" w:hAnsi="Liberation Serif" w:cs="Liberation Serif"/>
        </w:rPr>
        <w:t xml:space="preserve">от </w:t>
      </w:r>
      <w:r w:rsidR="00ED278C">
        <w:rPr>
          <w:rFonts w:ascii="Liberation Serif" w:hAnsi="Liberation Serif" w:cs="Liberation Serif"/>
        </w:rPr>
        <w:t>20</w:t>
      </w:r>
      <w:r w:rsidR="00C86053">
        <w:rPr>
          <w:rFonts w:ascii="Liberation Serif" w:hAnsi="Liberation Serif" w:cs="Liberation Serif"/>
        </w:rPr>
        <w:t>.</w:t>
      </w:r>
      <w:r w:rsidR="00BD2276">
        <w:rPr>
          <w:rFonts w:ascii="Liberation Serif" w:hAnsi="Liberation Serif" w:cs="Liberation Serif"/>
        </w:rPr>
        <w:t>1</w:t>
      </w:r>
      <w:r w:rsidR="00985ABB">
        <w:rPr>
          <w:rFonts w:ascii="Liberation Serif" w:hAnsi="Liberation Serif" w:cs="Liberation Serif"/>
        </w:rPr>
        <w:t>2</w:t>
      </w:r>
      <w:r w:rsidRPr="0012029B">
        <w:rPr>
          <w:rFonts w:ascii="Liberation Serif" w:hAnsi="Liberation Serif" w:cs="Liberation Serif"/>
        </w:rPr>
        <w:t>.2021 в Единой информационной системе в сфере закупок (</w:t>
      </w:r>
      <w:r w:rsidRPr="0012029B">
        <w:rPr>
          <w:rFonts w:ascii="Liberation Serif" w:hAnsi="Liberation Serif"/>
        </w:rPr>
        <w:t>https://zakupki.gov.ru)</w:t>
      </w:r>
      <w:r w:rsidRPr="0012029B">
        <w:rPr>
          <w:rFonts w:ascii="Liberation Serif" w:hAnsi="Liberation Serif" w:cs="Liberation Serif"/>
        </w:rPr>
        <w:t xml:space="preserve">. </w:t>
      </w:r>
      <w:r w:rsidR="00B62A47" w:rsidRPr="00C31EDB">
        <w:rPr>
          <w:rFonts w:ascii="Liberation Serif" w:hAnsi="Liberation Serif" w:cs="Liberation Serif"/>
        </w:rPr>
        <w:t>В соответствии с запрос</w:t>
      </w:r>
      <w:r w:rsidR="000342BE">
        <w:rPr>
          <w:rFonts w:ascii="Liberation Serif" w:hAnsi="Liberation Serif" w:cs="Liberation Serif"/>
        </w:rPr>
        <w:t xml:space="preserve">ами </w:t>
      </w:r>
      <w:r w:rsidR="00B62A47" w:rsidRPr="00C31EDB">
        <w:rPr>
          <w:rFonts w:ascii="Liberation Serif" w:hAnsi="Liberation Serif" w:cs="Liberation Serif"/>
        </w:rPr>
        <w:t xml:space="preserve">была получена ценовая информация от потенциальных </w:t>
      </w:r>
      <w:r w:rsidR="00920CA4">
        <w:rPr>
          <w:rFonts w:ascii="Liberation Serif" w:hAnsi="Liberation Serif" w:cs="Liberation Serif"/>
        </w:rPr>
        <w:t>Исполнителей</w:t>
      </w:r>
      <w:r w:rsidR="00B62A47" w:rsidRPr="00C31EDB">
        <w:rPr>
          <w:rFonts w:ascii="Liberation Serif" w:hAnsi="Liberation Serif" w:cs="Liberation Serif"/>
        </w:rPr>
        <w:t>.</w:t>
      </w:r>
      <w:r w:rsidR="00B62A47">
        <w:rPr>
          <w:rFonts w:ascii="Liberation Serif" w:hAnsi="Liberation Serif" w:cs="Liberation Serif"/>
        </w:rPr>
        <w:t xml:space="preserve"> </w:t>
      </w:r>
    </w:p>
    <w:p w:rsidR="00B62A47" w:rsidRPr="004A22CB" w:rsidRDefault="00B62A47" w:rsidP="00B62A47">
      <w:pPr>
        <w:ind w:firstLine="709"/>
        <w:jc w:val="both"/>
        <w:rPr>
          <w:rFonts w:ascii="Liberation Serif" w:hAnsi="Liberation Serif" w:cs="Liberation Serif"/>
        </w:rPr>
      </w:pPr>
      <w:r w:rsidRPr="002F29B9">
        <w:rPr>
          <w:rFonts w:ascii="Liberation Serif" w:hAnsi="Liberation Serif" w:cs="Liberation Serif"/>
        </w:rPr>
        <w:t>Данные по результатам анализа изученных цен приведены в Таблице № 1</w:t>
      </w:r>
      <w:r>
        <w:rPr>
          <w:rFonts w:ascii="Liberation Serif" w:hAnsi="Liberation Serif" w:cs="Liberation Serif"/>
        </w:rPr>
        <w:t>.</w:t>
      </w:r>
    </w:p>
    <w:p w:rsidR="00B62A47" w:rsidRPr="004A22CB" w:rsidRDefault="00B62A47" w:rsidP="00B62A47">
      <w:pPr>
        <w:ind w:firstLine="709"/>
        <w:jc w:val="both"/>
        <w:rPr>
          <w:rFonts w:ascii="Liberation Serif" w:hAnsi="Liberation Serif" w:cs="Liberation Serif"/>
        </w:rPr>
      </w:pPr>
    </w:p>
    <w:p w:rsidR="00B62A47" w:rsidRPr="004A22CB" w:rsidRDefault="00B62A47" w:rsidP="00B62A47">
      <w:pPr>
        <w:jc w:val="center"/>
        <w:rPr>
          <w:rFonts w:ascii="Liberation Serif" w:hAnsi="Liberation Serif" w:cs="Liberation Serif"/>
        </w:rPr>
        <w:sectPr w:rsidR="00B62A47" w:rsidRPr="004A22CB" w:rsidSect="00B24AD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D5E29" w:rsidRDefault="00CA15BF" w:rsidP="00B06BCD">
      <w:pPr>
        <w:spacing w:after="120"/>
        <w:jc w:val="center"/>
      </w:pPr>
      <w:r w:rsidRPr="00A7618C">
        <w:rPr>
          <w:rFonts w:ascii="Liberation Serif" w:hAnsi="Liberation Serif" w:cs="Liberation Serif"/>
        </w:rPr>
        <w:lastRenderedPageBreak/>
        <w:t xml:space="preserve">Таблица № 1. </w:t>
      </w:r>
      <w:r w:rsidR="00B73D88">
        <w:rPr>
          <w:rFonts w:ascii="Liberation Serif" w:hAnsi="Liberation Serif" w:cs="Liberation Serif"/>
        </w:rPr>
        <w:t xml:space="preserve">Оказание </w:t>
      </w:r>
      <w:r w:rsidR="00B73D88" w:rsidRPr="00B73D88">
        <w:rPr>
          <w:rFonts w:ascii="Liberation Serif" w:hAnsi="Liberation Serif" w:cs="Liberation Serif"/>
        </w:rPr>
        <w:t xml:space="preserve">услуг </w:t>
      </w:r>
      <w:r w:rsidR="001245F6" w:rsidRPr="001245F6">
        <w:rPr>
          <w:rFonts w:ascii="Liberation Serif" w:hAnsi="Liberation Serif" w:cs="Liberation Serif"/>
        </w:rPr>
        <w:t>по адаптации и сопровождению экземпляров Систем «</w:t>
      </w:r>
      <w:proofErr w:type="spellStart"/>
      <w:r w:rsidR="001245F6" w:rsidRPr="001245F6">
        <w:rPr>
          <w:rFonts w:ascii="Liberation Serif" w:hAnsi="Liberation Serif" w:cs="Liberation Serif"/>
        </w:rPr>
        <w:t>КонсультантПлюс</w:t>
      </w:r>
      <w:proofErr w:type="spellEnd"/>
      <w:r w:rsidR="001245F6" w:rsidRPr="001245F6">
        <w:rPr>
          <w:rFonts w:ascii="Liberation Serif" w:hAnsi="Liberation Serif" w:cs="Liberation Serif"/>
        </w:rPr>
        <w:t>», установленных в Министерстве по управлению государственным имуществом Свердловской области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4221"/>
        <w:gridCol w:w="757"/>
        <w:gridCol w:w="677"/>
        <w:gridCol w:w="1583"/>
        <w:gridCol w:w="1524"/>
        <w:gridCol w:w="1542"/>
        <w:gridCol w:w="1637"/>
        <w:gridCol w:w="775"/>
        <w:gridCol w:w="1580"/>
      </w:tblGrid>
      <w:tr w:rsidR="00B73D88" w:rsidRPr="00F53D87" w:rsidTr="00096967">
        <w:trPr>
          <w:trHeight w:val="392"/>
          <w:jc w:val="center"/>
        </w:trPr>
        <w:tc>
          <w:tcPr>
            <w:tcW w:w="187" w:type="pct"/>
            <w:vMerge w:val="restart"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F53D87">
              <w:rPr>
                <w:rFonts w:ascii="Liberation Serif" w:eastAsia="Batang" w:hAnsi="Liberation Serif" w:cs="Liberation Serif"/>
                <w:bCs/>
              </w:rPr>
              <w:t xml:space="preserve">№ </w:t>
            </w:r>
            <w:proofErr w:type="gramStart"/>
            <w:r w:rsidRPr="00F53D87">
              <w:rPr>
                <w:rFonts w:ascii="Liberation Serif" w:eastAsia="Batang" w:hAnsi="Liberation Serif" w:cs="Liberation Serif"/>
                <w:bCs/>
              </w:rPr>
              <w:t>п</w:t>
            </w:r>
            <w:proofErr w:type="gramEnd"/>
            <w:r w:rsidRPr="00F53D87">
              <w:rPr>
                <w:rFonts w:ascii="Liberation Serif" w:eastAsia="Batang" w:hAnsi="Liberation Serif" w:cs="Liberation Serif"/>
                <w:bCs/>
              </w:rPr>
              <w:t>/п</w:t>
            </w:r>
          </w:p>
        </w:tc>
        <w:tc>
          <w:tcPr>
            <w:tcW w:w="1421" w:type="pct"/>
            <w:vMerge w:val="restart"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F53D87">
              <w:rPr>
                <w:rFonts w:ascii="Liberation Serif" w:eastAsia="Batang" w:hAnsi="Liberation Serif" w:cs="Liberation Serif"/>
                <w:bCs/>
              </w:rPr>
              <w:t>Наименование товара, работы, услуги, входящих в объект закупки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:rsidR="00B73D88" w:rsidRPr="00F53D87" w:rsidRDefault="00B73D88" w:rsidP="00096967">
            <w:pPr>
              <w:ind w:left="-182" w:right="-108"/>
              <w:jc w:val="center"/>
              <w:rPr>
                <w:rFonts w:ascii="Liberation Serif" w:eastAsia="Batang" w:hAnsi="Liberation Serif" w:cs="Liberation Serif"/>
                <w:bCs/>
              </w:rPr>
            </w:pPr>
            <w:proofErr w:type="spellStart"/>
            <w:r w:rsidRPr="00F53D87">
              <w:rPr>
                <w:rFonts w:ascii="Liberation Serif" w:eastAsia="Batang" w:hAnsi="Liberation Serif" w:cs="Liberation Serif"/>
                <w:bCs/>
              </w:rPr>
              <w:t>Ед</w:t>
            </w:r>
            <w:proofErr w:type="gramStart"/>
            <w:r w:rsidRPr="00F53D87">
              <w:rPr>
                <w:rFonts w:ascii="Liberation Serif" w:eastAsia="Batang" w:hAnsi="Liberation Serif" w:cs="Liberation Serif"/>
                <w:bCs/>
              </w:rPr>
              <w:t>.и</w:t>
            </w:r>
            <w:proofErr w:type="gramEnd"/>
            <w:r w:rsidRPr="00F53D87">
              <w:rPr>
                <w:rFonts w:ascii="Liberation Serif" w:eastAsia="Batang" w:hAnsi="Liberation Serif" w:cs="Liberation Serif"/>
                <w:bCs/>
              </w:rPr>
              <w:t>зм</w:t>
            </w:r>
            <w:proofErr w:type="spellEnd"/>
            <w:r w:rsidRPr="00F53D87">
              <w:rPr>
                <w:rFonts w:ascii="Liberation Serif" w:eastAsia="Batang" w:hAnsi="Liberation Serif" w:cs="Liberation Serif"/>
                <w:bCs/>
              </w:rPr>
              <w:t>.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F53D87">
              <w:rPr>
                <w:rFonts w:ascii="Liberation Serif" w:eastAsia="Batang" w:hAnsi="Liberation Serif" w:cs="Liberation Serif"/>
                <w:bCs/>
              </w:rPr>
              <w:t>Кол-во</w:t>
            </w:r>
          </w:p>
        </w:tc>
        <w:tc>
          <w:tcPr>
            <w:tcW w:w="1564" w:type="pct"/>
            <w:gridSpan w:val="3"/>
            <w:shd w:val="clear" w:color="auto" w:fill="auto"/>
            <w:vAlign w:val="center"/>
          </w:tcPr>
          <w:p w:rsidR="00B73D88" w:rsidRPr="00F53D87" w:rsidRDefault="00B73D88" w:rsidP="00096967">
            <w:pPr>
              <w:ind w:left="-127" w:right="-109"/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F53D87">
              <w:rPr>
                <w:rFonts w:ascii="Liberation Serif" w:eastAsia="Batang" w:hAnsi="Liberation Serif" w:cs="Liberation Serif"/>
              </w:rPr>
              <w:t>Цена за единицу товара, работы, услуги (рублей)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F53D87">
              <w:rPr>
                <w:rFonts w:ascii="Liberation Serif" w:eastAsia="Batang" w:hAnsi="Liberation Serif" w:cs="Liberation Serif"/>
                <w:bCs/>
              </w:rPr>
              <w:t>Цена за единицу товара, работы, услуги, используемая для расчёта НМЦК (рублей)</w:t>
            </w:r>
          </w:p>
        </w:tc>
        <w:tc>
          <w:tcPr>
            <w:tcW w:w="261" w:type="pct"/>
            <w:vMerge w:val="restart"/>
            <w:vAlign w:val="center"/>
          </w:tcPr>
          <w:p w:rsidR="00B73D88" w:rsidRPr="00F53D87" w:rsidRDefault="00B73D88" w:rsidP="00096967">
            <w:pPr>
              <w:ind w:left="-121" w:right="-144"/>
              <w:jc w:val="center"/>
              <w:rPr>
                <w:rFonts w:ascii="Liberation Serif" w:eastAsia="Batang" w:hAnsi="Liberation Serif" w:cs="Liberation Serif"/>
                <w:bCs/>
              </w:rPr>
            </w:pPr>
            <w:proofErr w:type="spellStart"/>
            <w:r w:rsidRPr="00F53D87">
              <w:rPr>
                <w:rFonts w:ascii="Liberation Serif" w:eastAsia="Batang" w:hAnsi="Liberation Serif" w:cs="Liberation Serif"/>
                <w:bCs/>
              </w:rPr>
              <w:t>Коэф</w:t>
            </w:r>
            <w:proofErr w:type="spellEnd"/>
            <w:r w:rsidRPr="00F53D87">
              <w:rPr>
                <w:rFonts w:ascii="Liberation Serif" w:eastAsia="Batang" w:hAnsi="Liberation Serif" w:cs="Liberation Serif"/>
                <w:bCs/>
              </w:rPr>
              <w:t>.</w:t>
            </w:r>
          </w:p>
          <w:p w:rsidR="00B73D88" w:rsidRPr="00F53D87" w:rsidRDefault="00B73D88" w:rsidP="00096967">
            <w:pPr>
              <w:ind w:left="-121" w:right="-144"/>
              <w:jc w:val="center"/>
              <w:rPr>
                <w:rFonts w:ascii="Liberation Serif" w:eastAsia="Batang" w:hAnsi="Liberation Serif" w:cs="Liberation Serif"/>
                <w:bCs/>
              </w:rPr>
            </w:pPr>
            <w:proofErr w:type="spellStart"/>
            <w:r w:rsidRPr="00F53D87">
              <w:rPr>
                <w:rFonts w:ascii="Liberation Serif" w:eastAsia="Batang" w:hAnsi="Liberation Serif" w:cs="Liberation Serif"/>
                <w:bCs/>
              </w:rPr>
              <w:t>вариац</w:t>
            </w:r>
            <w:proofErr w:type="spellEnd"/>
            <w:r w:rsidRPr="00F53D87">
              <w:rPr>
                <w:rFonts w:ascii="Liberation Serif" w:eastAsia="Batang" w:hAnsi="Liberation Serif" w:cs="Liberation Serif"/>
                <w:bCs/>
              </w:rPr>
              <w:t>.,</w:t>
            </w:r>
          </w:p>
          <w:p w:rsidR="00B73D88" w:rsidRPr="00F53D87" w:rsidRDefault="00B73D88" w:rsidP="00096967">
            <w:pPr>
              <w:ind w:left="-121" w:right="-144"/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F53D87">
              <w:rPr>
                <w:rFonts w:ascii="Liberation Serif" w:eastAsia="Batang" w:hAnsi="Liberation Serif" w:cs="Liberation Serif"/>
                <w:bCs/>
              </w:rPr>
              <w:t>%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B73D88" w:rsidRPr="00F53D87" w:rsidRDefault="00B73D88" w:rsidP="00096967">
            <w:pPr>
              <w:ind w:left="-121" w:right="-144"/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F53D87">
              <w:rPr>
                <w:rFonts w:ascii="Liberation Serif" w:eastAsia="Batang" w:hAnsi="Liberation Serif" w:cs="Liberation Serif"/>
                <w:bCs/>
              </w:rPr>
              <w:t xml:space="preserve">Начальная (максимальная) цена услуг </w:t>
            </w:r>
          </w:p>
          <w:p w:rsidR="00B73D88" w:rsidRPr="00F53D87" w:rsidRDefault="00B73D88" w:rsidP="00096967">
            <w:pPr>
              <w:ind w:left="-121" w:right="-144"/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F53D87">
              <w:rPr>
                <w:rFonts w:ascii="Liberation Serif" w:eastAsia="Batang" w:hAnsi="Liberation Serif" w:cs="Liberation Serif"/>
                <w:bCs/>
              </w:rPr>
              <w:t>(рублей)</w:t>
            </w:r>
          </w:p>
        </w:tc>
      </w:tr>
      <w:tr w:rsidR="00B73D88" w:rsidRPr="00F53D87" w:rsidTr="00096967">
        <w:trPr>
          <w:trHeight w:val="1408"/>
          <w:jc w:val="center"/>
        </w:trPr>
        <w:tc>
          <w:tcPr>
            <w:tcW w:w="187" w:type="pct"/>
            <w:vMerge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</w:p>
        </w:tc>
        <w:tc>
          <w:tcPr>
            <w:tcW w:w="1421" w:type="pct"/>
            <w:vMerge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B73D88" w:rsidRPr="00F53D87" w:rsidRDefault="00B73D88" w:rsidP="00096967">
            <w:pPr>
              <w:ind w:right="-108"/>
              <w:jc w:val="center"/>
              <w:rPr>
                <w:rFonts w:ascii="Liberation Serif" w:eastAsia="Batang" w:hAnsi="Liberation Serif" w:cs="Liberation Serif"/>
                <w:bCs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B73D88" w:rsidRPr="00D62BA1" w:rsidRDefault="00B73D88" w:rsidP="00096967">
            <w:pPr>
              <w:ind w:left="-86" w:right="-190"/>
              <w:jc w:val="center"/>
              <w:rPr>
                <w:rFonts w:ascii="Liberation Serif" w:eastAsia="Batang" w:hAnsi="Liberation Serif" w:cs="Liberation Serif"/>
              </w:rPr>
            </w:pPr>
            <w:r w:rsidRPr="00D62BA1">
              <w:rPr>
                <w:rFonts w:ascii="Liberation Serif" w:eastAsia="Batang" w:hAnsi="Liberation Serif" w:cs="Liberation Serif"/>
              </w:rPr>
              <w:t>Источник № 1</w:t>
            </w:r>
          </w:p>
          <w:p w:rsidR="00B73D88" w:rsidRPr="0093036D" w:rsidRDefault="00B73D88" w:rsidP="00B73D88">
            <w:pPr>
              <w:ind w:left="-86" w:right="-135"/>
              <w:jc w:val="center"/>
              <w:rPr>
                <w:rFonts w:ascii="Liberation Serif" w:eastAsia="Batang" w:hAnsi="Liberation Serif" w:cs="Liberation Serif"/>
                <w:highlight w:val="yellow"/>
              </w:rPr>
            </w:pPr>
            <w:r w:rsidRPr="00D62BA1">
              <w:rPr>
                <w:rFonts w:ascii="Liberation Serif" w:eastAsia="Batang" w:hAnsi="Liberation Serif" w:cs="Liberation Serif"/>
              </w:rPr>
              <w:t xml:space="preserve">(Исх. № </w:t>
            </w:r>
            <w:r>
              <w:rPr>
                <w:rFonts w:ascii="Liberation Serif" w:eastAsia="Batang" w:hAnsi="Liberation Serif" w:cs="Liberation Serif"/>
              </w:rPr>
              <w:t>74</w:t>
            </w:r>
            <w:r w:rsidRPr="00D62BA1">
              <w:rPr>
                <w:rFonts w:ascii="Liberation Serif" w:eastAsia="Batang" w:hAnsi="Liberation Serif" w:cs="Liberation Serif"/>
              </w:rPr>
              <w:t>-</w:t>
            </w:r>
            <w:r>
              <w:rPr>
                <w:rFonts w:ascii="Liberation Serif" w:eastAsia="Batang" w:hAnsi="Liberation Serif" w:cs="Liberation Serif"/>
              </w:rPr>
              <w:t>12</w:t>
            </w:r>
            <w:r>
              <w:rPr>
                <w:rFonts w:ascii="Liberation Serif" w:eastAsia="Batang" w:hAnsi="Liberation Serif" w:cs="Liberation Serif"/>
                <w:lang w:val="en-US"/>
              </w:rPr>
              <w:t>/</w:t>
            </w:r>
            <w:r>
              <w:rPr>
                <w:rFonts w:ascii="Liberation Serif" w:eastAsia="Batang" w:hAnsi="Liberation Serif" w:cs="Liberation Serif"/>
              </w:rPr>
              <w:t>2021</w:t>
            </w:r>
            <w:r w:rsidRPr="00D62BA1">
              <w:rPr>
                <w:rFonts w:ascii="Liberation Serif" w:eastAsia="Batang" w:hAnsi="Liberation Serif" w:cs="Liberation Serif"/>
              </w:rPr>
              <w:t xml:space="preserve"> от 2</w:t>
            </w:r>
            <w:r>
              <w:rPr>
                <w:rFonts w:ascii="Liberation Serif" w:eastAsia="Batang" w:hAnsi="Liberation Serif" w:cs="Liberation Serif"/>
              </w:rPr>
              <w:t>1</w:t>
            </w:r>
            <w:r w:rsidRPr="00D62BA1">
              <w:rPr>
                <w:rFonts w:ascii="Liberation Serif" w:eastAsia="Batang" w:hAnsi="Liberation Serif" w:cs="Liberation Serif"/>
              </w:rPr>
              <w:t>.</w:t>
            </w:r>
            <w:r>
              <w:rPr>
                <w:rFonts w:ascii="Liberation Serif" w:eastAsia="Batang" w:hAnsi="Liberation Serif" w:cs="Liberation Serif"/>
              </w:rPr>
              <w:t>12</w:t>
            </w:r>
            <w:r w:rsidRPr="00D62BA1">
              <w:rPr>
                <w:rFonts w:ascii="Liberation Serif" w:eastAsia="Batang" w:hAnsi="Liberation Serif" w:cs="Liberation Serif"/>
              </w:rPr>
              <w:t>.202</w:t>
            </w:r>
            <w:r>
              <w:rPr>
                <w:rFonts w:ascii="Liberation Serif" w:eastAsia="Batang" w:hAnsi="Liberation Serif" w:cs="Liberation Serif"/>
              </w:rPr>
              <w:t>1</w:t>
            </w:r>
            <w:r w:rsidRPr="00D62BA1">
              <w:rPr>
                <w:rFonts w:ascii="Liberation Serif" w:eastAsia="Batang" w:hAnsi="Liberation Serif" w:cs="Liberation Serif"/>
              </w:rPr>
              <w:t>) (рублей)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B73D88" w:rsidRPr="00D62BA1" w:rsidRDefault="00B73D88" w:rsidP="00096967">
            <w:pPr>
              <w:ind w:left="-75" w:right="-62"/>
              <w:jc w:val="center"/>
              <w:rPr>
                <w:rFonts w:ascii="Liberation Serif" w:eastAsia="Batang" w:hAnsi="Liberation Serif" w:cs="Liberation Serif"/>
              </w:rPr>
            </w:pPr>
            <w:r w:rsidRPr="00D62BA1">
              <w:rPr>
                <w:rFonts w:ascii="Liberation Serif" w:eastAsia="Batang" w:hAnsi="Liberation Serif" w:cs="Liberation Serif"/>
              </w:rPr>
              <w:t xml:space="preserve">Источник № 2 (Исх. № </w:t>
            </w:r>
            <w:r>
              <w:rPr>
                <w:rFonts w:ascii="Liberation Serif" w:eastAsia="Batang" w:hAnsi="Liberation Serif" w:cs="Liberation Serif"/>
              </w:rPr>
              <w:t xml:space="preserve">2112-637д </w:t>
            </w:r>
            <w:r w:rsidRPr="00D62BA1">
              <w:rPr>
                <w:rFonts w:ascii="Liberation Serif" w:eastAsia="Batang" w:hAnsi="Liberation Serif" w:cs="Liberation Serif"/>
              </w:rPr>
              <w:t>от 2</w:t>
            </w:r>
            <w:r>
              <w:rPr>
                <w:rFonts w:ascii="Liberation Serif" w:eastAsia="Batang" w:hAnsi="Liberation Serif" w:cs="Liberation Serif"/>
              </w:rPr>
              <w:t>1</w:t>
            </w:r>
            <w:r w:rsidRPr="00D62BA1">
              <w:rPr>
                <w:rFonts w:ascii="Liberation Serif" w:eastAsia="Batang" w:hAnsi="Liberation Serif" w:cs="Liberation Serif"/>
              </w:rPr>
              <w:t>.</w:t>
            </w:r>
            <w:r>
              <w:rPr>
                <w:rFonts w:ascii="Liberation Serif" w:eastAsia="Batang" w:hAnsi="Liberation Serif" w:cs="Liberation Serif"/>
              </w:rPr>
              <w:t>12</w:t>
            </w:r>
            <w:r w:rsidRPr="00D62BA1">
              <w:rPr>
                <w:rFonts w:ascii="Liberation Serif" w:eastAsia="Batang" w:hAnsi="Liberation Serif" w:cs="Liberation Serif"/>
              </w:rPr>
              <w:t>.202</w:t>
            </w:r>
            <w:r>
              <w:rPr>
                <w:rFonts w:ascii="Liberation Serif" w:eastAsia="Batang" w:hAnsi="Liberation Serif" w:cs="Liberation Serif"/>
              </w:rPr>
              <w:t>1</w:t>
            </w:r>
            <w:r w:rsidRPr="00D62BA1">
              <w:rPr>
                <w:rFonts w:ascii="Liberation Serif" w:eastAsia="Batang" w:hAnsi="Liberation Serif" w:cs="Liberation Serif"/>
              </w:rPr>
              <w:t>)</w:t>
            </w:r>
          </w:p>
          <w:p w:rsidR="00B73D88" w:rsidRPr="00D62BA1" w:rsidRDefault="00B73D88" w:rsidP="00096967">
            <w:pPr>
              <w:ind w:left="-75" w:right="-62"/>
              <w:jc w:val="center"/>
              <w:rPr>
                <w:rFonts w:ascii="Liberation Serif" w:eastAsia="Batang" w:hAnsi="Liberation Serif" w:cs="Liberation Serif"/>
              </w:rPr>
            </w:pPr>
            <w:r w:rsidRPr="00D62BA1">
              <w:rPr>
                <w:rFonts w:ascii="Liberation Serif" w:eastAsia="Batang" w:hAnsi="Liberation Serif" w:cs="Liberation Serif"/>
              </w:rPr>
              <w:t>(рублей)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B73D88" w:rsidRPr="00D62BA1" w:rsidRDefault="00B73D88" w:rsidP="00096967">
            <w:pPr>
              <w:ind w:left="-154" w:right="-104"/>
              <w:jc w:val="center"/>
              <w:rPr>
                <w:rFonts w:ascii="Liberation Serif" w:eastAsia="Batang" w:hAnsi="Liberation Serif" w:cs="Liberation Serif"/>
              </w:rPr>
            </w:pPr>
            <w:r w:rsidRPr="00D62BA1">
              <w:rPr>
                <w:rFonts w:ascii="Liberation Serif" w:eastAsia="Batang" w:hAnsi="Liberation Serif" w:cs="Liberation Serif"/>
                <w:bCs/>
              </w:rPr>
              <w:t>Источник № 3</w:t>
            </w:r>
            <w:r w:rsidRPr="00D62BA1">
              <w:rPr>
                <w:rFonts w:ascii="Liberation Serif" w:eastAsia="Batang" w:hAnsi="Liberation Serif" w:cs="Liberation Serif"/>
                <w:bCs/>
              </w:rPr>
              <w:br/>
            </w:r>
            <w:r w:rsidRPr="00D62BA1">
              <w:rPr>
                <w:rFonts w:ascii="Liberation Serif" w:eastAsia="Batang" w:hAnsi="Liberation Serif" w:cs="Liberation Serif"/>
              </w:rPr>
              <w:t xml:space="preserve">(Исх. № </w:t>
            </w:r>
            <w:r>
              <w:rPr>
                <w:rFonts w:ascii="Liberation Serif" w:eastAsia="Batang" w:hAnsi="Liberation Serif" w:cs="Liberation Serif"/>
              </w:rPr>
              <w:t>26-12-ДВП</w:t>
            </w:r>
            <w:r w:rsidRPr="00B73D88">
              <w:rPr>
                <w:rFonts w:ascii="Liberation Serif" w:eastAsia="Batang" w:hAnsi="Liberation Serif" w:cs="Liberation Serif"/>
              </w:rPr>
              <w:t>/</w:t>
            </w:r>
            <w:r>
              <w:rPr>
                <w:rFonts w:ascii="Liberation Serif" w:eastAsia="Batang" w:hAnsi="Liberation Serif" w:cs="Liberation Serif"/>
              </w:rPr>
              <w:t>2021</w:t>
            </w:r>
            <w:r w:rsidRPr="00D62BA1">
              <w:rPr>
                <w:rFonts w:ascii="Liberation Serif" w:eastAsia="Batang" w:hAnsi="Liberation Serif" w:cs="Liberation Serif"/>
              </w:rPr>
              <w:t xml:space="preserve"> от 2</w:t>
            </w:r>
            <w:r>
              <w:rPr>
                <w:rFonts w:ascii="Liberation Serif" w:eastAsia="Batang" w:hAnsi="Liberation Serif" w:cs="Liberation Serif"/>
              </w:rPr>
              <w:t>1</w:t>
            </w:r>
            <w:r w:rsidRPr="00D62BA1">
              <w:rPr>
                <w:rFonts w:ascii="Liberation Serif" w:eastAsia="Batang" w:hAnsi="Liberation Serif" w:cs="Liberation Serif"/>
              </w:rPr>
              <w:t>.</w:t>
            </w:r>
            <w:r>
              <w:rPr>
                <w:rFonts w:ascii="Liberation Serif" w:eastAsia="Batang" w:hAnsi="Liberation Serif" w:cs="Liberation Serif"/>
              </w:rPr>
              <w:t>12</w:t>
            </w:r>
            <w:r w:rsidRPr="00D62BA1">
              <w:rPr>
                <w:rFonts w:ascii="Liberation Serif" w:eastAsia="Batang" w:hAnsi="Liberation Serif" w:cs="Liberation Serif"/>
              </w:rPr>
              <w:t>.202</w:t>
            </w:r>
            <w:r>
              <w:rPr>
                <w:rFonts w:ascii="Liberation Serif" w:eastAsia="Batang" w:hAnsi="Liberation Serif" w:cs="Liberation Serif"/>
              </w:rPr>
              <w:t>1</w:t>
            </w:r>
            <w:r w:rsidRPr="00D62BA1">
              <w:rPr>
                <w:rFonts w:ascii="Liberation Serif" w:eastAsia="Batang" w:hAnsi="Liberation Serif" w:cs="Liberation Serif"/>
              </w:rPr>
              <w:t>)</w:t>
            </w:r>
          </w:p>
          <w:p w:rsidR="00B73D88" w:rsidRPr="00D62BA1" w:rsidRDefault="00B73D88" w:rsidP="00096967">
            <w:pPr>
              <w:ind w:left="-154" w:right="-78"/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D62BA1">
              <w:rPr>
                <w:rFonts w:ascii="Liberation Serif" w:eastAsia="Batang" w:hAnsi="Liberation Serif" w:cs="Liberation Serif"/>
              </w:rPr>
              <w:t>(рублей)</w:t>
            </w: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</w:p>
        </w:tc>
        <w:tc>
          <w:tcPr>
            <w:tcW w:w="261" w:type="pct"/>
            <w:vMerge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</w:p>
        </w:tc>
      </w:tr>
      <w:tr w:rsidR="00B73D88" w:rsidRPr="00F53D87" w:rsidTr="00B73D88">
        <w:trPr>
          <w:trHeight w:val="1408"/>
          <w:jc w:val="center"/>
        </w:trPr>
        <w:tc>
          <w:tcPr>
            <w:tcW w:w="187" w:type="pct"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F53D87">
              <w:rPr>
                <w:rFonts w:ascii="Liberation Serif" w:eastAsia="Batang" w:hAnsi="Liberation Serif" w:cs="Liberation Serif"/>
                <w:bCs/>
              </w:rPr>
              <w:t>1.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B73D88" w:rsidRPr="00F53D87" w:rsidRDefault="001245F6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1245F6">
              <w:rPr>
                <w:rFonts w:ascii="Liberation Serif" w:eastAsia="Batang" w:hAnsi="Liberation Serif" w:cs="Liberation Serif"/>
                <w:bCs/>
              </w:rPr>
              <w:t>Оказание услуг по адаптации и сопровождению экземпляров Систем «</w:t>
            </w:r>
            <w:proofErr w:type="spellStart"/>
            <w:r w:rsidRPr="001245F6">
              <w:rPr>
                <w:rFonts w:ascii="Liberation Serif" w:eastAsia="Batang" w:hAnsi="Liberation Serif" w:cs="Liberation Serif"/>
                <w:bCs/>
              </w:rPr>
              <w:t>КонсультантПлюс</w:t>
            </w:r>
            <w:proofErr w:type="spellEnd"/>
            <w:r w:rsidRPr="001245F6">
              <w:rPr>
                <w:rFonts w:ascii="Liberation Serif" w:eastAsia="Batang" w:hAnsi="Liberation Serif" w:cs="Liberation Serif"/>
                <w:bCs/>
              </w:rPr>
              <w:t>», установленных в Министерстве по управлению государственным имуществом Свердловской области</w:t>
            </w:r>
            <w:bookmarkStart w:id="0" w:name="_GoBack"/>
            <w:bookmarkEnd w:id="0"/>
            <w:r w:rsidR="00B73D88" w:rsidRPr="00F53D87">
              <w:rPr>
                <w:rFonts w:ascii="Liberation Serif" w:eastAsia="Batang" w:hAnsi="Liberation Serif" w:cs="Liberation Serif"/>
                <w:bCs/>
              </w:rPr>
              <w:t xml:space="preserve"> (1 месяц)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B73D88" w:rsidRPr="00F53D87" w:rsidRDefault="00B73D88" w:rsidP="00B73D88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proofErr w:type="spellStart"/>
            <w:r w:rsidRPr="00F53D87">
              <w:rPr>
                <w:rFonts w:ascii="Liberation Serif" w:eastAsia="Batang" w:hAnsi="Liberation Serif" w:cs="Liberation Serif"/>
                <w:bCs/>
              </w:rPr>
              <w:t>Усл</w:t>
            </w:r>
            <w:proofErr w:type="spellEnd"/>
            <w:r w:rsidRPr="00F53D87">
              <w:rPr>
                <w:rFonts w:ascii="Liberation Serif" w:eastAsia="Batang" w:hAnsi="Liberation Serif" w:cs="Liberation Serif"/>
                <w:bCs/>
              </w:rPr>
              <w:t>.</w:t>
            </w:r>
          </w:p>
          <w:p w:rsidR="00B73D88" w:rsidRPr="00F53D87" w:rsidRDefault="00B73D88" w:rsidP="00B73D88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proofErr w:type="spellStart"/>
            <w:proofErr w:type="gramStart"/>
            <w:r w:rsidRPr="00F53D87">
              <w:rPr>
                <w:rFonts w:ascii="Liberation Serif" w:eastAsia="Batang" w:hAnsi="Liberation Serif" w:cs="Liberation Serif"/>
                <w:bCs/>
              </w:rPr>
              <w:t>ед</w:t>
            </w:r>
            <w:proofErr w:type="spellEnd"/>
            <w:proofErr w:type="gramEnd"/>
          </w:p>
        </w:tc>
        <w:tc>
          <w:tcPr>
            <w:tcW w:w="228" w:type="pct"/>
            <w:shd w:val="clear" w:color="auto" w:fill="auto"/>
            <w:vAlign w:val="center"/>
          </w:tcPr>
          <w:p w:rsidR="00B73D88" w:rsidRPr="00F53D87" w:rsidRDefault="00B73D88" w:rsidP="00B73D88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>
              <w:rPr>
                <w:rFonts w:ascii="Liberation Serif" w:eastAsia="Batang" w:hAnsi="Liberation Serif" w:cs="Liberation Serif"/>
                <w:bCs/>
              </w:rPr>
              <w:t>12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B73D88" w:rsidRPr="00F53D87" w:rsidRDefault="008C2360" w:rsidP="00096967">
            <w:pPr>
              <w:ind w:left="-86" w:right="-190"/>
              <w:jc w:val="center"/>
              <w:rPr>
                <w:rFonts w:ascii="Liberation Serif" w:eastAsia="Batang" w:hAnsi="Liberation Serif" w:cs="Liberation Serif"/>
                <w:bCs/>
              </w:rPr>
            </w:pPr>
            <w:r>
              <w:rPr>
                <w:rFonts w:ascii="Liberation Serif" w:eastAsia="Batang" w:hAnsi="Liberation Serif" w:cs="Liberation Serif"/>
                <w:bCs/>
              </w:rPr>
              <w:t>208 265,23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B73D88" w:rsidRPr="00F53D87" w:rsidRDefault="008C2360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>
              <w:rPr>
                <w:rFonts w:ascii="Liberation Serif" w:eastAsia="Batang" w:hAnsi="Liberation Serif" w:cs="Liberation Serif"/>
                <w:bCs/>
              </w:rPr>
              <w:t>216 595,84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B73D88" w:rsidRPr="00F53D87" w:rsidRDefault="008C2360" w:rsidP="00096967">
            <w:pPr>
              <w:ind w:right="-78"/>
              <w:jc w:val="center"/>
              <w:rPr>
                <w:rFonts w:ascii="Liberation Serif" w:eastAsia="Batang" w:hAnsi="Liberation Serif" w:cs="Liberation Serif"/>
                <w:bCs/>
              </w:rPr>
            </w:pPr>
            <w:r>
              <w:rPr>
                <w:rFonts w:ascii="Liberation Serif" w:eastAsia="Batang" w:hAnsi="Liberation Serif" w:cs="Liberation Serif"/>
                <w:bCs/>
              </w:rPr>
              <w:t>227 425,63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73D88" w:rsidRPr="00F53D87" w:rsidRDefault="008C2360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>
              <w:rPr>
                <w:rFonts w:ascii="Liberation Serif" w:eastAsia="Batang" w:hAnsi="Liberation Serif" w:cs="Liberation Serif"/>
                <w:bCs/>
              </w:rPr>
              <w:t>217 428,90</w:t>
            </w:r>
          </w:p>
        </w:tc>
        <w:tc>
          <w:tcPr>
            <w:tcW w:w="261" w:type="pct"/>
            <w:vAlign w:val="center"/>
          </w:tcPr>
          <w:p w:rsidR="00B73D88" w:rsidRPr="00F53D87" w:rsidRDefault="00307A14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>
              <w:rPr>
                <w:rFonts w:ascii="Liberation Serif" w:eastAsia="Batang" w:hAnsi="Liberation Serif" w:cs="Liberation Serif"/>
                <w:bCs/>
              </w:rPr>
              <w:t>4,42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B73D88" w:rsidRPr="00F53D87" w:rsidRDefault="008C2360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>
              <w:rPr>
                <w:rFonts w:ascii="Liberation Serif" w:eastAsia="Batang" w:hAnsi="Liberation Serif" w:cs="Liberation Serif"/>
                <w:bCs/>
              </w:rPr>
              <w:t>2 609 146,80</w:t>
            </w:r>
          </w:p>
        </w:tc>
      </w:tr>
      <w:tr w:rsidR="00B73D88" w:rsidRPr="00F53D87" w:rsidTr="00096967">
        <w:trPr>
          <w:trHeight w:val="441"/>
          <w:jc w:val="center"/>
        </w:trPr>
        <w:tc>
          <w:tcPr>
            <w:tcW w:w="187" w:type="pct"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</w:p>
        </w:tc>
        <w:tc>
          <w:tcPr>
            <w:tcW w:w="4280" w:type="pct"/>
            <w:gridSpan w:val="8"/>
            <w:shd w:val="clear" w:color="auto" w:fill="auto"/>
            <w:vAlign w:val="center"/>
          </w:tcPr>
          <w:p w:rsidR="00B73D88" w:rsidRPr="00F53D87" w:rsidRDefault="00B73D88" w:rsidP="00096967">
            <w:pPr>
              <w:jc w:val="center"/>
              <w:rPr>
                <w:rFonts w:ascii="Liberation Serif" w:eastAsia="Batang" w:hAnsi="Liberation Serif" w:cs="Liberation Serif"/>
                <w:bCs/>
              </w:rPr>
            </w:pPr>
            <w:r w:rsidRPr="00F53D87">
              <w:rPr>
                <w:rFonts w:ascii="Liberation Serif" w:hAnsi="Liberation Serif" w:cs="Liberation Serif"/>
                <w:b/>
                <w:bCs/>
              </w:rPr>
              <w:t>ИТОГО стоимость услуг,</w:t>
            </w:r>
            <w:r w:rsidRPr="00F53D87">
              <w:rPr>
                <w:rFonts w:ascii="Liberation Serif" w:eastAsia="Batang" w:hAnsi="Liberation Serif" w:cs="Liberation Serif"/>
                <w:bCs/>
              </w:rPr>
              <w:t xml:space="preserve"> </w:t>
            </w:r>
            <w:r w:rsidRPr="00F53D87">
              <w:rPr>
                <w:rFonts w:ascii="Liberation Serif" w:eastAsia="Batang" w:hAnsi="Liberation Serif" w:cs="Liberation Serif"/>
                <w:b/>
                <w:bCs/>
              </w:rPr>
              <w:t>рублей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B73D88" w:rsidRPr="00307A14" w:rsidRDefault="008C2360" w:rsidP="00096967">
            <w:pPr>
              <w:jc w:val="center"/>
              <w:rPr>
                <w:rFonts w:ascii="Liberation Serif" w:eastAsia="Batang" w:hAnsi="Liberation Serif" w:cs="Liberation Serif"/>
                <w:b/>
                <w:bCs/>
              </w:rPr>
            </w:pPr>
            <w:r w:rsidRPr="008C2360">
              <w:rPr>
                <w:rFonts w:ascii="Liberation Serif" w:eastAsia="Batang" w:hAnsi="Liberation Serif" w:cs="Liberation Serif"/>
                <w:b/>
                <w:bCs/>
              </w:rPr>
              <w:t>2 609 146,80</w:t>
            </w:r>
          </w:p>
        </w:tc>
      </w:tr>
    </w:tbl>
    <w:p w:rsidR="008B03BD" w:rsidRDefault="008B03BD">
      <w:pPr>
        <w:suppressAutoHyphens w:val="0"/>
      </w:pPr>
    </w:p>
    <w:p w:rsidR="00622182" w:rsidRPr="008706C8" w:rsidRDefault="00622182" w:rsidP="00622182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6"/>
        </w:rPr>
      </w:pPr>
      <w:r w:rsidRPr="008706C8">
        <w:rPr>
          <w:rFonts w:ascii="Liberation Serif" w:hAnsi="Liberation Serif" w:cs="Liberation Serif"/>
          <w:spacing w:val="-6"/>
        </w:rPr>
        <w:t xml:space="preserve">*Значение коэффициента вариации в отношении каждой единицы услуги не превышает 33%, значит совокупность ценовых значений, представленных в таблице, </w:t>
      </w:r>
      <w:proofErr w:type="gramStart"/>
      <w:r w:rsidRPr="008706C8">
        <w:rPr>
          <w:rFonts w:ascii="Liberation Serif" w:hAnsi="Liberation Serif" w:cs="Liberation Serif"/>
          <w:spacing w:val="-6"/>
        </w:rPr>
        <w:t>является однородной и может</w:t>
      </w:r>
      <w:proofErr w:type="gramEnd"/>
      <w:r w:rsidRPr="008706C8">
        <w:rPr>
          <w:rFonts w:ascii="Liberation Serif" w:hAnsi="Liberation Serif" w:cs="Liberation Serif"/>
          <w:spacing w:val="-6"/>
        </w:rPr>
        <w:t xml:space="preserve"> быть использована для расчета начальной (максимальной) цены контракта.</w:t>
      </w:r>
    </w:p>
    <w:p w:rsidR="00622182" w:rsidRPr="008706C8" w:rsidRDefault="00622182" w:rsidP="00622182">
      <w:pPr>
        <w:ind w:firstLine="709"/>
        <w:jc w:val="both"/>
        <w:rPr>
          <w:rFonts w:ascii="Liberation Serif" w:hAnsi="Liberation Serif" w:cs="Liberation Serif"/>
          <w:spacing w:val="-6"/>
        </w:rPr>
      </w:pPr>
      <w:r w:rsidRPr="008706C8">
        <w:rPr>
          <w:rFonts w:ascii="Liberation Serif" w:hAnsi="Liberation Serif" w:cs="Liberation Serif"/>
          <w:b/>
          <w:spacing w:val="-6"/>
        </w:rPr>
        <w:t>2. Информация о валюте, используемой для формирования цены контракта и расчетов с поставщиком (подрядчиком, исполнителем):</w:t>
      </w:r>
      <w:r w:rsidRPr="008706C8">
        <w:rPr>
          <w:rFonts w:ascii="Liberation Serif" w:hAnsi="Liberation Serif" w:cs="Liberation Serif"/>
          <w:spacing w:val="-6"/>
        </w:rPr>
        <w:t xml:space="preserve"> </w:t>
      </w:r>
      <w:r w:rsidRPr="008706C8">
        <w:rPr>
          <w:rFonts w:ascii="Liberation Serif" w:hAnsi="Liberation Serif" w:cs="Liberation Serif"/>
          <w:iCs/>
          <w:spacing w:val="-6"/>
        </w:rPr>
        <w:t xml:space="preserve">российский </w:t>
      </w:r>
      <w:r w:rsidRPr="008706C8">
        <w:rPr>
          <w:rFonts w:ascii="Liberation Serif" w:hAnsi="Liberation Serif" w:cs="Liberation Serif"/>
          <w:spacing w:val="-6"/>
        </w:rPr>
        <w:t>р</w:t>
      </w:r>
      <w:r w:rsidRPr="008706C8">
        <w:rPr>
          <w:rFonts w:ascii="Liberation Serif" w:hAnsi="Liberation Serif" w:cs="Liberation Serif"/>
          <w:iCs/>
          <w:spacing w:val="-6"/>
        </w:rPr>
        <w:t>убль.</w:t>
      </w:r>
    </w:p>
    <w:p w:rsidR="00622182" w:rsidRPr="008706C8" w:rsidRDefault="00622182" w:rsidP="00622182">
      <w:pPr>
        <w:ind w:firstLine="709"/>
        <w:jc w:val="both"/>
        <w:rPr>
          <w:rFonts w:ascii="Liberation Serif" w:hAnsi="Liberation Serif" w:cs="Liberation Serif"/>
        </w:rPr>
      </w:pPr>
      <w:r w:rsidRPr="008706C8">
        <w:rPr>
          <w:rFonts w:ascii="Liberation Serif" w:hAnsi="Liberation Serif" w:cs="Liberation Serif"/>
          <w:b/>
        </w:rPr>
        <w:t>3.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контракта:</w:t>
      </w:r>
      <w:r w:rsidRPr="008706C8">
        <w:rPr>
          <w:rFonts w:ascii="Liberation Serif" w:hAnsi="Liberation Serif" w:cs="Liberation Serif"/>
        </w:rPr>
        <w:t xml:space="preserve"> не предусмотрен.</w:t>
      </w:r>
    </w:p>
    <w:p w:rsidR="00622182" w:rsidRPr="008706C8" w:rsidRDefault="00622182" w:rsidP="00622182"/>
    <w:p w:rsidR="002201CD" w:rsidRPr="008706C8" w:rsidRDefault="002201CD"/>
    <w:sectPr w:rsidR="002201CD" w:rsidRPr="008706C8" w:rsidSect="00CA1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BF"/>
    <w:rsid w:val="00010CA8"/>
    <w:rsid w:val="00020541"/>
    <w:rsid w:val="000342BE"/>
    <w:rsid w:val="00051D32"/>
    <w:rsid w:val="00053C53"/>
    <w:rsid w:val="0006258D"/>
    <w:rsid w:val="000722CE"/>
    <w:rsid w:val="000836BC"/>
    <w:rsid w:val="000D6F39"/>
    <w:rsid w:val="0012029B"/>
    <w:rsid w:val="001245F6"/>
    <w:rsid w:val="00154089"/>
    <w:rsid w:val="00205674"/>
    <w:rsid w:val="002201CD"/>
    <w:rsid w:val="00235A4D"/>
    <w:rsid w:val="002B0E23"/>
    <w:rsid w:val="003077BB"/>
    <w:rsid w:val="00307A14"/>
    <w:rsid w:val="0032291D"/>
    <w:rsid w:val="003D7679"/>
    <w:rsid w:val="00431E86"/>
    <w:rsid w:val="00433B6A"/>
    <w:rsid w:val="00581EFC"/>
    <w:rsid w:val="005C12BE"/>
    <w:rsid w:val="00622182"/>
    <w:rsid w:val="0065387C"/>
    <w:rsid w:val="00657D80"/>
    <w:rsid w:val="006D5E29"/>
    <w:rsid w:val="006D7B54"/>
    <w:rsid w:val="00715B62"/>
    <w:rsid w:val="008214D8"/>
    <w:rsid w:val="008706C8"/>
    <w:rsid w:val="008B03BD"/>
    <w:rsid w:val="008C2360"/>
    <w:rsid w:val="00903737"/>
    <w:rsid w:val="00920CA4"/>
    <w:rsid w:val="00967F08"/>
    <w:rsid w:val="00976311"/>
    <w:rsid w:val="00985ABB"/>
    <w:rsid w:val="009F459C"/>
    <w:rsid w:val="00A108FE"/>
    <w:rsid w:val="00A2143F"/>
    <w:rsid w:val="00A2658B"/>
    <w:rsid w:val="00A665D0"/>
    <w:rsid w:val="00AA2192"/>
    <w:rsid w:val="00AB1DB3"/>
    <w:rsid w:val="00B06BCD"/>
    <w:rsid w:val="00B62A47"/>
    <w:rsid w:val="00B64FD4"/>
    <w:rsid w:val="00B73D88"/>
    <w:rsid w:val="00BD2276"/>
    <w:rsid w:val="00C306CA"/>
    <w:rsid w:val="00C640E3"/>
    <w:rsid w:val="00C65D5D"/>
    <w:rsid w:val="00C86053"/>
    <w:rsid w:val="00C87FD3"/>
    <w:rsid w:val="00CA15BF"/>
    <w:rsid w:val="00D03549"/>
    <w:rsid w:val="00D6001B"/>
    <w:rsid w:val="00DF6933"/>
    <w:rsid w:val="00E169BD"/>
    <w:rsid w:val="00E665BC"/>
    <w:rsid w:val="00E73278"/>
    <w:rsid w:val="00ED278C"/>
    <w:rsid w:val="00F4197E"/>
    <w:rsid w:val="00F80193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B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06C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480" w:line="288" w:lineRule="auto"/>
      <w:jc w:val="both"/>
      <w:textAlignment w:val="baseline"/>
      <w:outlineLvl w:val="0"/>
    </w:pPr>
    <w:rPr>
      <w:rFonts w:ascii="Cambria" w:eastAsia="Calibri" w:hAnsi="Cambria" w:cs="Tahoma"/>
      <w:b/>
      <w:bCs/>
      <w:color w:val="365F91"/>
      <w:spacing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5D0"/>
    <w:rPr>
      <w:rFonts w:ascii="Cambria" w:eastAsia="Calibri" w:hAnsi="Cambria" w:cs="Tahoma"/>
      <w:b/>
      <w:bCs/>
      <w:color w:val="365F91"/>
      <w:spacing w:val="16"/>
      <w:sz w:val="28"/>
      <w:szCs w:val="28"/>
      <w:lang w:eastAsia="ru-RU"/>
    </w:rPr>
  </w:style>
  <w:style w:type="paragraph" w:styleId="a3">
    <w:name w:val="List Paragraph"/>
    <w:aliases w:val="Мой стиль!"/>
    <w:basedOn w:val="a"/>
    <w:link w:val="a4"/>
    <w:qFormat/>
    <w:rsid w:val="00C306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88" w:lineRule="auto"/>
      <w:ind w:left="720"/>
      <w:jc w:val="both"/>
      <w:textAlignment w:val="baseline"/>
    </w:pPr>
    <w:rPr>
      <w:spacing w:val="16"/>
      <w:sz w:val="25"/>
      <w:szCs w:val="20"/>
      <w:lang w:eastAsia="ru-RU"/>
    </w:rPr>
  </w:style>
  <w:style w:type="character" w:customStyle="1" w:styleId="a4">
    <w:name w:val="Абзац списка Знак"/>
    <w:aliases w:val="Мой стиль! Знак"/>
    <w:link w:val="a3"/>
    <w:rsid w:val="00A665D0"/>
    <w:rPr>
      <w:spacing w:val="16"/>
      <w:sz w:val="25"/>
      <w:lang w:eastAsia="ru-RU"/>
    </w:rPr>
  </w:style>
  <w:style w:type="character" w:styleId="a5">
    <w:name w:val="Hyperlink"/>
    <w:basedOn w:val="a0"/>
    <w:uiPriority w:val="99"/>
    <w:unhideWhenUsed/>
    <w:rsid w:val="00CA15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5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8B"/>
    <w:rPr>
      <w:rFonts w:ascii="Tahoma" w:hAnsi="Tahoma" w:cs="Tahoma"/>
      <w:sz w:val="16"/>
      <w:szCs w:val="16"/>
      <w:lang w:eastAsia="ar-SA"/>
    </w:rPr>
  </w:style>
  <w:style w:type="character" w:styleId="a8">
    <w:name w:val="FollowedHyperlink"/>
    <w:basedOn w:val="a0"/>
    <w:uiPriority w:val="99"/>
    <w:semiHidden/>
    <w:unhideWhenUsed/>
    <w:rsid w:val="003077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B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06CA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480" w:line="288" w:lineRule="auto"/>
      <w:jc w:val="both"/>
      <w:textAlignment w:val="baseline"/>
      <w:outlineLvl w:val="0"/>
    </w:pPr>
    <w:rPr>
      <w:rFonts w:ascii="Cambria" w:eastAsia="Calibri" w:hAnsi="Cambria" w:cs="Tahoma"/>
      <w:b/>
      <w:bCs/>
      <w:color w:val="365F91"/>
      <w:spacing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5D0"/>
    <w:rPr>
      <w:rFonts w:ascii="Cambria" w:eastAsia="Calibri" w:hAnsi="Cambria" w:cs="Tahoma"/>
      <w:b/>
      <w:bCs/>
      <w:color w:val="365F91"/>
      <w:spacing w:val="16"/>
      <w:sz w:val="28"/>
      <w:szCs w:val="28"/>
      <w:lang w:eastAsia="ru-RU"/>
    </w:rPr>
  </w:style>
  <w:style w:type="paragraph" w:styleId="a3">
    <w:name w:val="List Paragraph"/>
    <w:aliases w:val="Мой стиль!"/>
    <w:basedOn w:val="a"/>
    <w:link w:val="a4"/>
    <w:qFormat/>
    <w:rsid w:val="00C306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88" w:lineRule="auto"/>
      <w:ind w:left="720"/>
      <w:jc w:val="both"/>
      <w:textAlignment w:val="baseline"/>
    </w:pPr>
    <w:rPr>
      <w:spacing w:val="16"/>
      <w:sz w:val="25"/>
      <w:szCs w:val="20"/>
      <w:lang w:eastAsia="ru-RU"/>
    </w:rPr>
  </w:style>
  <w:style w:type="character" w:customStyle="1" w:styleId="a4">
    <w:name w:val="Абзац списка Знак"/>
    <w:aliases w:val="Мой стиль! Знак"/>
    <w:link w:val="a3"/>
    <w:rsid w:val="00A665D0"/>
    <w:rPr>
      <w:spacing w:val="16"/>
      <w:sz w:val="25"/>
      <w:lang w:eastAsia="ru-RU"/>
    </w:rPr>
  </w:style>
  <w:style w:type="character" w:styleId="a5">
    <w:name w:val="Hyperlink"/>
    <w:basedOn w:val="a0"/>
    <w:uiPriority w:val="99"/>
    <w:unhideWhenUsed/>
    <w:rsid w:val="00CA15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5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8B"/>
    <w:rPr>
      <w:rFonts w:ascii="Tahoma" w:hAnsi="Tahoma" w:cs="Tahoma"/>
      <w:sz w:val="16"/>
      <w:szCs w:val="16"/>
      <w:lang w:eastAsia="ar-SA"/>
    </w:rPr>
  </w:style>
  <w:style w:type="character" w:styleId="a8">
    <w:name w:val="FollowedHyperlink"/>
    <w:basedOn w:val="a0"/>
    <w:uiPriority w:val="99"/>
    <w:semiHidden/>
    <w:unhideWhenUsed/>
    <w:rsid w:val="003077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Глинских Ксения Александровна</dc:creator>
  <cp:lastModifiedBy>Глинских Ксения Александровна</cp:lastModifiedBy>
  <cp:revision>34</cp:revision>
  <cp:lastPrinted>2021-05-27T06:40:00Z</cp:lastPrinted>
  <dcterms:created xsi:type="dcterms:W3CDTF">2021-05-27T05:03:00Z</dcterms:created>
  <dcterms:modified xsi:type="dcterms:W3CDTF">2022-01-18T10:43:00Z</dcterms:modified>
</cp:coreProperties>
</file>