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1F" w:rsidRPr="00527620" w:rsidRDefault="00E5241F" w:rsidP="00E5241F">
      <w:pPr>
        <w:spacing w:after="0"/>
        <w:contextualSpacing/>
        <w:jc w:val="center"/>
        <w:rPr>
          <w:rFonts w:ascii="Times New Roman" w:eastAsia="Times New Roman" w:hAnsi="Times New Roman"/>
          <w:b/>
          <w:sz w:val="24"/>
          <w:szCs w:val="24"/>
          <w:lang w:eastAsia="ru-RU"/>
        </w:rPr>
      </w:pPr>
      <w:r w:rsidRPr="00527620">
        <w:rPr>
          <w:rFonts w:ascii="Times New Roman" w:eastAsia="Times New Roman" w:hAnsi="Times New Roman"/>
          <w:b/>
          <w:sz w:val="24"/>
          <w:szCs w:val="24"/>
          <w:lang w:eastAsia="ru-RU"/>
        </w:rPr>
        <w:t>Проект контракта</w:t>
      </w:r>
    </w:p>
    <w:p w:rsidR="00E5241F" w:rsidRPr="00527620" w:rsidRDefault="00E5241F" w:rsidP="00E5241F">
      <w:pPr>
        <w:widowControl w:val="0"/>
        <w:autoSpaceDE w:val="0"/>
        <w:spacing w:after="0"/>
        <w:contextualSpacing/>
        <w:jc w:val="center"/>
        <w:rPr>
          <w:rFonts w:ascii="Times New Roman" w:eastAsia="Times New Roman" w:hAnsi="Times New Roman"/>
          <w:b/>
          <w:sz w:val="24"/>
          <w:szCs w:val="24"/>
          <w:lang w:eastAsia="ru-RU"/>
        </w:rPr>
      </w:pPr>
      <w:r w:rsidRPr="00527620">
        <w:rPr>
          <w:rFonts w:ascii="Times New Roman" w:eastAsia="Times New Roman" w:hAnsi="Times New Roman"/>
          <w:b/>
          <w:sz w:val="24"/>
          <w:szCs w:val="24"/>
          <w:lang w:eastAsia="ru-RU"/>
        </w:rPr>
        <w:t>Контракт №__________________________</w:t>
      </w:r>
    </w:p>
    <w:p w:rsidR="00E5241F" w:rsidRPr="00D95673" w:rsidRDefault="00FF7D35" w:rsidP="00E5241F">
      <w:pPr>
        <w:spacing w:after="0"/>
        <w:contextualSpacing/>
        <w:jc w:val="center"/>
        <w:rPr>
          <w:rFonts w:ascii="Times New Roman" w:eastAsia="Times New Roman" w:hAnsi="Times New Roman"/>
          <w:b/>
          <w:sz w:val="24"/>
          <w:szCs w:val="24"/>
          <w:highlight w:val="yellow"/>
          <w:lang w:eastAsia="ru-RU"/>
        </w:rPr>
      </w:pPr>
      <w:r w:rsidRPr="00FF7D35">
        <w:rPr>
          <w:rFonts w:ascii="Times New Roman" w:eastAsia="Times New Roman" w:hAnsi="Times New Roman"/>
          <w:b/>
          <w:sz w:val="24"/>
          <w:szCs w:val="24"/>
          <w:lang w:eastAsia="ru-RU"/>
        </w:rPr>
        <w:t>Комплексная уборка помещений (июнь-сентябрь 2024 года)</w:t>
      </w:r>
    </w:p>
    <w:p w:rsidR="00E5241F" w:rsidRPr="00527620" w:rsidRDefault="00E5241F" w:rsidP="00E5241F">
      <w:pPr>
        <w:widowControl w:val="0"/>
        <w:autoSpaceDE w:val="0"/>
        <w:spacing w:after="0"/>
        <w:contextualSpacing/>
        <w:jc w:val="center"/>
        <w:rPr>
          <w:rFonts w:ascii="Times New Roman" w:eastAsia="Times New Roman" w:hAnsi="Times New Roman"/>
          <w:b/>
          <w:sz w:val="24"/>
          <w:szCs w:val="24"/>
          <w:lang w:eastAsia="ru-RU"/>
        </w:rPr>
      </w:pPr>
      <w:r w:rsidRPr="000D3725">
        <w:rPr>
          <w:rFonts w:ascii="Times New Roman" w:eastAsia="Times New Roman" w:hAnsi="Times New Roman"/>
          <w:b/>
          <w:sz w:val="24"/>
          <w:szCs w:val="24"/>
          <w:lang w:eastAsia="ru-RU"/>
        </w:rPr>
        <w:t>(ИКЗ №</w:t>
      </w:r>
      <w:r w:rsidR="00FF7D35" w:rsidRPr="00FF7D35">
        <w:rPr>
          <w:rFonts w:ascii="Times New Roman" w:eastAsia="Times New Roman" w:hAnsi="Times New Roman"/>
          <w:b/>
          <w:sz w:val="24"/>
          <w:szCs w:val="24"/>
          <w:lang w:eastAsia="ru-RU"/>
        </w:rPr>
        <w:t>241666403396766790100100950018121244</w:t>
      </w:r>
      <w:r w:rsidRPr="000D3725">
        <w:rPr>
          <w:rFonts w:ascii="Times New Roman" w:eastAsia="Times New Roman" w:hAnsi="Times New Roman"/>
          <w:b/>
          <w:sz w:val="24"/>
          <w:szCs w:val="24"/>
          <w:lang w:eastAsia="ru-RU"/>
        </w:rPr>
        <w:t>)</w:t>
      </w:r>
    </w:p>
    <w:p w:rsidR="00E5241F" w:rsidRPr="00527620" w:rsidRDefault="00E5241F" w:rsidP="00E5241F">
      <w:pPr>
        <w:spacing w:after="0"/>
        <w:contextualSpacing/>
        <w:jc w:val="center"/>
        <w:rPr>
          <w:rFonts w:ascii="Times New Roman" w:eastAsia="Times New Roman" w:hAnsi="Times New Roman"/>
          <w:sz w:val="24"/>
          <w:szCs w:val="24"/>
          <w:lang w:eastAsia="ru-RU"/>
        </w:rPr>
      </w:pPr>
    </w:p>
    <w:p w:rsidR="00E5241F" w:rsidRPr="00527620" w:rsidRDefault="00E5241F" w:rsidP="00E5241F">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г. Екатеринбург                                                                                          «___»_____________20</w:t>
      </w:r>
      <w:r w:rsidR="00527620">
        <w:rPr>
          <w:rFonts w:ascii="Times New Roman" w:eastAsia="Times New Roman" w:hAnsi="Times New Roman"/>
          <w:sz w:val="24"/>
          <w:szCs w:val="24"/>
          <w:lang w:eastAsia="ru-RU"/>
        </w:rPr>
        <w:t>2</w:t>
      </w:r>
      <w:r w:rsidR="00D95673">
        <w:rPr>
          <w:rFonts w:ascii="Times New Roman" w:eastAsia="Times New Roman" w:hAnsi="Times New Roman"/>
          <w:sz w:val="24"/>
          <w:szCs w:val="24"/>
          <w:lang w:eastAsia="ru-RU"/>
        </w:rPr>
        <w:t>_</w:t>
      </w:r>
      <w:r w:rsidR="00527620">
        <w:rPr>
          <w:rFonts w:ascii="Times New Roman" w:eastAsia="Times New Roman" w:hAnsi="Times New Roman"/>
          <w:sz w:val="24"/>
          <w:szCs w:val="24"/>
          <w:lang w:eastAsia="ru-RU"/>
        </w:rPr>
        <w:t xml:space="preserve"> </w:t>
      </w:r>
      <w:r w:rsidRPr="00527620">
        <w:rPr>
          <w:rFonts w:ascii="Times New Roman" w:eastAsia="Times New Roman" w:hAnsi="Times New Roman"/>
          <w:sz w:val="24"/>
          <w:szCs w:val="24"/>
          <w:lang w:eastAsia="ru-RU"/>
        </w:rPr>
        <w:t>г.</w:t>
      </w:r>
      <w:r w:rsidRPr="00527620">
        <w:rPr>
          <w:rFonts w:ascii="Times New Roman" w:eastAsia="Times New Roman" w:hAnsi="Times New Roman"/>
          <w:sz w:val="24"/>
          <w:szCs w:val="24"/>
          <w:lang w:eastAsia="ru-RU"/>
        </w:rPr>
        <w:br/>
      </w:r>
    </w:p>
    <w:p w:rsidR="009608B6" w:rsidRPr="00527620" w:rsidRDefault="009608B6">
      <w:pPr>
        <w:widowControl w:val="0"/>
        <w:snapToGrid w:val="0"/>
        <w:spacing w:after="0"/>
        <w:ind w:firstLine="709"/>
        <w:rPr>
          <w:rFonts w:ascii="Times New Roman" w:eastAsia="Times New Roman" w:hAnsi="Times New Roman"/>
          <w:b/>
          <w:bCs/>
          <w:sz w:val="24"/>
          <w:szCs w:val="24"/>
          <w:lang w:eastAsia="ar-SA"/>
        </w:rPr>
      </w:pPr>
    </w:p>
    <w:p w:rsidR="00E5241F" w:rsidRPr="00527620" w:rsidRDefault="00E5241F" w:rsidP="00E5241F">
      <w:pPr>
        <w:autoSpaceDE w:val="0"/>
        <w:spacing w:after="0"/>
        <w:ind w:firstLine="709"/>
        <w:contextualSpacing/>
        <w:jc w:val="both"/>
        <w:rPr>
          <w:rFonts w:ascii="Times New Roman" w:eastAsia="Times New Roman" w:hAnsi="Times New Roman"/>
          <w:sz w:val="28"/>
          <w:szCs w:val="20"/>
          <w:lang w:eastAsia="ru-RU"/>
        </w:rPr>
      </w:pPr>
      <w:r w:rsidRPr="00527620">
        <w:rPr>
          <w:rFonts w:ascii="Times New Roman" w:eastAsia="Times New Roman" w:hAnsi="Times New Roman"/>
          <w:b/>
          <w:sz w:val="24"/>
          <w:szCs w:val="24"/>
          <w:lang w:eastAsia="ru-RU"/>
        </w:rPr>
        <w:t>государственное бюджетное учреждение Свердловской области «Уральский научно-исследовательский институт дерматовенерологии и иммунопатологии» (ГБУ СО «УрНИИДВиИ»)</w:t>
      </w:r>
      <w:r w:rsidRPr="00527620">
        <w:rPr>
          <w:rFonts w:ascii="Times New Roman" w:eastAsia="Times New Roman" w:hAnsi="Times New Roman"/>
          <w:sz w:val="24"/>
          <w:szCs w:val="24"/>
          <w:lang w:eastAsia="ru-RU"/>
        </w:rPr>
        <w:t xml:space="preserve">, в лице Директора Кунгурова Николая Васильевича, действующего на основании Устава, именуемый в дальнейшем «Заказчик» с одной стороны, и ____________________________________________, в лице _______________________, действующего на основании _______________________, именуемый в дальнейшем «Поставщик», вместе именуемые «Стороны», </w:t>
      </w:r>
      <w:r w:rsidRPr="00527620">
        <w:rPr>
          <w:rFonts w:ascii="Times New Roman" w:eastAsia="Times New Roman" w:hAnsi="Times New Roman"/>
          <w:kern w:val="3"/>
          <w:sz w:val="24"/>
          <w:szCs w:val="24"/>
          <w:lang w:eastAsia="ru-RU"/>
        </w:rPr>
        <w:t xml:space="preserve">в соответствии с </w:t>
      </w:r>
      <w:r w:rsidRPr="00527620">
        <w:rPr>
          <w:rFonts w:ascii="Times New Roman" w:eastAsia="Times New Roman" w:hAnsi="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527620">
        <w:rPr>
          <w:rFonts w:ascii="Times New Roman" w:eastAsia="Times New Roman" w:hAnsi="Times New Roman"/>
          <w:kern w:val="3"/>
          <w:sz w:val="24"/>
          <w:szCs w:val="24"/>
          <w:lang w:eastAsia="ru-RU"/>
        </w:rPr>
        <w:t xml:space="preserve"> и по результатам проведения электронного аукциона на основании Протокола подведения итогов определения поставщика (подрядчика, исполнителя) от _______ № ______, статья 51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контракт, именуемый в дальнейшем «контракт», о нижеследующем:</w:t>
      </w:r>
    </w:p>
    <w:p w:rsidR="009608B6" w:rsidRPr="00527620" w:rsidRDefault="009608B6">
      <w:pPr>
        <w:spacing w:after="0"/>
        <w:jc w:val="center"/>
        <w:rPr>
          <w:rFonts w:ascii="Times New Roman" w:eastAsia="Times New Roman" w:hAnsi="Times New Roman"/>
          <w:b/>
          <w:sz w:val="24"/>
          <w:szCs w:val="24"/>
          <w:lang w:eastAsia="ru-RU"/>
        </w:rPr>
      </w:pPr>
    </w:p>
    <w:p w:rsidR="009608B6" w:rsidRPr="00527620" w:rsidRDefault="00E5241F">
      <w:pPr>
        <w:spacing w:after="0"/>
        <w:jc w:val="center"/>
        <w:rPr>
          <w:rFonts w:ascii="Times New Roman" w:eastAsia="Times New Roman" w:hAnsi="Times New Roman"/>
          <w:b/>
          <w:sz w:val="24"/>
          <w:szCs w:val="24"/>
          <w:lang w:eastAsia="ru-RU"/>
        </w:rPr>
      </w:pPr>
      <w:r w:rsidRPr="00527620">
        <w:rPr>
          <w:rFonts w:ascii="Times New Roman" w:eastAsia="Times New Roman" w:hAnsi="Times New Roman"/>
          <w:b/>
          <w:sz w:val="24"/>
          <w:szCs w:val="24"/>
          <w:lang w:eastAsia="ru-RU"/>
        </w:rPr>
        <w:t>1. ПРЕДМЕТ КОНТРАКТА</w:t>
      </w:r>
    </w:p>
    <w:p w:rsidR="009608B6" w:rsidRPr="00527620" w:rsidRDefault="009608B6">
      <w:pPr>
        <w:widowControl w:val="0"/>
        <w:tabs>
          <w:tab w:val="left" w:pos="1134"/>
        </w:tabs>
        <w:spacing w:after="0"/>
        <w:ind w:firstLine="709"/>
        <w:jc w:val="both"/>
        <w:rPr>
          <w:rFonts w:ascii="Times New Roman" w:eastAsia="Times New Roman" w:hAnsi="Times New Roman"/>
          <w:sz w:val="24"/>
          <w:szCs w:val="24"/>
          <w:lang w:eastAsia="ar-SA"/>
        </w:rPr>
      </w:pPr>
    </w:p>
    <w:p w:rsidR="009608B6" w:rsidRPr="00527620" w:rsidRDefault="00E5241F">
      <w:pPr>
        <w:pStyle w:val="a5"/>
        <w:widowControl w:val="0"/>
        <w:tabs>
          <w:tab w:val="left" w:pos="851"/>
        </w:tabs>
        <w:ind w:left="0" w:firstLine="709"/>
        <w:jc w:val="both"/>
      </w:pPr>
      <w:r w:rsidRPr="00527620">
        <w:t xml:space="preserve">1.1. </w:t>
      </w:r>
      <w:r w:rsidRPr="00527620">
        <w:rPr>
          <w:lang w:eastAsia="ar-SA"/>
        </w:rPr>
        <w:t xml:space="preserve">По условиям настоящего контракта Исполнитель обязуется оказать Заказчику услуги по </w:t>
      </w:r>
      <w:r w:rsidR="000D3725" w:rsidRPr="000D3725">
        <w:rPr>
          <w:lang w:eastAsia="ar-SA"/>
        </w:rPr>
        <w:t>Комплексн</w:t>
      </w:r>
      <w:r w:rsidR="000D3725">
        <w:rPr>
          <w:lang w:eastAsia="ar-SA"/>
        </w:rPr>
        <w:t>ой</w:t>
      </w:r>
      <w:r w:rsidR="000D3725" w:rsidRPr="000D3725">
        <w:rPr>
          <w:lang w:eastAsia="ar-SA"/>
        </w:rPr>
        <w:t xml:space="preserve"> уборк</w:t>
      </w:r>
      <w:r w:rsidR="000D3725">
        <w:rPr>
          <w:lang w:eastAsia="ar-SA"/>
        </w:rPr>
        <w:t>е</w:t>
      </w:r>
      <w:r w:rsidR="000D3725" w:rsidRPr="000D3725">
        <w:rPr>
          <w:lang w:eastAsia="ar-SA"/>
        </w:rPr>
        <w:t xml:space="preserve"> помещений</w:t>
      </w:r>
      <w:r w:rsidRPr="00527620">
        <w:rPr>
          <w:lang w:eastAsia="ar-SA"/>
        </w:rPr>
        <w:t xml:space="preserve"> (далее - услуги) в объеме, с характеристиками и в порядке согласно описанию объекта закупки - Техническому заданию (Приложение № 1 к контракту), являющемуся неотъемлемой частью настоящего контракта, а Заказчик обязуется принять и оплатить указанные услуги в порядке и размере, установленном настоящим контрактом.</w:t>
      </w:r>
    </w:p>
    <w:p w:rsidR="009608B6" w:rsidRPr="00527620" w:rsidRDefault="009608B6">
      <w:pPr>
        <w:pStyle w:val="a5"/>
        <w:widowControl w:val="0"/>
        <w:tabs>
          <w:tab w:val="left" w:pos="1134"/>
        </w:tabs>
        <w:ind w:left="1129" w:firstLine="709"/>
        <w:jc w:val="both"/>
        <w:rPr>
          <w:lang w:eastAsia="ar-SA"/>
        </w:rPr>
      </w:pPr>
    </w:p>
    <w:p w:rsidR="009608B6" w:rsidRPr="00527620" w:rsidRDefault="00E5241F">
      <w:pPr>
        <w:widowControl w:val="0"/>
        <w:spacing w:after="0"/>
        <w:jc w:val="center"/>
        <w:rPr>
          <w:rFonts w:ascii="Times New Roman" w:eastAsia="Lucida Sans Unicode" w:hAnsi="Times New Roman"/>
          <w:b/>
          <w:kern w:val="3"/>
          <w:sz w:val="24"/>
          <w:szCs w:val="24"/>
          <w:lang w:eastAsia="hi-IN" w:bidi="hi-IN"/>
        </w:rPr>
      </w:pPr>
      <w:r w:rsidRPr="00527620">
        <w:rPr>
          <w:rFonts w:ascii="Times New Roman" w:eastAsia="Lucida Sans Unicode" w:hAnsi="Times New Roman"/>
          <w:b/>
          <w:kern w:val="3"/>
          <w:sz w:val="24"/>
          <w:szCs w:val="24"/>
          <w:lang w:eastAsia="hi-IN" w:bidi="hi-IN"/>
        </w:rPr>
        <w:t xml:space="preserve">2. ПРАВА И ОБЯЗАННОСТИ </w:t>
      </w:r>
    </w:p>
    <w:p w:rsidR="009608B6" w:rsidRPr="00527620" w:rsidRDefault="009608B6">
      <w:pPr>
        <w:spacing w:after="0"/>
        <w:ind w:firstLine="709"/>
        <w:jc w:val="both"/>
        <w:rPr>
          <w:rFonts w:ascii="Times New Roman" w:eastAsia="Lucida Sans Unicode" w:hAnsi="Times New Roman"/>
          <w:iCs/>
          <w:color w:val="000000"/>
          <w:kern w:val="3"/>
          <w:sz w:val="24"/>
          <w:szCs w:val="24"/>
          <w:lang w:eastAsia="hi-IN" w:bidi="hi-IN"/>
        </w:rPr>
      </w:pPr>
    </w:p>
    <w:p w:rsidR="009608B6" w:rsidRPr="00527620" w:rsidRDefault="00E5241F">
      <w:pPr>
        <w:spacing w:after="0"/>
        <w:ind w:firstLine="709"/>
        <w:jc w:val="both"/>
        <w:rPr>
          <w:rFonts w:ascii="Times New Roman" w:hAnsi="Times New Roman"/>
        </w:rPr>
      </w:pPr>
      <w:r w:rsidRPr="00527620">
        <w:rPr>
          <w:rFonts w:ascii="Times New Roman" w:eastAsia="Lucida Sans Unicode" w:hAnsi="Times New Roman"/>
          <w:b/>
          <w:iCs/>
          <w:color w:val="000000"/>
          <w:kern w:val="3"/>
          <w:sz w:val="24"/>
          <w:szCs w:val="24"/>
          <w:lang w:eastAsia="hi-IN" w:bidi="hi-IN"/>
        </w:rPr>
        <w:t>2.1. З</w:t>
      </w:r>
      <w:r w:rsidRPr="00527620">
        <w:rPr>
          <w:rFonts w:ascii="Times New Roman" w:eastAsia="Lucida Sans Unicode" w:hAnsi="Times New Roman"/>
          <w:b/>
          <w:iCs/>
          <w:kern w:val="3"/>
          <w:sz w:val="24"/>
          <w:szCs w:val="24"/>
          <w:lang w:eastAsia="hi-IN" w:bidi="hi-IN"/>
        </w:rPr>
        <w:t>аказчик вправе:</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2.1.1. Проверять в любое время ход и качество оказываемых Исполнителем услуг.</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2.1.2.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2.1.3. Требовать от Исполнителя представления надлежащим образом оформленных результатов оказанных услуг, подтверждающих исполнение обязательств в соответствии с настоящим контрактом.</w:t>
      </w:r>
    </w:p>
    <w:p w:rsidR="009608B6" w:rsidRPr="00527620" w:rsidRDefault="00E5241F">
      <w:pPr>
        <w:autoSpaceDE w:val="0"/>
        <w:spacing w:after="0"/>
        <w:ind w:firstLine="709"/>
        <w:jc w:val="both"/>
        <w:rPr>
          <w:rFonts w:ascii="Times New Roman" w:hAnsi="Times New Roman"/>
        </w:rPr>
      </w:pPr>
      <w:r w:rsidRPr="00527620">
        <w:rPr>
          <w:rFonts w:ascii="Times New Roman" w:eastAsia="Lucida Sans Unicode" w:hAnsi="Times New Roman"/>
          <w:kern w:val="3"/>
          <w:sz w:val="24"/>
          <w:szCs w:val="24"/>
          <w:lang w:eastAsia="hi-IN" w:bidi="hi-IN"/>
        </w:rPr>
        <w:t xml:space="preserve">2.1.4. </w:t>
      </w:r>
      <w:bookmarkStart w:id="0" w:name="_Hlk115864565"/>
      <w:r w:rsidRPr="00527620">
        <w:rPr>
          <w:rFonts w:ascii="Times New Roman" w:hAnsi="Times New Roman"/>
          <w:color w:val="000000"/>
          <w:sz w:val="24"/>
          <w:szCs w:val="24"/>
        </w:rPr>
        <w:t>При исполнении контракта (</w:t>
      </w:r>
      <w:r w:rsidRPr="00527620">
        <w:rPr>
          <w:rFonts w:ascii="Times New Roman"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9" w:history="1">
        <w:r w:rsidRPr="00527620">
          <w:rPr>
            <w:rFonts w:ascii="Times New Roman" w:hAnsi="Times New Roman"/>
            <w:sz w:val="24"/>
            <w:szCs w:val="24"/>
          </w:rPr>
          <w:t>частью 6 статьи 14</w:t>
        </w:r>
      </w:hyperlink>
      <w:r w:rsidRPr="00527620">
        <w:rPr>
          <w:rFonts w:ascii="Times New Roman" w:hAnsi="Times New Roman"/>
          <w:sz w:val="24"/>
          <w:szCs w:val="24"/>
        </w:rPr>
        <w:t xml:space="preserve"> Федерального закона № 44-ФЗ) </w:t>
      </w:r>
      <w:r w:rsidRPr="00527620">
        <w:rPr>
          <w:rFonts w:ascii="Times New Roman" w:hAnsi="Times New Roman"/>
          <w:color w:val="000000"/>
          <w:sz w:val="24"/>
          <w:szCs w:val="24"/>
        </w:rPr>
        <w:t>по согласованию Заказчика с Исполнителем допускается оказание услуг, качественные, технические и функциональные характеристики которых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bookmarkEnd w:id="0"/>
    </w:p>
    <w:p w:rsidR="009608B6" w:rsidRPr="00527620" w:rsidRDefault="00E5241F">
      <w:pPr>
        <w:spacing w:after="0"/>
        <w:ind w:firstLine="709"/>
        <w:jc w:val="both"/>
        <w:rPr>
          <w:rFonts w:ascii="Times New Roman" w:eastAsia="Lucida Sans Unicode" w:hAnsi="Times New Roman"/>
          <w:b/>
          <w:kern w:val="3"/>
          <w:sz w:val="24"/>
          <w:szCs w:val="24"/>
          <w:lang w:eastAsia="hi-IN" w:bidi="hi-IN"/>
        </w:rPr>
      </w:pPr>
      <w:r w:rsidRPr="00527620">
        <w:rPr>
          <w:rFonts w:ascii="Times New Roman" w:eastAsia="Lucida Sans Unicode" w:hAnsi="Times New Roman"/>
          <w:b/>
          <w:kern w:val="3"/>
          <w:sz w:val="24"/>
          <w:szCs w:val="24"/>
          <w:lang w:eastAsia="hi-IN" w:bidi="hi-IN"/>
        </w:rPr>
        <w:t>2.2. Заказчик обязан:</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2.2.1. Своевременно принять и оплатить оказанные услуги в соответствии с условиями контракта.</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 xml:space="preserve">2.2.2. В случае выявления обстоятельств, которые могут привести к невозможности достижения результатов услуг (в том числе, в случае получения информации от Исполнителя о </w:t>
      </w:r>
      <w:r w:rsidRPr="00527620">
        <w:rPr>
          <w:rFonts w:ascii="Times New Roman" w:eastAsia="Lucida Sans Unicode" w:hAnsi="Times New Roman"/>
          <w:kern w:val="3"/>
          <w:sz w:val="24"/>
          <w:szCs w:val="24"/>
          <w:lang w:eastAsia="hi-IN" w:bidi="hi-IN"/>
        </w:rPr>
        <w:lastRenderedPageBreak/>
        <w:t xml:space="preserve">невозможности достижения результатов услуг), предусмотренных описанием объекта закупки – Техническим заданием (Приложение № 1 к контракту), в срок не более </w:t>
      </w:r>
      <w:r w:rsidR="00024B54" w:rsidRPr="00527620">
        <w:rPr>
          <w:rFonts w:ascii="Times New Roman" w:eastAsia="Lucida Sans Unicode" w:hAnsi="Times New Roman"/>
          <w:kern w:val="3"/>
          <w:sz w:val="24"/>
          <w:szCs w:val="24"/>
          <w:lang w:eastAsia="hi-IN" w:bidi="hi-IN"/>
        </w:rPr>
        <w:t>5</w:t>
      </w:r>
      <w:r w:rsidRPr="00527620">
        <w:rPr>
          <w:rFonts w:ascii="Times New Roman" w:eastAsia="Lucida Sans Unicode" w:hAnsi="Times New Roman"/>
          <w:kern w:val="3"/>
          <w:sz w:val="24"/>
          <w:szCs w:val="24"/>
          <w:lang w:eastAsia="hi-IN" w:bidi="hi-IN"/>
        </w:rPr>
        <w:t xml:space="preserve"> (</w:t>
      </w:r>
      <w:r w:rsidR="00024B54" w:rsidRPr="00527620">
        <w:rPr>
          <w:rFonts w:ascii="Times New Roman" w:eastAsia="Lucida Sans Unicode" w:hAnsi="Times New Roman"/>
          <w:kern w:val="3"/>
          <w:sz w:val="24"/>
          <w:szCs w:val="24"/>
          <w:lang w:eastAsia="hi-IN" w:bidi="hi-IN"/>
        </w:rPr>
        <w:t>пяти</w:t>
      </w:r>
      <w:r w:rsidRPr="00527620">
        <w:rPr>
          <w:rFonts w:ascii="Times New Roman" w:eastAsia="Lucida Sans Unicode" w:hAnsi="Times New Roman"/>
          <w:kern w:val="3"/>
          <w:sz w:val="24"/>
          <w:szCs w:val="24"/>
          <w:lang w:eastAsia="hi-IN" w:bidi="hi-IN"/>
        </w:rPr>
        <w:t>) дней рассмотреть вопрос о целесообразности продолжения оказания услуг либо принять решение об отказе от исполнения контракта.</w:t>
      </w:r>
    </w:p>
    <w:p w:rsidR="009608B6" w:rsidRPr="00527620" w:rsidRDefault="00E5241F">
      <w:pPr>
        <w:spacing w:after="0"/>
        <w:ind w:firstLine="709"/>
        <w:jc w:val="both"/>
        <w:rPr>
          <w:rFonts w:ascii="Times New Roman" w:hAnsi="Times New Roman"/>
        </w:rPr>
      </w:pPr>
      <w:bookmarkStart w:id="1" w:name="_Hlk115864785"/>
      <w:r w:rsidRPr="00527620">
        <w:rPr>
          <w:rFonts w:ascii="Times New Roman" w:hAnsi="Times New Roman"/>
          <w:sz w:val="24"/>
          <w:szCs w:val="24"/>
        </w:rPr>
        <w:t>2.2.3.</w:t>
      </w:r>
      <w:bookmarkEnd w:id="1"/>
      <w:r w:rsidRPr="00527620">
        <w:rPr>
          <w:rFonts w:ascii="Times New Roman" w:hAnsi="Times New Roman"/>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неустоек (штрафов, пеней), предусмотренных контрактом.</w:t>
      </w:r>
    </w:p>
    <w:p w:rsidR="009608B6" w:rsidRPr="00527620" w:rsidRDefault="00E5241F">
      <w:pPr>
        <w:spacing w:after="0"/>
        <w:ind w:firstLine="709"/>
        <w:jc w:val="both"/>
        <w:rPr>
          <w:rFonts w:ascii="Times New Roman" w:hAnsi="Times New Roman"/>
        </w:rPr>
      </w:pPr>
      <w:r w:rsidRPr="00527620">
        <w:rPr>
          <w:rFonts w:ascii="Times New Roman" w:hAnsi="Times New Roman"/>
          <w:sz w:val="24"/>
          <w:szCs w:val="24"/>
        </w:rPr>
        <w:t xml:space="preserve">2.2.4. Осуществлять контроль за исполнением Исполнителем условий контракта в соответствии с законодательством Российской Федерации, </w:t>
      </w:r>
      <w:r w:rsidRPr="00527620">
        <w:rPr>
          <w:rFonts w:ascii="Times New Roman" w:hAnsi="Times New Roman"/>
          <w:bCs/>
          <w:sz w:val="24"/>
          <w:szCs w:val="24"/>
        </w:rPr>
        <w:t>запрашивать у Исполнителя информацию о ходе, стадии исполнения обязательств по контракту</w:t>
      </w:r>
      <w:r w:rsidRPr="00527620">
        <w:rPr>
          <w:rFonts w:ascii="Times New Roman" w:hAnsi="Times New Roman"/>
          <w:sz w:val="24"/>
          <w:szCs w:val="24"/>
        </w:rPr>
        <w:t>.</w:t>
      </w:r>
    </w:p>
    <w:p w:rsidR="009608B6" w:rsidRPr="00527620" w:rsidRDefault="00E5241F">
      <w:pPr>
        <w:widowControl w:val="0"/>
        <w:spacing w:after="0"/>
        <w:ind w:firstLine="709"/>
        <w:jc w:val="both"/>
        <w:rPr>
          <w:rFonts w:ascii="Times New Roman" w:eastAsia="Lucida Sans Unicode" w:hAnsi="Times New Roman"/>
          <w:b/>
          <w:kern w:val="3"/>
          <w:sz w:val="24"/>
          <w:szCs w:val="24"/>
          <w:lang w:eastAsia="hi-IN" w:bidi="hi-IN"/>
        </w:rPr>
      </w:pPr>
      <w:r w:rsidRPr="00527620">
        <w:rPr>
          <w:rFonts w:ascii="Times New Roman" w:eastAsia="Lucida Sans Unicode" w:hAnsi="Times New Roman"/>
          <w:b/>
          <w:kern w:val="3"/>
          <w:sz w:val="24"/>
          <w:szCs w:val="24"/>
          <w:lang w:eastAsia="hi-IN" w:bidi="hi-IN"/>
        </w:rPr>
        <w:t>2.3. Исполнитель вправе:</w:t>
      </w:r>
    </w:p>
    <w:p w:rsidR="009608B6" w:rsidRPr="00527620" w:rsidRDefault="00E5241F">
      <w:pPr>
        <w:spacing w:after="0"/>
        <w:ind w:firstLine="709"/>
        <w:jc w:val="both"/>
        <w:rPr>
          <w:rFonts w:ascii="Times New Roman" w:hAnsi="Times New Roman"/>
        </w:rPr>
      </w:pPr>
      <w:r w:rsidRPr="00527620">
        <w:rPr>
          <w:rFonts w:ascii="Times New Roman" w:eastAsia="Lucida Sans Unicode" w:hAnsi="Times New Roman"/>
          <w:kern w:val="3"/>
          <w:sz w:val="24"/>
          <w:szCs w:val="24"/>
          <w:lang w:eastAsia="hi-IN" w:bidi="hi-IN"/>
        </w:rPr>
        <w:t xml:space="preserve">2.3.1. При условии надлежащего оказания услуг требовать </w:t>
      </w:r>
      <w:r w:rsidRPr="00527620">
        <w:rPr>
          <w:rFonts w:ascii="Times New Roman" w:hAnsi="Times New Roman"/>
          <w:sz w:val="24"/>
          <w:szCs w:val="24"/>
        </w:rPr>
        <w:t>подписания Заказчиком документа о приемке</w:t>
      </w:r>
      <w:r w:rsidRPr="00527620">
        <w:rPr>
          <w:rFonts w:ascii="Times New Roman" w:eastAsia="Lucida Sans Unicode" w:hAnsi="Times New Roman"/>
          <w:kern w:val="3"/>
          <w:sz w:val="24"/>
          <w:szCs w:val="24"/>
          <w:lang w:eastAsia="hi-IN" w:bidi="hi-IN"/>
        </w:rPr>
        <w:t xml:space="preserve"> и своевременной оплаты оказанных услуг.</w:t>
      </w:r>
    </w:p>
    <w:p w:rsidR="009608B6" w:rsidRPr="00527620" w:rsidRDefault="00E5241F">
      <w:pPr>
        <w:spacing w:after="0"/>
        <w:ind w:firstLine="709"/>
        <w:jc w:val="both"/>
        <w:rPr>
          <w:rFonts w:ascii="Times New Roman" w:eastAsia="Lucida Sans Unicode" w:hAnsi="Times New Roman"/>
          <w:kern w:val="3"/>
          <w:sz w:val="24"/>
          <w:szCs w:val="24"/>
          <w:lang w:eastAsia="hi-IN" w:bidi="hi-IN"/>
        </w:rPr>
      </w:pPr>
      <w:r w:rsidRPr="00527620">
        <w:rPr>
          <w:rFonts w:ascii="Times New Roman" w:eastAsia="Lucida Sans Unicode" w:hAnsi="Times New Roman"/>
          <w:kern w:val="3"/>
          <w:sz w:val="24"/>
          <w:szCs w:val="24"/>
          <w:lang w:eastAsia="hi-IN" w:bidi="hi-IN"/>
        </w:rPr>
        <w:t>2.3.2. Запрашивать у Заказчика разъяснения и уточнения относительно оказания услуг в рамках настоящего контракта.</w:t>
      </w:r>
    </w:p>
    <w:p w:rsidR="009608B6" w:rsidRPr="00527620" w:rsidRDefault="00E5241F">
      <w:pPr>
        <w:spacing w:after="0"/>
        <w:ind w:firstLine="709"/>
        <w:jc w:val="both"/>
        <w:rPr>
          <w:rFonts w:ascii="Times New Roman" w:hAnsi="Times New Roman"/>
        </w:rPr>
      </w:pPr>
      <w:r w:rsidRPr="00527620">
        <w:rPr>
          <w:rFonts w:ascii="Times New Roman" w:eastAsia="Lucida Sans Unicode" w:hAnsi="Times New Roman"/>
          <w:kern w:val="3"/>
          <w:sz w:val="24"/>
          <w:szCs w:val="24"/>
          <w:lang w:eastAsia="hi-IN" w:bidi="hi-IN"/>
        </w:rPr>
        <w:t>2.3.</w:t>
      </w:r>
      <w:r w:rsidR="00024B54" w:rsidRPr="00527620">
        <w:rPr>
          <w:rFonts w:ascii="Times New Roman" w:eastAsia="Lucida Sans Unicode" w:hAnsi="Times New Roman"/>
          <w:kern w:val="3"/>
          <w:sz w:val="24"/>
          <w:szCs w:val="24"/>
          <w:lang w:eastAsia="hi-IN" w:bidi="hi-IN"/>
        </w:rPr>
        <w:t>3</w:t>
      </w:r>
      <w:r w:rsidRPr="00527620">
        <w:rPr>
          <w:rFonts w:ascii="Times New Roman" w:eastAsia="Lucida Sans Unicode" w:hAnsi="Times New Roman"/>
          <w:kern w:val="3"/>
          <w:sz w:val="24"/>
          <w:szCs w:val="24"/>
          <w:lang w:eastAsia="hi-IN" w:bidi="hi-IN"/>
        </w:rPr>
        <w:t xml:space="preserve">. </w:t>
      </w:r>
      <w:r w:rsidRPr="00527620">
        <w:rPr>
          <w:rFonts w:ascii="Times New Roman" w:hAnsi="Times New Roman"/>
          <w:sz w:val="24"/>
          <w:szCs w:val="24"/>
        </w:rPr>
        <w:t>По письменному согласованию с Заказчиком досрочно оказать предусмотренные контрактом услуги.</w:t>
      </w:r>
    </w:p>
    <w:p w:rsidR="009608B6" w:rsidRPr="00527620" w:rsidRDefault="00E5241F">
      <w:pPr>
        <w:spacing w:after="0"/>
        <w:ind w:firstLine="709"/>
        <w:jc w:val="both"/>
        <w:rPr>
          <w:rFonts w:ascii="Times New Roman" w:eastAsia="Lucida Sans Unicode" w:hAnsi="Times New Roman"/>
          <w:b/>
          <w:kern w:val="3"/>
          <w:sz w:val="24"/>
          <w:szCs w:val="24"/>
          <w:lang w:eastAsia="hi-IN" w:bidi="hi-IN"/>
        </w:rPr>
      </w:pPr>
      <w:r w:rsidRPr="00527620">
        <w:rPr>
          <w:rFonts w:ascii="Times New Roman" w:eastAsia="Lucida Sans Unicode" w:hAnsi="Times New Roman"/>
          <w:b/>
          <w:kern w:val="3"/>
          <w:sz w:val="24"/>
          <w:szCs w:val="24"/>
          <w:lang w:eastAsia="hi-IN" w:bidi="hi-IN"/>
        </w:rPr>
        <w:t>2.4. Исполнитель обязан:</w:t>
      </w:r>
    </w:p>
    <w:p w:rsidR="009608B6" w:rsidRPr="00527620" w:rsidRDefault="00E5241F">
      <w:pPr>
        <w:spacing w:after="0"/>
        <w:ind w:firstLine="709"/>
        <w:jc w:val="both"/>
        <w:rPr>
          <w:rFonts w:ascii="Times New Roman" w:hAnsi="Times New Roman"/>
        </w:rPr>
      </w:pPr>
      <w:r w:rsidRPr="00527620">
        <w:rPr>
          <w:rFonts w:ascii="Times New Roman" w:eastAsia="Lucida Sans Unicode" w:hAnsi="Times New Roman"/>
          <w:kern w:val="3"/>
          <w:sz w:val="24"/>
          <w:szCs w:val="24"/>
          <w:lang w:eastAsia="hi-IN" w:bidi="hi-IN"/>
        </w:rPr>
        <w:t>2.4.1. Своевременно и надлежащим образом оказывать услуги в соответствии с описанием объекта закупки – Техническим заданием (Приложение № 1 к контракту)</w:t>
      </w:r>
      <w:r w:rsidR="00024B54" w:rsidRPr="00527620">
        <w:rPr>
          <w:rFonts w:ascii="Times New Roman" w:eastAsia="Times New Roman" w:hAnsi="Times New Roman"/>
          <w:color w:val="000000"/>
          <w:sz w:val="24"/>
          <w:szCs w:val="24"/>
          <w:lang w:eastAsia="ar-SA"/>
        </w:rPr>
        <w:t>.</w:t>
      </w:r>
    </w:p>
    <w:p w:rsidR="009608B6" w:rsidRPr="00527620" w:rsidRDefault="00E5241F">
      <w:pPr>
        <w:tabs>
          <w:tab w:val="left" w:pos="1134"/>
        </w:tabs>
        <w:spacing w:after="0"/>
        <w:ind w:firstLine="709"/>
        <w:jc w:val="both"/>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2.4.2. Немедленно предупредить Заказчика и до получения от него указаний приостановить оказание услуг в случае появления не зависящих от Исполнителя обстоятельств, которые создают невозможность оказания услуги в срок.</w:t>
      </w:r>
    </w:p>
    <w:p w:rsidR="009608B6" w:rsidRPr="00527620" w:rsidRDefault="00E5241F">
      <w:pPr>
        <w:spacing w:after="0"/>
        <w:ind w:firstLine="709"/>
        <w:jc w:val="both"/>
        <w:rPr>
          <w:rFonts w:ascii="Times New Roman" w:hAnsi="Times New Roman"/>
          <w:sz w:val="24"/>
          <w:szCs w:val="24"/>
        </w:rPr>
      </w:pPr>
      <w:bookmarkStart w:id="2" w:name="_Ref299104544"/>
      <w:r w:rsidRPr="00527620">
        <w:rPr>
          <w:rFonts w:ascii="Times New Roman" w:hAnsi="Times New Roman"/>
          <w:sz w:val="24"/>
          <w:szCs w:val="24"/>
        </w:rPr>
        <w:t>2.4.</w:t>
      </w:r>
      <w:r w:rsidR="00024B54" w:rsidRPr="00527620">
        <w:rPr>
          <w:rFonts w:ascii="Times New Roman" w:hAnsi="Times New Roman"/>
          <w:sz w:val="24"/>
          <w:szCs w:val="24"/>
        </w:rPr>
        <w:t>3</w:t>
      </w:r>
      <w:r w:rsidRPr="00527620">
        <w:rPr>
          <w:rFonts w:ascii="Times New Roman" w:hAnsi="Times New Roman"/>
          <w:sz w:val="24"/>
          <w:szCs w:val="24"/>
        </w:rPr>
        <w:t xml:space="preserve">. Безвозмездно устранять по требованию Заказчика все выявленные недостатки оказанных услуг, которые возникли по вине Исполнителя, в течение </w:t>
      </w:r>
      <w:r w:rsidR="00024B54" w:rsidRPr="00527620">
        <w:rPr>
          <w:rFonts w:ascii="Times New Roman" w:hAnsi="Times New Roman"/>
          <w:sz w:val="24"/>
          <w:szCs w:val="24"/>
        </w:rPr>
        <w:t>5</w:t>
      </w:r>
      <w:r w:rsidRPr="00527620">
        <w:rPr>
          <w:rFonts w:ascii="Times New Roman" w:hAnsi="Times New Roman"/>
          <w:sz w:val="24"/>
          <w:szCs w:val="24"/>
        </w:rPr>
        <w:t xml:space="preserve"> (</w:t>
      </w:r>
      <w:r w:rsidR="00024B54" w:rsidRPr="00527620">
        <w:rPr>
          <w:rFonts w:ascii="Times New Roman" w:hAnsi="Times New Roman"/>
          <w:sz w:val="24"/>
          <w:szCs w:val="24"/>
        </w:rPr>
        <w:t>пяти</w:t>
      </w:r>
      <w:r w:rsidRPr="00527620">
        <w:rPr>
          <w:rFonts w:ascii="Times New Roman" w:hAnsi="Times New Roman"/>
          <w:sz w:val="24"/>
          <w:szCs w:val="24"/>
        </w:rPr>
        <w:t>) рабочих дней со дня получения соответствующего уведомления Заказчика.</w:t>
      </w:r>
    </w:p>
    <w:p w:rsidR="009608B6" w:rsidRPr="00527620" w:rsidRDefault="00E5241F">
      <w:pPr>
        <w:pStyle w:val="ConsPlusNormal"/>
        <w:tabs>
          <w:tab w:val="left" w:pos="1276"/>
        </w:tabs>
        <w:ind w:firstLine="709"/>
        <w:jc w:val="both"/>
        <w:rPr>
          <w:rFonts w:ascii="Times New Roman" w:hAnsi="Times New Roman" w:cs="Times New Roman"/>
          <w:sz w:val="24"/>
          <w:szCs w:val="24"/>
        </w:rPr>
      </w:pPr>
      <w:r w:rsidRPr="00527620">
        <w:rPr>
          <w:rFonts w:ascii="Times New Roman" w:hAnsi="Times New Roman" w:cs="Times New Roman"/>
          <w:sz w:val="24"/>
          <w:szCs w:val="24"/>
        </w:rPr>
        <w:t>2.4.</w:t>
      </w:r>
      <w:r w:rsidR="00024B54" w:rsidRPr="00527620">
        <w:rPr>
          <w:rFonts w:ascii="Times New Roman" w:hAnsi="Times New Roman" w:cs="Times New Roman"/>
          <w:sz w:val="24"/>
          <w:szCs w:val="24"/>
        </w:rPr>
        <w:t>4</w:t>
      </w:r>
      <w:r w:rsidRPr="00527620">
        <w:rPr>
          <w:rFonts w:ascii="Times New Roman" w:hAnsi="Times New Roman" w:cs="Times New Roman"/>
          <w:sz w:val="24"/>
          <w:szCs w:val="24"/>
        </w:rPr>
        <w:t>. В день заключения контракта назначить ответственное лицо для оперативного решения текущих вопросов по контракту и передать Заказчику указанную информацию об ответственном с указанием должности, ФИО, телефона, адреса электронной почты.</w:t>
      </w:r>
    </w:p>
    <w:p w:rsidR="009608B6" w:rsidRPr="00527620" w:rsidRDefault="00E5241F">
      <w:pPr>
        <w:autoSpaceDE w:val="0"/>
        <w:spacing w:after="0"/>
        <w:ind w:firstLine="709"/>
        <w:jc w:val="both"/>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2.4.</w:t>
      </w:r>
      <w:r w:rsidR="00024B54" w:rsidRPr="00527620">
        <w:rPr>
          <w:rFonts w:ascii="Times New Roman" w:eastAsia="Times New Roman" w:hAnsi="Times New Roman"/>
          <w:sz w:val="24"/>
          <w:szCs w:val="24"/>
          <w:lang w:eastAsia="ar-SA"/>
        </w:rPr>
        <w:t>5</w:t>
      </w:r>
      <w:r w:rsidRPr="00527620">
        <w:rPr>
          <w:rFonts w:ascii="Times New Roman" w:eastAsia="Times New Roman" w:hAnsi="Times New Roman"/>
          <w:sz w:val="24"/>
          <w:szCs w:val="24"/>
          <w:lang w:eastAsia="ar-SA"/>
        </w:rPr>
        <w:t>. </w:t>
      </w:r>
      <w:bookmarkEnd w:id="2"/>
      <w:r w:rsidRPr="00527620">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контрактом.</w:t>
      </w:r>
    </w:p>
    <w:p w:rsidR="009608B6" w:rsidRPr="00527620" w:rsidRDefault="009608B6">
      <w:pPr>
        <w:spacing w:after="0"/>
        <w:ind w:firstLine="709"/>
        <w:jc w:val="center"/>
        <w:rPr>
          <w:rFonts w:ascii="Times New Roman" w:eastAsia="Times New Roman" w:hAnsi="Times New Roman"/>
          <w:b/>
          <w:sz w:val="24"/>
          <w:szCs w:val="24"/>
          <w:lang w:eastAsia="ar-SA"/>
        </w:rPr>
      </w:pPr>
    </w:p>
    <w:p w:rsidR="009608B6" w:rsidRPr="00527620" w:rsidRDefault="00E5241F">
      <w:pPr>
        <w:spacing w:after="0"/>
        <w:jc w:val="center"/>
        <w:rPr>
          <w:rFonts w:ascii="Times New Roman" w:eastAsia="Times New Roman" w:hAnsi="Times New Roman"/>
          <w:b/>
          <w:sz w:val="24"/>
          <w:szCs w:val="24"/>
          <w:lang w:eastAsia="ar-SA"/>
        </w:rPr>
      </w:pPr>
      <w:r w:rsidRPr="00527620">
        <w:rPr>
          <w:rFonts w:ascii="Times New Roman" w:eastAsia="Times New Roman" w:hAnsi="Times New Roman"/>
          <w:b/>
          <w:sz w:val="24"/>
          <w:szCs w:val="24"/>
          <w:lang w:eastAsia="ar-SA"/>
        </w:rPr>
        <w:t>3. ЦЕНА КОНТРАКТА И ПОРЯДОК РАСЧЕТОВ</w:t>
      </w:r>
    </w:p>
    <w:p w:rsidR="009608B6" w:rsidRPr="00527620" w:rsidRDefault="009608B6">
      <w:pPr>
        <w:tabs>
          <w:tab w:val="left" w:pos="1134"/>
        </w:tabs>
        <w:spacing w:after="0"/>
        <w:ind w:firstLine="709"/>
        <w:jc w:val="both"/>
        <w:rPr>
          <w:rFonts w:ascii="Times New Roman" w:eastAsia="Times New Roman" w:hAnsi="Times New Roman"/>
          <w:sz w:val="24"/>
          <w:szCs w:val="24"/>
          <w:lang w:eastAsia="ru-RU"/>
        </w:rPr>
      </w:pPr>
    </w:p>
    <w:p w:rsidR="009608B6" w:rsidRPr="00527620" w:rsidRDefault="00E5241F">
      <w:pPr>
        <w:tabs>
          <w:tab w:val="left" w:pos="709"/>
          <w:tab w:val="left" w:pos="810"/>
        </w:tabs>
        <w:spacing w:after="0"/>
        <w:ind w:firstLine="709"/>
        <w:jc w:val="both"/>
        <w:rPr>
          <w:rFonts w:ascii="Times New Roman" w:hAnsi="Times New Roman"/>
        </w:rPr>
      </w:pPr>
      <w:r w:rsidRPr="00527620">
        <w:rPr>
          <w:rFonts w:ascii="Times New Roman" w:eastAsia="Times New Roman" w:hAnsi="Times New Roman"/>
          <w:bCs/>
          <w:sz w:val="24"/>
          <w:szCs w:val="24"/>
          <w:lang w:eastAsia="ru-RU"/>
        </w:rPr>
        <w:t>3.1. Цена контракта составляет: _______ рублей ____ копеек (сумма указывается прописью), в том числе НДС по налоговой ставке</w:t>
      </w:r>
      <w:proofErr w:type="gramStart"/>
      <w:r w:rsidRPr="00527620">
        <w:rPr>
          <w:rFonts w:ascii="Times New Roman" w:eastAsia="Times New Roman" w:hAnsi="Times New Roman"/>
          <w:bCs/>
          <w:sz w:val="24"/>
          <w:szCs w:val="24"/>
          <w:lang w:eastAsia="ru-RU"/>
        </w:rPr>
        <w:t xml:space="preserve"> ______(_____) </w:t>
      </w:r>
      <w:proofErr w:type="gramEnd"/>
      <w:r w:rsidRPr="00527620">
        <w:rPr>
          <w:rFonts w:ascii="Times New Roman" w:eastAsia="Times New Roman" w:hAnsi="Times New Roman"/>
          <w:bCs/>
          <w:sz w:val="24"/>
          <w:szCs w:val="24"/>
          <w:lang w:eastAsia="ru-RU"/>
        </w:rPr>
        <w:t xml:space="preserve">в сумме __________(сумма указывается прописью), </w:t>
      </w:r>
      <w:r w:rsidRPr="00527620">
        <w:rPr>
          <w:rFonts w:ascii="Times New Roman" w:eastAsia="Times New Roman" w:hAnsi="Times New Roman"/>
          <w:sz w:val="24"/>
          <w:szCs w:val="24"/>
          <w:lang w:eastAsia="ru-RU"/>
        </w:rPr>
        <w:t>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527620">
        <w:rPr>
          <w:rFonts w:ascii="Times New Roman" w:eastAsia="Times New Roman" w:hAnsi="Times New Roman"/>
          <w:bCs/>
          <w:sz w:val="24"/>
          <w:szCs w:val="24"/>
          <w:lang w:eastAsia="ru-RU"/>
        </w:rPr>
        <w:t>.</w:t>
      </w:r>
    </w:p>
    <w:p w:rsidR="009608B6" w:rsidRPr="00527620" w:rsidRDefault="00E5241F">
      <w:pPr>
        <w:spacing w:after="0"/>
        <w:ind w:firstLine="709"/>
        <w:jc w:val="both"/>
        <w:rPr>
          <w:rFonts w:ascii="Times New Roman" w:hAnsi="Times New Roman"/>
        </w:rPr>
      </w:pPr>
      <w:r w:rsidRPr="00527620">
        <w:rPr>
          <w:rFonts w:ascii="Times New Roman" w:eastAsia="Times New Roman" w:hAnsi="Times New Roman"/>
          <w:sz w:val="24"/>
          <w:szCs w:val="24"/>
          <w:lang w:eastAsia="ru-RU"/>
        </w:rPr>
        <w:t>3.2. </w:t>
      </w:r>
      <w:r w:rsidRPr="00527620">
        <w:rPr>
          <w:rFonts w:ascii="Times New Roman" w:eastAsia="Times New Roman" w:hAnsi="Times New Roman"/>
          <w:sz w:val="24"/>
          <w:szCs w:val="24"/>
          <w:lang w:eastAsia="ar-SA"/>
        </w:rPr>
        <w:t xml:space="preserve">Цена контракта является твердой и определена на весь срок исполнения контракта. </w:t>
      </w:r>
      <w:r w:rsidRPr="00527620">
        <w:rPr>
          <w:rFonts w:ascii="Times New Roman" w:hAnsi="Times New Roman"/>
          <w:bCs/>
          <w:sz w:val="24"/>
          <w:szCs w:val="24"/>
        </w:rPr>
        <w:t>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w:t>
      </w:r>
      <w:r w:rsidR="00024B54" w:rsidRPr="00527620">
        <w:rPr>
          <w:rFonts w:ascii="Times New Roman" w:hAnsi="Times New Roman"/>
          <w:bCs/>
          <w:sz w:val="24"/>
          <w:szCs w:val="24"/>
        </w:rPr>
        <w:t xml:space="preserve"> </w:t>
      </w:r>
      <w:r w:rsidRPr="00527620">
        <w:rPr>
          <w:rFonts w:ascii="Times New Roman" w:hAnsi="Times New Roman"/>
          <w:bCs/>
          <w:sz w:val="24"/>
          <w:szCs w:val="24"/>
        </w:rPr>
        <w:t>№ 44-ФЗ. Оплата по контракту осуществляется в рублях Российской Федерации.</w:t>
      </w:r>
    </w:p>
    <w:p w:rsidR="009608B6" w:rsidRPr="00527620" w:rsidRDefault="00E5241F">
      <w:pPr>
        <w:spacing w:after="0"/>
        <w:ind w:firstLine="709"/>
        <w:jc w:val="both"/>
        <w:rPr>
          <w:rFonts w:ascii="Times New Roman" w:hAnsi="Times New Roman"/>
        </w:rPr>
      </w:pPr>
      <w:r w:rsidRPr="00527620">
        <w:rPr>
          <w:rFonts w:ascii="Times New Roman" w:eastAsia="Times New Roman" w:hAnsi="Times New Roman"/>
          <w:sz w:val="24"/>
          <w:szCs w:val="24"/>
          <w:lang w:eastAsia="ar-SA"/>
        </w:rPr>
        <w:t>3.3 Цена контракта включает в себя</w:t>
      </w:r>
      <w:r w:rsidRPr="00527620">
        <w:rPr>
          <w:rFonts w:ascii="Times New Roman" w:hAnsi="Times New Roman"/>
          <w:sz w:val="24"/>
          <w:szCs w:val="24"/>
          <w:lang w:eastAsia="ar-SA"/>
        </w:rPr>
        <w:t>:</w:t>
      </w:r>
      <w:r w:rsidRPr="00527620">
        <w:rPr>
          <w:rFonts w:ascii="Times New Roman" w:eastAsia="Times New Roman" w:hAnsi="Times New Roman"/>
          <w:sz w:val="24"/>
          <w:szCs w:val="24"/>
          <w:lang w:eastAsia="ar-SA"/>
        </w:rPr>
        <w:t xml:space="preserve"> все расходы Исполнителя, связанные с </w:t>
      </w:r>
      <w:r w:rsidRPr="00527620">
        <w:rPr>
          <w:rFonts w:ascii="Times New Roman" w:eastAsia="Times New Roman" w:hAnsi="Times New Roman"/>
          <w:sz w:val="24"/>
          <w:szCs w:val="24"/>
          <w:lang w:eastAsia="ru-RU"/>
        </w:rPr>
        <w:t>оказанием услуг, указанных в описании объекта закупки - Техническом задании (Приложение № 1 к контракту), а также оплату налогов, сборов, пошлин и других обязательных платежей.</w:t>
      </w:r>
    </w:p>
    <w:p w:rsidR="009608B6" w:rsidRPr="00527620" w:rsidRDefault="00E5241F">
      <w:pPr>
        <w:autoSpaceDE w:val="0"/>
        <w:spacing w:after="0"/>
        <w:ind w:firstLine="709"/>
        <w:jc w:val="both"/>
        <w:rPr>
          <w:rFonts w:ascii="Times New Roman" w:hAnsi="Times New Roman"/>
        </w:rPr>
      </w:pPr>
      <w:r w:rsidRPr="00527620">
        <w:rPr>
          <w:rFonts w:ascii="Times New Roman" w:eastAsia="Times New Roman" w:hAnsi="Times New Roman"/>
          <w:sz w:val="24"/>
          <w:szCs w:val="24"/>
          <w:lang w:eastAsia="ru-RU"/>
        </w:rPr>
        <w:t xml:space="preserve">3.4. Заказчик обязан уменьшить 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w:t>
      </w:r>
      <w:r w:rsidRPr="00527620">
        <w:rPr>
          <w:rFonts w:ascii="Times New Roman" w:eastAsia="Times New Roman" w:hAnsi="Times New Roman"/>
          <w:sz w:val="24"/>
          <w:szCs w:val="24"/>
          <w:lang w:eastAsia="ru-RU"/>
        </w:rPr>
        <w:lastRenderedPageBreak/>
        <w:t>сборы и иные обязательные платежи подлежат уплате в бюджеты бюджетной системы Российской Федерации Заказчиком</w:t>
      </w:r>
      <w:r w:rsidRPr="00527620">
        <w:rPr>
          <w:rFonts w:ascii="Times New Roman" w:eastAsia="Batang" w:hAnsi="Times New Roman"/>
          <w:sz w:val="24"/>
          <w:szCs w:val="24"/>
          <w:lang w:eastAsia="ar-SA"/>
        </w:rPr>
        <w:t>.</w:t>
      </w:r>
    </w:p>
    <w:p w:rsidR="009608B6" w:rsidRPr="00527620" w:rsidRDefault="00E5241F">
      <w:pPr>
        <w:spacing w:after="0"/>
        <w:ind w:firstLine="709"/>
        <w:jc w:val="both"/>
        <w:rPr>
          <w:rFonts w:ascii="Times New Roman" w:hAnsi="Times New Roman"/>
        </w:rPr>
      </w:pPr>
      <w:r w:rsidRPr="00527620">
        <w:rPr>
          <w:rFonts w:ascii="Times New Roman" w:hAnsi="Times New Roman"/>
          <w:color w:val="000000"/>
          <w:sz w:val="24"/>
          <w:szCs w:val="24"/>
        </w:rPr>
        <w:t>3.5. Валютой для установления цены контракта и расчетов с Исполнителем является рубль Российской Федерации.</w:t>
      </w:r>
      <w:r w:rsidRPr="00527620">
        <w:rPr>
          <w:rFonts w:ascii="Times New Roman" w:eastAsia="Times New Roman" w:hAnsi="Times New Roman"/>
          <w:sz w:val="24"/>
          <w:szCs w:val="24"/>
          <w:lang w:eastAsia="ru-RU"/>
        </w:rPr>
        <w:t xml:space="preserve"> </w:t>
      </w:r>
    </w:p>
    <w:p w:rsidR="009608B6" w:rsidRPr="00527620" w:rsidRDefault="00E5241F">
      <w:pPr>
        <w:spacing w:after="0"/>
        <w:ind w:firstLine="709"/>
        <w:rPr>
          <w:rFonts w:ascii="Times New Roman" w:hAnsi="Times New Roman"/>
        </w:rPr>
      </w:pPr>
      <w:r w:rsidRPr="00527620">
        <w:rPr>
          <w:rFonts w:ascii="Times New Roman" w:eastAsia="Times New Roman" w:hAnsi="Times New Roman"/>
          <w:sz w:val="24"/>
          <w:szCs w:val="24"/>
          <w:lang w:eastAsia="ru-RU"/>
        </w:rPr>
        <w:t>Источник финансирования</w:t>
      </w:r>
      <w:r w:rsidR="00024B54" w:rsidRPr="00527620">
        <w:rPr>
          <w:rFonts w:ascii="Times New Roman" w:eastAsia="Times New Roman" w:hAnsi="Times New Roman"/>
          <w:sz w:val="24"/>
          <w:szCs w:val="24"/>
          <w:lang w:eastAsia="ru-RU"/>
        </w:rPr>
        <w:t xml:space="preserve"> средства бюджетных учреждений</w:t>
      </w:r>
      <w:r w:rsidRPr="00527620">
        <w:rPr>
          <w:rFonts w:ascii="Times New Roman" w:eastAsia="Times New Roman" w:hAnsi="Times New Roman"/>
          <w:sz w:val="24"/>
          <w:szCs w:val="24"/>
          <w:lang w:eastAsia="ru-RU"/>
        </w:rPr>
        <w:t>.</w:t>
      </w:r>
    </w:p>
    <w:p w:rsidR="009608B6" w:rsidRPr="00527620" w:rsidRDefault="00E5241F">
      <w:pPr>
        <w:tabs>
          <w:tab w:val="left" w:pos="709"/>
          <w:tab w:val="left" w:pos="810"/>
        </w:tabs>
        <w:spacing w:after="0"/>
        <w:ind w:firstLine="709"/>
        <w:jc w:val="both"/>
        <w:rPr>
          <w:rFonts w:ascii="Times New Roman" w:hAnsi="Times New Roman"/>
        </w:rPr>
      </w:pPr>
      <w:r w:rsidRPr="00527620">
        <w:rPr>
          <w:rFonts w:ascii="Times New Roman" w:eastAsia="Times New Roman" w:hAnsi="Times New Roman"/>
          <w:bCs/>
          <w:sz w:val="24"/>
          <w:szCs w:val="24"/>
          <w:lang w:eastAsia="ru-RU"/>
        </w:rPr>
        <w:t>3.6.</w:t>
      </w:r>
      <w:r w:rsidRPr="00527620">
        <w:rPr>
          <w:rFonts w:ascii="Times New Roman" w:eastAsia="Times New Roman" w:hAnsi="Times New Roman"/>
          <w:b/>
          <w:bCs/>
          <w:sz w:val="24"/>
          <w:szCs w:val="24"/>
          <w:lang w:eastAsia="ru-RU"/>
        </w:rPr>
        <w:t xml:space="preserve"> </w:t>
      </w:r>
      <w:r w:rsidRPr="00527620">
        <w:rPr>
          <w:rFonts w:ascii="Times New Roman" w:eastAsia="Times New Roman" w:hAnsi="Times New Roman"/>
          <w:bCs/>
          <w:sz w:val="24"/>
          <w:szCs w:val="24"/>
          <w:lang w:eastAsia="ru-RU"/>
        </w:rPr>
        <w:t xml:space="preserve">Аванс не предусмотрен. </w:t>
      </w:r>
    </w:p>
    <w:p w:rsidR="009608B6" w:rsidRPr="00527620" w:rsidRDefault="00E5241F">
      <w:pPr>
        <w:spacing w:after="0"/>
        <w:ind w:firstLine="709"/>
        <w:jc w:val="both"/>
        <w:rPr>
          <w:rFonts w:ascii="Times New Roman" w:hAnsi="Times New Roman"/>
        </w:rPr>
      </w:pPr>
      <w:r w:rsidRPr="00527620">
        <w:rPr>
          <w:rFonts w:ascii="Times New Roman" w:hAnsi="Times New Roman"/>
          <w:bCs/>
          <w:sz w:val="24"/>
          <w:szCs w:val="24"/>
        </w:rPr>
        <w:t xml:space="preserve">3.7. </w:t>
      </w:r>
      <w:r w:rsidRPr="00527620">
        <w:rPr>
          <w:rFonts w:ascii="Times New Roman" w:hAnsi="Times New Roman"/>
          <w:sz w:val="24"/>
          <w:szCs w:val="24"/>
        </w:rPr>
        <w:t xml:space="preserve">Заказчик оплачивает оказанные в соответствии с контрактом услуги, единовременным платежом путем перечисления цены контракта за вычетом аванса, выплаченного Заказчиком в соответствии с </w:t>
      </w:r>
      <w:hyperlink r:id="rId10" w:history="1">
        <w:r w:rsidRPr="00527620">
          <w:rPr>
            <w:rFonts w:ascii="Times New Roman" w:hAnsi="Times New Roman"/>
            <w:sz w:val="24"/>
            <w:szCs w:val="24"/>
          </w:rPr>
          <w:t>пунктом</w:t>
        </w:r>
      </w:hyperlink>
      <w:r w:rsidRPr="00527620">
        <w:rPr>
          <w:rFonts w:ascii="Times New Roman" w:hAnsi="Times New Roman"/>
          <w:sz w:val="24"/>
          <w:szCs w:val="24"/>
        </w:rPr>
        <w:t xml:space="preserve"> 3.6. контракта, на банковский счет Исполнителя в течение </w:t>
      </w:r>
      <w:r w:rsidR="00024B54" w:rsidRPr="00527620">
        <w:rPr>
          <w:rFonts w:ascii="Times New Roman" w:hAnsi="Times New Roman"/>
          <w:sz w:val="24"/>
          <w:szCs w:val="24"/>
        </w:rPr>
        <w:t>7</w:t>
      </w:r>
      <w:r w:rsidRPr="00527620">
        <w:rPr>
          <w:rFonts w:ascii="Times New Roman" w:hAnsi="Times New Roman"/>
          <w:sz w:val="24"/>
          <w:szCs w:val="24"/>
        </w:rPr>
        <w:t xml:space="preserve"> (</w:t>
      </w:r>
      <w:r w:rsidR="00024B54" w:rsidRPr="00527620">
        <w:rPr>
          <w:rFonts w:ascii="Times New Roman" w:hAnsi="Times New Roman"/>
          <w:sz w:val="24"/>
          <w:szCs w:val="24"/>
        </w:rPr>
        <w:t>семи</w:t>
      </w:r>
      <w:r w:rsidRPr="00527620">
        <w:rPr>
          <w:rFonts w:ascii="Times New Roman" w:hAnsi="Times New Roman"/>
          <w:sz w:val="24"/>
          <w:szCs w:val="24"/>
        </w:rPr>
        <w:t xml:space="preserve">) </w:t>
      </w:r>
      <w:r w:rsidR="00024B54" w:rsidRPr="00527620">
        <w:rPr>
          <w:rFonts w:ascii="Times New Roman" w:hAnsi="Times New Roman"/>
          <w:sz w:val="24"/>
          <w:szCs w:val="24"/>
        </w:rPr>
        <w:t xml:space="preserve">рабочих </w:t>
      </w:r>
      <w:r w:rsidRPr="00527620">
        <w:rPr>
          <w:rFonts w:ascii="Times New Roman" w:hAnsi="Times New Roman"/>
          <w:sz w:val="24"/>
          <w:szCs w:val="24"/>
        </w:rPr>
        <w:t>дней с даты подписания Заказчиком документа о приёмке.</w:t>
      </w:r>
    </w:p>
    <w:p w:rsidR="009608B6" w:rsidRPr="00527620" w:rsidRDefault="00E5241F">
      <w:pPr>
        <w:tabs>
          <w:tab w:val="left" w:pos="709"/>
          <w:tab w:val="left" w:pos="810"/>
        </w:tabs>
        <w:spacing w:after="0"/>
        <w:ind w:firstLine="709"/>
        <w:jc w:val="both"/>
        <w:rPr>
          <w:rFonts w:ascii="Times New Roman" w:hAnsi="Times New Roman"/>
        </w:rPr>
      </w:pPr>
      <w:r w:rsidRPr="00527620">
        <w:rPr>
          <w:rFonts w:ascii="Times New Roman" w:hAnsi="Times New Roman"/>
          <w:bCs/>
          <w:sz w:val="24"/>
          <w:szCs w:val="24"/>
        </w:rPr>
        <w:t xml:space="preserve">3.8. Датой (днем) исполнения </w:t>
      </w:r>
      <w:r w:rsidRPr="00527620">
        <w:rPr>
          <w:rFonts w:ascii="Times New Roman" w:hAnsi="Times New Roman"/>
          <w:bCs/>
          <w:iCs/>
          <w:sz w:val="24"/>
          <w:szCs w:val="24"/>
        </w:rPr>
        <w:t>Заказчиком надлежащим образом обязательства по оплате оказанных услуг</w:t>
      </w:r>
      <w:r w:rsidRPr="00527620">
        <w:rPr>
          <w:rFonts w:ascii="Times New Roman" w:hAnsi="Times New Roman"/>
          <w:bCs/>
          <w:sz w:val="24"/>
          <w:szCs w:val="24"/>
        </w:rPr>
        <w:t xml:space="preserve"> является дата (день)</w:t>
      </w:r>
      <w:r w:rsidRPr="00527620">
        <w:rPr>
          <w:rFonts w:ascii="Times New Roman" w:hAnsi="Times New Roman"/>
          <w:sz w:val="24"/>
          <w:szCs w:val="24"/>
        </w:rPr>
        <w:t xml:space="preserve"> списания денежных средств со счета Заказчика</w:t>
      </w:r>
      <w:r w:rsidRPr="00527620">
        <w:rPr>
          <w:rFonts w:ascii="Times New Roman" w:hAnsi="Times New Roman"/>
          <w:bCs/>
          <w:sz w:val="24"/>
          <w:szCs w:val="24"/>
        </w:rPr>
        <w:t>.</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xml:space="preserve">3.9. В течение </w:t>
      </w:r>
      <w:r w:rsidR="00024B54" w:rsidRPr="00527620">
        <w:rPr>
          <w:rFonts w:ascii="Times New Roman" w:hAnsi="Times New Roman"/>
          <w:sz w:val="24"/>
          <w:szCs w:val="24"/>
        </w:rPr>
        <w:t>10</w:t>
      </w:r>
      <w:r w:rsidRPr="00527620">
        <w:rPr>
          <w:rFonts w:ascii="Times New Roman" w:hAnsi="Times New Roman"/>
          <w:sz w:val="24"/>
          <w:szCs w:val="24"/>
        </w:rPr>
        <w:t xml:space="preserve"> (</w:t>
      </w:r>
      <w:r w:rsidR="00024B54" w:rsidRPr="00527620">
        <w:rPr>
          <w:rFonts w:ascii="Times New Roman" w:hAnsi="Times New Roman"/>
          <w:sz w:val="24"/>
          <w:szCs w:val="24"/>
        </w:rPr>
        <w:t>пяти</w:t>
      </w:r>
      <w:r w:rsidRPr="00527620">
        <w:rPr>
          <w:rFonts w:ascii="Times New Roman" w:hAnsi="Times New Roman"/>
          <w:sz w:val="24"/>
          <w:szCs w:val="24"/>
        </w:rPr>
        <w:t xml:space="preserve">) дней с даты оплаты Заказчиком услуг, оказанных в соответствии с контрактом, Исполнитель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w:t>
      </w:r>
      <w:r w:rsidR="00024B54" w:rsidRPr="00527620">
        <w:rPr>
          <w:rFonts w:ascii="Times New Roman" w:hAnsi="Times New Roman"/>
          <w:sz w:val="24"/>
          <w:szCs w:val="24"/>
        </w:rPr>
        <w:t xml:space="preserve">5 </w:t>
      </w:r>
      <w:r w:rsidRPr="00527620">
        <w:rPr>
          <w:rFonts w:ascii="Times New Roman" w:hAnsi="Times New Roman"/>
          <w:sz w:val="24"/>
          <w:szCs w:val="24"/>
        </w:rPr>
        <w:t>(</w:t>
      </w:r>
      <w:r w:rsidR="00024B54" w:rsidRPr="00527620">
        <w:rPr>
          <w:rFonts w:ascii="Times New Roman" w:hAnsi="Times New Roman"/>
          <w:sz w:val="24"/>
          <w:szCs w:val="24"/>
        </w:rPr>
        <w:t>пяти</w:t>
      </w:r>
      <w:r w:rsidRPr="00527620">
        <w:rPr>
          <w:rFonts w:ascii="Times New Roman" w:hAnsi="Times New Roman"/>
          <w:sz w:val="24"/>
          <w:szCs w:val="24"/>
        </w:rPr>
        <w:t>) дней с даты его получения.</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xml:space="preserve">3.10.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w:t>
      </w:r>
      <w:r w:rsidR="00024B54" w:rsidRPr="00527620">
        <w:rPr>
          <w:rFonts w:ascii="Times New Roman" w:hAnsi="Times New Roman"/>
          <w:sz w:val="24"/>
          <w:szCs w:val="24"/>
        </w:rPr>
        <w:t>7</w:t>
      </w:r>
      <w:r w:rsidRPr="00527620">
        <w:rPr>
          <w:rFonts w:ascii="Times New Roman" w:hAnsi="Times New Roman"/>
          <w:sz w:val="24"/>
          <w:szCs w:val="24"/>
        </w:rPr>
        <w:t xml:space="preserve"> (</w:t>
      </w:r>
      <w:r w:rsidR="00024B54" w:rsidRPr="00527620">
        <w:rPr>
          <w:rFonts w:ascii="Times New Roman" w:hAnsi="Times New Roman"/>
          <w:sz w:val="24"/>
          <w:szCs w:val="24"/>
        </w:rPr>
        <w:t>семи</w:t>
      </w:r>
      <w:r w:rsidRPr="00527620">
        <w:rPr>
          <w:rFonts w:ascii="Times New Roman" w:hAnsi="Times New Roman"/>
          <w:sz w:val="24"/>
          <w:szCs w:val="24"/>
        </w:rPr>
        <w:t>) дней с даты подписания Акта сверки взаимных расчетов обеими Сторонами.</w:t>
      </w:r>
    </w:p>
    <w:p w:rsidR="009608B6" w:rsidRPr="00527620" w:rsidRDefault="009608B6">
      <w:pPr>
        <w:spacing w:after="0"/>
        <w:ind w:firstLine="709"/>
        <w:jc w:val="both"/>
        <w:rPr>
          <w:rFonts w:ascii="Times New Roman" w:hAnsi="Times New Roman"/>
        </w:rPr>
      </w:pPr>
    </w:p>
    <w:p w:rsidR="009608B6" w:rsidRPr="00527620" w:rsidRDefault="00E5241F">
      <w:pPr>
        <w:spacing w:after="0"/>
        <w:jc w:val="center"/>
        <w:rPr>
          <w:rFonts w:ascii="Times New Roman" w:hAnsi="Times New Roman"/>
        </w:rPr>
      </w:pPr>
      <w:r w:rsidRPr="00527620">
        <w:rPr>
          <w:rFonts w:ascii="Times New Roman" w:eastAsia="Times New Roman" w:hAnsi="Times New Roman"/>
          <w:b/>
          <w:sz w:val="24"/>
          <w:szCs w:val="24"/>
          <w:lang w:eastAsia="ar-SA"/>
        </w:rPr>
        <w:t>4. СРОКИ И ПОРЯДОК ОКАЗАНИЯ УСЛУГ</w:t>
      </w:r>
    </w:p>
    <w:p w:rsidR="009608B6" w:rsidRPr="00527620" w:rsidRDefault="009608B6">
      <w:pPr>
        <w:spacing w:after="0"/>
        <w:ind w:firstLine="709"/>
        <w:jc w:val="both"/>
        <w:rPr>
          <w:rFonts w:ascii="Times New Roman" w:eastAsia="Times New Roman" w:hAnsi="Times New Roman"/>
          <w:sz w:val="24"/>
          <w:szCs w:val="24"/>
          <w:lang w:eastAsia="ar-SA"/>
        </w:rPr>
      </w:pPr>
    </w:p>
    <w:p w:rsidR="009608B6" w:rsidRPr="00527620" w:rsidRDefault="00E5241F">
      <w:pPr>
        <w:spacing w:after="0"/>
        <w:ind w:firstLine="709"/>
        <w:jc w:val="both"/>
        <w:rPr>
          <w:rFonts w:ascii="Times New Roman" w:hAnsi="Times New Roman"/>
        </w:rPr>
      </w:pPr>
      <w:r w:rsidRPr="00527620">
        <w:rPr>
          <w:rFonts w:ascii="Times New Roman" w:eastAsia="Times New Roman" w:hAnsi="Times New Roman"/>
          <w:sz w:val="24"/>
          <w:szCs w:val="24"/>
          <w:lang w:eastAsia="ar-SA"/>
        </w:rPr>
        <w:t>4.1. Порядок оказания услуг определен описанием объекта закупки - Техническим заданием (Приложение № 1 к контракту), являющимся неотъемлемой частью настоящего контракта.</w:t>
      </w:r>
    </w:p>
    <w:p w:rsidR="009608B6" w:rsidRPr="000D3725" w:rsidRDefault="00E5241F">
      <w:pPr>
        <w:tabs>
          <w:tab w:val="left" w:pos="1134"/>
        </w:tabs>
        <w:spacing w:after="0"/>
        <w:ind w:firstLine="709"/>
        <w:jc w:val="both"/>
        <w:rPr>
          <w:rFonts w:ascii="Times New Roman" w:hAnsi="Times New Roman"/>
        </w:rPr>
      </w:pPr>
      <w:r w:rsidRPr="000D3725">
        <w:rPr>
          <w:rFonts w:ascii="Times New Roman" w:eastAsia="Times New Roman" w:hAnsi="Times New Roman"/>
          <w:sz w:val="24"/>
          <w:szCs w:val="24"/>
          <w:lang w:eastAsia="ar-SA"/>
        </w:rPr>
        <w:t>4.2.</w:t>
      </w:r>
      <w:r w:rsidRPr="000D3725">
        <w:rPr>
          <w:rFonts w:ascii="Times New Roman" w:eastAsia="Times New Roman" w:hAnsi="Times New Roman"/>
          <w:color w:val="000000"/>
          <w:sz w:val="24"/>
          <w:szCs w:val="24"/>
          <w:lang w:eastAsia="ar-SA"/>
        </w:rPr>
        <w:t xml:space="preserve"> Исполнитель оказывает услуги в сроки, установленные контрактом.</w:t>
      </w:r>
    </w:p>
    <w:p w:rsidR="009608B6" w:rsidRPr="00527620" w:rsidRDefault="00E5241F" w:rsidP="00024B54">
      <w:pPr>
        <w:autoSpaceDE w:val="0"/>
        <w:spacing w:after="0"/>
        <w:ind w:firstLine="709"/>
        <w:jc w:val="both"/>
        <w:rPr>
          <w:rFonts w:ascii="Times New Roman" w:eastAsia="Times New Roman" w:hAnsi="Times New Roman"/>
          <w:sz w:val="24"/>
          <w:szCs w:val="24"/>
          <w:lang w:eastAsia="ru-RU"/>
        </w:rPr>
      </w:pPr>
      <w:r w:rsidRPr="000D3725">
        <w:rPr>
          <w:rFonts w:ascii="Times New Roman" w:eastAsia="Times New Roman" w:hAnsi="Times New Roman"/>
          <w:sz w:val="24"/>
          <w:szCs w:val="24"/>
          <w:lang w:eastAsia="ar-SA"/>
        </w:rPr>
        <w:t>4.3. Место оказания услуг:</w:t>
      </w:r>
      <w:r w:rsidR="00024B54" w:rsidRPr="000D3725">
        <w:rPr>
          <w:rFonts w:ascii="Times New Roman" w:eastAsia="Times New Roman" w:hAnsi="Times New Roman"/>
          <w:sz w:val="24"/>
          <w:szCs w:val="24"/>
          <w:lang w:eastAsia="ar-SA"/>
        </w:rPr>
        <w:t xml:space="preserve"> 620023, Свердловская область, г. Екатеринбург, ул. Щербакова, д. 8.</w:t>
      </w:r>
    </w:p>
    <w:p w:rsidR="009608B6" w:rsidRPr="00527620" w:rsidRDefault="00E5241F">
      <w:pPr>
        <w:widowControl w:val="0"/>
        <w:snapToGrid w:val="0"/>
        <w:spacing w:after="0"/>
        <w:jc w:val="center"/>
        <w:rPr>
          <w:rFonts w:ascii="Times New Roman" w:hAnsi="Times New Roman"/>
        </w:rPr>
      </w:pPr>
      <w:r w:rsidRPr="00527620">
        <w:rPr>
          <w:rFonts w:ascii="Times New Roman" w:eastAsia="Times New Roman" w:hAnsi="Times New Roman"/>
          <w:b/>
          <w:sz w:val="24"/>
          <w:szCs w:val="24"/>
          <w:lang w:eastAsia="ru-RU"/>
        </w:rPr>
        <w:t>5. ПОРЯДОК ПРИЕМКИ ОКАЗАННЫХ УСЛУГ</w:t>
      </w:r>
    </w:p>
    <w:p w:rsidR="009608B6" w:rsidRPr="00527620" w:rsidRDefault="009608B6">
      <w:pPr>
        <w:widowControl w:val="0"/>
        <w:snapToGrid w:val="0"/>
        <w:spacing w:after="0"/>
        <w:ind w:firstLine="709"/>
        <w:jc w:val="both"/>
        <w:rPr>
          <w:rFonts w:ascii="Times New Roman" w:eastAsia="Times New Roman" w:hAnsi="Times New Roman"/>
          <w:sz w:val="24"/>
          <w:szCs w:val="24"/>
          <w:lang w:eastAsia="ar-SA"/>
        </w:rPr>
      </w:pPr>
    </w:p>
    <w:p w:rsidR="009608B6" w:rsidRPr="00527620" w:rsidRDefault="00E5241F">
      <w:pPr>
        <w:widowControl w:val="0"/>
        <w:autoSpaceDE w:val="0"/>
        <w:spacing w:after="0"/>
        <w:ind w:firstLine="709"/>
        <w:jc w:val="both"/>
        <w:rPr>
          <w:rFonts w:ascii="Times New Roman" w:eastAsia="Times New Roman" w:hAnsi="Times New Roman"/>
          <w:sz w:val="24"/>
          <w:szCs w:val="24"/>
          <w:lang w:eastAsia="ar-SA"/>
        </w:rPr>
      </w:pPr>
      <w:bookmarkStart w:id="3" w:name="_Hlk115868272"/>
      <w:r w:rsidRPr="00527620">
        <w:rPr>
          <w:rFonts w:ascii="Times New Roman" w:eastAsia="Times New Roman" w:hAnsi="Times New Roman"/>
          <w:sz w:val="24"/>
          <w:szCs w:val="24"/>
          <w:lang w:eastAsia="ar-SA"/>
        </w:rPr>
        <w:t>5.1. Приемка оказанных услуг включает в себя проверку полноты и соответствия оказанных услуг условиям контракта и Техническому заданию (Приложение № 1 к контракту).</w:t>
      </w:r>
    </w:p>
    <w:p w:rsidR="009608B6" w:rsidRPr="00527620" w:rsidRDefault="00E5241F">
      <w:pPr>
        <w:widowControl w:val="0"/>
        <w:autoSpaceDE w:val="0"/>
        <w:spacing w:after="0"/>
        <w:ind w:firstLine="709"/>
        <w:jc w:val="both"/>
        <w:rPr>
          <w:rFonts w:ascii="Times New Roman" w:hAnsi="Times New Roman"/>
        </w:rPr>
      </w:pPr>
      <w:r w:rsidRPr="00527620">
        <w:rPr>
          <w:rFonts w:ascii="Times New Roman" w:eastAsia="Times New Roman" w:hAnsi="Times New Roman"/>
          <w:sz w:val="24"/>
          <w:szCs w:val="24"/>
          <w:lang w:eastAsia="ar-SA"/>
        </w:rPr>
        <w:t>5.</w:t>
      </w:r>
      <w:r w:rsidR="00635D38" w:rsidRPr="00527620">
        <w:rPr>
          <w:rFonts w:ascii="Times New Roman" w:eastAsia="Times New Roman" w:hAnsi="Times New Roman"/>
          <w:sz w:val="24"/>
          <w:szCs w:val="24"/>
          <w:lang w:eastAsia="ar-SA"/>
        </w:rPr>
        <w:t>2</w:t>
      </w:r>
      <w:r w:rsidRPr="00527620">
        <w:rPr>
          <w:rFonts w:ascii="Times New Roman" w:eastAsia="Times New Roman" w:hAnsi="Times New Roman"/>
          <w:sz w:val="24"/>
          <w:szCs w:val="24"/>
          <w:lang w:eastAsia="ar-SA"/>
        </w:rPr>
        <w:t xml:space="preserve">. </w:t>
      </w:r>
      <w:r w:rsidRPr="00527620">
        <w:rPr>
          <w:rFonts w:ascii="Times New Roman" w:hAnsi="Times New Roman"/>
          <w:bCs/>
          <w:sz w:val="24"/>
          <w:szCs w:val="24"/>
        </w:rPr>
        <w:t xml:space="preserve">Для проверки соответствия оказанных услуг условиям контракта, Заказчик обязан провести экспертизу. Экспертиза может проводиться Заказчиком </w:t>
      </w:r>
      <w:r w:rsidRPr="00527620">
        <w:rPr>
          <w:rFonts w:ascii="Times New Roman" w:hAnsi="Times New Roman"/>
          <w:bCs/>
          <w:color w:val="000000"/>
          <w:sz w:val="24"/>
          <w:szCs w:val="24"/>
        </w:rPr>
        <w:t>с</w:t>
      </w:r>
      <w:r w:rsidRPr="00527620">
        <w:rPr>
          <w:rStyle w:val="af5"/>
          <w:rFonts w:ascii="Times New Roman" w:hAnsi="Times New Roman"/>
          <w:bCs/>
          <w:color w:val="000000"/>
          <w:sz w:val="24"/>
          <w:szCs w:val="24"/>
          <w:u w:val="none"/>
        </w:rPr>
        <w:t>воими силами</w:t>
      </w:r>
      <w:r w:rsidRPr="00527620">
        <w:rPr>
          <w:rFonts w:ascii="Times New Roman" w:hAnsi="Times New Roman"/>
          <w:bCs/>
          <w:color w:val="000000"/>
          <w:sz w:val="24"/>
          <w:szCs w:val="24"/>
        </w:rPr>
        <w:t xml:space="preserve"> </w:t>
      </w:r>
      <w:r w:rsidRPr="00527620">
        <w:rPr>
          <w:rFonts w:ascii="Times New Roman" w:hAnsi="Times New Roman"/>
          <w:bCs/>
          <w:sz w:val="24"/>
          <w:szCs w:val="24"/>
        </w:rPr>
        <w:t>или к ее проведению могут привлекаться эксперты, экспертные организации. Экспертиза оказанных услуг проводится с учетом требований статьи 41, части 3 статьи 94 Федерального закона</w:t>
      </w:r>
      <w:r w:rsidR="00635D38" w:rsidRPr="00527620">
        <w:rPr>
          <w:rFonts w:ascii="Times New Roman" w:hAnsi="Times New Roman"/>
          <w:bCs/>
          <w:sz w:val="24"/>
          <w:szCs w:val="24"/>
        </w:rPr>
        <w:t xml:space="preserve"> </w:t>
      </w:r>
      <w:r w:rsidRPr="00527620">
        <w:rPr>
          <w:rFonts w:ascii="Times New Roman" w:hAnsi="Times New Roman"/>
          <w:bCs/>
          <w:sz w:val="24"/>
          <w:szCs w:val="24"/>
        </w:rPr>
        <w:t>№ 44-ФЗ.</w:t>
      </w:r>
      <w:bookmarkStart w:id="4" w:name="_Hlk115867305"/>
    </w:p>
    <w:p w:rsidR="009608B6" w:rsidRPr="00527620" w:rsidRDefault="00E5241F">
      <w:pPr>
        <w:widowControl w:val="0"/>
        <w:autoSpaceDE w:val="0"/>
        <w:spacing w:after="0"/>
        <w:ind w:firstLine="709"/>
        <w:jc w:val="both"/>
        <w:rPr>
          <w:rFonts w:ascii="Times New Roman" w:hAnsi="Times New Roman"/>
        </w:rPr>
      </w:pPr>
      <w:r w:rsidRPr="00527620">
        <w:rPr>
          <w:rFonts w:ascii="Times New Roman" w:hAnsi="Times New Roman"/>
          <w:sz w:val="24"/>
          <w:szCs w:val="24"/>
        </w:rPr>
        <w:t>5.</w:t>
      </w:r>
      <w:r w:rsidR="00635D38" w:rsidRPr="00527620">
        <w:rPr>
          <w:rFonts w:ascii="Times New Roman" w:hAnsi="Times New Roman"/>
          <w:sz w:val="24"/>
          <w:szCs w:val="24"/>
        </w:rPr>
        <w:t>3</w:t>
      </w:r>
      <w:r w:rsidRPr="00527620">
        <w:rPr>
          <w:rFonts w:ascii="Times New Roman" w:hAnsi="Times New Roman"/>
          <w:sz w:val="24"/>
          <w:szCs w:val="24"/>
        </w:rPr>
        <w:t xml:space="preserve">. </w:t>
      </w:r>
      <w:r w:rsidRPr="00527620">
        <w:rPr>
          <w:rFonts w:ascii="Times New Roman" w:hAnsi="Times New Roman"/>
          <w:kern w:val="3"/>
          <w:sz w:val="24"/>
          <w:szCs w:val="24"/>
          <w:lang w:eastAsia="ar-SA"/>
        </w:rPr>
        <w:t xml:space="preserve">Заказчик </w:t>
      </w:r>
      <w:r w:rsidRPr="00527620">
        <w:rPr>
          <w:rFonts w:ascii="Times New Roman" w:hAnsi="Times New Roman"/>
          <w:color w:val="000000"/>
          <w:sz w:val="24"/>
          <w:szCs w:val="24"/>
          <w:lang w:eastAsia="ar-SA"/>
        </w:rPr>
        <w:t xml:space="preserve">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bookmarkEnd w:id="4"/>
    <w:p w:rsidR="009608B6" w:rsidRPr="00527620" w:rsidRDefault="00E5241F">
      <w:pPr>
        <w:widowControl w:val="0"/>
        <w:autoSpaceDE w:val="0"/>
        <w:spacing w:after="0"/>
        <w:ind w:firstLine="709"/>
        <w:jc w:val="both"/>
        <w:rPr>
          <w:rFonts w:ascii="Times New Roman" w:hAnsi="Times New Roman"/>
        </w:rPr>
      </w:pPr>
      <w:r w:rsidRPr="00527620">
        <w:rPr>
          <w:rFonts w:ascii="Times New Roman" w:hAnsi="Times New Roman"/>
          <w:color w:val="000000"/>
          <w:sz w:val="24"/>
          <w:szCs w:val="24"/>
        </w:rPr>
        <w:t>5.</w:t>
      </w:r>
      <w:r w:rsidR="00635D38" w:rsidRPr="00527620">
        <w:rPr>
          <w:rFonts w:ascii="Times New Roman" w:hAnsi="Times New Roman"/>
          <w:color w:val="000000"/>
          <w:sz w:val="24"/>
          <w:szCs w:val="24"/>
        </w:rPr>
        <w:t>4</w:t>
      </w:r>
      <w:r w:rsidRPr="00527620">
        <w:rPr>
          <w:rFonts w:ascii="Times New Roman" w:hAnsi="Times New Roman"/>
          <w:color w:val="000000"/>
          <w:sz w:val="24"/>
          <w:szCs w:val="24"/>
        </w:rPr>
        <w:t xml:space="preserve">. Заказчик вправе для приемки оказанных услуг создать приемочную комиссию, которая состоит из </w:t>
      </w:r>
      <w:r w:rsidR="00635D38" w:rsidRPr="00527620">
        <w:rPr>
          <w:rFonts w:ascii="Times New Roman" w:hAnsi="Times New Roman"/>
          <w:color w:val="000000"/>
          <w:sz w:val="24"/>
          <w:szCs w:val="24"/>
        </w:rPr>
        <w:t xml:space="preserve">5 </w:t>
      </w:r>
      <w:r w:rsidRPr="00527620">
        <w:rPr>
          <w:rFonts w:ascii="Times New Roman" w:hAnsi="Times New Roman"/>
          <w:color w:val="000000"/>
          <w:sz w:val="24"/>
          <w:szCs w:val="24"/>
        </w:rPr>
        <w:t>человек.</w:t>
      </w:r>
    </w:p>
    <w:p w:rsidR="009608B6" w:rsidRPr="00527620" w:rsidRDefault="00E5241F">
      <w:pPr>
        <w:widowControl w:val="0"/>
        <w:snapToGrid w:val="0"/>
        <w:spacing w:after="0"/>
        <w:ind w:firstLine="720"/>
        <w:jc w:val="both"/>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5.</w:t>
      </w:r>
      <w:r w:rsidR="00635D38" w:rsidRPr="00527620">
        <w:rPr>
          <w:rFonts w:ascii="Times New Roman" w:eastAsia="Times New Roman" w:hAnsi="Times New Roman"/>
          <w:sz w:val="24"/>
          <w:szCs w:val="24"/>
          <w:lang w:eastAsia="ar-SA"/>
        </w:rPr>
        <w:t>5</w:t>
      </w:r>
      <w:r w:rsidRPr="00527620">
        <w:rPr>
          <w:rFonts w:ascii="Times New Roman" w:eastAsia="Times New Roman" w:hAnsi="Times New Roman"/>
          <w:sz w:val="24"/>
          <w:szCs w:val="24"/>
          <w:lang w:eastAsia="ar-SA"/>
        </w:rPr>
        <w:t>. При выявлении Заказчиком недостатков оказанных услуг составляется акт. Для участия 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rsidR="009608B6" w:rsidRPr="00527620" w:rsidRDefault="00E5241F">
      <w:pPr>
        <w:widowControl w:val="0"/>
        <w:snapToGrid w:val="0"/>
        <w:spacing w:after="0"/>
        <w:ind w:firstLine="720"/>
        <w:jc w:val="both"/>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Порядок и срок оформления приемки и сдачи оказанных услуг после устранения недостатков аналогичен порядку приемки и сдачи оказанных услуг, указанному в настоящем разделе.</w:t>
      </w:r>
    </w:p>
    <w:bookmarkEnd w:id="3"/>
    <w:p w:rsidR="009608B6" w:rsidRPr="00527620" w:rsidRDefault="00E5241F">
      <w:pPr>
        <w:spacing w:after="0"/>
        <w:jc w:val="center"/>
        <w:rPr>
          <w:rFonts w:ascii="Times New Roman" w:hAnsi="Times New Roman"/>
        </w:rPr>
      </w:pPr>
      <w:r w:rsidRPr="00527620">
        <w:rPr>
          <w:rFonts w:ascii="Times New Roman" w:eastAsia="Times New Roman" w:hAnsi="Times New Roman"/>
          <w:b/>
          <w:sz w:val="24"/>
          <w:szCs w:val="24"/>
          <w:lang w:eastAsia="ru-RU"/>
        </w:rPr>
        <w:lastRenderedPageBreak/>
        <w:t>6. ПОРЯДОК ОФОРМЛЕНИЯ И ПОДПИСАНИЯ ЭЛЕКТРОННОГО ДОКУМЕНТА О ПРИЕМКЕ ОКАЗАННЫХ УСЛУГ</w:t>
      </w:r>
    </w:p>
    <w:p w:rsidR="009608B6" w:rsidRPr="00527620" w:rsidRDefault="009608B6">
      <w:pPr>
        <w:autoSpaceDE w:val="0"/>
        <w:spacing w:after="0"/>
        <w:ind w:firstLine="709"/>
        <w:jc w:val="center"/>
        <w:rPr>
          <w:rFonts w:ascii="Times New Roman" w:eastAsia="Times New Roman" w:hAnsi="Times New Roman"/>
          <w:sz w:val="24"/>
          <w:szCs w:val="24"/>
          <w:lang w:eastAsia="ru-RU"/>
        </w:rPr>
      </w:pP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6.1. Исполнитель в срок </w:t>
      </w:r>
      <w:r w:rsidR="00635D38" w:rsidRPr="00527620">
        <w:rPr>
          <w:rFonts w:ascii="Times New Roman" w:eastAsia="Times New Roman" w:hAnsi="Times New Roman"/>
          <w:sz w:val="24"/>
          <w:szCs w:val="24"/>
          <w:lang w:eastAsia="ru-RU"/>
        </w:rPr>
        <w:t>до 5 (пяти) рабочих дней</w:t>
      </w:r>
      <w:r w:rsidRPr="00527620">
        <w:rPr>
          <w:rFonts w:ascii="Times New Roman" w:eastAsia="Times New Roman" w:hAnsi="Times New Roman"/>
          <w:sz w:val="24"/>
          <w:szCs w:val="24"/>
          <w:lang w:eastAsia="ru-RU"/>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rsidR="009608B6" w:rsidRPr="00527620" w:rsidRDefault="00E5241F">
      <w:pPr>
        <w:autoSpaceDE w:val="0"/>
        <w:spacing w:after="0"/>
        <w:ind w:firstLine="709"/>
        <w:jc w:val="both"/>
        <w:rPr>
          <w:rFonts w:ascii="Times New Roman" w:hAnsi="Times New Roman"/>
        </w:rPr>
      </w:pPr>
      <w:bookmarkStart w:id="5" w:name="_Hlk116367525"/>
      <w:r w:rsidRPr="00527620">
        <w:rPr>
          <w:rFonts w:ascii="Times New Roman" w:eastAsia="Times New Roman" w:hAnsi="Times New Roman"/>
          <w:sz w:val="24"/>
          <w:szCs w:val="24"/>
          <w:lang w:eastAsia="ru-RU"/>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5"/>
    <w:p w:rsidR="009608B6" w:rsidRPr="00527620" w:rsidRDefault="00E5241F">
      <w:pPr>
        <w:autoSpaceDE w:val="0"/>
        <w:spacing w:after="0"/>
        <w:ind w:firstLine="709"/>
        <w:jc w:val="both"/>
        <w:rPr>
          <w:rFonts w:ascii="Times New Roman" w:hAnsi="Times New Roman"/>
        </w:rPr>
      </w:pPr>
      <w:r w:rsidRPr="00527620">
        <w:rPr>
          <w:rFonts w:ascii="Times New Roman" w:eastAsia="Times New Roman" w:hAnsi="Times New Roman"/>
          <w:sz w:val="24"/>
          <w:szCs w:val="24"/>
          <w:lang w:eastAsia="ru-RU"/>
        </w:rPr>
        <w:t>6.2. В срок </w:t>
      </w:r>
      <w:r w:rsidR="00635D38" w:rsidRPr="00527620">
        <w:rPr>
          <w:rFonts w:ascii="Times New Roman" w:eastAsia="Times New Roman" w:hAnsi="Times New Roman"/>
          <w:sz w:val="24"/>
          <w:szCs w:val="24"/>
          <w:lang w:eastAsia="ru-RU"/>
        </w:rPr>
        <w:t>до 20 (двадцати)</w:t>
      </w:r>
      <w:r w:rsidRPr="00527620">
        <w:rPr>
          <w:rFonts w:ascii="Times New Roman" w:eastAsia="Times New Roman" w:hAnsi="Times New Roman"/>
          <w:sz w:val="24"/>
          <w:szCs w:val="24"/>
          <w:lang w:eastAsia="ru-RU"/>
        </w:rPr>
        <w:t> рабочих дней Заказчик осуществляет одно из следующих действий:</w:t>
      </w: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6.3.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6.4. Датой приемки оказанной услуги считается дата размещения в ЕИС документа о приемке, подписанного Заказчиком.</w:t>
      </w:r>
    </w:p>
    <w:p w:rsidR="009608B6" w:rsidRPr="00527620" w:rsidRDefault="00E5241F">
      <w:pPr>
        <w:autoSpaceDE w:val="0"/>
        <w:spacing w:after="0"/>
        <w:ind w:firstLine="709"/>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6.5.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635D38" w:rsidRPr="00527620">
        <w:rPr>
          <w:rFonts w:ascii="Times New Roman" w:eastAsia="Times New Roman" w:hAnsi="Times New Roman"/>
          <w:sz w:val="24"/>
          <w:szCs w:val="24"/>
          <w:lang w:eastAsia="ru-RU"/>
        </w:rPr>
        <w:t>Исполнителя</w:t>
      </w:r>
      <w:r w:rsidRPr="00527620">
        <w:rPr>
          <w:rFonts w:ascii="Times New Roman" w:eastAsia="Times New Roman" w:hAnsi="Times New Roman"/>
          <w:sz w:val="24"/>
          <w:szCs w:val="24"/>
          <w:lang w:eastAsia="ru-RU"/>
        </w:rPr>
        <w:t>, Заказчика и размещения в ЕИС исправленного документа о приемке.</w:t>
      </w:r>
    </w:p>
    <w:p w:rsidR="009608B6" w:rsidRPr="00527620" w:rsidRDefault="009608B6">
      <w:pPr>
        <w:autoSpaceDE w:val="0"/>
        <w:spacing w:after="0"/>
        <w:ind w:firstLine="709"/>
        <w:jc w:val="both"/>
        <w:rPr>
          <w:rFonts w:ascii="Times New Roman" w:eastAsia="Times New Roman" w:hAnsi="Times New Roman"/>
          <w:sz w:val="24"/>
          <w:szCs w:val="24"/>
          <w:lang w:eastAsia="ru-RU"/>
        </w:rPr>
      </w:pPr>
    </w:p>
    <w:p w:rsidR="009608B6" w:rsidRPr="00527620" w:rsidRDefault="00E5241F">
      <w:pPr>
        <w:autoSpaceDE w:val="0"/>
        <w:spacing w:after="0"/>
        <w:jc w:val="center"/>
        <w:rPr>
          <w:rFonts w:ascii="Times New Roman" w:hAnsi="Times New Roman"/>
        </w:rPr>
      </w:pPr>
      <w:r w:rsidRPr="00527620">
        <w:rPr>
          <w:rFonts w:ascii="Times New Roman" w:hAnsi="Times New Roman"/>
          <w:b/>
          <w:sz w:val="24"/>
          <w:szCs w:val="24"/>
        </w:rPr>
        <w:t>7. ОБЕСПЕЧЕНИЕ ИСПОЛНЕНИЯ КОНТРАКТА</w:t>
      </w:r>
    </w:p>
    <w:p w:rsidR="009608B6" w:rsidRPr="00527620" w:rsidRDefault="009608B6">
      <w:pPr>
        <w:tabs>
          <w:tab w:val="left" w:pos="426"/>
        </w:tabs>
        <w:spacing w:after="0"/>
        <w:jc w:val="center"/>
        <w:rPr>
          <w:rFonts w:ascii="Times New Roman" w:hAnsi="Times New Roman"/>
          <w:sz w:val="24"/>
          <w:szCs w:val="24"/>
        </w:rPr>
      </w:pPr>
    </w:p>
    <w:p w:rsidR="009608B6" w:rsidRPr="000D3725" w:rsidRDefault="00E5241F">
      <w:pPr>
        <w:tabs>
          <w:tab w:val="left" w:pos="709"/>
        </w:tabs>
        <w:autoSpaceDE w:val="0"/>
        <w:spacing w:after="0"/>
        <w:ind w:firstLine="709"/>
        <w:jc w:val="both"/>
        <w:rPr>
          <w:rFonts w:ascii="Times New Roman" w:hAnsi="Times New Roman"/>
        </w:rPr>
      </w:pPr>
      <w:r w:rsidRPr="000D3725">
        <w:rPr>
          <w:rFonts w:ascii="Times New Roman" w:hAnsi="Times New Roman"/>
          <w:sz w:val="24"/>
          <w:szCs w:val="24"/>
        </w:rPr>
        <w:t>7.1.</w:t>
      </w:r>
      <w:bookmarkStart w:id="6" w:name="_Hlk116481276"/>
      <w:bookmarkStart w:id="7" w:name="_Hlk117064199"/>
      <w:r w:rsidRPr="000D3725">
        <w:rPr>
          <w:rFonts w:ascii="Times New Roman" w:hAnsi="Times New Roman"/>
          <w:sz w:val="24"/>
          <w:szCs w:val="24"/>
        </w:rPr>
        <w:t> </w:t>
      </w:r>
      <w:r w:rsidRPr="000D3725">
        <w:rPr>
          <w:rFonts w:ascii="Times New Roman" w:hAnsi="Times New Roman"/>
          <w:kern w:val="3"/>
          <w:sz w:val="24"/>
          <w:szCs w:val="24"/>
        </w:rPr>
        <w:t>Обеспечение исполнения контракта предоставляется Заказчику до заключения контракта.</w:t>
      </w:r>
    </w:p>
    <w:bookmarkEnd w:id="6"/>
    <w:bookmarkEnd w:id="7"/>
    <w:p w:rsidR="009608B6" w:rsidRPr="000D3725" w:rsidRDefault="00E5241F" w:rsidP="000D3725">
      <w:pPr>
        <w:tabs>
          <w:tab w:val="left" w:pos="709"/>
        </w:tabs>
        <w:autoSpaceDE w:val="0"/>
        <w:spacing w:after="0"/>
        <w:ind w:firstLine="709"/>
        <w:jc w:val="both"/>
        <w:rPr>
          <w:rFonts w:ascii="Times New Roman" w:hAnsi="Times New Roman"/>
        </w:rPr>
      </w:pPr>
      <w:r w:rsidRPr="000D3725">
        <w:rPr>
          <w:rFonts w:ascii="Times New Roman" w:hAnsi="Times New Roman"/>
          <w:sz w:val="24"/>
          <w:szCs w:val="24"/>
        </w:rPr>
        <w:t xml:space="preserve">7.1.1. Обеспечение исполнения контракта представляется в размере </w:t>
      </w:r>
      <w:r w:rsidR="000D3725">
        <w:rPr>
          <w:rFonts w:ascii="Times New Roman" w:hAnsi="Times New Roman"/>
          <w:sz w:val="24"/>
          <w:szCs w:val="24"/>
        </w:rPr>
        <w:t>10</w:t>
      </w:r>
      <w:r w:rsidRPr="000D3725">
        <w:rPr>
          <w:rFonts w:ascii="Times New Roman" w:hAnsi="Times New Roman"/>
          <w:sz w:val="24"/>
          <w:szCs w:val="24"/>
        </w:rPr>
        <w:t xml:space="preserve"> % от цены контракта в сумме________ (сумма указывается прописью) рублей.</w:t>
      </w:r>
    </w:p>
    <w:p w:rsidR="009608B6" w:rsidRPr="00527620" w:rsidRDefault="00E5241F">
      <w:pPr>
        <w:widowControl w:val="0"/>
        <w:snapToGrid w:val="0"/>
        <w:spacing w:after="0"/>
        <w:ind w:firstLine="709"/>
        <w:jc w:val="both"/>
        <w:textAlignment w:val="auto"/>
        <w:rPr>
          <w:rFonts w:ascii="Times New Roman" w:hAnsi="Times New Roman"/>
          <w:sz w:val="24"/>
          <w:szCs w:val="24"/>
        </w:rPr>
      </w:pPr>
      <w:r w:rsidRPr="000D3725">
        <w:rPr>
          <w:rFonts w:ascii="Times New Roman" w:hAnsi="Times New Roman"/>
          <w:sz w:val="24"/>
          <w:szCs w:val="24"/>
        </w:rPr>
        <w:t>7.2. В случае, если предложенная Исполнителем цена контракта снижена на 25 процентов и более</w:t>
      </w:r>
      <w:r w:rsidRPr="00527620">
        <w:rPr>
          <w:rFonts w:ascii="Times New Roman" w:hAnsi="Times New Roman"/>
          <w:sz w:val="24"/>
          <w:szCs w:val="24"/>
        </w:rPr>
        <w:t xml:space="preserve">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rsidR="009608B6" w:rsidRPr="00527620" w:rsidRDefault="00E5241F" w:rsidP="00635D38">
      <w:pPr>
        <w:tabs>
          <w:tab w:val="left" w:pos="993"/>
        </w:tabs>
        <w:spacing w:after="0"/>
        <w:ind w:firstLine="709"/>
        <w:jc w:val="both"/>
        <w:rPr>
          <w:rFonts w:ascii="Times New Roman" w:hAnsi="Times New Roman"/>
          <w:sz w:val="24"/>
          <w:szCs w:val="24"/>
        </w:rPr>
      </w:pPr>
      <w:r w:rsidRPr="00527620">
        <w:rPr>
          <w:rFonts w:ascii="Times New Roman" w:hAnsi="Times New Roman"/>
          <w:sz w:val="24"/>
          <w:szCs w:val="24"/>
        </w:rPr>
        <w:t>7.3. Исполнение контракта обеспечивается:</w:t>
      </w:r>
    </w:p>
    <w:p w:rsidR="009608B6" w:rsidRPr="00527620" w:rsidRDefault="00E5241F" w:rsidP="00635D38">
      <w:pPr>
        <w:pStyle w:val="a5"/>
        <w:numPr>
          <w:ilvl w:val="0"/>
          <w:numId w:val="2"/>
        </w:numPr>
        <w:tabs>
          <w:tab w:val="left" w:pos="993"/>
        </w:tabs>
        <w:ind w:left="0" w:firstLine="709"/>
        <w:jc w:val="both"/>
      </w:pPr>
      <w:r w:rsidRPr="00527620">
        <w:t xml:space="preserve">предоставлением Исполнителем независимой гарантии, соответствующей требованиям статьи 45 Федерального закона № 44-ФЗ, </w:t>
      </w:r>
      <w:bookmarkStart w:id="8" w:name="_Hlk116481329"/>
      <w:r w:rsidRPr="00527620">
        <w:t xml:space="preserve">постановлению Правительства </w:t>
      </w:r>
      <w:r w:rsidRPr="00527620">
        <w:br/>
        <w:t>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8"/>
      <w:r w:rsidRPr="00527620">
        <w:t xml:space="preserve">, или </w:t>
      </w:r>
    </w:p>
    <w:p w:rsidR="009608B6" w:rsidRPr="00527620" w:rsidRDefault="00E5241F" w:rsidP="00635D38">
      <w:pPr>
        <w:pStyle w:val="a5"/>
        <w:numPr>
          <w:ilvl w:val="0"/>
          <w:numId w:val="2"/>
        </w:numPr>
        <w:tabs>
          <w:tab w:val="left" w:pos="993"/>
        </w:tabs>
        <w:ind w:left="0" w:firstLine="709"/>
        <w:jc w:val="both"/>
      </w:pPr>
      <w:r w:rsidRPr="00527620">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35D38" w:rsidRPr="00527620" w:rsidRDefault="00E5241F" w:rsidP="00635D38">
      <w:pPr>
        <w:tabs>
          <w:tab w:val="left" w:pos="993"/>
        </w:tabs>
        <w:ind w:left="708"/>
        <w:contextualSpacing/>
        <w:rPr>
          <w:rFonts w:ascii="Times New Roman" w:hAnsi="Times New Roman"/>
          <w:bCs/>
          <w:sz w:val="24"/>
          <w:szCs w:val="24"/>
        </w:rPr>
      </w:pPr>
      <w:r w:rsidRPr="00527620">
        <w:rPr>
          <w:rFonts w:ascii="Times New Roman" w:hAnsi="Times New Roman"/>
          <w:bCs/>
          <w:sz w:val="24"/>
          <w:szCs w:val="24"/>
        </w:rPr>
        <w:t xml:space="preserve">Реквизиты счета для перечисления денежных средств, в качестве обеспечения исполнения контракта: </w:t>
      </w:r>
    </w:p>
    <w:p w:rsidR="00635D38" w:rsidRPr="00527620" w:rsidRDefault="00635D38" w:rsidP="00635D38">
      <w:pPr>
        <w:tabs>
          <w:tab w:val="left" w:pos="993"/>
        </w:tabs>
        <w:ind w:left="708"/>
        <w:contextualSpacing/>
        <w:rPr>
          <w:rFonts w:ascii="Times New Roman" w:eastAsia="Times New Roman" w:hAnsi="Times New Roman"/>
          <w:b/>
          <w:sz w:val="24"/>
          <w:szCs w:val="24"/>
          <w:lang w:eastAsia="ar-SA"/>
        </w:rPr>
      </w:pPr>
      <w:r w:rsidRPr="00527620">
        <w:rPr>
          <w:rFonts w:ascii="Times New Roman" w:eastAsia="Times New Roman" w:hAnsi="Times New Roman"/>
          <w:sz w:val="24"/>
          <w:szCs w:val="24"/>
          <w:lang w:eastAsia="ru-RU"/>
        </w:rPr>
        <w:t xml:space="preserve">Получатель: </w:t>
      </w:r>
      <w:r w:rsidRPr="00527620">
        <w:rPr>
          <w:rFonts w:ascii="Times New Roman" w:eastAsia="Times New Roman" w:hAnsi="Times New Roman"/>
          <w:b/>
          <w:sz w:val="24"/>
          <w:szCs w:val="24"/>
          <w:lang w:eastAsia="ar-SA"/>
        </w:rPr>
        <w:t xml:space="preserve">Министерство финансов Свердловской области </w:t>
      </w:r>
    </w:p>
    <w:p w:rsidR="00635D38" w:rsidRPr="00527620" w:rsidRDefault="00635D38" w:rsidP="00635D38">
      <w:pPr>
        <w:tabs>
          <w:tab w:val="left" w:pos="993"/>
        </w:tabs>
        <w:spacing w:after="0"/>
        <w:ind w:left="708"/>
        <w:contextualSpacing/>
        <w:jc w:val="both"/>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w:t>
      </w:r>
      <w:r w:rsidRPr="00527620">
        <w:rPr>
          <w:rFonts w:ascii="Times New Roman" w:eastAsia="Times New Roman" w:hAnsi="Times New Roman"/>
          <w:b/>
          <w:noProof/>
          <w:sz w:val="24"/>
          <w:szCs w:val="24"/>
          <w:lang w:eastAsia="ar-SA"/>
        </w:rPr>
        <w:t>ГБУ СО</w:t>
      </w:r>
      <w:r w:rsidRPr="00527620">
        <w:rPr>
          <w:rFonts w:ascii="Times New Roman" w:eastAsia="Times New Roman" w:hAnsi="Times New Roman"/>
          <w:b/>
          <w:sz w:val="24"/>
          <w:szCs w:val="24"/>
          <w:lang w:eastAsia="ar-SA"/>
        </w:rPr>
        <w:t xml:space="preserve"> ''УрНИИДВиИ'', л/с </w:t>
      </w:r>
      <w:r w:rsidRPr="00527620">
        <w:rPr>
          <w:rFonts w:ascii="Times New Roman" w:eastAsia="Times New Roman" w:hAnsi="Times New Roman"/>
          <w:b/>
          <w:noProof/>
          <w:sz w:val="24"/>
          <w:szCs w:val="24"/>
          <w:lang w:eastAsia="ar-SA"/>
        </w:rPr>
        <w:t>23013908820</w:t>
      </w:r>
      <w:r w:rsidRPr="00527620">
        <w:rPr>
          <w:rFonts w:ascii="Times New Roman" w:eastAsia="Times New Roman" w:hAnsi="Times New Roman"/>
          <w:b/>
          <w:sz w:val="24"/>
          <w:szCs w:val="24"/>
          <w:lang w:eastAsia="ar-SA"/>
        </w:rPr>
        <w:t>)</w:t>
      </w:r>
    </w:p>
    <w:p w:rsidR="00635D38" w:rsidRPr="00527620" w:rsidRDefault="00635D38" w:rsidP="00635D38">
      <w:pPr>
        <w:tabs>
          <w:tab w:val="left" w:pos="993"/>
        </w:tabs>
        <w:spacing w:after="0"/>
        <w:ind w:firstLine="709"/>
        <w:contextualSpacing/>
        <w:jc w:val="both"/>
        <w:rPr>
          <w:rFonts w:ascii="Times New Roman" w:eastAsia="Times New Roman" w:hAnsi="Times New Roman"/>
          <w:noProof/>
          <w:sz w:val="24"/>
          <w:szCs w:val="24"/>
          <w:lang w:eastAsia="ru-RU"/>
        </w:rPr>
      </w:pPr>
      <w:r w:rsidRPr="00527620">
        <w:rPr>
          <w:rFonts w:ascii="Times New Roman" w:eastAsia="Times New Roman" w:hAnsi="Times New Roman"/>
          <w:sz w:val="24"/>
          <w:szCs w:val="24"/>
          <w:lang w:eastAsia="ru-RU"/>
        </w:rPr>
        <w:t xml:space="preserve">ИНН </w:t>
      </w:r>
      <w:r w:rsidRPr="00527620">
        <w:rPr>
          <w:rFonts w:ascii="Times New Roman" w:eastAsia="Times New Roman" w:hAnsi="Times New Roman"/>
          <w:noProof/>
          <w:sz w:val="24"/>
          <w:szCs w:val="24"/>
          <w:lang w:eastAsia="ru-RU"/>
        </w:rPr>
        <w:t>6664033967</w:t>
      </w:r>
    </w:p>
    <w:p w:rsidR="00635D38" w:rsidRPr="00527620" w:rsidRDefault="00635D38" w:rsidP="00635D38">
      <w:pPr>
        <w:tabs>
          <w:tab w:val="left" w:pos="993"/>
        </w:tabs>
        <w:spacing w:after="0"/>
        <w:ind w:firstLine="709"/>
        <w:contextualSpacing/>
        <w:jc w:val="both"/>
        <w:rPr>
          <w:rFonts w:ascii="Times New Roman" w:eastAsia="Times New Roman" w:hAnsi="Times New Roman"/>
          <w:noProof/>
          <w:sz w:val="24"/>
          <w:szCs w:val="24"/>
          <w:lang w:eastAsia="ru-RU"/>
        </w:rPr>
      </w:pPr>
      <w:r w:rsidRPr="00527620">
        <w:rPr>
          <w:rFonts w:ascii="Times New Roman" w:eastAsia="Times New Roman" w:hAnsi="Times New Roman"/>
          <w:sz w:val="24"/>
          <w:szCs w:val="24"/>
          <w:lang w:eastAsia="ru-RU"/>
        </w:rPr>
        <w:lastRenderedPageBreak/>
        <w:t xml:space="preserve">КПП </w:t>
      </w:r>
      <w:r w:rsidRPr="00527620">
        <w:rPr>
          <w:rFonts w:ascii="Times New Roman" w:eastAsia="Times New Roman" w:hAnsi="Times New Roman"/>
          <w:noProof/>
          <w:sz w:val="24"/>
          <w:szCs w:val="24"/>
          <w:lang w:eastAsia="ru-RU"/>
        </w:rPr>
        <w:t>667901001</w:t>
      </w:r>
    </w:p>
    <w:p w:rsidR="00635D38" w:rsidRPr="00527620" w:rsidRDefault="00635D38" w:rsidP="00635D38">
      <w:pPr>
        <w:tabs>
          <w:tab w:val="left" w:pos="993"/>
        </w:tabs>
        <w:spacing w:after="0"/>
        <w:ind w:firstLine="709"/>
        <w:contextualSpacing/>
        <w:jc w:val="both"/>
        <w:rPr>
          <w:rFonts w:ascii="Times New Roman" w:eastAsia="Times New Roman" w:hAnsi="Times New Roman"/>
          <w:noProof/>
          <w:sz w:val="24"/>
          <w:szCs w:val="24"/>
          <w:lang w:eastAsia="ru-RU"/>
        </w:rPr>
      </w:pPr>
      <w:r w:rsidRPr="00527620">
        <w:rPr>
          <w:rFonts w:ascii="Times New Roman" w:eastAsia="Times New Roman" w:hAnsi="Times New Roman"/>
          <w:sz w:val="24"/>
          <w:szCs w:val="24"/>
          <w:lang w:eastAsia="ru-RU"/>
        </w:rPr>
        <w:t xml:space="preserve">БИК </w:t>
      </w:r>
      <w:r w:rsidRPr="00527620">
        <w:rPr>
          <w:rFonts w:ascii="Times New Roman" w:eastAsia="Times New Roman" w:hAnsi="Times New Roman"/>
          <w:noProof/>
          <w:sz w:val="24"/>
          <w:szCs w:val="24"/>
          <w:lang w:eastAsia="ru-RU"/>
        </w:rPr>
        <w:t>016577551</w:t>
      </w:r>
    </w:p>
    <w:p w:rsidR="00635D38" w:rsidRPr="00527620" w:rsidRDefault="00635D38" w:rsidP="00635D38">
      <w:pPr>
        <w:tabs>
          <w:tab w:val="left" w:pos="993"/>
        </w:tabs>
        <w:spacing w:after="0"/>
        <w:ind w:firstLine="709"/>
        <w:contextualSpacing/>
        <w:jc w:val="both"/>
        <w:rPr>
          <w:rFonts w:ascii="Times New Roman" w:eastAsia="Times New Roman" w:hAnsi="Times New Roman"/>
          <w:noProof/>
          <w:sz w:val="24"/>
          <w:szCs w:val="24"/>
          <w:lang w:eastAsia="ru-RU"/>
        </w:rPr>
      </w:pPr>
      <w:r w:rsidRPr="00527620">
        <w:rPr>
          <w:rFonts w:ascii="Times New Roman" w:eastAsia="Times New Roman" w:hAnsi="Times New Roman"/>
          <w:sz w:val="24"/>
          <w:szCs w:val="24"/>
          <w:lang w:eastAsia="ru-RU"/>
        </w:rPr>
        <w:t xml:space="preserve">Лицевой счет </w:t>
      </w:r>
      <w:r w:rsidRPr="00527620">
        <w:rPr>
          <w:rFonts w:ascii="Times New Roman" w:eastAsia="Times New Roman" w:hAnsi="Times New Roman"/>
          <w:noProof/>
          <w:sz w:val="24"/>
          <w:szCs w:val="24"/>
          <w:lang w:eastAsia="ru-RU"/>
        </w:rPr>
        <w:t>23013908820</w:t>
      </w:r>
    </w:p>
    <w:p w:rsidR="00635D38" w:rsidRPr="00527620" w:rsidRDefault="00635D38" w:rsidP="00635D38">
      <w:pPr>
        <w:spacing w:after="0"/>
        <w:ind w:firstLine="709"/>
        <w:contextualSpacing/>
        <w:jc w:val="both"/>
        <w:rPr>
          <w:rFonts w:ascii="Times New Roman" w:eastAsia="Times New Roman" w:hAnsi="Times New Roman"/>
          <w:noProof/>
          <w:sz w:val="24"/>
          <w:szCs w:val="24"/>
          <w:lang w:eastAsia="ru-RU"/>
        </w:rPr>
      </w:pPr>
      <w:r w:rsidRPr="00527620">
        <w:rPr>
          <w:rFonts w:ascii="Times New Roman" w:eastAsia="Times New Roman" w:hAnsi="Times New Roman"/>
          <w:sz w:val="24"/>
          <w:szCs w:val="24"/>
          <w:lang w:eastAsia="ru-RU"/>
        </w:rPr>
        <w:t xml:space="preserve">Расчетный счет </w:t>
      </w:r>
      <w:r w:rsidRPr="00527620">
        <w:rPr>
          <w:rFonts w:ascii="Times New Roman" w:eastAsia="Times New Roman" w:hAnsi="Times New Roman"/>
          <w:noProof/>
          <w:sz w:val="24"/>
          <w:szCs w:val="24"/>
          <w:lang w:eastAsia="ru-RU"/>
        </w:rPr>
        <w:t>03224643650000006200</w:t>
      </w:r>
      <w:r w:rsidRPr="00527620">
        <w:rPr>
          <w:rFonts w:ascii="Times New Roman" w:eastAsia="Times New Roman" w:hAnsi="Times New Roman"/>
          <w:sz w:val="24"/>
          <w:szCs w:val="24"/>
          <w:lang w:eastAsia="ru-RU"/>
        </w:rPr>
        <w:t xml:space="preserve"> в </w:t>
      </w:r>
      <w:r w:rsidRPr="00527620">
        <w:rPr>
          <w:rFonts w:ascii="Times New Roman" w:eastAsia="Times New Roman" w:hAnsi="Times New Roman"/>
          <w:noProof/>
          <w:sz w:val="24"/>
          <w:szCs w:val="24"/>
          <w:lang w:eastAsia="ru-RU"/>
        </w:rPr>
        <w:t>Уральское ГУ</w:t>
      </w:r>
      <w:r w:rsidRPr="00527620">
        <w:rPr>
          <w:rFonts w:ascii="Times New Roman" w:eastAsia="Times New Roman" w:hAnsi="Times New Roman"/>
          <w:sz w:val="24"/>
          <w:szCs w:val="24"/>
          <w:lang w:eastAsia="ru-RU"/>
        </w:rPr>
        <w:t xml:space="preserve"> Банка России//УФК по Свердловской области, г. Екатеринбург</w:t>
      </w:r>
    </w:p>
    <w:p w:rsidR="00D95673" w:rsidRDefault="00D95673">
      <w:pPr>
        <w:spacing w:after="0"/>
        <w:ind w:firstLine="709"/>
        <w:jc w:val="both"/>
        <w:rPr>
          <w:rFonts w:ascii="Times New Roman" w:hAnsi="Times New Roman"/>
          <w:sz w:val="24"/>
          <w:szCs w:val="24"/>
        </w:rPr>
      </w:pPr>
      <w:r w:rsidRPr="00D95673">
        <w:rPr>
          <w:rFonts w:ascii="Times New Roman" w:hAnsi="Times New Roman"/>
          <w:sz w:val="24"/>
          <w:szCs w:val="24"/>
        </w:rPr>
        <w:t>КБК 00000000000000000510</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9608B6" w:rsidRPr="00527620" w:rsidRDefault="00E5241F">
      <w:pPr>
        <w:widowControl w:val="0"/>
        <w:autoSpaceDE w:val="0"/>
        <w:spacing w:after="0"/>
        <w:ind w:firstLine="709"/>
        <w:jc w:val="both"/>
        <w:rPr>
          <w:rFonts w:ascii="Times New Roman" w:hAnsi="Times New Roman"/>
        </w:rPr>
      </w:pPr>
      <w:r w:rsidRPr="00527620">
        <w:rPr>
          <w:rFonts w:ascii="Times New Roman" w:hAnsi="Times New Roman"/>
          <w:bCs/>
          <w:sz w:val="24"/>
          <w:szCs w:val="24"/>
        </w:rPr>
        <w:t>7.4. </w:t>
      </w:r>
      <w:r w:rsidRPr="00527620">
        <w:rPr>
          <w:rFonts w:ascii="Times New Roman" w:hAnsi="Times New Roman"/>
          <w:sz w:val="24"/>
          <w:szCs w:val="24"/>
          <w:lang w:eastAsia="ar-SA"/>
        </w:rP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w:t>
      </w:r>
      <w:r w:rsidRPr="00527620">
        <w:rPr>
          <w:rFonts w:ascii="Times New Roman" w:hAnsi="Times New Roman"/>
          <w:color w:val="000000"/>
          <w:sz w:val="24"/>
          <w:szCs w:val="24"/>
          <w:lang w:eastAsia="ar-SA"/>
        </w:rPr>
        <w:t>с частями 7, 7.1 и 7.2 статьи 96 Федерального закона № 44-ФЗ</w:t>
      </w:r>
      <w:r w:rsidRPr="00527620">
        <w:rPr>
          <w:rFonts w:ascii="Times New Roman" w:hAnsi="Times New Roman"/>
          <w:sz w:val="24"/>
          <w:szCs w:val="24"/>
          <w:lang w:eastAsia="ar-SA"/>
        </w:rPr>
        <w:t xml:space="preserve">, возвращаются Исполнителю в срок не позднее </w:t>
      </w:r>
      <w:r w:rsidR="00635D38" w:rsidRPr="00527620">
        <w:rPr>
          <w:rFonts w:ascii="Times New Roman" w:hAnsi="Times New Roman"/>
          <w:sz w:val="24"/>
          <w:szCs w:val="24"/>
          <w:lang w:eastAsia="ar-SA"/>
        </w:rPr>
        <w:t>15</w:t>
      </w:r>
      <w:r w:rsidRPr="00527620">
        <w:rPr>
          <w:rFonts w:ascii="Times New Roman" w:hAnsi="Times New Roman"/>
          <w:sz w:val="24"/>
          <w:szCs w:val="24"/>
          <w:lang w:eastAsia="ar-SA"/>
        </w:rPr>
        <w:t xml:space="preserve"> (</w:t>
      </w:r>
      <w:r w:rsidR="00635D38" w:rsidRPr="00527620">
        <w:rPr>
          <w:rFonts w:ascii="Times New Roman" w:hAnsi="Times New Roman"/>
          <w:sz w:val="24"/>
          <w:szCs w:val="24"/>
          <w:lang w:eastAsia="ar-SA"/>
        </w:rPr>
        <w:t>пятнадцати</w:t>
      </w:r>
      <w:r w:rsidRPr="00527620">
        <w:rPr>
          <w:rFonts w:ascii="Times New Roman" w:hAnsi="Times New Roman"/>
          <w:sz w:val="24"/>
          <w:szCs w:val="24"/>
          <w:lang w:eastAsia="ar-SA"/>
        </w:rPr>
        <w:t xml:space="preserve">) </w:t>
      </w:r>
      <w:r w:rsidRPr="00527620">
        <w:rPr>
          <w:rFonts w:ascii="Times New Roman" w:hAnsi="Times New Roman"/>
          <w:color w:val="000000"/>
          <w:sz w:val="24"/>
          <w:szCs w:val="24"/>
          <w:lang w:eastAsia="ar-SA"/>
        </w:rPr>
        <w:t>дней</w:t>
      </w:r>
      <w:r w:rsidRPr="00527620">
        <w:rPr>
          <w:rFonts w:ascii="Times New Roman" w:hAnsi="Times New Roman"/>
          <w:color w:val="FF0000"/>
          <w:sz w:val="24"/>
          <w:szCs w:val="24"/>
          <w:lang w:eastAsia="ar-SA"/>
        </w:rPr>
        <w:t xml:space="preserve"> </w:t>
      </w:r>
      <w:r w:rsidRPr="00527620">
        <w:rPr>
          <w:rFonts w:ascii="Times New Roman" w:hAnsi="Times New Roman"/>
          <w:sz w:val="24"/>
          <w:szCs w:val="24"/>
          <w:lang w:eastAsia="ar-SA"/>
        </w:rPr>
        <w:t>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xml:space="preserve">7.5. </w:t>
      </w:r>
      <w:r w:rsidRPr="00527620">
        <w:rPr>
          <w:rFonts w:ascii="Times New Roman" w:hAnsi="Times New Roman"/>
          <w:bCs/>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r w:rsidRPr="00527620">
        <w:rPr>
          <w:rFonts w:ascii="Times New Roman" w:hAnsi="Times New Roman"/>
          <w:sz w:val="24"/>
          <w:szCs w:val="24"/>
        </w:rPr>
        <w:t xml:space="preserve">Размер такого обеспечения может быть уменьшен в порядке и случаях, которые предусмотрены </w:t>
      </w:r>
      <w:hyperlink r:id="rId11" w:history="1">
        <w:r w:rsidRPr="00527620">
          <w:rPr>
            <w:rFonts w:ascii="Times New Roman" w:hAnsi="Times New Roman"/>
            <w:sz w:val="24"/>
            <w:szCs w:val="24"/>
          </w:rPr>
          <w:t>частями 7</w:t>
        </w:r>
      </w:hyperlink>
      <w:r w:rsidRPr="00527620">
        <w:rPr>
          <w:rFonts w:ascii="Times New Roman" w:hAnsi="Times New Roman"/>
          <w:sz w:val="24"/>
          <w:szCs w:val="24"/>
        </w:rPr>
        <w:t xml:space="preserve">, </w:t>
      </w:r>
      <w:hyperlink r:id="rId12" w:history="1">
        <w:r w:rsidRPr="00527620">
          <w:rPr>
            <w:rFonts w:ascii="Times New Roman" w:hAnsi="Times New Roman"/>
            <w:sz w:val="24"/>
            <w:szCs w:val="24"/>
          </w:rPr>
          <w:t>7.1</w:t>
        </w:r>
      </w:hyperlink>
      <w:r w:rsidRPr="00527620">
        <w:rPr>
          <w:rFonts w:ascii="Times New Roman" w:hAnsi="Times New Roman"/>
          <w:sz w:val="24"/>
          <w:szCs w:val="24"/>
        </w:rPr>
        <w:t xml:space="preserve">, </w:t>
      </w:r>
      <w:hyperlink r:id="rId13" w:history="1">
        <w:r w:rsidRPr="00527620">
          <w:rPr>
            <w:rFonts w:ascii="Times New Roman" w:hAnsi="Times New Roman"/>
            <w:sz w:val="24"/>
            <w:szCs w:val="24"/>
          </w:rPr>
          <w:t>7.2</w:t>
        </w:r>
      </w:hyperlink>
      <w:r w:rsidRPr="00527620">
        <w:rPr>
          <w:rFonts w:ascii="Times New Roman" w:hAnsi="Times New Roman"/>
          <w:sz w:val="24"/>
          <w:szCs w:val="24"/>
        </w:rPr>
        <w:t xml:space="preserve"> и </w:t>
      </w:r>
      <w:hyperlink r:id="rId14" w:history="1">
        <w:r w:rsidRPr="00527620">
          <w:rPr>
            <w:rFonts w:ascii="Times New Roman" w:hAnsi="Times New Roman"/>
            <w:sz w:val="24"/>
            <w:szCs w:val="24"/>
          </w:rPr>
          <w:t>7.3 статьи 96</w:t>
        </w:r>
      </w:hyperlink>
      <w:r w:rsidRPr="00527620">
        <w:rPr>
          <w:rFonts w:ascii="Times New Roman" w:hAnsi="Times New Roman"/>
          <w:sz w:val="24"/>
          <w:szCs w:val="24"/>
        </w:rPr>
        <w:t xml:space="preserve"> Федерального закона № 44-ФЗ. За каждый день просрочки исполнения</w:t>
      </w:r>
      <w:r w:rsidR="00635D38" w:rsidRPr="00527620">
        <w:rPr>
          <w:rFonts w:ascii="Times New Roman" w:hAnsi="Times New Roman"/>
          <w:sz w:val="24"/>
          <w:szCs w:val="24"/>
        </w:rPr>
        <w:t xml:space="preserve"> </w:t>
      </w:r>
      <w:r w:rsidRPr="00527620">
        <w:rPr>
          <w:rFonts w:ascii="Times New Roman" w:hAnsi="Times New Roman"/>
          <w:sz w:val="24"/>
          <w:szCs w:val="24"/>
        </w:rPr>
        <w:t>Исполнителем обязательства, предусмотренного настоящим пунктом контракта, начисляется</w:t>
      </w:r>
      <w:r w:rsidR="00635D38" w:rsidRPr="00527620">
        <w:rPr>
          <w:rFonts w:ascii="Times New Roman" w:hAnsi="Times New Roman"/>
          <w:sz w:val="24"/>
          <w:szCs w:val="24"/>
        </w:rPr>
        <w:t xml:space="preserve"> </w:t>
      </w:r>
      <w:r w:rsidRPr="00527620">
        <w:rPr>
          <w:rFonts w:ascii="Times New Roman" w:hAnsi="Times New Roman"/>
          <w:bCs/>
          <w:sz w:val="24"/>
          <w:szCs w:val="24"/>
        </w:rPr>
        <w:t xml:space="preserve">пеня в размере, определенном в порядке, установленном в соответствии с пунктом 8.6 контракта. </w:t>
      </w:r>
    </w:p>
    <w:p w:rsidR="009608B6" w:rsidRPr="00527620" w:rsidRDefault="00E5241F">
      <w:pPr>
        <w:autoSpaceDE w:val="0"/>
        <w:spacing w:after="0"/>
        <w:ind w:firstLine="709"/>
        <w:jc w:val="both"/>
        <w:rPr>
          <w:rFonts w:ascii="Times New Roman" w:hAnsi="Times New Roman"/>
          <w:sz w:val="24"/>
          <w:szCs w:val="24"/>
        </w:rPr>
      </w:pPr>
      <w:r w:rsidRPr="00527620">
        <w:rPr>
          <w:rFonts w:ascii="Times New Roman" w:hAnsi="Times New Roman"/>
          <w:sz w:val="24"/>
          <w:szCs w:val="24"/>
        </w:rPr>
        <w:t xml:space="preserve">7.6. </w:t>
      </w:r>
      <w:r w:rsidRPr="00527620">
        <w:rPr>
          <w:rFonts w:ascii="Times New Roman" w:hAnsi="Times New Roman"/>
          <w:bCs/>
          <w:sz w:val="24"/>
          <w:szCs w:val="24"/>
        </w:rPr>
        <w:t xml:space="preserve">Обеспечение исполнения контракта обеспечивает исполнение обязательств Исполнителем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Исполнителем своих обязательств по контракту. </w:t>
      </w:r>
    </w:p>
    <w:p w:rsidR="009608B6" w:rsidRDefault="00E5241F">
      <w:pPr>
        <w:pStyle w:val="a5"/>
        <w:ind w:left="0" w:firstLine="709"/>
        <w:jc w:val="both"/>
        <w:rPr>
          <w:bCs/>
        </w:rPr>
      </w:pPr>
      <w:r w:rsidRPr="00527620">
        <w:t>7.7. Заказчик вправе удержать о</w:t>
      </w:r>
      <w:r w:rsidRPr="00527620">
        <w:rPr>
          <w:bCs/>
        </w:rPr>
        <w:t>беспечение исполнения контракта (гарантийных обязательств) в размере, равном сумме неисполненных или ненадлежащим образом исполненных обязательств Исполнителем, неустойки (штрафа, пени) и причиненных убытков.</w:t>
      </w:r>
    </w:p>
    <w:p w:rsidR="00B25789" w:rsidRPr="007C246F" w:rsidRDefault="00B25789" w:rsidP="00B25789">
      <w:pPr>
        <w:pStyle w:val="a5"/>
        <w:ind w:left="0" w:firstLine="709"/>
        <w:jc w:val="both"/>
      </w:pPr>
      <w:r>
        <w:t xml:space="preserve">7.8. </w:t>
      </w:r>
      <w:proofErr w:type="gramStart"/>
      <w:r w:rsidRPr="00014DE2">
        <w:t>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w:t>
      </w:r>
      <w:proofErr w:type="gramEnd"/>
      <w:r w:rsidRPr="00014DE2">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Федерального закона о контрактной системе.</w:t>
      </w:r>
    </w:p>
    <w:p w:rsidR="009608B6" w:rsidRPr="00527620" w:rsidRDefault="009608B6">
      <w:pPr>
        <w:pStyle w:val="a5"/>
        <w:ind w:left="0" w:firstLine="709"/>
        <w:jc w:val="both"/>
        <w:rPr>
          <w:bCs/>
        </w:rPr>
      </w:pPr>
    </w:p>
    <w:p w:rsidR="009608B6" w:rsidRPr="00527620" w:rsidRDefault="00E5241F">
      <w:pPr>
        <w:tabs>
          <w:tab w:val="left" w:pos="426"/>
        </w:tabs>
        <w:spacing w:after="0"/>
        <w:jc w:val="center"/>
        <w:rPr>
          <w:rFonts w:ascii="Times New Roman" w:hAnsi="Times New Roman"/>
        </w:rPr>
      </w:pPr>
      <w:r w:rsidRPr="00527620">
        <w:rPr>
          <w:rFonts w:ascii="Times New Roman" w:hAnsi="Times New Roman"/>
          <w:b/>
          <w:sz w:val="24"/>
          <w:szCs w:val="24"/>
        </w:rPr>
        <w:t>8. ОТВЕТСТВЕННОСТЬ СТОРОН</w:t>
      </w:r>
    </w:p>
    <w:p w:rsidR="009608B6" w:rsidRPr="00527620" w:rsidRDefault="009608B6">
      <w:pPr>
        <w:tabs>
          <w:tab w:val="left" w:pos="426"/>
        </w:tabs>
        <w:spacing w:after="0"/>
        <w:ind w:firstLine="709"/>
        <w:jc w:val="both"/>
        <w:rPr>
          <w:rFonts w:ascii="Times New Roman" w:hAnsi="Times New Roman"/>
          <w:sz w:val="24"/>
          <w:szCs w:val="24"/>
        </w:rPr>
      </w:pPr>
    </w:p>
    <w:p w:rsidR="009608B6" w:rsidRPr="00527620" w:rsidRDefault="00E5241F">
      <w:pPr>
        <w:spacing w:after="0"/>
        <w:ind w:firstLine="709"/>
        <w:jc w:val="both"/>
        <w:rPr>
          <w:rFonts w:ascii="Times New Roman" w:hAnsi="Times New Roman"/>
          <w:sz w:val="24"/>
          <w:szCs w:val="24"/>
        </w:rPr>
      </w:pPr>
      <w:bookmarkStart w:id="9" w:name="_Hlk118807941"/>
      <w:bookmarkStart w:id="10" w:name="_Hlk115869334"/>
      <w:r w:rsidRPr="00527620">
        <w:rPr>
          <w:rFonts w:ascii="Times New Roman" w:hAnsi="Times New Roman"/>
          <w:sz w:val="24"/>
          <w:szCs w:val="24"/>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608B6" w:rsidRPr="00527620" w:rsidRDefault="00E5241F">
      <w:pPr>
        <w:pStyle w:val="a5"/>
        <w:tabs>
          <w:tab w:val="left" w:pos="993"/>
        </w:tabs>
        <w:ind w:left="0" w:firstLine="709"/>
        <w:jc w:val="both"/>
      </w:pPr>
      <w:r w:rsidRPr="00527620">
        <w:rPr>
          <w:color w:val="000000"/>
        </w:rPr>
        <w:t>8.2. </w:t>
      </w:r>
      <w:r w:rsidRPr="00527620">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527620">
        <w:lastRenderedPageBreak/>
        <w:t>обязательств, предусмотренных контрактом, Исполнитель вправе потребовать уплаты неустоек (штрафов, пеней).</w:t>
      </w:r>
    </w:p>
    <w:p w:rsidR="009608B6" w:rsidRPr="00527620" w:rsidRDefault="00E5241F">
      <w:pPr>
        <w:autoSpaceDE w:val="0"/>
        <w:spacing w:after="0"/>
        <w:ind w:firstLine="709"/>
        <w:jc w:val="both"/>
        <w:rPr>
          <w:rFonts w:ascii="Times New Roman" w:hAnsi="Times New Roman"/>
        </w:rPr>
      </w:pPr>
      <w:r w:rsidRPr="00527620">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5" w:history="1">
        <w:r w:rsidRPr="00527620">
          <w:rPr>
            <w:rStyle w:val="af5"/>
            <w:rFonts w:ascii="Times New Roman" w:hAnsi="Times New Roman"/>
            <w:color w:val="auto"/>
            <w:sz w:val="24"/>
            <w:szCs w:val="24"/>
            <w:u w:val="none"/>
          </w:rPr>
          <w:t>ключевой ставки</w:t>
        </w:r>
      </w:hyperlink>
      <w:r w:rsidRPr="00527620">
        <w:rPr>
          <w:rFonts w:ascii="Times New Roman" w:hAnsi="Times New Roman"/>
          <w:sz w:val="24"/>
          <w:szCs w:val="24"/>
        </w:rPr>
        <w:t xml:space="preserve"> Центрального банка Российской Федерации от не уплаченной в срок суммы.</w:t>
      </w:r>
    </w:p>
    <w:p w:rsidR="009608B6" w:rsidRPr="00527620" w:rsidRDefault="00E5241F">
      <w:pPr>
        <w:pStyle w:val="a5"/>
        <w:tabs>
          <w:tab w:val="left" w:pos="993"/>
        </w:tabs>
        <w:ind w:left="0" w:firstLine="709"/>
        <w:jc w:val="both"/>
      </w:pPr>
      <w:r w:rsidRPr="00527620">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за каждый факт неисполнения Заказчиком обязательства в размере:</w:t>
      </w:r>
    </w:p>
    <w:p w:rsidR="009608B6" w:rsidRPr="00527620" w:rsidRDefault="00E5241F">
      <w:pPr>
        <w:pStyle w:val="a5"/>
        <w:ind w:left="0" w:firstLine="709"/>
        <w:jc w:val="both"/>
      </w:pPr>
      <w:r w:rsidRPr="00527620">
        <w:t>1000 рублей, если цена контракта не превышает 3 млн. рублей (включительно);</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5000 рублей, если цена контракта составляет от 3 млн. рублей до 50 млн. рублей (включительно);</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10000 рублей, если цена контракта составляет от 50 млн. рублей до 100 млн. рублей (включительно);</w:t>
      </w:r>
    </w:p>
    <w:p w:rsidR="009608B6" w:rsidRPr="00527620" w:rsidRDefault="00E5241F">
      <w:pPr>
        <w:pStyle w:val="a5"/>
        <w:ind w:left="0" w:firstLine="709"/>
        <w:jc w:val="both"/>
      </w:pPr>
      <w:r w:rsidRPr="00527620">
        <w:t>100000 рублей, если цена контракта превышает 100 млн. рублей.</w:t>
      </w:r>
    </w:p>
    <w:p w:rsidR="009608B6" w:rsidRPr="00527620" w:rsidRDefault="00E5241F">
      <w:pPr>
        <w:tabs>
          <w:tab w:val="left" w:pos="993"/>
        </w:tabs>
        <w:spacing w:after="0"/>
        <w:ind w:firstLine="709"/>
        <w:jc w:val="both"/>
        <w:rPr>
          <w:rFonts w:ascii="Times New Roman" w:hAnsi="Times New Roman"/>
        </w:rPr>
      </w:pPr>
      <w:r w:rsidRPr="00527620">
        <w:rPr>
          <w:rFonts w:ascii="Times New Roman" w:hAnsi="Times New Roman"/>
          <w:sz w:val="24"/>
          <w:szCs w:val="24"/>
        </w:rPr>
        <w:t>8.5.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608B6" w:rsidRPr="00527620" w:rsidRDefault="00E5241F">
      <w:pPr>
        <w:autoSpaceDE w:val="0"/>
        <w:spacing w:after="0"/>
        <w:ind w:firstLine="709"/>
        <w:jc w:val="both"/>
        <w:rPr>
          <w:rFonts w:ascii="Times New Roman" w:hAnsi="Times New Roman"/>
        </w:rPr>
      </w:pPr>
      <w:r w:rsidRPr="00527620">
        <w:rPr>
          <w:rFonts w:ascii="Times New Roman" w:hAnsi="Times New Roman"/>
          <w:sz w:val="24"/>
          <w:szCs w:val="24"/>
        </w:rPr>
        <w:t>8.6.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608B6" w:rsidRPr="00527620" w:rsidRDefault="00E5241F">
      <w:pPr>
        <w:autoSpaceDE w:val="0"/>
        <w:spacing w:after="0"/>
        <w:ind w:firstLine="709"/>
        <w:jc w:val="both"/>
        <w:rPr>
          <w:rFonts w:ascii="Times New Roman" w:hAnsi="Times New Roman"/>
        </w:rPr>
      </w:pPr>
      <w:r w:rsidRPr="00527620">
        <w:rPr>
          <w:rFonts w:ascii="Times New Roman" w:hAnsi="Times New Roman"/>
          <w:sz w:val="24"/>
          <w:szCs w:val="24"/>
        </w:rPr>
        <w:t>8.7.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 1042, за исключением случаев, если законодательством Российской Федерации установлен иной порядок начисления штрафов.</w:t>
      </w:r>
    </w:p>
    <w:p w:rsidR="009608B6" w:rsidRPr="000D3725" w:rsidRDefault="00E5241F" w:rsidP="000D3725">
      <w:pPr>
        <w:autoSpaceDE w:val="0"/>
        <w:spacing w:after="0"/>
        <w:ind w:firstLine="709"/>
        <w:jc w:val="both"/>
        <w:rPr>
          <w:rFonts w:ascii="Times New Roman" w:hAnsi="Times New Roman"/>
        </w:rPr>
      </w:pPr>
      <w:r w:rsidRPr="000D3725">
        <w:rPr>
          <w:rFonts w:ascii="Times New Roman" w:hAnsi="Times New Roman"/>
          <w:sz w:val="24"/>
          <w:szCs w:val="24"/>
        </w:rPr>
        <w:t xml:space="preserve">8.8.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D3725">
          <w:rPr>
            <w:rStyle w:val="af5"/>
            <w:rFonts w:ascii="Times New Roman" w:hAnsi="Times New Roman"/>
            <w:color w:val="auto"/>
            <w:sz w:val="24"/>
            <w:szCs w:val="24"/>
            <w:u w:val="none"/>
          </w:rPr>
          <w:t>пунктом 1 части 1 статьи 30</w:t>
        </w:r>
      </w:hyperlink>
      <w:r w:rsidRPr="000D3725">
        <w:rPr>
          <w:rFonts w:ascii="Times New Roman" w:hAnsi="Times New Roman"/>
          <w:sz w:val="24"/>
          <w:szCs w:val="24"/>
        </w:rPr>
        <w:t xml:space="preserve"> Федерального закона</w:t>
      </w:r>
      <w:r w:rsidRPr="000D3725">
        <w:rPr>
          <w:rFonts w:ascii="Times New Roman" w:hAnsi="Times New Roman"/>
          <w:sz w:val="24"/>
          <w:szCs w:val="24"/>
        </w:rPr>
        <w:br/>
        <w:t xml:space="preserve">№ 44-ФЗ, за исключением просрочки исполнения обязательств (в том числе гарантийного обязательства), предусмотренных контрактом, </w:t>
      </w:r>
      <w:bookmarkStart w:id="11" w:name="_Hlk117068728"/>
      <w:r w:rsidRPr="000D3725">
        <w:rPr>
          <w:rFonts w:ascii="Times New Roman" w:hAnsi="Times New Roman"/>
          <w:sz w:val="24"/>
          <w:szCs w:val="24"/>
        </w:rPr>
        <w:t xml:space="preserve">размер штрафа устанавливается в размере  1 </w:t>
      </w:r>
      <w:r w:rsidRPr="000D3725">
        <w:rPr>
          <w:rFonts w:ascii="Times New Roman" w:hAnsi="Times New Roman"/>
          <w:sz w:val="24"/>
          <w:szCs w:val="24"/>
        </w:rPr>
        <w:lastRenderedPageBreak/>
        <w:t>процента цены контракта (этапа), но не более 5 тыс. рублей и не менее 1 тыс. рублей</w:t>
      </w:r>
      <w:bookmarkEnd w:id="11"/>
      <w:r w:rsidRPr="000D3725">
        <w:rPr>
          <w:rFonts w:ascii="Times New Roman" w:hAnsi="Times New Roman"/>
          <w:sz w:val="24"/>
          <w:szCs w:val="24"/>
        </w:rPr>
        <w:t>, что составляет_____________________________.</w:t>
      </w:r>
    </w:p>
    <w:p w:rsidR="009608B6" w:rsidRPr="00527620" w:rsidRDefault="00E5241F" w:rsidP="00D95673">
      <w:pPr>
        <w:spacing w:after="0"/>
        <w:ind w:firstLine="709"/>
        <w:jc w:val="both"/>
        <w:rPr>
          <w:rFonts w:ascii="Times New Roman" w:hAnsi="Times New Roman"/>
        </w:rPr>
      </w:pPr>
      <w:r w:rsidRPr="000D3725">
        <w:rPr>
          <w:rFonts w:ascii="Times New Roman" w:hAnsi="Times New Roman"/>
          <w:sz w:val="24"/>
          <w:szCs w:val="24"/>
        </w:rPr>
        <w:t>8.</w:t>
      </w:r>
      <w:r w:rsidR="00462C6E" w:rsidRPr="000D3725">
        <w:rPr>
          <w:rFonts w:ascii="Times New Roman" w:hAnsi="Times New Roman"/>
          <w:sz w:val="24"/>
          <w:szCs w:val="24"/>
        </w:rPr>
        <w:t>9</w:t>
      </w:r>
      <w:r w:rsidRPr="000D3725">
        <w:rPr>
          <w:rFonts w:ascii="Times New Roman" w:hAnsi="Times New Roman"/>
          <w:sz w:val="24"/>
          <w:szCs w:val="24"/>
        </w:rPr>
        <w:t>. За каждый факт неисполнения или ненадлежащего исполнения Исполнителем</w:t>
      </w:r>
      <w:r w:rsidRPr="00527620">
        <w:rPr>
          <w:rFonts w:ascii="Times New Roman" w:hAnsi="Times New Roman"/>
          <w:sz w:val="24"/>
          <w:szCs w:val="24"/>
        </w:rPr>
        <w:t xml:space="preserve"> обязательства, предусмотренного контрактом, которое не имеет стоимостного выражения, </w:t>
      </w:r>
      <w:bookmarkStart w:id="12" w:name="_Hlk116998235"/>
      <w:r w:rsidRPr="00527620">
        <w:rPr>
          <w:rFonts w:ascii="Times New Roman" w:hAnsi="Times New Roman"/>
          <w:sz w:val="24"/>
          <w:szCs w:val="24"/>
        </w:rPr>
        <w:t>размер штрафа устанавливается в следующем порядке:</w:t>
      </w:r>
    </w:p>
    <w:p w:rsidR="009608B6" w:rsidRPr="00527620" w:rsidRDefault="00E5241F" w:rsidP="00D95673">
      <w:pPr>
        <w:autoSpaceDE w:val="0"/>
        <w:spacing w:after="0"/>
        <w:ind w:firstLine="709"/>
        <w:jc w:val="both"/>
        <w:rPr>
          <w:rFonts w:ascii="Times New Roman" w:hAnsi="Times New Roman"/>
          <w:sz w:val="24"/>
          <w:szCs w:val="24"/>
        </w:rPr>
      </w:pPr>
      <w:r w:rsidRPr="00527620">
        <w:rPr>
          <w:rFonts w:ascii="Times New Roman" w:hAnsi="Times New Roman"/>
          <w:sz w:val="24"/>
          <w:szCs w:val="24"/>
        </w:rPr>
        <w:t>а) 1000 рублей, если цена контракта не превышает 3 млн. рублей;</w:t>
      </w:r>
    </w:p>
    <w:p w:rsidR="009608B6" w:rsidRPr="00527620" w:rsidRDefault="00E5241F" w:rsidP="00D95673">
      <w:pPr>
        <w:autoSpaceDE w:val="0"/>
        <w:spacing w:after="0"/>
        <w:ind w:firstLine="709"/>
        <w:jc w:val="both"/>
        <w:rPr>
          <w:rFonts w:ascii="Times New Roman" w:hAnsi="Times New Roman"/>
          <w:sz w:val="24"/>
          <w:szCs w:val="24"/>
        </w:rPr>
      </w:pPr>
      <w:r w:rsidRPr="00527620">
        <w:rPr>
          <w:rFonts w:ascii="Times New Roman" w:hAnsi="Times New Roman"/>
          <w:sz w:val="24"/>
          <w:szCs w:val="24"/>
        </w:rPr>
        <w:t>б) 5000 рублей, если цена контракта составляет от 3 млн. рублей до 50 млн. рублей (включительно);</w:t>
      </w:r>
    </w:p>
    <w:p w:rsidR="009608B6" w:rsidRPr="00527620" w:rsidRDefault="00E5241F" w:rsidP="00D95673">
      <w:pPr>
        <w:autoSpaceDE w:val="0"/>
        <w:spacing w:after="0"/>
        <w:ind w:firstLine="709"/>
        <w:jc w:val="both"/>
        <w:rPr>
          <w:rFonts w:ascii="Times New Roman" w:hAnsi="Times New Roman"/>
          <w:sz w:val="24"/>
          <w:szCs w:val="24"/>
        </w:rPr>
      </w:pPr>
      <w:r w:rsidRPr="00527620">
        <w:rPr>
          <w:rFonts w:ascii="Times New Roman" w:hAnsi="Times New Roman"/>
          <w:sz w:val="24"/>
          <w:szCs w:val="24"/>
        </w:rPr>
        <w:t>в) 10000 рублей, если цена контракта составляет от 50 млн. рублей до 100 млн. рублей (включительно);</w:t>
      </w:r>
    </w:p>
    <w:p w:rsidR="009608B6" w:rsidRPr="00527620" w:rsidRDefault="00E5241F" w:rsidP="00D95673">
      <w:pPr>
        <w:autoSpaceDE w:val="0"/>
        <w:spacing w:after="0"/>
        <w:ind w:firstLine="709"/>
        <w:jc w:val="both"/>
        <w:rPr>
          <w:rFonts w:ascii="Times New Roman" w:hAnsi="Times New Roman"/>
          <w:sz w:val="24"/>
          <w:szCs w:val="24"/>
        </w:rPr>
      </w:pPr>
      <w:r w:rsidRPr="00527620">
        <w:rPr>
          <w:rFonts w:ascii="Times New Roman" w:hAnsi="Times New Roman"/>
          <w:sz w:val="24"/>
          <w:szCs w:val="24"/>
        </w:rPr>
        <w:t>г) 100000 рублей, если цена контракта превышает 100 млн. рублей.</w:t>
      </w:r>
    </w:p>
    <w:bookmarkEnd w:id="12"/>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8.1</w:t>
      </w:r>
      <w:r w:rsidR="00462C6E" w:rsidRPr="00527620">
        <w:rPr>
          <w:rFonts w:ascii="Times New Roman" w:hAnsi="Times New Roman"/>
          <w:sz w:val="24"/>
          <w:szCs w:val="24"/>
        </w:rPr>
        <w:t>0</w:t>
      </w:r>
      <w:r w:rsidRPr="00527620">
        <w:rPr>
          <w:rFonts w:ascii="Times New Roman" w:hAnsi="Times New Roman"/>
          <w:sz w:val="24"/>
          <w:szCs w:val="24"/>
        </w:rPr>
        <w:t xml:space="preserve">.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9608B6" w:rsidRPr="00527620" w:rsidRDefault="00E5241F">
      <w:pPr>
        <w:spacing w:after="0"/>
        <w:ind w:firstLine="709"/>
        <w:jc w:val="both"/>
        <w:rPr>
          <w:rFonts w:ascii="Times New Roman" w:hAnsi="Times New Roman"/>
        </w:rPr>
      </w:pPr>
      <w:r w:rsidRPr="00527620">
        <w:rPr>
          <w:rFonts w:ascii="Times New Roman" w:hAnsi="Times New Roman"/>
          <w:sz w:val="24"/>
          <w:szCs w:val="24"/>
        </w:rPr>
        <w:t>8.1</w:t>
      </w:r>
      <w:r w:rsidR="00462C6E" w:rsidRPr="00527620">
        <w:rPr>
          <w:rFonts w:ascii="Times New Roman" w:hAnsi="Times New Roman"/>
          <w:sz w:val="24"/>
          <w:szCs w:val="24"/>
        </w:rPr>
        <w:t>1</w:t>
      </w:r>
      <w:r w:rsidRPr="00527620">
        <w:rPr>
          <w:rFonts w:ascii="Times New Roman" w:hAnsi="Times New Roman"/>
          <w:sz w:val="24"/>
          <w:szCs w:val="24"/>
        </w:rPr>
        <w:t>. </w:t>
      </w:r>
      <w:bookmarkStart w:id="13" w:name="_Hlk116629022"/>
      <w:r w:rsidRPr="00527620">
        <w:rPr>
          <w:rFonts w:ascii="Times New Roman" w:hAnsi="Times New Roman"/>
          <w:sz w:val="24"/>
          <w:szCs w:val="24"/>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9608B6" w:rsidRPr="00527620" w:rsidRDefault="00E5241F">
      <w:pPr>
        <w:spacing w:after="0"/>
        <w:ind w:firstLine="709"/>
        <w:jc w:val="both"/>
        <w:rPr>
          <w:rFonts w:ascii="Times New Roman" w:hAnsi="Times New Roman"/>
          <w:sz w:val="24"/>
          <w:szCs w:val="24"/>
        </w:rPr>
      </w:pPr>
      <w:bookmarkStart w:id="14" w:name="_Hlk116998299"/>
      <w:bookmarkStart w:id="15" w:name="_Hlk117063867"/>
      <w:bookmarkEnd w:id="13"/>
      <w:r w:rsidRPr="00527620">
        <w:rPr>
          <w:rFonts w:ascii="Times New Roman" w:hAnsi="Times New Roman"/>
          <w:sz w:val="24"/>
          <w:szCs w:val="24"/>
        </w:rPr>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-предъявить требование об уплате неустойки (штрафов, пени) по независимой гарантии Гаранту;</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взыскать неустойку (штраф, пени) в судебном порядке.</w:t>
      </w:r>
      <w:bookmarkEnd w:id="14"/>
    </w:p>
    <w:bookmarkEnd w:id="15"/>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8.1</w:t>
      </w:r>
      <w:r w:rsidR="00462C6E" w:rsidRPr="00527620">
        <w:rPr>
          <w:rFonts w:ascii="Times New Roman" w:hAnsi="Times New Roman"/>
          <w:sz w:val="24"/>
          <w:szCs w:val="24"/>
        </w:rPr>
        <w:t>2</w:t>
      </w:r>
      <w:r w:rsidRPr="00527620">
        <w:rPr>
          <w:rFonts w:ascii="Times New Roman" w:hAnsi="Times New Roman"/>
          <w:sz w:val="24"/>
          <w:szCs w:val="24"/>
        </w:rPr>
        <w:t>. Уплата неустойки (штрафа, пени) не освобождает виновную Сторону от выполнения принятых на себя обязательств по контракту.</w:t>
      </w:r>
    </w:p>
    <w:p w:rsidR="009608B6" w:rsidRPr="00527620" w:rsidRDefault="00E5241F">
      <w:pPr>
        <w:spacing w:after="0"/>
        <w:ind w:firstLine="709"/>
        <w:jc w:val="both"/>
        <w:rPr>
          <w:rFonts w:ascii="Times New Roman" w:hAnsi="Times New Roman"/>
          <w:color w:val="000000"/>
          <w:sz w:val="24"/>
          <w:szCs w:val="24"/>
        </w:rPr>
      </w:pPr>
      <w:r w:rsidRPr="00527620">
        <w:rPr>
          <w:rFonts w:ascii="Times New Roman" w:hAnsi="Times New Roman"/>
          <w:color w:val="000000"/>
          <w:sz w:val="24"/>
          <w:szCs w:val="24"/>
        </w:rPr>
        <w:t>8.1</w:t>
      </w:r>
      <w:r w:rsidR="00462C6E" w:rsidRPr="00527620">
        <w:rPr>
          <w:rFonts w:ascii="Times New Roman" w:hAnsi="Times New Roman"/>
          <w:color w:val="000000"/>
          <w:sz w:val="24"/>
          <w:szCs w:val="24"/>
        </w:rPr>
        <w:t>3</w:t>
      </w:r>
      <w:r w:rsidRPr="00527620">
        <w:rPr>
          <w:rFonts w:ascii="Times New Roman" w:hAnsi="Times New Roman"/>
          <w:color w:val="000000"/>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608B6" w:rsidRPr="00527620" w:rsidRDefault="00E5241F">
      <w:pPr>
        <w:spacing w:after="0"/>
        <w:ind w:firstLine="709"/>
        <w:jc w:val="both"/>
        <w:rPr>
          <w:rFonts w:ascii="Times New Roman" w:hAnsi="Times New Roman"/>
        </w:rPr>
      </w:pPr>
      <w:r w:rsidRPr="00527620">
        <w:rPr>
          <w:rFonts w:ascii="Times New Roman" w:hAnsi="Times New Roman"/>
          <w:sz w:val="24"/>
          <w:szCs w:val="24"/>
        </w:rPr>
        <w:t>8.1</w:t>
      </w:r>
      <w:r w:rsidR="00462C6E" w:rsidRPr="00527620">
        <w:rPr>
          <w:rFonts w:ascii="Times New Roman" w:hAnsi="Times New Roman"/>
          <w:sz w:val="24"/>
          <w:szCs w:val="24"/>
        </w:rPr>
        <w:t>4</w:t>
      </w:r>
      <w:r w:rsidRPr="00527620">
        <w:rPr>
          <w:rFonts w:ascii="Times New Roman" w:hAnsi="Times New Roman"/>
          <w:sz w:val="24"/>
          <w:szCs w:val="24"/>
        </w:rPr>
        <w:t>.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8.</w:t>
      </w:r>
      <w:r w:rsidR="00462C6E" w:rsidRPr="00527620">
        <w:rPr>
          <w:rFonts w:ascii="Times New Roman" w:hAnsi="Times New Roman"/>
          <w:sz w:val="24"/>
          <w:szCs w:val="24"/>
        </w:rPr>
        <w:t>15</w:t>
      </w:r>
      <w:r w:rsidRPr="00527620">
        <w:rPr>
          <w:rFonts w:ascii="Times New Roman" w:hAnsi="Times New Roman"/>
          <w:sz w:val="24"/>
          <w:szCs w:val="24"/>
        </w:rPr>
        <w:t xml:space="preserve">.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 </w:t>
      </w:r>
      <w:bookmarkEnd w:id="9"/>
    </w:p>
    <w:p w:rsidR="009608B6" w:rsidRPr="00527620" w:rsidRDefault="009608B6">
      <w:pPr>
        <w:spacing w:after="0"/>
        <w:ind w:firstLine="709"/>
        <w:jc w:val="both"/>
        <w:rPr>
          <w:rFonts w:ascii="Times New Roman" w:hAnsi="Times New Roman"/>
          <w:sz w:val="24"/>
          <w:szCs w:val="24"/>
        </w:rPr>
      </w:pPr>
    </w:p>
    <w:bookmarkEnd w:id="10"/>
    <w:p w:rsidR="009608B6" w:rsidRPr="00527620" w:rsidRDefault="00E5241F">
      <w:pPr>
        <w:spacing w:after="0"/>
        <w:jc w:val="center"/>
        <w:rPr>
          <w:rFonts w:ascii="Times New Roman" w:hAnsi="Times New Roman"/>
          <w:b/>
          <w:sz w:val="24"/>
          <w:szCs w:val="24"/>
        </w:rPr>
      </w:pPr>
      <w:r w:rsidRPr="00527620">
        <w:rPr>
          <w:rFonts w:ascii="Times New Roman" w:hAnsi="Times New Roman"/>
          <w:b/>
          <w:sz w:val="24"/>
          <w:szCs w:val="24"/>
        </w:rPr>
        <w:t>9. ОБСТОЯТЕЛЬСТВА НЕПРЕОДОЛИМОЙ СИЛЫ (форс-мажор)</w:t>
      </w:r>
    </w:p>
    <w:p w:rsidR="009608B6" w:rsidRPr="00527620" w:rsidRDefault="009608B6">
      <w:pPr>
        <w:spacing w:after="0"/>
        <w:ind w:firstLine="709"/>
        <w:jc w:val="both"/>
        <w:rPr>
          <w:rFonts w:ascii="Times New Roman" w:hAnsi="Times New Roman"/>
        </w:rPr>
      </w:pP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w:t>
      </w:r>
      <w:r w:rsidRPr="00527620">
        <w:rPr>
          <w:rFonts w:ascii="Times New Roman" w:hAnsi="Times New Roman"/>
          <w:sz w:val="24"/>
          <w:szCs w:val="24"/>
        </w:rPr>
        <w:lastRenderedPageBreak/>
        <w:t>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9.3.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9608B6" w:rsidRPr="00527620" w:rsidRDefault="00E5241F">
      <w:pPr>
        <w:spacing w:after="0"/>
        <w:ind w:firstLine="709"/>
        <w:jc w:val="both"/>
        <w:rPr>
          <w:rFonts w:ascii="Times New Roman" w:hAnsi="Times New Roman"/>
        </w:rPr>
      </w:pPr>
      <w:r w:rsidRPr="00527620">
        <w:rPr>
          <w:rFonts w:ascii="Times New Roman" w:hAnsi="Times New Roman"/>
          <w:sz w:val="24"/>
          <w:szCs w:val="24"/>
        </w:rPr>
        <w:t xml:space="preserve">9.4. Если обстоятельства и их последствия будут длиться более </w:t>
      </w:r>
      <w:r w:rsidRPr="00527620">
        <w:rPr>
          <w:rFonts w:ascii="Times New Roman" w:hAnsi="Times New Roman"/>
          <w:color w:val="000000"/>
          <w:sz w:val="24"/>
          <w:szCs w:val="24"/>
        </w:rPr>
        <w:t xml:space="preserve">1 (одного) месяца, </w:t>
      </w:r>
      <w:r w:rsidRPr="00527620">
        <w:rPr>
          <w:rFonts w:ascii="Times New Roman" w:hAnsi="Times New Roman"/>
          <w:sz w:val="24"/>
          <w:szCs w:val="24"/>
        </w:rPr>
        <w:t>то Стороны вправе расторгнуть контракт. В этом случае ни одна из Сторон не имеет права потребовать от другой Стороны возмещения убытков.</w:t>
      </w:r>
    </w:p>
    <w:p w:rsidR="009608B6" w:rsidRPr="00527620" w:rsidRDefault="009608B6">
      <w:pPr>
        <w:spacing w:after="0"/>
        <w:ind w:firstLine="709"/>
        <w:jc w:val="both"/>
        <w:rPr>
          <w:rFonts w:ascii="Times New Roman" w:hAnsi="Times New Roman"/>
          <w:sz w:val="24"/>
          <w:szCs w:val="24"/>
        </w:rPr>
      </w:pPr>
    </w:p>
    <w:p w:rsidR="009608B6" w:rsidRPr="00527620" w:rsidRDefault="00E5241F">
      <w:pPr>
        <w:keepNext/>
        <w:tabs>
          <w:tab w:val="left" w:pos="426"/>
        </w:tabs>
        <w:spacing w:after="0"/>
        <w:jc w:val="center"/>
        <w:rPr>
          <w:rFonts w:ascii="Times New Roman" w:hAnsi="Times New Roman"/>
          <w:b/>
          <w:sz w:val="24"/>
          <w:szCs w:val="24"/>
        </w:rPr>
      </w:pPr>
      <w:r w:rsidRPr="00527620">
        <w:rPr>
          <w:rFonts w:ascii="Times New Roman" w:hAnsi="Times New Roman"/>
          <w:b/>
          <w:sz w:val="24"/>
          <w:szCs w:val="24"/>
        </w:rPr>
        <w:t>10. ПОРЯДОК РАЗРЕШЕНИЯ СПОРОВ</w:t>
      </w:r>
    </w:p>
    <w:p w:rsidR="009608B6" w:rsidRPr="00527620" w:rsidRDefault="009608B6">
      <w:pPr>
        <w:keepNext/>
        <w:tabs>
          <w:tab w:val="left" w:pos="426"/>
        </w:tabs>
        <w:spacing w:after="0"/>
        <w:ind w:firstLine="709"/>
        <w:jc w:val="both"/>
        <w:rPr>
          <w:rFonts w:ascii="Times New Roman" w:hAnsi="Times New Roman"/>
        </w:rPr>
      </w:pPr>
    </w:p>
    <w:p w:rsidR="00B25789" w:rsidRPr="00B25789" w:rsidRDefault="00B25789" w:rsidP="00B25789">
      <w:pPr>
        <w:widowControl w:val="0"/>
        <w:suppressAutoHyphens w:val="0"/>
        <w:autoSpaceDE w:val="0"/>
        <w:adjustRightInd w:val="0"/>
        <w:spacing w:after="0"/>
        <w:ind w:firstLine="709"/>
        <w:jc w:val="both"/>
        <w:textAlignment w:val="auto"/>
        <w:rPr>
          <w:rFonts w:ascii="Liberation Serif" w:eastAsia="Times New Roman" w:hAnsi="Liberation Serif" w:cs="Liberation Serif"/>
          <w:sz w:val="24"/>
          <w:szCs w:val="24"/>
          <w:lang w:eastAsia="ru-RU"/>
        </w:rPr>
      </w:pPr>
      <w:bookmarkStart w:id="16" w:name="_Hlk115869463"/>
      <w:r>
        <w:rPr>
          <w:rFonts w:ascii="Liberation Serif" w:eastAsia="Times New Roman" w:hAnsi="Liberation Serif" w:cs="Liberation Serif"/>
          <w:sz w:val="24"/>
          <w:szCs w:val="24"/>
          <w:lang w:eastAsia="ru-RU"/>
        </w:rPr>
        <w:t>10</w:t>
      </w:r>
      <w:r w:rsidRPr="00B25789">
        <w:rPr>
          <w:rFonts w:ascii="Liberation Serif" w:eastAsia="Times New Roman" w:hAnsi="Liberation Serif" w:cs="Liberation Serif"/>
          <w:sz w:val="24"/>
          <w:szCs w:val="24"/>
          <w:lang w:eastAsia="ru-RU"/>
        </w:rPr>
        <w:t>.1.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w:t>
      </w:r>
      <w:r w:rsidRPr="00B25789">
        <w:rPr>
          <w:rFonts w:ascii="Liberation Serif" w:eastAsia="Times New Roman" w:hAnsi="Liberation Serif" w:cs="Liberation Serif"/>
          <w:sz w:val="24"/>
          <w:szCs w:val="24"/>
          <w:lang w:eastAsia="ru-RU"/>
        </w:rPr>
        <w:t>и</w:t>
      </w:r>
      <w:r w:rsidRPr="00B25789">
        <w:rPr>
          <w:rFonts w:ascii="Liberation Serif" w:eastAsia="Times New Roman" w:hAnsi="Liberation Serif" w:cs="Liberation Serif"/>
          <w:sz w:val="24"/>
          <w:szCs w:val="24"/>
          <w:lang w:eastAsia="ru-RU"/>
        </w:rPr>
        <w:t>меняется досудебный (претензионный) порядок разрешения споров.</w:t>
      </w:r>
    </w:p>
    <w:p w:rsidR="00B25789" w:rsidRPr="00B25789" w:rsidRDefault="00B25789" w:rsidP="00B25789">
      <w:pPr>
        <w:widowControl w:val="0"/>
        <w:suppressAutoHyphens w:val="0"/>
        <w:autoSpaceDE w:val="0"/>
        <w:adjustRightInd w:val="0"/>
        <w:spacing w:after="0"/>
        <w:ind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w:t>
      </w:r>
      <w:r w:rsidRPr="00B25789">
        <w:rPr>
          <w:rFonts w:ascii="Liberation Serif" w:eastAsia="Times New Roman" w:hAnsi="Liberation Serif" w:cs="Liberation Serif"/>
          <w:sz w:val="24"/>
          <w:szCs w:val="24"/>
          <w:lang w:eastAsia="ru-RU"/>
        </w:rPr>
        <w:t>.2.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w:t>
      </w:r>
      <w:r w:rsidRPr="00B25789">
        <w:rPr>
          <w:rFonts w:ascii="Liberation Serif" w:eastAsia="Times New Roman" w:hAnsi="Liberation Serif" w:cs="Liberation Serif"/>
          <w:sz w:val="24"/>
          <w:szCs w:val="24"/>
          <w:lang w:eastAsia="ru-RU"/>
        </w:rPr>
        <w:t>ь</w:t>
      </w:r>
      <w:r w:rsidRPr="00B25789">
        <w:rPr>
          <w:rFonts w:ascii="Liberation Serif" w:eastAsia="Times New Roman" w:hAnsi="Liberation Serif" w:cs="Liberation Serif"/>
          <w:sz w:val="24"/>
          <w:szCs w:val="24"/>
          <w:lang w:eastAsia="ru-RU"/>
        </w:rPr>
        <w:t xml:space="preserve">зованием ЕИС путем направления электронных уведомлений. </w:t>
      </w:r>
    </w:p>
    <w:p w:rsidR="00B25789" w:rsidRPr="00B25789" w:rsidRDefault="00B25789" w:rsidP="00B25789">
      <w:pPr>
        <w:widowControl w:val="0"/>
        <w:suppressAutoHyphens w:val="0"/>
        <w:autoSpaceDE w:val="0"/>
        <w:adjustRightInd w:val="0"/>
        <w:spacing w:after="0"/>
        <w:ind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w:t>
      </w:r>
      <w:r w:rsidRPr="00B25789">
        <w:rPr>
          <w:rFonts w:ascii="Liberation Serif" w:eastAsia="Times New Roman" w:hAnsi="Liberation Serif" w:cs="Liberation Serif"/>
          <w:sz w:val="24"/>
          <w:szCs w:val="24"/>
          <w:lang w:eastAsia="ru-RU"/>
        </w:rPr>
        <w:t>.3.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w:t>
      </w:r>
      <w:r w:rsidRPr="00B25789">
        <w:rPr>
          <w:rFonts w:ascii="Liberation Serif" w:eastAsia="Times New Roman" w:hAnsi="Liberation Serif" w:cs="Liberation Serif"/>
          <w:sz w:val="24"/>
          <w:szCs w:val="24"/>
          <w:lang w:eastAsia="ru-RU"/>
        </w:rPr>
        <w:t>и</w:t>
      </w:r>
      <w:r w:rsidRPr="00B25789">
        <w:rPr>
          <w:rFonts w:ascii="Liberation Serif" w:eastAsia="Times New Roman" w:hAnsi="Liberation Serif" w:cs="Liberation Serif"/>
          <w:sz w:val="24"/>
          <w:szCs w:val="24"/>
          <w:lang w:eastAsia="ru-RU"/>
        </w:rPr>
        <w:t>мостная оценка ответственности неустойки (штрафов, пеней), а также действия, которые дол</w:t>
      </w:r>
      <w:r w:rsidRPr="00B25789">
        <w:rPr>
          <w:rFonts w:ascii="Liberation Serif" w:eastAsia="Times New Roman" w:hAnsi="Liberation Serif" w:cs="Liberation Serif"/>
          <w:sz w:val="24"/>
          <w:szCs w:val="24"/>
          <w:lang w:eastAsia="ru-RU"/>
        </w:rPr>
        <w:t>ж</w:t>
      </w:r>
      <w:r w:rsidRPr="00B25789">
        <w:rPr>
          <w:rFonts w:ascii="Liberation Serif" w:eastAsia="Times New Roman" w:hAnsi="Liberation Serif" w:cs="Liberation Serif"/>
          <w:sz w:val="24"/>
          <w:szCs w:val="24"/>
          <w:lang w:eastAsia="ru-RU"/>
        </w:rPr>
        <w:t>ны быть произведены Стороной для устранения нарушений.</w:t>
      </w:r>
    </w:p>
    <w:p w:rsidR="00B25789" w:rsidRPr="00B25789" w:rsidRDefault="00B25789" w:rsidP="00B25789">
      <w:pPr>
        <w:widowControl w:val="0"/>
        <w:suppressAutoHyphens w:val="0"/>
        <w:autoSpaceDE w:val="0"/>
        <w:adjustRightInd w:val="0"/>
        <w:spacing w:after="0"/>
        <w:ind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w:t>
      </w:r>
      <w:r w:rsidRPr="00B25789">
        <w:rPr>
          <w:rFonts w:ascii="Liberation Serif" w:eastAsia="Times New Roman" w:hAnsi="Liberation Serif" w:cs="Liberation Serif"/>
          <w:sz w:val="24"/>
          <w:szCs w:val="24"/>
          <w:lang w:eastAsia="ru-RU"/>
        </w:rPr>
        <w:t>.4. Срок рассмотрения претензий не может превышать 10 (десять) дней с момента их получения.</w:t>
      </w:r>
    </w:p>
    <w:p w:rsidR="00B25789" w:rsidRPr="00B25789" w:rsidRDefault="00B25789" w:rsidP="00B25789">
      <w:pPr>
        <w:widowControl w:val="0"/>
        <w:suppressAutoHyphens w:val="0"/>
        <w:autoSpaceDE w:val="0"/>
        <w:adjustRightInd w:val="0"/>
        <w:spacing w:after="0"/>
        <w:ind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w:t>
      </w:r>
      <w:r w:rsidRPr="00B25789">
        <w:rPr>
          <w:rFonts w:ascii="Liberation Serif" w:eastAsia="Times New Roman" w:hAnsi="Liberation Serif" w:cs="Liberation Serif"/>
          <w:sz w:val="24"/>
          <w:szCs w:val="24"/>
          <w:lang w:eastAsia="ru-RU"/>
        </w:rPr>
        <w:t xml:space="preserve">.5. При </w:t>
      </w:r>
      <w:proofErr w:type="spellStart"/>
      <w:r w:rsidRPr="00B25789">
        <w:rPr>
          <w:rFonts w:ascii="Liberation Serif" w:eastAsia="Times New Roman" w:hAnsi="Liberation Serif" w:cs="Liberation Serif"/>
          <w:sz w:val="24"/>
          <w:szCs w:val="24"/>
          <w:lang w:eastAsia="ru-RU"/>
        </w:rPr>
        <w:t>неурегулировании</w:t>
      </w:r>
      <w:proofErr w:type="spellEnd"/>
      <w:r w:rsidRPr="00B25789">
        <w:rPr>
          <w:rFonts w:ascii="Liberation Serif" w:eastAsia="Times New Roman" w:hAnsi="Liberation Serif" w:cs="Liberation Serif"/>
          <w:sz w:val="24"/>
          <w:szCs w:val="24"/>
          <w:lang w:eastAsia="ru-RU"/>
        </w:rPr>
        <w:t xml:space="preserve"> Сторонами спора в досудебном порядке спор подлежит ра</w:t>
      </w:r>
      <w:r w:rsidRPr="00B25789">
        <w:rPr>
          <w:rFonts w:ascii="Liberation Serif" w:eastAsia="Times New Roman" w:hAnsi="Liberation Serif" w:cs="Liberation Serif"/>
          <w:sz w:val="24"/>
          <w:szCs w:val="24"/>
          <w:lang w:eastAsia="ru-RU"/>
        </w:rPr>
        <w:t>с</w:t>
      </w:r>
      <w:r w:rsidRPr="00B25789">
        <w:rPr>
          <w:rFonts w:ascii="Liberation Serif" w:eastAsia="Times New Roman" w:hAnsi="Liberation Serif" w:cs="Liberation Serif"/>
          <w:sz w:val="24"/>
          <w:szCs w:val="24"/>
          <w:lang w:eastAsia="ru-RU"/>
        </w:rPr>
        <w:t>смотрению Арбитражным судом Свердловской области.</w:t>
      </w:r>
    </w:p>
    <w:bookmarkEnd w:id="16"/>
    <w:p w:rsidR="009608B6" w:rsidRPr="00527620" w:rsidRDefault="009608B6">
      <w:pPr>
        <w:tabs>
          <w:tab w:val="left" w:pos="426"/>
        </w:tabs>
        <w:spacing w:after="0"/>
        <w:ind w:firstLine="709"/>
        <w:jc w:val="both"/>
        <w:rPr>
          <w:rFonts w:ascii="Times New Roman" w:hAnsi="Times New Roman"/>
          <w:sz w:val="24"/>
          <w:szCs w:val="24"/>
        </w:rPr>
      </w:pPr>
    </w:p>
    <w:p w:rsidR="009608B6" w:rsidRPr="00527620" w:rsidRDefault="00E5241F">
      <w:pPr>
        <w:spacing w:after="0"/>
        <w:jc w:val="center"/>
        <w:rPr>
          <w:rFonts w:ascii="Times New Roman" w:hAnsi="Times New Roman"/>
          <w:b/>
          <w:sz w:val="24"/>
          <w:szCs w:val="24"/>
        </w:rPr>
      </w:pPr>
      <w:r w:rsidRPr="00527620">
        <w:rPr>
          <w:rFonts w:ascii="Times New Roman" w:hAnsi="Times New Roman"/>
          <w:b/>
          <w:sz w:val="24"/>
          <w:szCs w:val="24"/>
        </w:rPr>
        <w:t>11. ИЗМЕНЕНИЕ И РАСТОРЖЕНИЕ КОНТРАКТА</w:t>
      </w:r>
    </w:p>
    <w:p w:rsidR="009608B6" w:rsidRPr="00527620" w:rsidRDefault="009608B6">
      <w:pPr>
        <w:spacing w:after="0"/>
        <w:ind w:firstLine="709"/>
        <w:jc w:val="both"/>
        <w:rPr>
          <w:rFonts w:ascii="Times New Roman" w:hAnsi="Times New Roman"/>
          <w:sz w:val="24"/>
          <w:szCs w:val="24"/>
        </w:rPr>
      </w:pP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11.2.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11.3.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9608B6" w:rsidRPr="00527620" w:rsidRDefault="00E5241F">
      <w:pPr>
        <w:spacing w:after="0"/>
        <w:ind w:firstLine="709"/>
        <w:jc w:val="both"/>
        <w:rPr>
          <w:rFonts w:ascii="Times New Roman" w:hAnsi="Times New Roman"/>
          <w:sz w:val="24"/>
          <w:szCs w:val="24"/>
        </w:rPr>
      </w:pPr>
      <w:r w:rsidRPr="00527620">
        <w:rPr>
          <w:rFonts w:ascii="Times New Roman" w:hAnsi="Times New Roman"/>
          <w:sz w:val="24"/>
          <w:szCs w:val="24"/>
        </w:rPr>
        <w:t>11.4.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08B6" w:rsidRPr="00527620" w:rsidRDefault="00E5241F">
      <w:pPr>
        <w:spacing w:after="0"/>
        <w:ind w:firstLine="709"/>
        <w:jc w:val="both"/>
        <w:rPr>
          <w:rFonts w:ascii="Times New Roman" w:hAnsi="Times New Roman"/>
        </w:rPr>
      </w:pPr>
      <w:r w:rsidRPr="00527620">
        <w:rPr>
          <w:rFonts w:ascii="Times New Roman" w:hAnsi="Times New Roman"/>
          <w:sz w:val="24"/>
          <w:szCs w:val="24"/>
        </w:rPr>
        <w:t xml:space="preserve">11.5. Заказчик не позднее 2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Федеральным законом № 44-ФЗ обращение о </w:t>
      </w:r>
      <w:r w:rsidRPr="00527620">
        <w:rPr>
          <w:rFonts w:ascii="Times New Roman" w:hAnsi="Times New Roman"/>
          <w:sz w:val="24"/>
          <w:szCs w:val="24"/>
        </w:rPr>
        <w:lastRenderedPageBreak/>
        <w:t>включении информации об Исполнителе в реестр недобросовестных поставщиков (подрядчиков, исполнителей).</w:t>
      </w:r>
    </w:p>
    <w:p w:rsidR="009608B6" w:rsidRPr="00527620" w:rsidRDefault="009608B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rsidR="009608B6" w:rsidRPr="00527620" w:rsidRDefault="00E5241F">
      <w:pPr>
        <w:spacing w:after="0"/>
        <w:jc w:val="center"/>
        <w:rPr>
          <w:rFonts w:ascii="Times New Roman" w:hAnsi="Times New Roman"/>
          <w:b/>
          <w:sz w:val="24"/>
          <w:szCs w:val="24"/>
        </w:rPr>
      </w:pPr>
      <w:r w:rsidRPr="00527620">
        <w:rPr>
          <w:rFonts w:ascii="Times New Roman" w:hAnsi="Times New Roman"/>
          <w:b/>
          <w:sz w:val="24"/>
          <w:szCs w:val="24"/>
        </w:rPr>
        <w:t>12. АНТИКОРРУПЦИОННАЯ ОГОВОРКА</w:t>
      </w:r>
    </w:p>
    <w:p w:rsidR="009608B6" w:rsidRPr="00527620" w:rsidRDefault="009608B6">
      <w:pPr>
        <w:spacing w:after="0"/>
        <w:ind w:firstLine="709"/>
        <w:jc w:val="both"/>
        <w:rPr>
          <w:rFonts w:ascii="Times New Roman" w:hAnsi="Times New Roman"/>
        </w:rPr>
      </w:pP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Каналы уведомления ______________ о нарушениях каких-либо положений настоящего раздела: ______________, официальный сайт ____________________ (при наличии).</w:t>
      </w:r>
    </w:p>
    <w:p w:rsidR="00462C6E" w:rsidRPr="00527620" w:rsidRDefault="00462C6E" w:rsidP="00462C6E">
      <w:pPr>
        <w:spacing w:after="0"/>
        <w:ind w:firstLine="709"/>
        <w:contextualSpacing/>
        <w:jc w:val="both"/>
        <w:textAlignment w:val="auto"/>
        <w:rPr>
          <w:rFonts w:ascii="Times New Roman" w:eastAsia="Times New Roman" w:hAnsi="Times New Roman"/>
          <w:sz w:val="28"/>
          <w:szCs w:val="20"/>
          <w:lang w:eastAsia="ru-RU"/>
        </w:rPr>
      </w:pPr>
      <w:r w:rsidRPr="00527620">
        <w:rPr>
          <w:rFonts w:ascii="Times New Roman" w:eastAsia="Times New Roman" w:hAnsi="Times New Roman"/>
          <w:sz w:val="24"/>
          <w:szCs w:val="24"/>
          <w:lang w:eastAsia="ru-RU"/>
        </w:rPr>
        <w:t>Каналы уведомления Заказчика о нарушениях каких-либо положений настоящего раздела: +7 (343) 218-34-28, официальный сайт http://www.urniidvi.ru (при наличии).</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9608B6" w:rsidRPr="00527620" w:rsidRDefault="00E5241F">
      <w:pPr>
        <w:spacing w:after="0"/>
        <w:ind w:firstLine="709"/>
        <w:jc w:val="both"/>
        <w:textAlignment w:val="auto"/>
        <w:rPr>
          <w:rFonts w:ascii="Times New Roman" w:hAnsi="Times New Roman"/>
          <w:sz w:val="24"/>
          <w:szCs w:val="24"/>
        </w:rPr>
      </w:pPr>
      <w:r w:rsidRPr="00527620">
        <w:rPr>
          <w:rFonts w:ascii="Times New Roman" w:hAnsi="Times New Roman"/>
          <w:sz w:val="24"/>
          <w:szCs w:val="24"/>
        </w:rPr>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9608B6" w:rsidRPr="00527620" w:rsidRDefault="009608B6">
      <w:pPr>
        <w:spacing w:after="0"/>
        <w:ind w:firstLine="709"/>
        <w:jc w:val="both"/>
        <w:rPr>
          <w:rFonts w:ascii="Times New Roman" w:hAnsi="Times New Roman"/>
          <w:b/>
          <w:sz w:val="24"/>
          <w:szCs w:val="24"/>
        </w:rPr>
      </w:pPr>
    </w:p>
    <w:p w:rsidR="009608B6" w:rsidRPr="00527620" w:rsidRDefault="00E5241F">
      <w:pPr>
        <w:spacing w:after="0"/>
        <w:jc w:val="center"/>
        <w:rPr>
          <w:rFonts w:ascii="Times New Roman" w:hAnsi="Times New Roman"/>
          <w:b/>
          <w:sz w:val="24"/>
          <w:szCs w:val="24"/>
        </w:rPr>
      </w:pPr>
      <w:r w:rsidRPr="00527620">
        <w:rPr>
          <w:rFonts w:ascii="Times New Roman" w:hAnsi="Times New Roman"/>
          <w:b/>
          <w:sz w:val="24"/>
          <w:szCs w:val="24"/>
        </w:rPr>
        <w:t>13. ПРОЧИЕ УСЛОВИЯ</w:t>
      </w:r>
    </w:p>
    <w:p w:rsidR="009608B6" w:rsidRPr="00527620" w:rsidRDefault="009608B6">
      <w:pPr>
        <w:spacing w:after="0"/>
        <w:ind w:firstLine="709"/>
        <w:jc w:val="both"/>
        <w:rPr>
          <w:rFonts w:ascii="Times New Roman" w:hAnsi="Times New Roman"/>
          <w:sz w:val="24"/>
          <w:szCs w:val="24"/>
        </w:rPr>
      </w:pPr>
    </w:p>
    <w:p w:rsidR="009608B6" w:rsidRPr="00527620" w:rsidRDefault="00E5241F">
      <w:pPr>
        <w:tabs>
          <w:tab w:val="left" w:pos="0"/>
        </w:tabs>
        <w:spacing w:after="0"/>
        <w:ind w:firstLine="709"/>
        <w:jc w:val="both"/>
        <w:rPr>
          <w:rFonts w:ascii="Times New Roman" w:hAnsi="Times New Roman"/>
        </w:rPr>
      </w:pPr>
      <w:r w:rsidRPr="000D3725">
        <w:rPr>
          <w:rFonts w:ascii="Times New Roman" w:hAnsi="Times New Roman"/>
          <w:sz w:val="24"/>
          <w:szCs w:val="24"/>
        </w:rPr>
        <w:t xml:space="preserve">13.1. Контракт вступает в силу с момента его заключения Сторонами и действует </w:t>
      </w:r>
      <w:r w:rsidRPr="000D3725">
        <w:rPr>
          <w:rFonts w:ascii="Times New Roman" w:hAnsi="Times New Roman"/>
          <w:iCs/>
          <w:sz w:val="24"/>
          <w:szCs w:val="24"/>
        </w:rPr>
        <w:t xml:space="preserve">по </w:t>
      </w:r>
      <w:r w:rsidR="00462C6E" w:rsidRPr="000D3725">
        <w:rPr>
          <w:rFonts w:ascii="Times New Roman" w:hAnsi="Times New Roman"/>
          <w:iCs/>
          <w:sz w:val="24"/>
          <w:szCs w:val="24"/>
        </w:rPr>
        <w:t>31</w:t>
      </w:r>
      <w:r w:rsidRPr="000D3725">
        <w:rPr>
          <w:rFonts w:ascii="Times New Roman" w:hAnsi="Times New Roman"/>
          <w:iCs/>
          <w:sz w:val="24"/>
          <w:szCs w:val="24"/>
        </w:rPr>
        <w:t xml:space="preserve"> </w:t>
      </w:r>
      <w:r w:rsidR="00D95673" w:rsidRPr="000D3725">
        <w:rPr>
          <w:rFonts w:ascii="Times New Roman" w:hAnsi="Times New Roman"/>
          <w:iCs/>
          <w:sz w:val="24"/>
          <w:szCs w:val="24"/>
        </w:rPr>
        <w:t>января</w:t>
      </w:r>
      <w:r w:rsidRPr="000D3725">
        <w:rPr>
          <w:rFonts w:ascii="Times New Roman" w:hAnsi="Times New Roman"/>
          <w:iCs/>
          <w:sz w:val="24"/>
          <w:szCs w:val="24"/>
        </w:rPr>
        <w:t xml:space="preserve"> 20</w:t>
      </w:r>
      <w:r w:rsidR="00462C6E" w:rsidRPr="000D3725">
        <w:rPr>
          <w:rFonts w:ascii="Times New Roman" w:hAnsi="Times New Roman"/>
          <w:iCs/>
          <w:sz w:val="24"/>
          <w:szCs w:val="24"/>
        </w:rPr>
        <w:t>2</w:t>
      </w:r>
      <w:r w:rsidR="00D95673" w:rsidRPr="000D3725">
        <w:rPr>
          <w:rFonts w:ascii="Times New Roman" w:hAnsi="Times New Roman"/>
          <w:iCs/>
          <w:sz w:val="24"/>
          <w:szCs w:val="24"/>
        </w:rPr>
        <w:t>5</w:t>
      </w:r>
      <w:r w:rsidRPr="000D3725">
        <w:rPr>
          <w:rFonts w:ascii="Times New Roman" w:hAnsi="Times New Roman"/>
          <w:iCs/>
          <w:sz w:val="24"/>
          <w:szCs w:val="24"/>
        </w:rPr>
        <w:t xml:space="preserve"> г.,</w:t>
      </w:r>
      <w:r w:rsidRPr="000D3725">
        <w:rPr>
          <w:rFonts w:ascii="Times New Roman" w:hAnsi="Times New Roman"/>
          <w:sz w:val="24"/>
          <w:szCs w:val="24"/>
        </w:rPr>
        <w:t xml:space="preserve"> </w:t>
      </w:r>
      <w:r w:rsidRPr="000D3725">
        <w:rPr>
          <w:rFonts w:ascii="Times New Roman" w:hAnsi="Times New Roman"/>
          <w:iCs/>
          <w:sz w:val="24"/>
          <w:szCs w:val="24"/>
        </w:rPr>
        <w:t>а</w:t>
      </w:r>
      <w:r w:rsidRPr="00527620">
        <w:rPr>
          <w:rFonts w:ascii="Times New Roman" w:hAnsi="Times New Roman"/>
          <w:iCs/>
          <w:sz w:val="24"/>
          <w:szCs w:val="24"/>
        </w:rPr>
        <w:t xml:space="preserve"> в части ответственности Сторон, предусмотренной разделом 8 контракта, до полного исполнения Сторонами взаимных обязательств.</w:t>
      </w:r>
    </w:p>
    <w:p w:rsidR="009608B6" w:rsidRPr="00527620" w:rsidRDefault="00E5241F">
      <w:pPr>
        <w:autoSpaceDE w:val="0"/>
        <w:spacing w:after="0"/>
        <w:ind w:firstLine="709"/>
        <w:jc w:val="both"/>
        <w:rPr>
          <w:rFonts w:ascii="Times New Roman" w:hAnsi="Times New Roman"/>
          <w:sz w:val="24"/>
          <w:szCs w:val="24"/>
        </w:rPr>
      </w:pPr>
      <w:r w:rsidRPr="00527620">
        <w:rPr>
          <w:rFonts w:ascii="Times New Roman" w:hAnsi="Times New Roman"/>
          <w:sz w:val="24"/>
          <w:szCs w:val="24"/>
        </w:rPr>
        <w:lastRenderedPageBreak/>
        <w:t>13.2.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608B6" w:rsidRPr="00527620" w:rsidRDefault="00E5241F">
      <w:pPr>
        <w:autoSpaceDE w:val="0"/>
        <w:spacing w:after="0"/>
        <w:ind w:firstLine="709"/>
        <w:jc w:val="both"/>
        <w:rPr>
          <w:rFonts w:ascii="Times New Roman" w:hAnsi="Times New Roman"/>
          <w:sz w:val="24"/>
          <w:szCs w:val="24"/>
        </w:rPr>
      </w:pPr>
      <w:r w:rsidRPr="00527620">
        <w:rPr>
          <w:rFonts w:ascii="Times New Roman" w:hAnsi="Times New Roman"/>
          <w:sz w:val="24"/>
          <w:szCs w:val="24"/>
        </w:rPr>
        <w:t>13.3.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608B6" w:rsidRPr="00527620" w:rsidRDefault="00E5241F">
      <w:pPr>
        <w:autoSpaceDE w:val="0"/>
        <w:spacing w:after="0"/>
        <w:ind w:firstLine="709"/>
        <w:jc w:val="both"/>
        <w:rPr>
          <w:rFonts w:ascii="Times New Roman" w:hAnsi="Times New Roman"/>
        </w:rPr>
      </w:pPr>
      <w:r w:rsidRPr="00527620">
        <w:rPr>
          <w:rFonts w:ascii="Times New Roman" w:hAnsi="Times New Roman"/>
          <w:sz w:val="24"/>
          <w:szCs w:val="24"/>
        </w:rPr>
        <w:t xml:space="preserve">13.4.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sidR="00462C6E" w:rsidRPr="00527620">
        <w:rPr>
          <w:rFonts w:ascii="Times New Roman" w:hAnsi="Times New Roman"/>
          <w:sz w:val="24"/>
          <w:szCs w:val="24"/>
        </w:rPr>
        <w:t>10</w:t>
      </w:r>
      <w:r w:rsidRPr="00527620">
        <w:rPr>
          <w:rFonts w:ascii="Times New Roman" w:hAnsi="Times New Roman"/>
          <w:sz w:val="24"/>
          <w:szCs w:val="24"/>
        </w:rPr>
        <w:t xml:space="preserve"> </w:t>
      </w:r>
      <w:r w:rsidR="00462C6E" w:rsidRPr="00527620">
        <w:rPr>
          <w:rFonts w:ascii="Times New Roman" w:hAnsi="Times New Roman"/>
          <w:sz w:val="24"/>
          <w:szCs w:val="24"/>
        </w:rPr>
        <w:t xml:space="preserve">рабочих </w:t>
      </w:r>
      <w:r w:rsidRPr="00527620">
        <w:rPr>
          <w:rFonts w:ascii="Times New Roman" w:hAnsi="Times New Roman"/>
          <w:sz w:val="24"/>
          <w:szCs w:val="24"/>
        </w:rPr>
        <w:t>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608B6" w:rsidRPr="00527620" w:rsidRDefault="00E5241F">
      <w:pPr>
        <w:pStyle w:val="ConsPlusNormal"/>
        <w:tabs>
          <w:tab w:val="left" w:pos="1276"/>
        </w:tabs>
        <w:ind w:firstLine="709"/>
        <w:jc w:val="both"/>
        <w:rPr>
          <w:rFonts w:ascii="Times New Roman" w:hAnsi="Times New Roman" w:cs="Times New Roman"/>
        </w:rPr>
      </w:pPr>
      <w:r w:rsidRPr="00527620">
        <w:rPr>
          <w:rFonts w:ascii="Times New Roman" w:hAnsi="Times New Roman" w:cs="Times New Roman"/>
          <w:sz w:val="24"/>
          <w:szCs w:val="24"/>
        </w:rPr>
        <w:t xml:space="preserve">13.5. </w:t>
      </w:r>
      <w:bookmarkStart w:id="17" w:name="_Hlk115869574"/>
      <w:r w:rsidRPr="00527620">
        <w:rPr>
          <w:rFonts w:ascii="Times New Roman" w:hAnsi="Times New Roman" w:cs="Times New Roman"/>
          <w:sz w:val="24"/>
          <w:szCs w:val="24"/>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14 настоящего контракта.</w:t>
      </w:r>
    </w:p>
    <w:p w:rsidR="009608B6" w:rsidRPr="00527620" w:rsidRDefault="00E5241F">
      <w:pPr>
        <w:pStyle w:val="Standard"/>
        <w:spacing w:after="0"/>
        <w:ind w:firstLine="709"/>
        <w:jc w:val="both"/>
        <w:rPr>
          <w:rFonts w:ascii="Times New Roman" w:hAnsi="Times New Roman"/>
        </w:rPr>
      </w:pPr>
      <w:r w:rsidRPr="00527620">
        <w:rPr>
          <w:rFonts w:ascii="Times New Roman" w:hAnsi="Times New Roman"/>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контракта, считается надлежащим уведомлением Сторон.</w:t>
      </w:r>
    </w:p>
    <w:p w:rsidR="009608B6" w:rsidRPr="00527620" w:rsidRDefault="00E5241F">
      <w:pPr>
        <w:pStyle w:val="Standard"/>
        <w:spacing w:after="0"/>
        <w:ind w:firstLine="709"/>
        <w:jc w:val="both"/>
        <w:rPr>
          <w:rFonts w:ascii="Times New Roman" w:hAnsi="Times New Roman"/>
          <w:sz w:val="24"/>
          <w:szCs w:val="24"/>
        </w:rPr>
      </w:pPr>
      <w:r w:rsidRPr="00527620">
        <w:rPr>
          <w:rFonts w:ascii="Times New Roman" w:hAnsi="Times New Roman"/>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7"/>
    <w:p w:rsidR="009608B6" w:rsidRPr="00527620" w:rsidRDefault="00E5241F">
      <w:pPr>
        <w:autoSpaceDE w:val="0"/>
        <w:spacing w:after="0"/>
        <w:ind w:firstLine="709"/>
        <w:jc w:val="both"/>
        <w:rPr>
          <w:rFonts w:ascii="Times New Roman" w:hAnsi="Times New Roman"/>
        </w:rPr>
      </w:pPr>
      <w:r w:rsidRPr="00527620">
        <w:rPr>
          <w:rFonts w:ascii="Times New Roman" w:hAnsi="Times New Roman"/>
          <w:iCs/>
          <w:sz w:val="24"/>
          <w:szCs w:val="24"/>
        </w:rPr>
        <w:t>13.6. Во всем остальном, что не предусмотрено контрактом, Стороны руководствуются действующим законодательством Российской Федерации.</w:t>
      </w:r>
    </w:p>
    <w:p w:rsidR="009608B6" w:rsidRPr="00527620" w:rsidRDefault="00E5241F">
      <w:pPr>
        <w:autoSpaceDE w:val="0"/>
        <w:spacing w:after="0"/>
        <w:ind w:firstLine="709"/>
        <w:jc w:val="both"/>
        <w:rPr>
          <w:rFonts w:ascii="Times New Roman" w:hAnsi="Times New Roman"/>
          <w:sz w:val="24"/>
          <w:szCs w:val="24"/>
        </w:rPr>
      </w:pPr>
      <w:r w:rsidRPr="00527620">
        <w:rPr>
          <w:rFonts w:ascii="Times New Roman" w:hAnsi="Times New Roman"/>
          <w:sz w:val="24"/>
          <w:szCs w:val="24"/>
        </w:rPr>
        <w:t>13.7. Все приложения к контракту являются его неотъемлемой частью.</w:t>
      </w:r>
    </w:p>
    <w:p w:rsidR="009608B6" w:rsidRPr="00527620" w:rsidRDefault="00E5241F">
      <w:pPr>
        <w:shd w:val="clear" w:color="auto" w:fill="FFFFFF"/>
        <w:autoSpaceDE w:val="0"/>
        <w:spacing w:after="0"/>
        <w:ind w:firstLine="709"/>
        <w:jc w:val="both"/>
        <w:rPr>
          <w:rFonts w:ascii="Times New Roman" w:eastAsia="Times New Roman" w:hAnsi="Times New Roman"/>
          <w:spacing w:val="5"/>
          <w:sz w:val="24"/>
          <w:szCs w:val="24"/>
          <w:lang w:eastAsia="ar-SA"/>
        </w:rPr>
      </w:pPr>
      <w:r w:rsidRPr="00527620">
        <w:rPr>
          <w:rFonts w:ascii="Times New Roman" w:eastAsia="Times New Roman" w:hAnsi="Times New Roman"/>
          <w:spacing w:val="5"/>
          <w:sz w:val="24"/>
          <w:szCs w:val="24"/>
          <w:lang w:eastAsia="ar-SA"/>
        </w:rPr>
        <w:t>13.8. К контракту прилагаются:</w:t>
      </w:r>
    </w:p>
    <w:p w:rsidR="009608B6" w:rsidRPr="00527620" w:rsidRDefault="00E5241F">
      <w:pPr>
        <w:shd w:val="clear" w:color="auto" w:fill="FFFFFF"/>
        <w:autoSpaceDE w:val="0"/>
        <w:spacing w:after="0"/>
        <w:ind w:firstLine="709"/>
        <w:jc w:val="both"/>
        <w:rPr>
          <w:rFonts w:ascii="Times New Roman" w:eastAsia="Times New Roman" w:hAnsi="Times New Roman"/>
          <w:spacing w:val="5"/>
          <w:sz w:val="24"/>
          <w:szCs w:val="24"/>
          <w:lang w:eastAsia="ar-SA"/>
        </w:rPr>
      </w:pPr>
      <w:r w:rsidRPr="00527620">
        <w:rPr>
          <w:rFonts w:ascii="Times New Roman" w:eastAsia="Times New Roman" w:hAnsi="Times New Roman"/>
          <w:spacing w:val="5"/>
          <w:sz w:val="24"/>
          <w:szCs w:val="24"/>
          <w:lang w:eastAsia="ar-SA"/>
        </w:rPr>
        <w:t>- Приложение №</w:t>
      </w:r>
      <w:r w:rsidR="00462C6E" w:rsidRPr="00527620">
        <w:rPr>
          <w:rFonts w:ascii="Times New Roman" w:eastAsia="Times New Roman" w:hAnsi="Times New Roman"/>
          <w:spacing w:val="5"/>
          <w:sz w:val="24"/>
          <w:szCs w:val="24"/>
          <w:lang w:eastAsia="ar-SA"/>
        </w:rPr>
        <w:t xml:space="preserve"> </w:t>
      </w:r>
      <w:r w:rsidRPr="00527620">
        <w:rPr>
          <w:rFonts w:ascii="Times New Roman" w:eastAsia="Times New Roman" w:hAnsi="Times New Roman"/>
          <w:spacing w:val="5"/>
          <w:sz w:val="24"/>
          <w:szCs w:val="24"/>
          <w:lang w:eastAsia="ar-SA"/>
        </w:rPr>
        <w:t>1 «Описание объекта закупки - Техническое задание»;</w:t>
      </w:r>
    </w:p>
    <w:p w:rsidR="009608B6" w:rsidRPr="00527620" w:rsidRDefault="00E5241F">
      <w:pPr>
        <w:shd w:val="clear" w:color="auto" w:fill="FFFFFF"/>
        <w:autoSpaceDE w:val="0"/>
        <w:spacing w:after="0"/>
        <w:ind w:firstLine="709"/>
        <w:jc w:val="both"/>
        <w:rPr>
          <w:rFonts w:ascii="Times New Roman" w:eastAsia="Times New Roman" w:hAnsi="Times New Roman"/>
          <w:spacing w:val="5"/>
          <w:sz w:val="24"/>
          <w:szCs w:val="24"/>
          <w:lang w:eastAsia="ar-SA"/>
        </w:rPr>
      </w:pPr>
      <w:r w:rsidRPr="00527620">
        <w:rPr>
          <w:rFonts w:ascii="Times New Roman" w:eastAsia="Times New Roman" w:hAnsi="Times New Roman"/>
          <w:spacing w:val="5"/>
          <w:sz w:val="24"/>
          <w:szCs w:val="24"/>
          <w:lang w:eastAsia="ar-SA"/>
        </w:rPr>
        <w:t xml:space="preserve">- Приложение № </w:t>
      </w:r>
      <w:r w:rsidR="00462C6E" w:rsidRPr="00527620">
        <w:rPr>
          <w:rFonts w:ascii="Times New Roman" w:eastAsia="Times New Roman" w:hAnsi="Times New Roman"/>
          <w:spacing w:val="5"/>
          <w:sz w:val="24"/>
          <w:szCs w:val="24"/>
          <w:lang w:eastAsia="ar-SA"/>
        </w:rPr>
        <w:t>2</w:t>
      </w:r>
      <w:r w:rsidRPr="00527620">
        <w:rPr>
          <w:rFonts w:ascii="Times New Roman" w:eastAsia="Times New Roman" w:hAnsi="Times New Roman"/>
          <w:spacing w:val="5"/>
          <w:sz w:val="24"/>
          <w:szCs w:val="24"/>
          <w:lang w:eastAsia="ar-SA"/>
        </w:rPr>
        <w:t xml:space="preserve"> «Заявка».</w:t>
      </w:r>
    </w:p>
    <w:p w:rsidR="009608B6" w:rsidRPr="00527620" w:rsidRDefault="009608B6">
      <w:pPr>
        <w:shd w:val="clear" w:color="auto" w:fill="FFFFFF"/>
        <w:autoSpaceDE w:val="0"/>
        <w:spacing w:after="0"/>
        <w:ind w:firstLine="709"/>
        <w:jc w:val="both"/>
        <w:rPr>
          <w:rFonts w:ascii="Times New Roman" w:eastAsia="Times New Roman" w:hAnsi="Times New Roman"/>
          <w:spacing w:val="5"/>
          <w:sz w:val="24"/>
          <w:szCs w:val="24"/>
          <w:lang w:eastAsia="ar-SA"/>
        </w:rPr>
      </w:pPr>
    </w:p>
    <w:p w:rsidR="009608B6" w:rsidRPr="00527620" w:rsidRDefault="009608B6">
      <w:pPr>
        <w:spacing w:after="0"/>
        <w:jc w:val="center"/>
        <w:rPr>
          <w:rFonts w:ascii="Times New Roman" w:eastAsia="Times New Roman" w:hAnsi="Times New Roman"/>
          <w:b/>
          <w:sz w:val="16"/>
          <w:szCs w:val="16"/>
          <w:lang w:eastAsia="ar-SA"/>
        </w:rPr>
      </w:pPr>
    </w:p>
    <w:p w:rsidR="009608B6" w:rsidRPr="00527620" w:rsidRDefault="00E5241F">
      <w:pPr>
        <w:spacing w:after="0"/>
        <w:jc w:val="center"/>
        <w:rPr>
          <w:rFonts w:ascii="Times New Roman" w:eastAsia="Times New Roman" w:hAnsi="Times New Roman"/>
          <w:b/>
          <w:sz w:val="24"/>
          <w:szCs w:val="24"/>
          <w:lang w:eastAsia="ar-SA"/>
        </w:rPr>
      </w:pPr>
      <w:r w:rsidRPr="00527620">
        <w:rPr>
          <w:rFonts w:ascii="Times New Roman" w:eastAsia="Times New Roman" w:hAnsi="Times New Roman"/>
          <w:b/>
          <w:sz w:val="24"/>
          <w:szCs w:val="24"/>
          <w:lang w:eastAsia="ar-SA"/>
        </w:rPr>
        <w:t>14. ЮРИДИЧЕСКИЕ АДРЕСА И РЕКВИЗИТЫ СТОРОН</w:t>
      </w:r>
    </w:p>
    <w:tbl>
      <w:tblPr>
        <w:tblW w:w="5000" w:type="pct"/>
        <w:tblCellMar>
          <w:left w:w="10" w:type="dxa"/>
          <w:right w:w="10" w:type="dxa"/>
        </w:tblCellMar>
        <w:tblLook w:val="0000" w:firstRow="0" w:lastRow="0" w:firstColumn="0" w:lastColumn="0" w:noHBand="0" w:noVBand="0"/>
      </w:tblPr>
      <w:tblGrid>
        <w:gridCol w:w="5022"/>
        <w:gridCol w:w="5023"/>
      </w:tblGrid>
      <w:tr w:rsidR="00462C6E" w:rsidRPr="00527620" w:rsidTr="00462C6E">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Заказчик</w:t>
            </w: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Исполнитель</w:t>
            </w:r>
          </w:p>
        </w:tc>
      </w:tr>
      <w:tr w:rsidR="00462C6E" w:rsidRPr="00527620" w:rsidTr="00462C6E">
        <w:tc>
          <w:tcPr>
            <w:tcW w:w="2500" w:type="pct"/>
            <w:vMerge w:val="restart"/>
            <w:shd w:val="clear" w:color="auto" w:fill="auto"/>
            <w:tcMar>
              <w:top w:w="102" w:type="dxa"/>
              <w:left w:w="62" w:type="dxa"/>
              <w:bottom w:w="102" w:type="dxa"/>
              <w:right w:w="62" w:type="dxa"/>
            </w:tcMar>
          </w:tcPr>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ГБУ СО «УрНИИДВиИ»</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620023, г. Екатеринбург, ул. Щербакова, 8</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ИНН: 6664033967 КПП: 667901001</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Министерство финансов Свердловской</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области (ГБУ СО «УрНИИДВиИ» </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л/</w:t>
            </w:r>
            <w:proofErr w:type="spellStart"/>
            <w:r w:rsidRPr="00527620">
              <w:rPr>
                <w:rFonts w:ascii="Times New Roman" w:eastAsia="Times New Roman" w:hAnsi="Times New Roman"/>
                <w:sz w:val="24"/>
                <w:szCs w:val="24"/>
                <w:lang w:eastAsia="ru-RU"/>
              </w:rPr>
              <w:t>сч</w:t>
            </w:r>
            <w:proofErr w:type="spellEnd"/>
            <w:r w:rsidRPr="00527620">
              <w:rPr>
                <w:rFonts w:ascii="Times New Roman" w:eastAsia="Times New Roman" w:hAnsi="Times New Roman"/>
                <w:sz w:val="24"/>
                <w:szCs w:val="24"/>
                <w:lang w:eastAsia="ru-RU"/>
              </w:rPr>
              <w:t>. 23013908820)</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Название банка: </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Уральское ГУ Банка России//УФК по Свердловской области г. Екатеринбург</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БИК: 016577551</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Единый казначейский счет: 40102810645370000054</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Казначейский счет 03224643650000006200</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КБК 00000000000000000510</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ОКПО 01966868</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ОКТМО 65701000</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ОГРН 1026605770058</w:t>
            </w:r>
          </w:p>
          <w:p w:rsidR="00462C6E" w:rsidRPr="00527620" w:rsidRDefault="00462C6E" w:rsidP="00462C6E">
            <w:pPr>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Код ОКОП 7974</w:t>
            </w: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Адрес места нахождения:</w:t>
            </w:r>
          </w:p>
        </w:tc>
      </w:tr>
      <w:tr w:rsidR="00462C6E" w:rsidRPr="00527620" w:rsidTr="00462C6E">
        <w:tc>
          <w:tcPr>
            <w:tcW w:w="2500" w:type="pct"/>
            <w:vMerge/>
            <w:shd w:val="clear" w:color="auto" w:fill="auto"/>
            <w:tcMar>
              <w:top w:w="102" w:type="dxa"/>
              <w:left w:w="62" w:type="dxa"/>
              <w:bottom w:w="102" w:type="dxa"/>
              <w:right w:w="62" w:type="dxa"/>
            </w:tcMar>
          </w:tcPr>
          <w:p w:rsidR="00462C6E" w:rsidRPr="00527620" w:rsidRDefault="00462C6E" w:rsidP="00462C6E">
            <w:pPr>
              <w:spacing w:after="0"/>
              <w:ind w:firstLine="720"/>
              <w:contextualSpacing/>
              <w:jc w:val="both"/>
              <w:rPr>
                <w:rFonts w:ascii="Times New Roman" w:eastAsia="Times New Roman" w:hAnsi="Times New Roman"/>
                <w:sz w:val="24"/>
                <w:szCs w:val="24"/>
                <w:lang w:eastAsia="ru-RU"/>
              </w:rPr>
            </w:pP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Адрес для почтовых отправлений:</w:t>
            </w:r>
          </w:p>
        </w:tc>
      </w:tr>
      <w:tr w:rsidR="00462C6E" w:rsidRPr="00527620" w:rsidTr="00462C6E">
        <w:tc>
          <w:tcPr>
            <w:tcW w:w="2500" w:type="pct"/>
            <w:vMerge/>
            <w:shd w:val="clear" w:color="auto" w:fill="auto"/>
            <w:tcMar>
              <w:top w:w="102" w:type="dxa"/>
              <w:left w:w="62" w:type="dxa"/>
              <w:bottom w:w="102" w:type="dxa"/>
              <w:right w:w="62" w:type="dxa"/>
            </w:tcMar>
          </w:tcPr>
          <w:p w:rsidR="00462C6E" w:rsidRPr="00527620" w:rsidRDefault="00462C6E" w:rsidP="00462C6E">
            <w:pPr>
              <w:spacing w:after="0"/>
              <w:ind w:firstLine="720"/>
              <w:contextualSpacing/>
              <w:jc w:val="both"/>
              <w:rPr>
                <w:rFonts w:ascii="Times New Roman" w:eastAsia="Times New Roman" w:hAnsi="Times New Roman"/>
                <w:sz w:val="24"/>
                <w:szCs w:val="24"/>
                <w:lang w:eastAsia="ru-RU"/>
              </w:rPr>
            </w:pP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Телефон (факс):</w:t>
            </w:r>
          </w:p>
        </w:tc>
      </w:tr>
      <w:tr w:rsidR="00462C6E" w:rsidRPr="00527620" w:rsidTr="00462C6E">
        <w:tc>
          <w:tcPr>
            <w:tcW w:w="2500" w:type="pct"/>
            <w:vMerge/>
            <w:shd w:val="clear" w:color="auto" w:fill="auto"/>
            <w:tcMar>
              <w:top w:w="102" w:type="dxa"/>
              <w:left w:w="62" w:type="dxa"/>
              <w:bottom w:w="102" w:type="dxa"/>
              <w:right w:w="62" w:type="dxa"/>
            </w:tcMar>
          </w:tcPr>
          <w:p w:rsidR="00462C6E" w:rsidRPr="00527620" w:rsidRDefault="00462C6E" w:rsidP="00462C6E">
            <w:pPr>
              <w:spacing w:after="0"/>
              <w:ind w:firstLine="720"/>
              <w:contextualSpacing/>
              <w:jc w:val="both"/>
              <w:rPr>
                <w:rFonts w:ascii="Times New Roman" w:eastAsia="Times New Roman" w:hAnsi="Times New Roman"/>
                <w:sz w:val="24"/>
                <w:szCs w:val="24"/>
                <w:lang w:eastAsia="ru-RU"/>
              </w:rPr>
            </w:pP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Адрес электронной почты:</w:t>
            </w:r>
          </w:p>
        </w:tc>
      </w:tr>
      <w:tr w:rsidR="00462C6E" w:rsidRPr="00527620" w:rsidTr="00462C6E">
        <w:tc>
          <w:tcPr>
            <w:tcW w:w="2500" w:type="pct"/>
            <w:vMerge/>
            <w:shd w:val="clear" w:color="auto" w:fill="auto"/>
            <w:tcMar>
              <w:top w:w="102" w:type="dxa"/>
              <w:left w:w="62" w:type="dxa"/>
              <w:bottom w:w="102" w:type="dxa"/>
              <w:right w:w="62" w:type="dxa"/>
            </w:tcMar>
          </w:tcPr>
          <w:p w:rsidR="00462C6E" w:rsidRPr="00527620" w:rsidRDefault="00462C6E" w:rsidP="00462C6E">
            <w:pPr>
              <w:spacing w:after="0"/>
              <w:contextualSpacing/>
              <w:jc w:val="both"/>
              <w:rPr>
                <w:rFonts w:ascii="Times New Roman" w:eastAsia="Times New Roman" w:hAnsi="Times New Roman"/>
                <w:sz w:val="24"/>
                <w:szCs w:val="24"/>
                <w:lang w:eastAsia="ru-RU"/>
              </w:rPr>
            </w:pP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Платежные реквизиты Исполнителя:</w:t>
            </w:r>
          </w:p>
        </w:tc>
      </w:tr>
      <w:tr w:rsidR="00462C6E" w:rsidRPr="00527620" w:rsidTr="00462C6E">
        <w:tc>
          <w:tcPr>
            <w:tcW w:w="2500" w:type="pct"/>
            <w:shd w:val="clear" w:color="auto" w:fill="auto"/>
            <w:tcMar>
              <w:top w:w="102" w:type="dxa"/>
              <w:left w:w="62" w:type="dxa"/>
              <w:bottom w:w="102" w:type="dxa"/>
              <w:right w:w="62" w:type="dxa"/>
            </w:tcMar>
          </w:tcPr>
          <w:p w:rsidR="00462C6E" w:rsidRPr="00527620" w:rsidRDefault="00462C6E" w:rsidP="00462C6E">
            <w:pPr>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lastRenderedPageBreak/>
              <w:t>Директор</w:t>
            </w:r>
          </w:p>
          <w:p w:rsidR="00462C6E" w:rsidRPr="00527620" w:rsidRDefault="00462C6E" w:rsidP="00462C6E">
            <w:pPr>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(должность)</w:t>
            </w:r>
          </w:p>
          <w:p w:rsidR="00462C6E" w:rsidRPr="00527620" w:rsidRDefault="00462C6E" w:rsidP="00462C6E">
            <w:pPr>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_____________/Кунгуров Н.В.</w:t>
            </w:r>
          </w:p>
          <w:p w:rsidR="00462C6E" w:rsidRPr="00527620" w:rsidRDefault="00462C6E" w:rsidP="00462C6E">
            <w:pPr>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(подпись</w:t>
            </w:r>
            <w:r w:rsidRPr="00527620">
              <w:rPr>
                <w:rFonts w:ascii="Times New Roman" w:eastAsia="Times New Roman" w:hAnsi="Times New Roman"/>
                <w:color w:val="000000"/>
                <w:sz w:val="24"/>
                <w:szCs w:val="24"/>
                <w:lang w:eastAsia="ru-RU"/>
              </w:rPr>
              <w:t>)              (Ф.И.О.)</w:t>
            </w:r>
          </w:p>
        </w:tc>
        <w:tc>
          <w:tcPr>
            <w:tcW w:w="2500" w:type="pct"/>
            <w:shd w:val="clear" w:color="auto" w:fill="auto"/>
            <w:tcMar>
              <w:top w:w="102" w:type="dxa"/>
              <w:left w:w="62" w:type="dxa"/>
              <w:bottom w:w="102" w:type="dxa"/>
              <w:right w:w="62" w:type="dxa"/>
            </w:tcMar>
          </w:tcPr>
          <w:p w:rsidR="00462C6E" w:rsidRPr="00527620" w:rsidRDefault="00462C6E" w:rsidP="00462C6E">
            <w:pPr>
              <w:autoSpaceDE w:val="0"/>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__________________</w:t>
            </w:r>
          </w:p>
          <w:p w:rsidR="00462C6E" w:rsidRPr="00527620" w:rsidRDefault="00462C6E" w:rsidP="00462C6E">
            <w:pPr>
              <w:autoSpaceDE w:val="0"/>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(должность)</w:t>
            </w:r>
          </w:p>
          <w:p w:rsidR="00462C6E" w:rsidRPr="00527620" w:rsidRDefault="00462C6E" w:rsidP="00462C6E">
            <w:pPr>
              <w:autoSpaceDE w:val="0"/>
              <w:spacing w:after="0"/>
              <w:contextualSpacing/>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_____________/_________________</w:t>
            </w:r>
          </w:p>
          <w:p w:rsidR="00462C6E" w:rsidRPr="00527620" w:rsidRDefault="00462C6E" w:rsidP="00462C6E">
            <w:pPr>
              <w:autoSpaceDE w:val="0"/>
              <w:spacing w:after="0"/>
              <w:contextualSpacing/>
              <w:jc w:val="both"/>
              <w:rPr>
                <w:rFonts w:ascii="Times New Roman" w:eastAsia="Times New Roman" w:hAnsi="Times New Roman"/>
                <w:sz w:val="28"/>
                <w:szCs w:val="20"/>
                <w:lang w:eastAsia="ru-RU"/>
              </w:rPr>
            </w:pPr>
            <w:r w:rsidRPr="00527620">
              <w:rPr>
                <w:rFonts w:ascii="Times New Roman" w:eastAsia="Times New Roman" w:hAnsi="Times New Roman"/>
                <w:color w:val="000000"/>
                <w:sz w:val="24"/>
                <w:szCs w:val="24"/>
                <w:lang w:eastAsia="ru-RU"/>
              </w:rPr>
              <w:t xml:space="preserve">                                  (подпись)     </w:t>
            </w:r>
            <w:r w:rsidRPr="00527620">
              <w:rPr>
                <w:rFonts w:ascii="Times New Roman" w:eastAsia="Times New Roman" w:hAnsi="Times New Roman"/>
                <w:sz w:val="24"/>
                <w:szCs w:val="24"/>
                <w:lang w:eastAsia="ru-RU"/>
              </w:rPr>
              <w:t>(Ф.И.О.)</w:t>
            </w:r>
          </w:p>
        </w:tc>
      </w:tr>
    </w:tbl>
    <w:p w:rsidR="00462C6E" w:rsidRPr="00527620" w:rsidRDefault="00462C6E">
      <w:pPr>
        <w:tabs>
          <w:tab w:val="left" w:pos="6663"/>
        </w:tabs>
        <w:spacing w:after="0"/>
        <w:ind w:firstLine="6946"/>
        <w:rPr>
          <w:rFonts w:ascii="Times New Roman" w:eastAsia="Times New Roman" w:hAnsi="Times New Roman"/>
          <w:sz w:val="24"/>
          <w:szCs w:val="24"/>
          <w:lang w:eastAsia="ar-SA"/>
        </w:rPr>
      </w:pPr>
    </w:p>
    <w:p w:rsidR="00462C6E" w:rsidRPr="00527620" w:rsidRDefault="00462C6E">
      <w:pPr>
        <w:suppressAutoHyphens w:val="0"/>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br w:type="page"/>
      </w:r>
    </w:p>
    <w:p w:rsidR="009608B6" w:rsidRPr="00527620" w:rsidRDefault="00E5241F">
      <w:pPr>
        <w:tabs>
          <w:tab w:val="left" w:pos="6663"/>
        </w:tabs>
        <w:spacing w:after="0"/>
        <w:ind w:firstLine="4820"/>
        <w:rPr>
          <w:rFonts w:ascii="Times New Roman" w:hAnsi="Times New Roman"/>
        </w:rPr>
      </w:pPr>
      <w:r w:rsidRPr="00527620">
        <w:rPr>
          <w:rFonts w:ascii="Times New Roman" w:eastAsia="Times New Roman" w:hAnsi="Times New Roman"/>
          <w:sz w:val="24"/>
          <w:szCs w:val="24"/>
          <w:lang w:eastAsia="ar-SA"/>
        </w:rPr>
        <w:lastRenderedPageBreak/>
        <w:t>Приложение № 1</w:t>
      </w:r>
      <w:r w:rsidRPr="00527620">
        <w:rPr>
          <w:rFonts w:ascii="Times New Roman" w:hAnsi="Times New Roman"/>
        </w:rPr>
        <w:t xml:space="preserve"> </w:t>
      </w:r>
      <w:r w:rsidRPr="00527620">
        <w:rPr>
          <w:rFonts w:ascii="Times New Roman" w:eastAsia="Times New Roman" w:hAnsi="Times New Roman"/>
          <w:sz w:val="24"/>
          <w:szCs w:val="24"/>
          <w:lang w:eastAsia="ar-SA"/>
        </w:rPr>
        <w:t>к контракту</w:t>
      </w:r>
    </w:p>
    <w:p w:rsidR="00527620" w:rsidRDefault="00E5241F">
      <w:pPr>
        <w:tabs>
          <w:tab w:val="left" w:pos="6663"/>
        </w:tabs>
        <w:autoSpaceDE w:val="0"/>
        <w:spacing w:after="0"/>
        <w:ind w:left="4820"/>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 xml:space="preserve">№ ____________ </w:t>
      </w:r>
    </w:p>
    <w:p w:rsidR="009608B6" w:rsidRPr="00527620" w:rsidRDefault="00E5241F">
      <w:pPr>
        <w:tabs>
          <w:tab w:val="left" w:pos="6663"/>
        </w:tabs>
        <w:autoSpaceDE w:val="0"/>
        <w:spacing w:after="0"/>
        <w:ind w:left="4820"/>
        <w:rPr>
          <w:rFonts w:ascii="Times New Roman" w:eastAsia="Times New Roman" w:hAnsi="Times New Roman"/>
          <w:sz w:val="24"/>
          <w:szCs w:val="24"/>
          <w:lang w:eastAsia="ar-SA"/>
        </w:rPr>
      </w:pPr>
      <w:r w:rsidRPr="00527620">
        <w:rPr>
          <w:rFonts w:ascii="Times New Roman" w:eastAsia="Times New Roman" w:hAnsi="Times New Roman"/>
          <w:sz w:val="24"/>
          <w:szCs w:val="24"/>
          <w:lang w:eastAsia="ar-SA"/>
        </w:rPr>
        <w:t>от «___» __________  года</w:t>
      </w:r>
    </w:p>
    <w:p w:rsidR="009608B6" w:rsidRPr="00527620" w:rsidRDefault="009608B6">
      <w:pPr>
        <w:autoSpaceDE w:val="0"/>
        <w:spacing w:after="0"/>
        <w:ind w:firstLine="6946"/>
        <w:rPr>
          <w:rFonts w:ascii="Times New Roman" w:eastAsia="Times New Roman" w:hAnsi="Times New Roman"/>
          <w:sz w:val="24"/>
          <w:szCs w:val="24"/>
          <w:lang w:eastAsia="ar-SA"/>
        </w:rPr>
      </w:pPr>
    </w:p>
    <w:p w:rsidR="009608B6" w:rsidRPr="0047333F" w:rsidRDefault="00462C6E" w:rsidP="00462C6E">
      <w:pPr>
        <w:spacing w:after="0"/>
        <w:contextualSpacing/>
        <w:jc w:val="center"/>
        <w:rPr>
          <w:rFonts w:ascii="Times New Roman" w:hAnsi="Times New Roman"/>
        </w:rPr>
      </w:pPr>
      <w:r w:rsidRPr="0047333F">
        <w:rPr>
          <w:rFonts w:ascii="Times New Roman" w:hAnsi="Times New Roman"/>
          <w:b/>
          <w:color w:val="000000"/>
          <w:sz w:val="24"/>
          <w:szCs w:val="24"/>
        </w:rPr>
        <w:t>ОПИСАНИЕ ОБЪЕКТА ЗАКУПКИ</w:t>
      </w:r>
    </w:p>
    <w:p w:rsidR="00462C6E" w:rsidRPr="0047333F" w:rsidRDefault="00462C6E" w:rsidP="00462C6E">
      <w:pPr>
        <w:spacing w:after="0"/>
        <w:contextualSpacing/>
        <w:jc w:val="center"/>
        <w:rPr>
          <w:rFonts w:ascii="Times New Roman" w:hAnsi="Times New Roman"/>
          <w:b/>
          <w:color w:val="000000"/>
          <w:sz w:val="24"/>
          <w:szCs w:val="24"/>
        </w:rPr>
      </w:pPr>
    </w:p>
    <w:p w:rsidR="009608B6" w:rsidRPr="0047333F" w:rsidRDefault="00462C6E" w:rsidP="00462C6E">
      <w:pPr>
        <w:spacing w:after="0"/>
        <w:contextualSpacing/>
        <w:jc w:val="center"/>
        <w:rPr>
          <w:rFonts w:ascii="Times New Roman" w:hAnsi="Times New Roman"/>
          <w:b/>
          <w:color w:val="000000"/>
          <w:sz w:val="24"/>
          <w:szCs w:val="24"/>
        </w:rPr>
      </w:pPr>
      <w:r w:rsidRPr="0047333F">
        <w:rPr>
          <w:rFonts w:ascii="Times New Roman" w:hAnsi="Times New Roman"/>
          <w:b/>
          <w:color w:val="000000"/>
          <w:sz w:val="24"/>
          <w:szCs w:val="24"/>
        </w:rPr>
        <w:t>ТЕХНИЧЕСКОЕ ЗАДАНИЕ</w:t>
      </w:r>
    </w:p>
    <w:p w:rsidR="000D3725" w:rsidRPr="000D3725" w:rsidRDefault="000D3725" w:rsidP="000D3725">
      <w:pPr>
        <w:tabs>
          <w:tab w:val="left" w:pos="4305"/>
        </w:tabs>
        <w:autoSpaceDN/>
        <w:spacing w:after="0"/>
        <w:contextualSpacing/>
        <w:jc w:val="center"/>
        <w:textAlignment w:val="auto"/>
        <w:rPr>
          <w:rFonts w:ascii="Times New Roman" w:eastAsia="Times New Roman" w:hAnsi="Times New Roman"/>
          <w:color w:val="000000"/>
          <w:sz w:val="24"/>
          <w:szCs w:val="24"/>
          <w:lang w:eastAsia="zh-CN"/>
        </w:rPr>
      </w:pPr>
      <w:r w:rsidRPr="0047333F">
        <w:rPr>
          <w:rFonts w:ascii="Times New Roman" w:eastAsia="Times New Roman" w:hAnsi="Times New Roman"/>
          <w:b/>
          <w:bCs/>
          <w:color w:val="000000"/>
          <w:sz w:val="24"/>
          <w:szCs w:val="24"/>
          <w:lang w:eastAsia="zh-CN"/>
        </w:rPr>
        <w:t>Описание объекта закупки</w:t>
      </w:r>
    </w:p>
    <w:p w:rsidR="000D3725" w:rsidRPr="000D3725" w:rsidRDefault="00FF7D35" w:rsidP="000D3725">
      <w:pPr>
        <w:autoSpaceDN/>
        <w:spacing w:after="0"/>
        <w:contextualSpacing/>
        <w:jc w:val="center"/>
        <w:textAlignment w:val="auto"/>
        <w:rPr>
          <w:rFonts w:ascii="Times New Roman" w:eastAsia="Times New Roman" w:hAnsi="Times New Roman"/>
          <w:color w:val="000000"/>
          <w:sz w:val="24"/>
          <w:szCs w:val="24"/>
          <w:lang w:eastAsia="zh-CN"/>
        </w:rPr>
      </w:pPr>
      <w:r w:rsidRPr="00FF7D35">
        <w:rPr>
          <w:rFonts w:ascii="Times New Roman" w:eastAsia="Times New Roman" w:hAnsi="Times New Roman"/>
          <w:b/>
          <w:bCs/>
          <w:color w:val="000000"/>
          <w:sz w:val="24"/>
          <w:szCs w:val="24"/>
          <w:lang w:eastAsia="zh-CN"/>
        </w:rPr>
        <w:t>Комплексная уборка помещений (июнь-сентябрь 2024 года)</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tabs>
          <w:tab w:val="left" w:pos="567"/>
          <w:tab w:val="left" w:pos="851"/>
        </w:tabs>
        <w:autoSpaceDN/>
        <w:spacing w:after="0"/>
        <w:ind w:right="282"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1.Место оказания услуг: </w:t>
      </w:r>
      <w:bookmarkStart w:id="18" w:name="_GoBack"/>
      <w:r w:rsidR="00FF7D35" w:rsidRPr="00FF7D35">
        <w:rPr>
          <w:rFonts w:ascii="Times New Roman" w:eastAsia="Times New Roman" w:hAnsi="Times New Roman"/>
          <w:color w:val="000000"/>
          <w:sz w:val="24"/>
          <w:szCs w:val="24"/>
          <w:lang w:eastAsia="zh-CN"/>
        </w:rPr>
        <w:t xml:space="preserve">Свердловская обл., </w:t>
      </w:r>
      <w:r w:rsidRPr="00FF7D35">
        <w:rPr>
          <w:rFonts w:ascii="Times New Roman" w:eastAsia="Times New Roman" w:hAnsi="Times New Roman"/>
          <w:color w:val="000000"/>
          <w:sz w:val="24"/>
          <w:szCs w:val="24"/>
          <w:lang w:eastAsia="zh-CN"/>
        </w:rPr>
        <w:t>г. Екатеринбург</w:t>
      </w:r>
      <w:bookmarkEnd w:id="18"/>
      <w:r w:rsidRPr="000D3725">
        <w:rPr>
          <w:rFonts w:ascii="Times New Roman" w:eastAsia="Times New Roman" w:hAnsi="Times New Roman"/>
          <w:color w:val="000000"/>
          <w:sz w:val="24"/>
          <w:szCs w:val="24"/>
          <w:lang w:eastAsia="zh-CN"/>
        </w:rPr>
        <w:t>, ул. Щербакова, д. 8.</w:t>
      </w:r>
    </w:p>
    <w:p w:rsidR="000D3725" w:rsidRPr="000D3725" w:rsidRDefault="000D3725" w:rsidP="000D3725">
      <w:pPr>
        <w:tabs>
          <w:tab w:val="left" w:pos="360"/>
          <w:tab w:val="left" w:pos="851"/>
        </w:tabs>
        <w:autoSpaceDN/>
        <w:spacing w:after="0"/>
        <w:ind w:firstLine="709"/>
        <w:contextualSpacing/>
        <w:jc w:val="both"/>
        <w:textAlignment w:val="auto"/>
        <w:outlineLvl w:val="4"/>
        <w:rPr>
          <w:rFonts w:ascii="Times New Roman" w:eastAsia="Times New Roman" w:hAnsi="Times New Roman"/>
          <w:sz w:val="24"/>
          <w:szCs w:val="24"/>
          <w:lang w:eastAsia="zh-CN"/>
        </w:rPr>
      </w:pPr>
      <w:r w:rsidRPr="000D3725">
        <w:rPr>
          <w:rFonts w:ascii="Times New Roman" w:eastAsia="Times New Roman" w:hAnsi="Times New Roman"/>
          <w:b/>
          <w:color w:val="000000"/>
          <w:sz w:val="24"/>
          <w:szCs w:val="24"/>
          <w:lang w:eastAsia="zh-CN"/>
        </w:rPr>
        <w:t>2. Сроки (периоды) оказания услуг:</w:t>
      </w:r>
      <w:r w:rsidRPr="000D3725">
        <w:rPr>
          <w:rFonts w:ascii="Times New Roman" w:eastAsia="Times New Roman" w:hAnsi="Times New Roman"/>
          <w:color w:val="000000"/>
          <w:sz w:val="24"/>
          <w:szCs w:val="24"/>
          <w:lang w:eastAsia="zh-CN"/>
        </w:rPr>
        <w:t xml:space="preserve"> </w:t>
      </w:r>
      <w:r w:rsidR="00B25789" w:rsidRPr="00B25789">
        <w:rPr>
          <w:rFonts w:ascii="Times New Roman" w:eastAsia="Times New Roman" w:hAnsi="Times New Roman"/>
          <w:color w:val="000000"/>
          <w:sz w:val="24"/>
          <w:szCs w:val="24"/>
          <w:lang w:eastAsia="zh-CN"/>
        </w:rPr>
        <w:t>с 01.06.2024 г. По 30.09.2024 г. (ежедневно, включая выходные и праздничные дни)</w:t>
      </w:r>
    </w:p>
    <w:p w:rsidR="000D3725" w:rsidRPr="000D3725" w:rsidRDefault="000D3725" w:rsidP="000D3725">
      <w:pPr>
        <w:tabs>
          <w:tab w:val="left" w:pos="851"/>
        </w:tabs>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3. Источник финансирования: </w:t>
      </w:r>
      <w:r w:rsidRPr="000D3725">
        <w:rPr>
          <w:rFonts w:ascii="Times New Roman" w:eastAsia="Times New Roman" w:hAnsi="Times New Roman"/>
          <w:color w:val="000000"/>
          <w:spacing w:val="1"/>
          <w:sz w:val="24"/>
          <w:szCs w:val="24"/>
          <w:lang w:eastAsia="zh-CN"/>
        </w:rPr>
        <w:t>средства бюджетных учреждений.</w:t>
      </w:r>
    </w:p>
    <w:p w:rsidR="000D3725" w:rsidRPr="000D3725" w:rsidRDefault="000D3725" w:rsidP="000D3725">
      <w:pPr>
        <w:tabs>
          <w:tab w:val="left" w:pos="851"/>
        </w:tabs>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4. Требования к качеству услуг: </w:t>
      </w:r>
      <w:r w:rsidRPr="000D3725">
        <w:rPr>
          <w:rFonts w:ascii="Times New Roman" w:eastAsia="Times New Roman" w:hAnsi="Times New Roman"/>
          <w:color w:val="000000"/>
          <w:sz w:val="24"/>
          <w:szCs w:val="24"/>
          <w:lang w:eastAsia="zh-CN"/>
        </w:rPr>
        <w:t>оказываемые услуги и качество услуг должны соответствовать требованиям ГОСТ Р 51870-2014 «</w:t>
      </w:r>
      <w:r w:rsidRPr="000D3725">
        <w:rPr>
          <w:rFonts w:ascii="Times New Roman" w:eastAsia="Times New Roman" w:hAnsi="Times New Roman"/>
          <w:sz w:val="24"/>
          <w:szCs w:val="24"/>
          <w:lang w:eastAsia="ar-SA"/>
        </w:rPr>
        <w:t xml:space="preserve">Услуги профессиональной уборки - </w:t>
      </w:r>
      <w:proofErr w:type="spellStart"/>
      <w:r w:rsidRPr="000D3725">
        <w:rPr>
          <w:rFonts w:ascii="Times New Roman" w:eastAsia="Times New Roman" w:hAnsi="Times New Roman"/>
          <w:sz w:val="24"/>
          <w:szCs w:val="24"/>
          <w:lang w:eastAsia="ar-SA"/>
        </w:rPr>
        <w:t>клининговые</w:t>
      </w:r>
      <w:proofErr w:type="spellEnd"/>
      <w:r w:rsidRPr="000D3725">
        <w:rPr>
          <w:rFonts w:ascii="Times New Roman" w:eastAsia="Times New Roman" w:hAnsi="Times New Roman"/>
          <w:sz w:val="24"/>
          <w:szCs w:val="24"/>
          <w:lang w:eastAsia="ar-SA"/>
        </w:rPr>
        <w:t xml:space="preserve"> услуги. Общие технические условия</w:t>
      </w:r>
      <w:r w:rsidRPr="000D3725">
        <w:rPr>
          <w:rFonts w:ascii="Times New Roman" w:eastAsia="Times New Roman" w:hAnsi="Times New Roman"/>
          <w:color w:val="000000"/>
          <w:sz w:val="24"/>
          <w:szCs w:val="24"/>
          <w:lang w:eastAsia="zh-CN"/>
        </w:rPr>
        <w:t xml:space="preserve">», </w:t>
      </w:r>
      <w:r w:rsidRPr="000D3725">
        <w:rPr>
          <w:rFonts w:ascii="Times New Roman" w:eastAsia="Times New Roman" w:hAnsi="Times New Roman"/>
          <w:sz w:val="24"/>
          <w:szCs w:val="24"/>
          <w:lang w:eastAsia="ar-SA"/>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r w:rsidRPr="000D3725">
        <w:rPr>
          <w:rFonts w:ascii="Times New Roman" w:eastAsia="Times New Roman" w:hAnsi="Times New Roman"/>
          <w:color w:val="000000"/>
          <w:sz w:val="24"/>
          <w:szCs w:val="24"/>
          <w:lang w:eastAsia="zh-CN"/>
        </w:rPr>
        <w:t>СанПиН 2.1.3684-21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организаций и проведению санитарно–противоэпидемических мероприятий» и других нормативных документов, а также действующим технологическим документам на услуги конкретного вида.</w:t>
      </w:r>
    </w:p>
    <w:p w:rsidR="000D3725" w:rsidRPr="000D3725" w:rsidRDefault="000D3725" w:rsidP="000D3725">
      <w:pPr>
        <w:widowControl w:val="0"/>
        <w:tabs>
          <w:tab w:val="left" w:pos="851"/>
        </w:tabs>
        <w:autoSpaceDN/>
        <w:spacing w:after="0"/>
        <w:ind w:firstLine="709"/>
        <w:contextualSpacing/>
        <w:jc w:val="both"/>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5. Объём оказываемых Услуг, состав и периодичность уборки:</w:t>
      </w:r>
    </w:p>
    <w:p w:rsidR="000D3725" w:rsidRPr="000D3725" w:rsidRDefault="000D3725" w:rsidP="000D3725">
      <w:pPr>
        <w:autoSpaceDN/>
        <w:spacing w:after="0"/>
        <w:ind w:firstLine="709"/>
        <w:contextualSpacing/>
        <w:jc w:val="both"/>
        <w:textAlignment w:val="auto"/>
        <w:rPr>
          <w:rFonts w:ascii="Times New Roman" w:eastAsia="Times New Roman" w:hAnsi="Times New Roman"/>
          <w:sz w:val="24"/>
          <w:szCs w:val="24"/>
          <w:lang w:eastAsia="ru-RU"/>
        </w:rPr>
      </w:pPr>
      <w:r w:rsidRPr="000D3725">
        <w:rPr>
          <w:rFonts w:ascii="Times New Roman" w:eastAsia="Times New Roman" w:hAnsi="Times New Roman"/>
          <w:sz w:val="24"/>
          <w:szCs w:val="24"/>
          <w:lang w:eastAsia="ru-RU"/>
        </w:rPr>
        <w:t>Работы по уборке выполняются с понедельника по воскресенье (7 дней в неделю) в соответствии с Описанием объекта закупки. В отдельных случаях время уборки помещений устанавливается по согласованию с Заказчиком.</w:t>
      </w:r>
    </w:p>
    <w:p w:rsidR="000D3725" w:rsidRPr="000D3725" w:rsidRDefault="000D3725" w:rsidP="000D3725">
      <w:pPr>
        <w:autoSpaceDN/>
        <w:spacing w:after="0"/>
        <w:ind w:firstLine="709"/>
        <w:contextualSpacing/>
        <w:jc w:val="both"/>
        <w:textAlignment w:val="auto"/>
        <w:rPr>
          <w:rFonts w:ascii="Times New Roman" w:eastAsia="Times New Roman" w:hAnsi="Times New Roman"/>
          <w:sz w:val="24"/>
          <w:szCs w:val="24"/>
          <w:lang w:eastAsia="ru-RU"/>
        </w:rPr>
      </w:pPr>
      <w:r w:rsidRPr="000D3725">
        <w:rPr>
          <w:rFonts w:ascii="Times New Roman" w:eastAsia="Times New Roman" w:hAnsi="Times New Roman"/>
          <w:sz w:val="24"/>
          <w:szCs w:val="24"/>
          <w:lang w:eastAsia="ru-RU"/>
        </w:rPr>
        <w:t>Количество необходимого персонала Исполнителя: не менее 8 человек в смену. Необходимо присутствие менеджера на объекте во время рабочей смены Исполнителя.</w:t>
      </w:r>
    </w:p>
    <w:p w:rsidR="000D3725" w:rsidRPr="000D3725" w:rsidRDefault="000D3725" w:rsidP="000D3725">
      <w:pPr>
        <w:widowControl w:val="0"/>
        <w:tabs>
          <w:tab w:val="left" w:pos="851"/>
        </w:tabs>
        <w:autoSpaceDN/>
        <w:spacing w:after="0"/>
        <w:ind w:firstLine="709"/>
        <w:contextualSpacing/>
        <w:jc w:val="both"/>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 xml:space="preserve">Виды работ, наименование объектов оказываемых услуг, периодичность работ, часы работы, применение расходных материалов объем работ указаны в </w:t>
      </w:r>
      <w:r w:rsidRPr="000D3725">
        <w:rPr>
          <w:rFonts w:ascii="Times New Roman" w:eastAsia="Times New Roman" w:hAnsi="Times New Roman"/>
          <w:b/>
          <w:color w:val="000000"/>
          <w:sz w:val="24"/>
          <w:szCs w:val="24"/>
          <w:lang w:eastAsia="zh-CN"/>
        </w:rPr>
        <w:t>таблицах № 1,2,3,4,5,6,7,8, 9</w:t>
      </w:r>
      <w:r w:rsidRPr="000D3725">
        <w:rPr>
          <w:rFonts w:ascii="Times New Roman" w:eastAsia="Times New Roman" w:hAnsi="Times New Roman"/>
          <w:bCs/>
          <w:color w:val="000000"/>
          <w:sz w:val="24"/>
          <w:szCs w:val="24"/>
          <w:lang w:eastAsia="zh-CN"/>
        </w:rPr>
        <w:t xml:space="preserve"> настоящего Описания объекта закупки.</w:t>
      </w:r>
    </w:p>
    <w:p w:rsidR="000D3725" w:rsidRPr="000D3725" w:rsidRDefault="000D3725" w:rsidP="000D3725">
      <w:pPr>
        <w:widowControl w:val="0"/>
        <w:autoSpaceDN/>
        <w:spacing w:after="0"/>
        <w:ind w:left="6804"/>
        <w:contextualSpacing/>
        <w:jc w:val="right"/>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Таблица № 1</w:t>
      </w:r>
    </w:p>
    <w:tbl>
      <w:tblPr>
        <w:tblW w:w="4900" w:type="pct"/>
        <w:tblInd w:w="109" w:type="dxa"/>
        <w:tblLook w:val="0000" w:firstRow="0" w:lastRow="0" w:firstColumn="0" w:lastColumn="0" w:noHBand="0" w:noVBand="0"/>
      </w:tblPr>
      <w:tblGrid>
        <w:gridCol w:w="615"/>
        <w:gridCol w:w="6807"/>
        <w:gridCol w:w="1076"/>
        <w:gridCol w:w="1436"/>
      </w:tblGrid>
      <w:tr w:rsidR="000D3725" w:rsidRPr="000D3725" w:rsidTr="00D064B5">
        <w:trPr>
          <w:trHeight w:val="478"/>
        </w:trPr>
        <w:tc>
          <w:tcPr>
            <w:tcW w:w="602"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п/п</w:t>
            </w:r>
          </w:p>
        </w:tc>
        <w:tc>
          <w:tcPr>
            <w:tcW w:w="666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Наименование объектов оказываемых услуг</w:t>
            </w:r>
          </w:p>
        </w:tc>
        <w:tc>
          <w:tcPr>
            <w:tcW w:w="105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Ед.</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изм.</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Площадь</w:t>
            </w:r>
          </w:p>
        </w:tc>
      </w:tr>
      <w:tr w:rsidR="000D3725" w:rsidRPr="000D3725" w:rsidTr="00D064B5">
        <w:trPr>
          <w:trHeight w:val="239"/>
        </w:trPr>
        <w:tc>
          <w:tcPr>
            <w:tcW w:w="602"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1.</w:t>
            </w:r>
          </w:p>
        </w:tc>
        <w:tc>
          <w:tcPr>
            <w:tcW w:w="666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Цокольный этаж</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Приемный покой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Лифтовой холл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Выход на ц/лестницу и лестница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Кабинеты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Санитарная комната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Гардероб</w:t>
            </w:r>
          </w:p>
        </w:tc>
        <w:tc>
          <w:tcPr>
            <w:tcW w:w="105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90,9</w:t>
            </w:r>
          </w:p>
        </w:tc>
      </w:tr>
      <w:tr w:rsidR="000D3725" w:rsidRPr="000D3725" w:rsidTr="00D064B5">
        <w:trPr>
          <w:trHeight w:val="239"/>
        </w:trPr>
        <w:tc>
          <w:tcPr>
            <w:tcW w:w="602"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2.</w:t>
            </w:r>
          </w:p>
        </w:tc>
        <w:tc>
          <w:tcPr>
            <w:tcW w:w="666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Второй этаж</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Ординаторская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Лифтовой холл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Кабинеты врачей</w:t>
            </w:r>
          </w:p>
        </w:tc>
        <w:tc>
          <w:tcPr>
            <w:tcW w:w="105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lastRenderedPageBreak/>
              <w:t>кв.м.</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1161,2</w:t>
            </w:r>
          </w:p>
        </w:tc>
      </w:tr>
      <w:tr w:rsidR="000D3725" w:rsidRPr="000D3725" w:rsidTr="00D064B5">
        <w:trPr>
          <w:trHeight w:val="457"/>
        </w:trPr>
        <w:tc>
          <w:tcPr>
            <w:tcW w:w="602"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lastRenderedPageBreak/>
              <w:t>3.</w:t>
            </w:r>
          </w:p>
        </w:tc>
        <w:tc>
          <w:tcPr>
            <w:tcW w:w="666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Третий этаж</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Ординаторская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Лифтовой холл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Кабинеты врачей</w:t>
            </w:r>
          </w:p>
        </w:tc>
        <w:tc>
          <w:tcPr>
            <w:tcW w:w="105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918,8</w:t>
            </w:r>
          </w:p>
        </w:tc>
      </w:tr>
      <w:tr w:rsidR="000D3725" w:rsidRPr="000D3725" w:rsidTr="00D064B5">
        <w:trPr>
          <w:trHeight w:val="418"/>
        </w:trPr>
        <w:tc>
          <w:tcPr>
            <w:tcW w:w="602"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4.</w:t>
            </w:r>
          </w:p>
        </w:tc>
        <w:tc>
          <w:tcPr>
            <w:tcW w:w="666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Четвертый этаж</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Ординаторская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Лифтовой холл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Кабинеты врачей</w:t>
            </w:r>
          </w:p>
        </w:tc>
        <w:tc>
          <w:tcPr>
            <w:tcW w:w="105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1562,5</w:t>
            </w:r>
          </w:p>
        </w:tc>
      </w:tr>
    </w:tbl>
    <w:p w:rsidR="000D3725" w:rsidRPr="000D3725" w:rsidRDefault="000D3725" w:rsidP="000D3725">
      <w:pPr>
        <w:widowControl w:val="0"/>
        <w:autoSpaceDN/>
        <w:spacing w:after="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widowControl w:val="0"/>
        <w:autoSpaceDN/>
        <w:spacing w:after="0"/>
        <w:ind w:left="6804"/>
        <w:contextualSpacing/>
        <w:jc w:val="right"/>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Таблица № 2</w:t>
      </w:r>
    </w:p>
    <w:tbl>
      <w:tblPr>
        <w:tblW w:w="4900" w:type="pct"/>
        <w:tblInd w:w="109" w:type="dxa"/>
        <w:tblLook w:val="0000" w:firstRow="0" w:lastRow="0" w:firstColumn="0" w:lastColumn="0" w:noHBand="0" w:noVBand="0"/>
      </w:tblPr>
      <w:tblGrid>
        <w:gridCol w:w="620"/>
        <w:gridCol w:w="2797"/>
        <w:gridCol w:w="863"/>
        <w:gridCol w:w="2240"/>
        <w:gridCol w:w="1984"/>
        <w:gridCol w:w="1430"/>
      </w:tblGrid>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val="en-US"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val="en-US" w:eastAsia="zh-CN"/>
              </w:rPr>
              <w:t>п/п</w:t>
            </w: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Наименование</w:t>
            </w:r>
            <w:r w:rsidRPr="000D3725">
              <w:rPr>
                <w:rFonts w:ascii="Times New Roman" w:eastAsia="Times New Roman" w:hAnsi="Times New Roman"/>
                <w:b/>
                <w:bCs/>
                <w:color w:val="000000"/>
                <w:sz w:val="24"/>
                <w:szCs w:val="24"/>
                <w:lang w:eastAsia="zh-CN"/>
              </w:rPr>
              <w:t xml:space="preserve"> объектов</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оказываемых услуг</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Ед. изм.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Площадь</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Периодичность</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Часы работы</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Основная уборка помещений</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1.</w:t>
            </w: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Общая площадь внутренних</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помещений, подлежащая уборке, в т. ч.:</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3733,40</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Приемный покой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Ординаторские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Лифтовые холлы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Кабинеты врачей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Лестницы</w:t>
            </w:r>
          </w:p>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color w:val="000000"/>
                <w:sz w:val="24"/>
                <w:szCs w:val="24"/>
                <w:lang w:eastAsia="zh-CN"/>
              </w:rPr>
              <w:t>Гардероб</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3733,40</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Ежедневно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с 07:00 до 15:00</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2.</w:t>
            </w: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highlight w:val="green"/>
                <w:lang w:eastAsia="zh-CN"/>
              </w:rPr>
            </w:pPr>
            <w:r w:rsidRPr="000D3725">
              <w:rPr>
                <w:rFonts w:ascii="Times New Roman" w:eastAsia="Times New Roman" w:hAnsi="Times New Roman"/>
                <w:b/>
                <w:color w:val="000000"/>
                <w:sz w:val="24"/>
                <w:szCs w:val="24"/>
                <w:lang w:eastAsia="zh-CN"/>
              </w:rPr>
              <w:t>Дополнительная уборка часто загрязняемых высоко контактных поверхностей*</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Дверные ручки, выключатели, кнопки лифта, перила, поручни, турникет</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highlight w:val="green"/>
                <w:lang w:eastAsia="zh-CN"/>
              </w:rPr>
            </w:pPr>
            <w:r w:rsidRPr="000D3725">
              <w:rPr>
                <w:rFonts w:ascii="Times New Roman" w:eastAsia="Times New Roman" w:hAnsi="Times New Roman"/>
                <w:b/>
                <w:color w:val="000000"/>
                <w:sz w:val="24"/>
                <w:szCs w:val="24"/>
                <w:lang w:eastAsia="zh-CN"/>
              </w:rPr>
              <w:t>кв.м.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3733,40</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Каждые 3 часа: 07.00</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10.00</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13.00</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15.00</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Cs/>
                <w:color w:val="000000"/>
                <w:sz w:val="24"/>
                <w:szCs w:val="24"/>
                <w:highlight w:val="green"/>
                <w:lang w:eastAsia="zh-CN"/>
              </w:rPr>
            </w:pPr>
            <w:r w:rsidRPr="000D3725">
              <w:rPr>
                <w:rFonts w:ascii="Times New Roman" w:eastAsia="Times New Roman" w:hAnsi="Times New Roman"/>
                <w:bCs/>
                <w:color w:val="000000"/>
                <w:sz w:val="24"/>
                <w:szCs w:val="24"/>
                <w:lang w:eastAsia="zh-CN"/>
              </w:rPr>
              <w:t>с 07:00 до 15:00</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3.</w:t>
            </w: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Генеральная уборка помещений</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Приемный покой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Ординаторские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Лифтовые холлы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Кабинеты врачей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lastRenderedPageBreak/>
              <w:t>Лестницы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Гардероб</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highlight w:val="green"/>
                <w:lang w:eastAsia="zh-CN"/>
              </w:rPr>
            </w:pPr>
            <w:r w:rsidRPr="000D3725">
              <w:rPr>
                <w:rFonts w:ascii="Times New Roman" w:eastAsia="Times New Roman" w:hAnsi="Times New Roman"/>
                <w:b/>
                <w:color w:val="000000"/>
                <w:sz w:val="24"/>
                <w:szCs w:val="24"/>
                <w:lang w:eastAsia="zh-CN"/>
              </w:rPr>
              <w:lastRenderedPageBreak/>
              <w:t>кв.м.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highlight w:val="yellow"/>
                <w:lang w:eastAsia="zh-CN"/>
              </w:rPr>
            </w:pPr>
            <w:r w:rsidRPr="000D3725">
              <w:rPr>
                <w:rFonts w:ascii="Times New Roman" w:eastAsia="Times New Roman" w:hAnsi="Times New Roman"/>
                <w:b/>
                <w:bCs/>
                <w:color w:val="000000"/>
                <w:sz w:val="24"/>
                <w:szCs w:val="24"/>
                <w:lang w:eastAsia="zh-CN"/>
              </w:rPr>
              <w:t>3733,40</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Палаты – в соответствии с графиком выписки пациентов и освобождения палаты, но не реже одного раза </w:t>
            </w:r>
            <w:r w:rsidRPr="000D3725">
              <w:rPr>
                <w:rFonts w:ascii="Times New Roman" w:eastAsia="Times New Roman" w:hAnsi="Times New Roman"/>
                <w:color w:val="000000"/>
                <w:sz w:val="24"/>
                <w:szCs w:val="24"/>
                <w:lang w:eastAsia="zh-CN"/>
              </w:rPr>
              <w:lastRenderedPageBreak/>
              <w:t>в месяц.</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Остальные помещения - по графику, но не реже одного раза в месяц</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lastRenderedPageBreak/>
              <w:t>с 07:00 до 15:00</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lastRenderedPageBreak/>
              <w:t>4.</w:t>
            </w: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
                <w:color w:val="000000"/>
                <w:sz w:val="24"/>
                <w:szCs w:val="24"/>
                <w:lang w:eastAsia="zh-CN"/>
              </w:rPr>
              <w:t>Поддерживающая уборка помещений**</w:t>
            </w:r>
          </w:p>
        </w:tc>
      </w:tr>
      <w:tr w:rsidR="000D3725" w:rsidRPr="000D3725" w:rsidTr="00D064B5">
        <w:trPr>
          <w:trHeight w:val="57"/>
        </w:trPr>
        <w:tc>
          <w:tcPr>
            <w:tcW w:w="6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p>
        </w:tc>
        <w:tc>
          <w:tcPr>
            <w:tcW w:w="2797"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Коридоры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Палаты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Ординаторские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Лифтовые холлы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Кабинеты врачей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Лестницы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Гардероб</w:t>
            </w:r>
          </w:p>
        </w:tc>
        <w:tc>
          <w:tcPr>
            <w:tcW w:w="86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кв.м.</w:t>
            </w:r>
          </w:p>
        </w:tc>
        <w:tc>
          <w:tcPr>
            <w:tcW w:w="224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3733,40</w:t>
            </w:r>
          </w:p>
        </w:tc>
        <w:tc>
          <w:tcPr>
            <w:tcW w:w="1984"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Ежедневно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с 07:00 до 15:00</w:t>
            </w:r>
          </w:p>
        </w:tc>
      </w:tr>
    </w:tbl>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i/>
          <w:iCs/>
          <w:color w:val="000000"/>
          <w:sz w:val="24"/>
          <w:szCs w:val="24"/>
          <w:lang w:eastAsia="zh-CN"/>
        </w:rPr>
      </w:pPr>
      <w:r w:rsidRPr="000D3725">
        <w:rPr>
          <w:rFonts w:ascii="Times New Roman" w:eastAsia="Times New Roman" w:hAnsi="Times New Roman"/>
          <w:b/>
          <w:i/>
          <w:iCs/>
          <w:color w:val="000000"/>
          <w:sz w:val="24"/>
          <w:szCs w:val="24"/>
          <w:lang w:eastAsia="zh-CN"/>
        </w:rPr>
        <w:t>*Исполнитель</w:t>
      </w:r>
      <w:r w:rsidRPr="000D3725">
        <w:rPr>
          <w:rFonts w:ascii="Times New Roman" w:eastAsia="Times New Roman" w:hAnsi="Times New Roman"/>
          <w:i/>
          <w:iCs/>
          <w:color w:val="000000"/>
          <w:sz w:val="24"/>
          <w:szCs w:val="24"/>
          <w:lang w:eastAsia="zh-CN"/>
        </w:rPr>
        <w:t xml:space="preserve"> для дополнительной и поддерживающей уборок обеспечивает присутствие своего персонала в течение рабочего времени</w:t>
      </w:r>
      <w:r w:rsidRPr="000D3725">
        <w:rPr>
          <w:rFonts w:ascii="Times New Roman" w:eastAsia="Times New Roman" w:hAnsi="Times New Roman"/>
          <w:b/>
          <w:i/>
          <w:iCs/>
          <w:color w:val="000000"/>
          <w:sz w:val="24"/>
          <w:szCs w:val="24"/>
          <w:lang w:eastAsia="zh-CN"/>
        </w:rPr>
        <w:t>,</w:t>
      </w:r>
      <w:r w:rsidRPr="000D3725">
        <w:rPr>
          <w:rFonts w:ascii="Times New Roman" w:eastAsia="Times New Roman" w:hAnsi="Times New Roman"/>
          <w:i/>
          <w:iCs/>
          <w:color w:val="000000"/>
          <w:sz w:val="24"/>
          <w:szCs w:val="24"/>
          <w:lang w:eastAsia="zh-CN"/>
        </w:rPr>
        <w:t xml:space="preserve"> указанного в </w:t>
      </w:r>
      <w:r w:rsidRPr="000D3725">
        <w:rPr>
          <w:rFonts w:ascii="Times New Roman" w:eastAsia="Times New Roman" w:hAnsi="Times New Roman"/>
          <w:b/>
          <w:bCs/>
          <w:i/>
          <w:iCs/>
          <w:color w:val="000000"/>
          <w:sz w:val="24"/>
          <w:szCs w:val="24"/>
          <w:lang w:eastAsia="zh-CN"/>
        </w:rPr>
        <w:t>Та</w:t>
      </w:r>
      <w:r w:rsidRPr="000D3725">
        <w:rPr>
          <w:rFonts w:ascii="Times New Roman" w:eastAsia="Times New Roman" w:hAnsi="Times New Roman"/>
          <w:b/>
          <w:i/>
          <w:iCs/>
          <w:color w:val="000000"/>
          <w:sz w:val="24"/>
          <w:szCs w:val="24"/>
          <w:lang w:eastAsia="zh-CN"/>
        </w:rPr>
        <w:t>блице № 2</w:t>
      </w:r>
      <w:r w:rsidRPr="000D3725">
        <w:rPr>
          <w:rFonts w:ascii="Times New Roman" w:eastAsia="Times New Roman" w:hAnsi="Times New Roman"/>
          <w:i/>
          <w:iCs/>
          <w:color w:val="000000"/>
          <w:sz w:val="24"/>
          <w:szCs w:val="24"/>
          <w:lang w:eastAsia="zh-CN"/>
        </w:rPr>
        <w:t xml:space="preserve"> настоящего Описания объекта закупки.</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color w:val="000000"/>
          <w:sz w:val="24"/>
          <w:szCs w:val="24"/>
          <w:lang w:eastAsia="zh-CN"/>
        </w:rPr>
        <w:t xml:space="preserve">** </w:t>
      </w:r>
      <w:r w:rsidRPr="000D3725">
        <w:rPr>
          <w:rFonts w:ascii="Times New Roman" w:eastAsia="Times New Roman" w:hAnsi="Times New Roman"/>
          <w:i/>
          <w:iCs/>
          <w:color w:val="000000"/>
          <w:sz w:val="24"/>
          <w:szCs w:val="24"/>
          <w:lang w:eastAsia="zh-CN"/>
        </w:rPr>
        <w:t>Поддерживающая уборка помещений проводится в течение рабочего дня, при необходимости, после проведения основной уборки</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widowControl w:val="0"/>
        <w:autoSpaceDN/>
        <w:spacing w:after="0"/>
        <w:ind w:left="6804"/>
        <w:contextualSpacing/>
        <w:jc w:val="right"/>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Таблица № 3</w:t>
      </w:r>
    </w:p>
    <w:tbl>
      <w:tblPr>
        <w:tblW w:w="5000" w:type="pct"/>
        <w:tblLook w:val="0000" w:firstRow="0" w:lastRow="0" w:firstColumn="0" w:lastColumn="0" w:noHBand="0" w:noVBand="0"/>
      </w:tblPr>
      <w:tblGrid>
        <w:gridCol w:w="615"/>
        <w:gridCol w:w="2339"/>
        <w:gridCol w:w="2183"/>
        <w:gridCol w:w="166"/>
        <w:gridCol w:w="2447"/>
        <w:gridCol w:w="2387"/>
      </w:tblGrid>
      <w:tr w:rsidR="000D3725" w:rsidRPr="000D3725" w:rsidTr="00D064B5">
        <w:trPr>
          <w:trHeight w:val="57"/>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Основная уборка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во всех помещениях в зависимости от функционального назначения</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п/п</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Вид работ</w:t>
            </w:r>
          </w:p>
        </w:tc>
        <w:tc>
          <w:tcPr>
            <w:tcW w:w="2298"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Объект уборки</w:t>
            </w:r>
          </w:p>
        </w:tc>
        <w:tc>
          <w:tcPr>
            <w:tcW w:w="2395"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Применение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расходного</w:t>
            </w:r>
          </w:p>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материала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Периодичность работ</w:t>
            </w:r>
          </w:p>
        </w:tc>
      </w:tr>
      <w:tr w:rsidR="000D3725" w:rsidRPr="000D3725" w:rsidTr="00D064B5">
        <w:trPr>
          <w:trHeight w:val="57"/>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Коридоры, лифтовые холлы, лестничные клетки, тамбуры</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1.</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Влажная уборка</w:t>
            </w:r>
          </w:p>
        </w:tc>
        <w:tc>
          <w:tcPr>
            <w:tcW w:w="213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плинтусы,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подоконники,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мебель,</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ручки дверей,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раковины,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кушетки,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зеркала,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часы настенные,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картины,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подоконники, </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двери, </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оборудование</w:t>
            </w:r>
          </w:p>
        </w:tc>
        <w:tc>
          <w:tcPr>
            <w:tcW w:w="2557"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моющие средства.</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Ежедневно</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 графику),</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2 раза в день</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2.</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Сбор отходов класса А во всех помещениях, где проводится уборка при наполнении емкости, в конце дня - вне зависимости от </w:t>
            </w:r>
            <w:r w:rsidRPr="000D3725">
              <w:rPr>
                <w:rFonts w:ascii="Times New Roman" w:eastAsia="Times New Roman" w:hAnsi="Times New Roman"/>
                <w:color w:val="000000"/>
                <w:sz w:val="24"/>
                <w:szCs w:val="24"/>
                <w:lang w:eastAsia="zh-CN"/>
              </w:rPr>
              <w:lastRenderedPageBreak/>
              <w:t>наполнения,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перемещение отходов к месту сбора отходов (здесь и далее по тексту местом сбора мусора является мусорный контейнер, расположенный на территории, закрепленной за </w:t>
            </w:r>
            <w:r w:rsidRPr="000D3725">
              <w:rPr>
                <w:rFonts w:ascii="Times New Roman" w:eastAsia="Times New Roman" w:hAnsi="Times New Roman"/>
                <w:b/>
                <w:color w:val="000000"/>
                <w:sz w:val="24"/>
                <w:szCs w:val="24"/>
                <w:lang w:eastAsia="zh-CN"/>
              </w:rPr>
              <w:t>Заказчиком</w:t>
            </w:r>
            <w:r w:rsidRPr="000D3725">
              <w:rPr>
                <w:rFonts w:ascii="Times New Roman" w:eastAsia="Times New Roman" w:hAnsi="Times New Roman"/>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дезинфекция емкости,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установка чистых пакетов для сбора отходов в емкости с маркировкой «Отходы. Класс А»</w:t>
            </w:r>
          </w:p>
        </w:tc>
        <w:tc>
          <w:tcPr>
            <w:tcW w:w="213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мусорные корзины,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урны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c>
          <w:tcPr>
            <w:tcW w:w="2557"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чистые, прочные, одноразовые пакеты для сбора отходов любого цвета, кроме желтого и красного (объем пакета должен </w:t>
            </w:r>
            <w:r w:rsidRPr="000D3725">
              <w:rPr>
                <w:rFonts w:ascii="Times New Roman" w:eastAsia="Times New Roman" w:hAnsi="Times New Roman"/>
                <w:color w:val="000000"/>
                <w:sz w:val="24"/>
                <w:szCs w:val="24"/>
                <w:lang w:eastAsia="zh-CN"/>
              </w:rPr>
              <w:lastRenderedPageBreak/>
              <w:t>соответствовать объему емкости)</w:t>
            </w: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r>
      <w:tr w:rsidR="000D3725" w:rsidRPr="000D3725" w:rsidTr="00D064B5">
        <w:trPr>
          <w:trHeight w:val="57"/>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lastRenderedPageBreak/>
              <w:t>Кабинеты приема и палаты</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3.</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Влажная уборка,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пополнение бумажных полотенец (если для таковых имеется диспенсер)</w:t>
            </w:r>
          </w:p>
        </w:tc>
        <w:tc>
          <w:tcPr>
            <w:tcW w:w="213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плинтусы,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подоконники,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мебель,</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ручки дверей,</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раковины,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кушетки,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зеркала,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часы настенные,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картины,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кровати,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тумбы, </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-оборудование,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-двери.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При генеральной уборке дополнительно обрабатываются светильники</w:t>
            </w:r>
          </w:p>
        </w:tc>
        <w:tc>
          <w:tcPr>
            <w:tcW w:w="2557"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моющие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бумажные полотенца </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Ежедневно</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 графику),</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не реже 1 раза в смену</w:t>
            </w:r>
          </w:p>
        </w:tc>
      </w:tr>
      <w:tr w:rsidR="000D3725" w:rsidRPr="000D3725" w:rsidTr="00D064B5">
        <w:trPr>
          <w:trHeight w:val="57"/>
        </w:trPr>
        <w:tc>
          <w:tcPr>
            <w:tcW w:w="603" w:type="dxa"/>
            <w:tcBorders>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4.</w:t>
            </w:r>
          </w:p>
        </w:tc>
        <w:tc>
          <w:tcPr>
            <w:tcW w:w="2289" w:type="dxa"/>
            <w:tcBorders>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Сбор отходов класса А во всех помещениях, где проводится уборка при наполнении емкости, в конце дня - вне зависимости от наполнения,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перемещение отходов к месту сбора отходов </w:t>
            </w:r>
            <w:r w:rsidRPr="000D3725">
              <w:rPr>
                <w:rFonts w:ascii="Times New Roman" w:eastAsia="Times New Roman" w:hAnsi="Times New Roman"/>
                <w:color w:val="000000"/>
                <w:sz w:val="24"/>
                <w:szCs w:val="24"/>
                <w:lang w:eastAsia="zh-CN"/>
              </w:rPr>
              <w:lastRenderedPageBreak/>
              <w:t xml:space="preserve">(здесь и далее по тексту местом сбора мусора является мусорный контейнер, расположенный на территории, закрепленной за </w:t>
            </w:r>
            <w:r w:rsidRPr="000D3725">
              <w:rPr>
                <w:rFonts w:ascii="Times New Roman" w:eastAsia="Times New Roman" w:hAnsi="Times New Roman"/>
                <w:b/>
                <w:color w:val="000000"/>
                <w:sz w:val="24"/>
                <w:szCs w:val="24"/>
                <w:lang w:eastAsia="zh-CN"/>
              </w:rPr>
              <w:t>Заказчиком</w:t>
            </w:r>
            <w:r w:rsidRPr="000D3725">
              <w:rPr>
                <w:rFonts w:ascii="Times New Roman" w:eastAsia="Times New Roman" w:hAnsi="Times New Roman"/>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дезинфекция емкости,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установка чистых пакетов для сбора отходов в емкости с маркировкой «Отходы. Класс А»</w:t>
            </w:r>
          </w:p>
        </w:tc>
        <w:tc>
          <w:tcPr>
            <w:tcW w:w="2136" w:type="dxa"/>
            <w:tcBorders>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мусорные корзины,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урны </w:t>
            </w:r>
          </w:p>
        </w:tc>
        <w:tc>
          <w:tcPr>
            <w:tcW w:w="2557" w:type="dxa"/>
            <w:gridSpan w:val="2"/>
            <w:tcBorders>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чистые, прочные, одноразовые пакеты для сбора отходов любого цвета, кроме желтого и красного (объем пакета должен соответствовать объему емкости)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r>
      <w:tr w:rsidR="000D3725" w:rsidRPr="000D3725" w:rsidTr="00D064B5">
        <w:trPr>
          <w:trHeight w:val="57"/>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lastRenderedPageBreak/>
              <w:t>Санитарные помещения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(санитарные комнаты и санузлы)</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5.</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влажная уборка,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чистка и дезинфекция унитаза, сиденья на унитазе, ручки сливного бачка,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чистка и дезинфекция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раковины,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мытье сливного бачка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пополнение туалетной бумаги и бумажных полотенец (если для таковых имеются диспенсер)</w:t>
            </w:r>
          </w:p>
        </w:tc>
        <w:tc>
          <w:tcPr>
            <w:tcW w:w="213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пол,</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плинтусы,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зеркала,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двери,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-дозатор для жидкого мыла,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раковины со смесителями,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унитазы,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стены.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При генеральной уборке дополнительно обрабатываются светильники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c>
          <w:tcPr>
            <w:tcW w:w="2557"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моющие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туалетная бумага,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бумажные полотенца</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Ежедневно</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 графику), не реже</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2-х раз в день</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Поддерживающая уборка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каждые 2 часа</w:t>
            </w:r>
          </w:p>
        </w:tc>
      </w:tr>
      <w:tr w:rsidR="000D3725" w:rsidRPr="000D3725" w:rsidTr="00D064B5">
        <w:trPr>
          <w:trHeight w:val="57"/>
        </w:trPr>
        <w:tc>
          <w:tcPr>
            <w:tcW w:w="603"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6.</w:t>
            </w:r>
          </w:p>
        </w:tc>
        <w:tc>
          <w:tcPr>
            <w:tcW w:w="228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Сбор отходов класса А во всех помещениях, где проводится уборка при наполнении емкости, в конце дня - вне зависимости от наполнения,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перемещение отходов к месту сбора отходов (здесь и далее по тексту местом сбора мусора является мусорный контейнер, </w:t>
            </w:r>
            <w:r w:rsidRPr="000D3725">
              <w:rPr>
                <w:rFonts w:ascii="Times New Roman" w:eastAsia="Times New Roman" w:hAnsi="Times New Roman"/>
                <w:color w:val="000000"/>
                <w:sz w:val="24"/>
                <w:szCs w:val="24"/>
                <w:lang w:eastAsia="zh-CN"/>
              </w:rPr>
              <w:lastRenderedPageBreak/>
              <w:t xml:space="preserve">расположенный на территории, закрепленной за </w:t>
            </w:r>
            <w:r w:rsidRPr="000D3725">
              <w:rPr>
                <w:rFonts w:ascii="Times New Roman" w:eastAsia="Times New Roman" w:hAnsi="Times New Roman"/>
                <w:b/>
                <w:color w:val="000000"/>
                <w:sz w:val="24"/>
                <w:szCs w:val="24"/>
                <w:lang w:eastAsia="zh-CN"/>
              </w:rPr>
              <w:t>Заказчиком</w:t>
            </w:r>
            <w:r w:rsidRPr="000D3725">
              <w:rPr>
                <w:rFonts w:ascii="Times New Roman" w:eastAsia="Times New Roman" w:hAnsi="Times New Roman"/>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дезинфекция емкости,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установка чистых пакетов для сбора отходов в емкости с маркировкой «Отходы. Класс А»</w:t>
            </w:r>
          </w:p>
        </w:tc>
        <w:tc>
          <w:tcPr>
            <w:tcW w:w="213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мусорные корзины,</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урны</w:t>
            </w:r>
          </w:p>
        </w:tc>
        <w:tc>
          <w:tcPr>
            <w:tcW w:w="2557" w:type="dxa"/>
            <w:gridSpan w:val="2"/>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дезинфицирующие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чистые, прочные, одноразовые пакеты для сбора отходов любого цвета, кроме желтого и красного (объем пакета должен соответствовать объему емкости)</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tc>
      </w:tr>
    </w:tbl>
    <w:p w:rsidR="000D3725" w:rsidRPr="000D3725" w:rsidRDefault="000D3725" w:rsidP="000D3725">
      <w:pPr>
        <w:widowControl w:val="0"/>
        <w:autoSpaceDN/>
        <w:spacing w:after="0"/>
        <w:ind w:left="600"/>
        <w:contextualSpacing/>
        <w:jc w:val="both"/>
        <w:textAlignment w:val="auto"/>
        <w:rPr>
          <w:rFonts w:ascii="Times New Roman" w:eastAsia="Times New Roman" w:hAnsi="Times New Roman"/>
          <w:b/>
          <w:bCs/>
          <w:i/>
          <w:color w:val="000000"/>
          <w:sz w:val="24"/>
          <w:szCs w:val="24"/>
          <w:lang w:eastAsia="zh-CN"/>
        </w:rPr>
      </w:pP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Cs/>
          <w:color w:val="000000"/>
          <w:sz w:val="24"/>
          <w:szCs w:val="24"/>
          <w:lang w:eastAsia="zh-CN"/>
        </w:rPr>
        <w:t xml:space="preserve">Генеральная уборка проводится вместо проведения одной ежедневной влажной уборки и текущей дезинфекции указанных помещений. </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Cs/>
          <w:color w:val="000000"/>
          <w:sz w:val="24"/>
          <w:szCs w:val="24"/>
          <w:lang w:eastAsia="zh-CN"/>
        </w:rPr>
        <w:t xml:space="preserve">Время проведения генеральной уборки </w:t>
      </w:r>
      <w:r w:rsidRPr="000D3725">
        <w:rPr>
          <w:rFonts w:ascii="Times New Roman" w:eastAsia="Times New Roman" w:hAnsi="Times New Roman"/>
          <w:b/>
          <w:bCs/>
          <w:color w:val="000000"/>
          <w:sz w:val="24"/>
          <w:szCs w:val="24"/>
          <w:lang w:eastAsia="zh-CN"/>
        </w:rPr>
        <w:t>Исполнителем</w:t>
      </w:r>
      <w:r w:rsidRPr="000D3725">
        <w:rPr>
          <w:rFonts w:ascii="Times New Roman" w:eastAsia="Times New Roman" w:hAnsi="Times New Roman"/>
          <w:bCs/>
          <w:color w:val="000000"/>
          <w:sz w:val="24"/>
          <w:szCs w:val="24"/>
          <w:lang w:eastAsia="zh-CN"/>
        </w:rPr>
        <w:t xml:space="preserve"> дополнительно согласовывается с </w:t>
      </w:r>
      <w:r w:rsidRPr="000D3725">
        <w:rPr>
          <w:rFonts w:ascii="Times New Roman" w:eastAsia="Times New Roman" w:hAnsi="Times New Roman"/>
          <w:b/>
          <w:bCs/>
          <w:color w:val="000000"/>
          <w:sz w:val="24"/>
          <w:szCs w:val="24"/>
          <w:lang w:eastAsia="zh-CN"/>
        </w:rPr>
        <w:t>Заказчиком</w:t>
      </w:r>
      <w:r w:rsidRPr="000D3725">
        <w:rPr>
          <w:rFonts w:ascii="Times New Roman" w:eastAsia="Times New Roman" w:hAnsi="Times New Roman"/>
          <w:bCs/>
          <w:color w:val="000000"/>
          <w:sz w:val="24"/>
          <w:szCs w:val="24"/>
          <w:lang w:eastAsia="zh-CN"/>
        </w:rPr>
        <w:t>.</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Cs/>
          <w:color w:val="000000"/>
          <w:sz w:val="24"/>
          <w:szCs w:val="24"/>
          <w:lang w:eastAsia="zh-CN"/>
        </w:rPr>
        <w:t xml:space="preserve">Виды работ, объект, периодичность генеральной уборки, применение расходного материала указаны в </w:t>
      </w:r>
      <w:r w:rsidRPr="000D3725">
        <w:rPr>
          <w:rFonts w:ascii="Times New Roman" w:eastAsia="Times New Roman" w:hAnsi="Times New Roman"/>
          <w:b/>
          <w:color w:val="000000"/>
          <w:sz w:val="24"/>
          <w:szCs w:val="24"/>
          <w:lang w:eastAsia="zh-CN"/>
        </w:rPr>
        <w:t xml:space="preserve">таблице № 4 </w:t>
      </w:r>
      <w:r w:rsidRPr="000D3725">
        <w:rPr>
          <w:rFonts w:ascii="Times New Roman" w:eastAsia="Times New Roman" w:hAnsi="Times New Roman"/>
          <w:color w:val="000000"/>
          <w:sz w:val="24"/>
          <w:szCs w:val="24"/>
          <w:lang w:eastAsia="zh-CN"/>
        </w:rPr>
        <w:t>настоящего Описания объекта закупки.</w:t>
      </w:r>
    </w:p>
    <w:p w:rsidR="000D3725" w:rsidRPr="000D3725" w:rsidRDefault="000D3725" w:rsidP="000D3725">
      <w:pPr>
        <w:widowControl w:val="0"/>
        <w:autoSpaceDN/>
        <w:spacing w:after="0"/>
        <w:ind w:firstLine="540"/>
        <w:contextualSpacing/>
        <w:jc w:val="both"/>
        <w:textAlignment w:val="auto"/>
        <w:rPr>
          <w:rFonts w:ascii="Times New Roman" w:eastAsia="Times New Roman" w:hAnsi="Times New Roman"/>
          <w:bCs/>
          <w:color w:val="000000"/>
          <w:sz w:val="24"/>
          <w:szCs w:val="24"/>
          <w:lang w:eastAsia="zh-CN"/>
        </w:rPr>
      </w:pPr>
    </w:p>
    <w:p w:rsidR="000D3725" w:rsidRPr="000D3725" w:rsidRDefault="000D3725" w:rsidP="000D3725">
      <w:pPr>
        <w:autoSpaceDN/>
        <w:spacing w:after="0"/>
        <w:ind w:left="6804"/>
        <w:contextualSpacing/>
        <w:jc w:val="right"/>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Таблица №4</w:t>
      </w:r>
    </w:p>
    <w:tbl>
      <w:tblPr>
        <w:tblW w:w="5000" w:type="pct"/>
        <w:tblLook w:val="0000" w:firstRow="0" w:lastRow="0" w:firstColumn="0" w:lastColumn="0" w:noHBand="0" w:noVBand="0"/>
      </w:tblPr>
      <w:tblGrid>
        <w:gridCol w:w="614"/>
        <w:gridCol w:w="2326"/>
        <w:gridCol w:w="2268"/>
        <w:gridCol w:w="2737"/>
        <w:gridCol w:w="2192"/>
      </w:tblGrid>
      <w:tr w:rsidR="000D3725" w:rsidRPr="000D3725" w:rsidTr="00D064B5">
        <w:tc>
          <w:tcPr>
            <w:tcW w:w="99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Генеральная уборка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во всех помещениях в зависимости от функционального назначения</w:t>
            </w:r>
          </w:p>
        </w:tc>
      </w:tr>
      <w:tr w:rsidR="000D3725" w:rsidRPr="000D3725" w:rsidTr="00D064B5">
        <w:tc>
          <w:tcPr>
            <w:tcW w:w="60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п/п</w:t>
            </w:r>
          </w:p>
        </w:tc>
        <w:tc>
          <w:tcPr>
            <w:tcW w:w="227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Вид работ</w:t>
            </w:r>
          </w:p>
        </w:tc>
        <w:tc>
          <w:tcPr>
            <w:tcW w:w="22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Объект уборки</w:t>
            </w:r>
          </w:p>
        </w:tc>
        <w:tc>
          <w:tcPr>
            <w:tcW w:w="267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Применение</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расходного</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материала</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Периодичность уборки</w:t>
            </w:r>
          </w:p>
        </w:tc>
      </w:tr>
      <w:tr w:rsidR="000D3725" w:rsidRPr="000D3725" w:rsidTr="00D064B5">
        <w:tc>
          <w:tcPr>
            <w:tcW w:w="601"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1.</w:t>
            </w:r>
          </w:p>
        </w:tc>
        <w:tc>
          <w:tcPr>
            <w:tcW w:w="2276"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влажная уборка,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Сбор отходов класса А во всех помещениях, где проводится уборка при наполнении емкости, в конце дня - вне зависимости от наполнения,</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перемещение отходов к месту сбора отходов (здесь и далее по тексту местом сбора мусора является мусорный контейнер, расположенный на территории, закрепленной за </w:t>
            </w:r>
            <w:r w:rsidRPr="000D3725">
              <w:rPr>
                <w:rFonts w:ascii="Times New Roman" w:eastAsia="Times New Roman" w:hAnsi="Times New Roman"/>
                <w:b/>
                <w:color w:val="000000"/>
                <w:sz w:val="24"/>
                <w:szCs w:val="24"/>
                <w:lang w:eastAsia="zh-CN"/>
              </w:rPr>
              <w:t>Заказчиком</w:t>
            </w:r>
            <w:r w:rsidRPr="000D3725">
              <w:rPr>
                <w:rFonts w:ascii="Times New Roman" w:eastAsia="Times New Roman" w:hAnsi="Times New Roman"/>
                <w:color w:val="000000"/>
                <w:sz w:val="24"/>
                <w:szCs w:val="24"/>
                <w:lang w:eastAsia="zh-CN"/>
              </w:rPr>
              <w:t>),</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дезинфекция емкости,</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установка чистых пакетов для сбора </w:t>
            </w:r>
            <w:r w:rsidRPr="000D3725">
              <w:rPr>
                <w:rFonts w:ascii="Times New Roman" w:eastAsia="Times New Roman" w:hAnsi="Times New Roman"/>
                <w:color w:val="000000"/>
                <w:sz w:val="24"/>
                <w:szCs w:val="24"/>
                <w:lang w:eastAsia="zh-CN"/>
              </w:rPr>
              <w:lastRenderedPageBreak/>
              <w:t>отходов в емкости с маркировкой «Отходы. Класс 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Пополнение бумажных полотенец (если для таковых имеется диспенсер)</w:t>
            </w:r>
          </w:p>
        </w:tc>
        <w:tc>
          <w:tcPr>
            <w:tcW w:w="2220"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пол,</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плинтусы,</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решетки радиаторов,</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стены;</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двери и дверные проемы,</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мебель служебная,</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мебель функциональная,</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сантехническое оборудование,</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вентиляционные решетки,</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горизонтальные жалюзи,</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емкости для отходов,</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окна с внутренней стороны,</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окна с внешней стороны</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в теплое время года,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светильники потолочные</w:t>
            </w:r>
          </w:p>
        </w:tc>
        <w:tc>
          <w:tcPr>
            <w:tcW w:w="2679" w:type="dxa"/>
            <w:tcBorders>
              <w:top w:val="single" w:sz="4" w:space="0" w:color="000000"/>
              <w:left w:val="single" w:sz="4" w:space="0" w:color="000000"/>
              <w:bottom w:val="single" w:sz="4" w:space="0" w:color="000000"/>
            </w:tcBorders>
            <w:shd w:val="clear" w:color="auto" w:fill="auto"/>
            <w:vAlign w:val="center"/>
          </w:tcPr>
          <w:p w:rsidR="000D3725" w:rsidRPr="000D3725" w:rsidRDefault="000D3725" w:rsidP="000D3725">
            <w:pPr>
              <w:autoSpaceDN/>
              <w:spacing w:after="0"/>
              <w:ind w:left="52" w:hanging="52"/>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-дезинфицирующие средства,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моющие средства,</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чистые, прочные, одноразовые пакеты для сбора отходов любого цвета, кроме желтого и красного (объем пакета должен соответствовать объему емкости), </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бумажные полотенца,</w:t>
            </w: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Палаты – в соответствии с графиком выписки пациентов и освобождения палаты, но не реже одного раза в месяц.</w:t>
            </w:r>
          </w:p>
          <w:p w:rsidR="000D3725" w:rsidRPr="000D3725" w:rsidRDefault="000D3725" w:rsidP="000D3725">
            <w:pPr>
              <w:widowControl w:val="0"/>
              <w:autoSpaceDN/>
              <w:spacing w:after="0"/>
              <w:contextualSpacing/>
              <w:jc w:val="center"/>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Остальные помещения - по графику, но не реже одного раза в месяц</w:t>
            </w:r>
          </w:p>
        </w:tc>
      </w:tr>
    </w:tbl>
    <w:p w:rsidR="000D3725" w:rsidRPr="000D3725" w:rsidRDefault="000D3725" w:rsidP="000D3725">
      <w:pPr>
        <w:autoSpaceDN/>
        <w:spacing w:after="0"/>
        <w:ind w:firstLine="600"/>
        <w:contextualSpacing/>
        <w:jc w:val="both"/>
        <w:textAlignment w:val="auto"/>
        <w:rPr>
          <w:rFonts w:ascii="Times New Roman" w:eastAsia="Times New Roman" w:hAnsi="Times New Roman"/>
          <w:b/>
          <w:color w:val="000000"/>
          <w:sz w:val="24"/>
          <w:szCs w:val="24"/>
          <w:lang w:eastAsia="zh-CN"/>
        </w:rPr>
      </w:pP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6. Условия оказания Услуг:</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6.1.</w:t>
      </w:r>
      <w:r w:rsidRPr="000D3725">
        <w:rPr>
          <w:rFonts w:ascii="Times New Roman" w:eastAsia="Times New Roman" w:hAnsi="Times New Roman"/>
          <w:color w:val="000000"/>
          <w:sz w:val="24"/>
          <w:szCs w:val="24"/>
          <w:lang w:eastAsia="zh-CN"/>
        </w:rPr>
        <w:t xml:space="preserve"> Влажная уборка и дезинфекция кафельных стен, раковин, унитазов в санитарных комнатах необходимо осуществлять с применением антимикробных (убивающих бактерии и вирусы) и специальных средств, удаляющих ржавчину и препятствующих образованию мочевого, водного и известкового камня.</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6.2. </w:t>
      </w:r>
      <w:r w:rsidRPr="000D3725">
        <w:rPr>
          <w:rFonts w:ascii="Times New Roman" w:eastAsia="Times New Roman" w:hAnsi="Times New Roman"/>
          <w:b/>
          <w:bCs/>
          <w:color w:val="000000"/>
          <w:sz w:val="24"/>
          <w:szCs w:val="24"/>
          <w:lang w:eastAsia="zh-CN"/>
        </w:rPr>
        <w:t>Исполнитель</w:t>
      </w:r>
      <w:r w:rsidRPr="000D3725">
        <w:rPr>
          <w:rFonts w:ascii="Times New Roman" w:eastAsia="Times New Roman" w:hAnsi="Times New Roman"/>
          <w:color w:val="000000"/>
          <w:sz w:val="24"/>
          <w:szCs w:val="24"/>
          <w:lang w:eastAsia="zh-CN"/>
        </w:rPr>
        <w:t xml:space="preserve"> самостоятельно обеспечивает своих сотрудников спецодеждой. Для проведения уборки персонал </w:t>
      </w:r>
      <w:r w:rsidRPr="000D3725">
        <w:rPr>
          <w:rFonts w:ascii="Times New Roman" w:eastAsia="Times New Roman" w:hAnsi="Times New Roman"/>
          <w:b/>
          <w:color w:val="000000"/>
          <w:sz w:val="24"/>
          <w:szCs w:val="24"/>
          <w:lang w:eastAsia="zh-CN"/>
        </w:rPr>
        <w:t>Исполнителя</w:t>
      </w:r>
      <w:r w:rsidRPr="000D3725">
        <w:rPr>
          <w:rFonts w:ascii="Times New Roman" w:eastAsia="Times New Roman" w:hAnsi="Times New Roman"/>
          <w:color w:val="000000"/>
          <w:sz w:val="24"/>
          <w:szCs w:val="24"/>
          <w:lang w:eastAsia="zh-CN"/>
        </w:rPr>
        <w:t xml:space="preserve"> должен иметь специальную одежду и средства индивидуальной защиты (халат, шапочка, маска, резиновые перчатки, резиновый фартук и сменная обувь), промаркированный уборочный инвентарь и чистые тканевые салфетки. Уборка санитарных узлов (дезинфекция и обработка унитазов, умывальников, панелей, перегородок, дверей, подоконников) должна производиться в отдельной промаркированной спецодежде (тёмного цвета).</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6.3.</w:t>
      </w:r>
      <w:r w:rsidRPr="000D3725">
        <w:rPr>
          <w:rFonts w:ascii="Times New Roman" w:eastAsia="Times New Roman" w:hAnsi="Times New Roman"/>
          <w:color w:val="000000"/>
          <w:sz w:val="24"/>
          <w:szCs w:val="24"/>
          <w:lang w:eastAsia="zh-CN"/>
        </w:rPr>
        <w:t xml:space="preserve"> При проведении генеральной уборки дезинфицирующий раствор необходимо наносить на:</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стены, методом орошения или их протирания на всю высоту;</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остальные объекты обеззараживания, методом протирания.</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По окончании времени обеззараживания/экспозиции (персонал </w:t>
      </w:r>
      <w:r w:rsidRPr="000D3725">
        <w:rPr>
          <w:rFonts w:ascii="Times New Roman" w:eastAsia="Times New Roman" w:hAnsi="Times New Roman"/>
          <w:b/>
          <w:color w:val="000000"/>
          <w:sz w:val="24"/>
          <w:szCs w:val="24"/>
          <w:lang w:eastAsia="zh-CN"/>
        </w:rPr>
        <w:t>Исполнителя</w:t>
      </w:r>
      <w:r w:rsidRPr="000D3725">
        <w:rPr>
          <w:rFonts w:ascii="Times New Roman" w:eastAsia="Times New Roman" w:hAnsi="Times New Roman"/>
          <w:color w:val="000000"/>
          <w:sz w:val="24"/>
          <w:szCs w:val="24"/>
          <w:lang w:eastAsia="zh-CN"/>
        </w:rPr>
        <w:t xml:space="preserve"> проводит смену спецодежды), все поверхности необходимо отмывать чистыми тканевыми салфетками, смоченными водопроводной (</w:t>
      </w:r>
      <w:r w:rsidRPr="000D3725">
        <w:rPr>
          <w:rFonts w:ascii="Times New Roman" w:eastAsia="Times New Roman" w:hAnsi="Times New Roman"/>
          <w:b/>
          <w:color w:val="000000"/>
          <w:sz w:val="24"/>
          <w:szCs w:val="24"/>
          <w:lang w:eastAsia="zh-CN"/>
        </w:rPr>
        <w:t>питьевой</w:t>
      </w:r>
      <w:r w:rsidRPr="000D3725">
        <w:rPr>
          <w:rFonts w:ascii="Times New Roman" w:eastAsia="Times New Roman" w:hAnsi="Times New Roman"/>
          <w:color w:val="000000"/>
          <w:sz w:val="24"/>
          <w:szCs w:val="24"/>
          <w:lang w:eastAsia="zh-CN"/>
        </w:rPr>
        <w:t>) водой, а затем проводить обеззараживание воздуха в помещении.</w:t>
      </w:r>
    </w:p>
    <w:p w:rsidR="000D3725" w:rsidRPr="000D3725" w:rsidRDefault="000D3725" w:rsidP="000D3725">
      <w:pPr>
        <w:autoSpaceDN/>
        <w:spacing w:after="0"/>
        <w:ind w:firstLine="567"/>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6.4.</w:t>
      </w:r>
      <w:r w:rsidRPr="000D3725">
        <w:rPr>
          <w:rFonts w:ascii="Times New Roman" w:eastAsia="Times New Roman" w:hAnsi="Times New Roman"/>
          <w:color w:val="000000"/>
          <w:sz w:val="24"/>
          <w:szCs w:val="24"/>
          <w:lang w:eastAsia="zh-CN"/>
        </w:rPr>
        <w:t xml:space="preserve"> Услуги по уборке помещений, по уходу за полами, мебелью, деталями отделки внутренних поверхностей здания оказываются согласно ГОСТ Р 51870-2014 «Услуги профессиональной уборки – </w:t>
      </w:r>
      <w:proofErr w:type="spellStart"/>
      <w:r w:rsidRPr="000D3725">
        <w:rPr>
          <w:rFonts w:ascii="Times New Roman" w:eastAsia="Times New Roman" w:hAnsi="Times New Roman"/>
          <w:color w:val="000000"/>
          <w:sz w:val="24"/>
          <w:szCs w:val="24"/>
          <w:lang w:eastAsia="zh-CN"/>
        </w:rPr>
        <w:t>клининговые</w:t>
      </w:r>
      <w:proofErr w:type="spellEnd"/>
      <w:r w:rsidRPr="000D3725">
        <w:rPr>
          <w:rFonts w:ascii="Times New Roman" w:eastAsia="Times New Roman" w:hAnsi="Times New Roman"/>
          <w:color w:val="000000"/>
          <w:sz w:val="24"/>
          <w:szCs w:val="24"/>
          <w:lang w:eastAsia="zh-CN"/>
        </w:rPr>
        <w:t xml:space="preserve"> услуги. Общие технические условия». При этом должны быть обеспечены безопасность жизни, здоровья и сохранность имущества потребителя услуг и санитарно-гигиенические требования.</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6.5.</w:t>
      </w:r>
      <w:r w:rsidRPr="000D3725">
        <w:rPr>
          <w:rFonts w:ascii="Times New Roman" w:eastAsia="Times New Roman" w:hAnsi="Times New Roman"/>
          <w:color w:val="000000"/>
          <w:sz w:val="24"/>
          <w:szCs w:val="24"/>
          <w:lang w:eastAsia="zh-CN"/>
        </w:rPr>
        <w:t xml:space="preserve"> Услуги должны оказываться </w:t>
      </w:r>
      <w:r w:rsidRPr="000D3725">
        <w:rPr>
          <w:rFonts w:ascii="Times New Roman" w:eastAsia="Times New Roman" w:hAnsi="Times New Roman"/>
          <w:b/>
          <w:bCs/>
          <w:color w:val="000000"/>
          <w:sz w:val="24"/>
          <w:szCs w:val="24"/>
          <w:lang w:eastAsia="zh-CN"/>
        </w:rPr>
        <w:t>Исполнителем</w:t>
      </w:r>
      <w:r w:rsidRPr="000D3725">
        <w:rPr>
          <w:rFonts w:ascii="Times New Roman" w:eastAsia="Times New Roman" w:hAnsi="Times New Roman"/>
          <w:color w:val="000000"/>
          <w:sz w:val="24"/>
          <w:szCs w:val="24"/>
          <w:lang w:eastAsia="zh-CN"/>
        </w:rPr>
        <w:t xml:space="preserve"> с использованием собственного исправного оборудования, инвентаря, инструментов, хозяйственных предметов: емкости с рабочими растворами дезинфекционных средств, снабженные плотно прилегающими крышками, с четкими надписями или этикетками, с указанием средства, его концентрации, назначения, даты приготовления, предельного срока годности раствора; отдельные емкости с рабочими растворами дезинфекционных средств, используемые для обработки различных объектов: для дезинфекции поверхностей в помещениях, мебели, аппаратов, приборов и оборудования; для обеззараживания уборочного материала; уборочный инвентарь (тележки, мопы, ёмкости, ветошь, швабры) при наличии чёткой маркировки или цветового кодирования с учётом функционального назначения помещений и видов уборочных работ; недопустимо использование одного и того же уборочного инвентаря в разных помещениях, для разных видов уборки. Инвентарь для уборки туалетов хранится отдельно от другого инвентаря. Использованный уборочный инвентарь, ветошь должны обеззараживаться в растворе дезинфицирующего средства по </w:t>
      </w:r>
      <w:proofErr w:type="spellStart"/>
      <w:r w:rsidRPr="000D3725">
        <w:rPr>
          <w:rFonts w:ascii="Times New Roman" w:eastAsia="Times New Roman" w:hAnsi="Times New Roman"/>
          <w:color w:val="000000"/>
          <w:sz w:val="24"/>
          <w:szCs w:val="24"/>
          <w:lang w:eastAsia="zh-CN"/>
        </w:rPr>
        <w:t>вирулицидной</w:t>
      </w:r>
      <w:proofErr w:type="spellEnd"/>
      <w:r w:rsidRPr="000D3725">
        <w:rPr>
          <w:rFonts w:ascii="Times New Roman" w:eastAsia="Times New Roman" w:hAnsi="Times New Roman"/>
          <w:color w:val="000000"/>
          <w:sz w:val="24"/>
          <w:szCs w:val="24"/>
          <w:lang w:eastAsia="zh-CN"/>
        </w:rPr>
        <w:t xml:space="preserve"> концентрации, стираться и сушиться. </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6.6.</w:t>
      </w:r>
      <w:r w:rsidRPr="000D3725">
        <w:rPr>
          <w:rFonts w:ascii="Times New Roman" w:eastAsia="Times New Roman" w:hAnsi="Times New Roman"/>
          <w:color w:val="000000"/>
          <w:sz w:val="24"/>
          <w:szCs w:val="24"/>
          <w:lang w:eastAsia="zh-CN"/>
        </w:rPr>
        <w:t xml:space="preserve"> Для приготовления рабочих растворов дезинфицирующих средств необходимо наличие технологических карт с рецептурой приготовления, составленных на основании инструкций производителя моющих и дезинфицирующих средств; мерных емкостей с </w:t>
      </w:r>
      <w:r w:rsidRPr="000D3725">
        <w:rPr>
          <w:rFonts w:ascii="Times New Roman" w:eastAsia="Times New Roman" w:hAnsi="Times New Roman"/>
          <w:color w:val="000000"/>
          <w:sz w:val="24"/>
          <w:szCs w:val="24"/>
          <w:lang w:eastAsia="zh-CN"/>
        </w:rPr>
        <w:lastRenderedPageBreak/>
        <w:t xml:space="preserve">заводской градуировкой, шаг которой соответствует рецептуре приготовления (мерные емкости для воды и концентрированного средства). </w:t>
      </w:r>
    </w:p>
    <w:p w:rsidR="000D3725" w:rsidRPr="000D3725" w:rsidRDefault="000D3725" w:rsidP="000D3725">
      <w:pPr>
        <w:autoSpaceDN/>
        <w:spacing w:after="0"/>
        <w:ind w:right="-170" w:firstLine="567"/>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6.7. </w:t>
      </w:r>
      <w:r w:rsidRPr="000D3725">
        <w:rPr>
          <w:rFonts w:ascii="Times New Roman" w:eastAsia="Times New Roman" w:hAnsi="Times New Roman"/>
          <w:color w:val="000000"/>
          <w:sz w:val="24"/>
          <w:szCs w:val="24"/>
          <w:lang w:eastAsia="zh-CN"/>
        </w:rPr>
        <w:t>Химические средства (моющие, полирующие, шампуни, антистатики, мастики, защитные составы), применяемые при оказании услуг по уборке, а также уборочный инвентарь (уборочные тележки, протирочный материал, швабры, щетки, губки) должны использоваться в соответствии с требованиями инструкций фирм-изготовителей, иметь гигиеническое заключение, а также сертификат соответствия на препараты, подлежащие обязательной сертификации. Все вышеперечисленные средства и материалы должны соответствовать государственным стандартам Российской Федерации: ГОСТ 31696-2012 «Продукция косметическая гигиеническая моющая. Общие технические условия», «ГОСТ 32478-2013 «Товары бытовой химии. Общие технические требования», ГОСТ Р 52354-2005 «Изделия из бумаги бытового и санитарно-гигиенического назначения. Общие технические условия».</w:t>
      </w:r>
    </w:p>
    <w:p w:rsidR="000D3725" w:rsidRPr="000D3725" w:rsidRDefault="000D3725" w:rsidP="000D3725">
      <w:pPr>
        <w:keepNext/>
        <w:autoSpaceDN/>
        <w:spacing w:after="0"/>
        <w:ind w:firstLine="567"/>
        <w:contextualSpacing/>
        <w:jc w:val="both"/>
        <w:textAlignment w:val="auto"/>
        <w:outlineLvl w:val="2"/>
        <w:rPr>
          <w:rFonts w:ascii="Times New Roman" w:eastAsia="Times New Roman" w:hAnsi="Times New Roman"/>
          <w:b/>
          <w:caps/>
          <w:color w:val="000000"/>
          <w:sz w:val="24"/>
          <w:szCs w:val="24"/>
          <w:lang w:eastAsia="zh-CN"/>
        </w:rPr>
      </w:pPr>
      <w:r w:rsidRPr="000D3725">
        <w:rPr>
          <w:rFonts w:ascii="Times New Roman" w:eastAsia="Times New Roman" w:hAnsi="Times New Roman"/>
          <w:b/>
          <w:bCs/>
          <w:caps/>
          <w:color w:val="000000"/>
          <w:sz w:val="24"/>
          <w:szCs w:val="24"/>
          <w:lang w:eastAsia="zh-CN"/>
        </w:rPr>
        <w:t>6.8.</w:t>
      </w:r>
      <w:r w:rsidRPr="000D3725">
        <w:rPr>
          <w:rFonts w:ascii="Times New Roman" w:eastAsia="Times New Roman" w:hAnsi="Times New Roman"/>
          <w:color w:val="000000"/>
          <w:sz w:val="24"/>
          <w:szCs w:val="24"/>
          <w:lang w:eastAsia="zh-CN"/>
        </w:rPr>
        <w:t xml:space="preserve">Указанные химические средства (моющие, полирующие, шампуни, антистатики, мастики, защитные составы и т.п.), а также уборочный инвентарь (протирочный материал, швабры, щетки, губки и т.п.), полиэтиленовые пакеты для урн, туалетная бумага, жидкое мыло </w:t>
      </w:r>
      <w:bookmarkStart w:id="19" w:name="_Hlk10618210"/>
      <w:r w:rsidRPr="000D3725">
        <w:rPr>
          <w:rFonts w:ascii="Times New Roman" w:eastAsia="Times New Roman" w:hAnsi="Times New Roman"/>
          <w:color w:val="000000"/>
          <w:sz w:val="24"/>
          <w:szCs w:val="24"/>
          <w:lang w:eastAsia="zh-CN"/>
        </w:rPr>
        <w:t xml:space="preserve">приобретаются Исполнителем за его счет, в количестве, ассортименте и составе, необходимом Исполнителю для надлежащего оказания услуг </w:t>
      </w:r>
      <w:bookmarkEnd w:id="19"/>
      <w:r w:rsidRPr="000D3725">
        <w:rPr>
          <w:rFonts w:ascii="Times New Roman" w:eastAsia="Times New Roman" w:hAnsi="Times New Roman"/>
          <w:color w:val="000000"/>
          <w:sz w:val="24"/>
          <w:szCs w:val="24"/>
          <w:lang w:eastAsia="zh-CN"/>
        </w:rPr>
        <w:t xml:space="preserve">(согласно ГОСТ </w:t>
      </w:r>
      <w:proofErr w:type="gramStart"/>
      <w:r w:rsidRPr="000D3725">
        <w:rPr>
          <w:rFonts w:ascii="Times New Roman" w:eastAsia="Times New Roman" w:hAnsi="Times New Roman"/>
          <w:color w:val="000000"/>
          <w:sz w:val="24"/>
          <w:szCs w:val="24"/>
          <w:lang w:eastAsia="zh-CN"/>
        </w:rPr>
        <w:t>Р</w:t>
      </w:r>
      <w:proofErr w:type="gramEnd"/>
      <w:r w:rsidRPr="000D3725">
        <w:rPr>
          <w:rFonts w:ascii="Times New Roman" w:eastAsia="Times New Roman" w:hAnsi="Times New Roman"/>
          <w:color w:val="000000"/>
          <w:sz w:val="24"/>
          <w:szCs w:val="24"/>
          <w:lang w:eastAsia="zh-CN"/>
        </w:rPr>
        <w:t xml:space="preserve"> 51870-2014). Расходы Исполнителя на приобретение химических средств и необходимого инвентаря включаются в цену контракта (в соответствии с условиями аукциона), цена контракта не изменяется в течение срока действия контракта, дополнительные расходы, связанные с приобретением Исполнителем химических средств, расходных материалов и уборочного инвентаря Заказчик не несёт.</w:t>
      </w:r>
    </w:p>
    <w:p w:rsidR="000D3725" w:rsidRPr="000D3725" w:rsidRDefault="000D3725" w:rsidP="000D3725">
      <w:pPr>
        <w:autoSpaceDN/>
        <w:spacing w:after="0"/>
        <w:ind w:firstLine="567"/>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6.9.</w:t>
      </w:r>
      <w:bookmarkStart w:id="20" w:name="_Hlk10618008"/>
      <w:r w:rsidRPr="000D3725">
        <w:rPr>
          <w:rFonts w:ascii="Times New Roman" w:eastAsia="Times New Roman" w:hAnsi="Times New Roman"/>
          <w:b/>
          <w:color w:val="000000"/>
          <w:sz w:val="24"/>
          <w:szCs w:val="24"/>
          <w:lang w:eastAsia="zh-CN"/>
        </w:rPr>
        <w:t xml:space="preserve"> </w:t>
      </w:r>
      <w:r w:rsidRPr="000D3725">
        <w:rPr>
          <w:rFonts w:ascii="Times New Roman" w:eastAsia="Times New Roman" w:hAnsi="Times New Roman"/>
          <w:color w:val="000000"/>
          <w:sz w:val="24"/>
          <w:szCs w:val="24"/>
          <w:lang w:eastAsia="zh-CN"/>
        </w:rPr>
        <w:t>Дезинфицирующие средства</w:t>
      </w:r>
      <w:bookmarkEnd w:id="20"/>
      <w:r w:rsidRPr="000D3725">
        <w:rPr>
          <w:rFonts w:ascii="Times New Roman" w:eastAsia="Times New Roman" w:hAnsi="Times New Roman"/>
          <w:color w:val="000000"/>
          <w:sz w:val="24"/>
          <w:szCs w:val="24"/>
          <w:lang w:eastAsia="zh-CN"/>
        </w:rPr>
        <w:t xml:space="preserve"> для проведения уборок приобретаются Исполнителем за его счет, в количестве, необходимом для надлежащего оказания услуг, передаются Заказчику на хранение до момента оказания услуг и выдаются Исполнителю по потребности (с необходимыми отметками в журнале Заказчика).</w:t>
      </w:r>
    </w:p>
    <w:p w:rsidR="000D3725" w:rsidRPr="000D3725" w:rsidRDefault="000D3725" w:rsidP="000D3725">
      <w:pPr>
        <w:autoSpaceDN/>
        <w:spacing w:after="0"/>
        <w:ind w:firstLine="567"/>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b/>
          <w:bCs/>
          <w:color w:val="000000"/>
          <w:sz w:val="24"/>
          <w:szCs w:val="24"/>
          <w:lang w:eastAsia="zh-CN"/>
        </w:rPr>
        <w:t>6.10</w:t>
      </w:r>
      <w:r w:rsidRPr="000D3725">
        <w:rPr>
          <w:rFonts w:ascii="Times New Roman" w:eastAsia="Times New Roman" w:hAnsi="Times New Roman"/>
          <w:color w:val="000000"/>
          <w:sz w:val="24"/>
          <w:szCs w:val="24"/>
          <w:lang w:eastAsia="zh-CN"/>
        </w:rPr>
        <w:t>. Комплектация инвентаря, расходных материалов, дезинфицирующих средств для проведения работ должна осуществляться в специальной зоне, обеспечивающей условия для выполнения данной операции и исключающей пересечение чистого инвентаря и расходных материалов с грязным. Комплектация осуществляется в специальную, чистую тару для транспортировки и хранения.</w:t>
      </w:r>
    </w:p>
    <w:p w:rsidR="000D3725" w:rsidRPr="000D3725" w:rsidRDefault="000D3725" w:rsidP="000D3725">
      <w:pPr>
        <w:autoSpaceDN/>
        <w:spacing w:after="0"/>
        <w:ind w:firstLine="567"/>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6.11.</w:t>
      </w:r>
      <w:r w:rsidRPr="000D3725">
        <w:rPr>
          <w:rFonts w:ascii="Times New Roman" w:eastAsia="Times New Roman" w:hAnsi="Times New Roman"/>
          <w:color w:val="000000"/>
          <w:sz w:val="24"/>
          <w:szCs w:val="24"/>
          <w:lang w:eastAsia="zh-CN"/>
        </w:rPr>
        <w:t xml:space="preserve"> Должен быть исключен контакт чистого инвентаря с грязным, чистой спецодежды с грязной.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ind w:firstLine="567"/>
        <w:contextualSpacing/>
        <w:jc w:val="both"/>
        <w:textAlignment w:val="auto"/>
        <w:rPr>
          <w:rFonts w:ascii="Times New Roman" w:hAnsi="Times New Roman"/>
          <w:b/>
          <w:color w:val="000000"/>
          <w:sz w:val="24"/>
          <w:szCs w:val="24"/>
          <w:lang w:eastAsia="zh-CN"/>
        </w:rPr>
      </w:pPr>
      <w:r w:rsidRPr="000D3725">
        <w:rPr>
          <w:rFonts w:ascii="Times New Roman" w:hAnsi="Times New Roman"/>
          <w:b/>
          <w:color w:val="000000"/>
          <w:sz w:val="24"/>
          <w:szCs w:val="24"/>
          <w:lang w:eastAsia="zh-CN"/>
        </w:rPr>
        <w:t>7. Требования к применяемым (используемым) материалам:</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7.1.</w:t>
      </w:r>
      <w:r w:rsidRPr="000D3725">
        <w:rPr>
          <w:rFonts w:ascii="Times New Roman" w:eastAsia="Times New Roman" w:hAnsi="Times New Roman"/>
          <w:color w:val="000000"/>
          <w:spacing w:val="-3"/>
          <w:sz w:val="24"/>
          <w:szCs w:val="24"/>
          <w:lang w:eastAsia="zh-CN"/>
        </w:rPr>
        <w:t xml:space="preserve"> Все чистящие, моющие и дезинфицирующие средства должны:</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pacing w:val="-3"/>
          <w:sz w:val="24"/>
          <w:szCs w:val="24"/>
          <w:lang w:eastAsia="zh-CN"/>
        </w:rPr>
        <w:t xml:space="preserve">- иметь не истекший к моменту использования срок </w:t>
      </w:r>
      <w:r w:rsidRPr="000D3725">
        <w:rPr>
          <w:rFonts w:ascii="Times New Roman" w:eastAsia="Times New Roman" w:hAnsi="Times New Roman"/>
          <w:color w:val="000000"/>
          <w:spacing w:val="-2"/>
          <w:sz w:val="24"/>
          <w:szCs w:val="24"/>
          <w:lang w:eastAsia="zh-CN"/>
        </w:rPr>
        <w:t xml:space="preserve">годности,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pacing w:val="-2"/>
          <w:sz w:val="24"/>
          <w:szCs w:val="24"/>
          <w:lang w:eastAsia="zh-CN"/>
        </w:rPr>
        <w:t xml:space="preserve">- соответствовать требованиям нормативной документации,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pacing w:val="-2"/>
          <w:sz w:val="24"/>
          <w:szCs w:val="24"/>
          <w:lang w:eastAsia="zh-CN"/>
        </w:rPr>
        <w:t>- иметь гигиеническое заключение, а также сертификат соответствия на препараты, подлежащие обязательной сертификации в соответствии с действующим законодательством Российской Федерации;</w:t>
      </w:r>
    </w:p>
    <w:p w:rsidR="000D3725" w:rsidRPr="000D3725" w:rsidRDefault="000D3725" w:rsidP="000D3725">
      <w:pPr>
        <w:shd w:val="clear" w:color="auto" w:fill="FFFFFF"/>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7.2. </w:t>
      </w:r>
      <w:r w:rsidRPr="000D3725">
        <w:rPr>
          <w:rFonts w:ascii="Times New Roman" w:eastAsia="Times New Roman" w:hAnsi="Times New Roman"/>
          <w:color w:val="000000"/>
          <w:sz w:val="24"/>
          <w:szCs w:val="24"/>
          <w:lang w:eastAsia="zh-CN"/>
        </w:rPr>
        <w:t>Применяемые моющие, чистящие и дезинфицирующие средства и расходные материалы должны быть:</w:t>
      </w:r>
    </w:p>
    <w:p w:rsidR="000D3725" w:rsidRPr="000D3725" w:rsidRDefault="000D3725" w:rsidP="000D3725">
      <w:pPr>
        <w:shd w:val="clear" w:color="auto" w:fill="FFFFFF"/>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не токсичны, </w:t>
      </w:r>
    </w:p>
    <w:p w:rsidR="000D3725" w:rsidRPr="000D3725" w:rsidRDefault="000D3725" w:rsidP="000D3725">
      <w:pPr>
        <w:shd w:val="clear" w:color="auto" w:fill="FFFFFF"/>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без резкого запаха (гипоаллергеннные), </w:t>
      </w:r>
    </w:p>
    <w:p w:rsidR="000D3725" w:rsidRPr="000D3725" w:rsidRDefault="000D3725" w:rsidP="000D3725">
      <w:pPr>
        <w:shd w:val="clear" w:color="auto" w:fill="FFFFFF"/>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экологически безопасные, </w:t>
      </w:r>
      <w:r w:rsidRPr="000D3725">
        <w:rPr>
          <w:rFonts w:ascii="Times New Roman" w:eastAsia="Times New Roman" w:hAnsi="Times New Roman"/>
          <w:color w:val="000000"/>
          <w:spacing w:val="-3"/>
          <w:sz w:val="24"/>
          <w:szCs w:val="24"/>
          <w:lang w:eastAsia="zh-CN"/>
        </w:rPr>
        <w:t xml:space="preserve">не причиняющие вред здоровью персонала, пациентам и посетителям;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7.3.</w:t>
      </w:r>
      <w:r w:rsidRPr="000D3725">
        <w:rPr>
          <w:rFonts w:ascii="Times New Roman" w:eastAsia="Times New Roman" w:hAnsi="Times New Roman"/>
          <w:color w:val="000000"/>
          <w:sz w:val="24"/>
          <w:szCs w:val="24"/>
          <w:lang w:eastAsia="zh-CN"/>
        </w:rPr>
        <w:t xml:space="preserve"> Моющие, чистящие и дезинфицирующие средства должны сохранять и защищать от вредных факторов воздействия окружающей среды: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сантехнику,</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офисную технику,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покрытия полов (паркетная доска, линолеум, ламинат и т.п.),</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жалюзи на окнах,</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xml:space="preserve">- шторы,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обивку на офисной мебели (кожа, сукно),</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покрытия стен,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мебель (офисная - ламинированный пластик, натуральное дерево и т.д.),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находящиеся на территории </w:t>
      </w:r>
      <w:r w:rsidRPr="000D3725">
        <w:rPr>
          <w:rFonts w:ascii="Times New Roman" w:eastAsia="Times New Roman" w:hAnsi="Times New Roman"/>
          <w:b/>
          <w:color w:val="000000"/>
          <w:sz w:val="24"/>
          <w:szCs w:val="24"/>
          <w:lang w:eastAsia="zh-CN"/>
        </w:rPr>
        <w:t>Заказчика</w:t>
      </w:r>
      <w:r w:rsidRPr="000D3725">
        <w:rPr>
          <w:rFonts w:ascii="Times New Roman" w:eastAsia="Times New Roman" w:hAnsi="Times New Roman"/>
          <w:color w:val="000000"/>
          <w:sz w:val="24"/>
          <w:szCs w:val="24"/>
          <w:lang w:eastAsia="zh-CN"/>
        </w:rPr>
        <w:t xml:space="preserve">.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7.4.</w:t>
      </w:r>
      <w:r w:rsidRPr="000D3725">
        <w:rPr>
          <w:rFonts w:ascii="Times New Roman" w:eastAsia="Times New Roman" w:hAnsi="Times New Roman"/>
          <w:color w:val="000000"/>
          <w:sz w:val="24"/>
          <w:szCs w:val="24"/>
          <w:lang w:eastAsia="zh-CN"/>
        </w:rPr>
        <w:t xml:space="preserve"> При оказании Услуг недопустимо использовать агрессивные средства, которые могут привести к разрушению </w:t>
      </w:r>
      <w:r w:rsidRPr="000D3725">
        <w:rPr>
          <w:rFonts w:ascii="Times New Roman" w:eastAsia="Times New Roman" w:hAnsi="Times New Roman"/>
          <w:color w:val="000000"/>
          <w:spacing w:val="-4"/>
          <w:sz w:val="24"/>
          <w:szCs w:val="24"/>
          <w:lang w:eastAsia="zh-CN"/>
        </w:rPr>
        <w:t xml:space="preserve">и порче помещений и оборудования;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7.5.</w:t>
      </w:r>
      <w:r w:rsidRPr="000D3725">
        <w:rPr>
          <w:rFonts w:ascii="Times New Roman" w:eastAsia="Times New Roman" w:hAnsi="Times New Roman"/>
          <w:color w:val="000000"/>
          <w:sz w:val="24"/>
          <w:szCs w:val="24"/>
          <w:lang w:eastAsia="zh-CN"/>
        </w:rPr>
        <w:t xml:space="preserve"> Уборочный инвентарь (тележки, мопы, ёмкости, ветошь, швабры) должны иметь чёткую маркировку или цветовое кодирование с учётом функционального назначения помещений и видов уборочных работ.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Недопустимо </w:t>
      </w:r>
      <w:r w:rsidRPr="000D3725">
        <w:rPr>
          <w:rFonts w:ascii="Times New Roman" w:eastAsia="Times New Roman" w:hAnsi="Times New Roman"/>
          <w:color w:val="000000"/>
          <w:spacing w:val="1"/>
          <w:sz w:val="24"/>
          <w:szCs w:val="24"/>
          <w:lang w:eastAsia="zh-CN"/>
        </w:rPr>
        <w:t xml:space="preserve">использование одного и того же уборочного инвентаря в разных помещениях, для разных </w:t>
      </w:r>
      <w:r w:rsidRPr="000D3725">
        <w:rPr>
          <w:rFonts w:ascii="Times New Roman" w:eastAsia="Times New Roman" w:hAnsi="Times New Roman"/>
          <w:color w:val="000000"/>
          <w:spacing w:val="-4"/>
          <w:sz w:val="24"/>
          <w:szCs w:val="24"/>
          <w:lang w:eastAsia="zh-CN"/>
        </w:rPr>
        <w:t xml:space="preserve">видов уборки (нельзя протирать одной насадкой туалетные комнаты, коридор и кабинеты). </w:t>
      </w:r>
      <w:r w:rsidRPr="000D3725">
        <w:rPr>
          <w:rFonts w:ascii="Times New Roman" w:eastAsia="Times New Roman" w:hAnsi="Times New Roman"/>
          <w:color w:val="000000"/>
          <w:sz w:val="24"/>
          <w:szCs w:val="24"/>
          <w:lang w:eastAsia="zh-CN"/>
        </w:rPr>
        <w:t xml:space="preserve">Использованный уборочный инвентарь, ветошь должны обеззараживаться в растворе дезинфицирующего средства, стираться и сушиться. </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ind w:firstLine="600"/>
        <w:contextualSpacing/>
        <w:jc w:val="right"/>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Таблица №5</w:t>
      </w:r>
    </w:p>
    <w:p w:rsidR="000D3725" w:rsidRPr="000D3725" w:rsidRDefault="000D3725" w:rsidP="000D3725">
      <w:pPr>
        <w:autoSpaceDN/>
        <w:spacing w:after="0"/>
        <w:ind w:firstLine="60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Схема цветового кодирования уборочного инвентаря: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7605"/>
      </w:tblGrid>
      <w:tr w:rsidR="000D3725" w:rsidRPr="000D3725" w:rsidTr="00D064B5">
        <w:tc>
          <w:tcPr>
            <w:tcW w:w="1249"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Цвет</w:t>
            </w:r>
          </w:p>
        </w:tc>
        <w:tc>
          <w:tcPr>
            <w:tcW w:w="3751"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Подразделение</w:t>
            </w:r>
          </w:p>
        </w:tc>
      </w:tr>
      <w:tr w:rsidR="000D3725" w:rsidRPr="000D3725" w:rsidTr="00D064B5">
        <w:tc>
          <w:tcPr>
            <w:tcW w:w="1249"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Синий</w:t>
            </w:r>
          </w:p>
        </w:tc>
        <w:tc>
          <w:tcPr>
            <w:tcW w:w="3751"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Приемный покой</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Коридоры</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Палаты</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Ординаторские</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Лифтовые холлы</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Кабинеты врачей</w:t>
            </w:r>
          </w:p>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Лестницы</w:t>
            </w:r>
          </w:p>
        </w:tc>
      </w:tr>
      <w:tr w:rsidR="000D3725" w:rsidRPr="000D3725" w:rsidTr="00D064B5">
        <w:tc>
          <w:tcPr>
            <w:tcW w:w="1249"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Красный</w:t>
            </w:r>
          </w:p>
        </w:tc>
        <w:tc>
          <w:tcPr>
            <w:tcW w:w="3751"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Санитарные комнаты</w:t>
            </w:r>
          </w:p>
          <w:p w:rsidR="000D3725" w:rsidRPr="000D3725" w:rsidRDefault="000D3725" w:rsidP="000D3725">
            <w:pPr>
              <w:autoSpaceDN/>
              <w:spacing w:after="0"/>
              <w:contextualSpacing/>
              <w:jc w:val="center"/>
              <w:textAlignment w:val="auto"/>
              <w:rPr>
                <w:rFonts w:ascii="Times New Roman" w:hAnsi="Times New Roman"/>
                <w:color w:val="000000"/>
                <w:sz w:val="24"/>
                <w:szCs w:val="24"/>
                <w:lang w:eastAsia="zh-CN"/>
              </w:rPr>
            </w:pPr>
            <w:r w:rsidRPr="000D3725">
              <w:rPr>
                <w:rFonts w:ascii="Times New Roman" w:hAnsi="Times New Roman"/>
                <w:color w:val="000000"/>
                <w:sz w:val="24"/>
                <w:szCs w:val="24"/>
              </w:rPr>
              <w:t>Санитарные узлы</w:t>
            </w:r>
          </w:p>
        </w:tc>
      </w:tr>
    </w:tbl>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ind w:firstLine="600"/>
        <w:contextualSpacing/>
        <w:jc w:val="right"/>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Таблица №6</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b/>
          <w:bCs/>
          <w:color w:val="000000"/>
          <w:sz w:val="24"/>
          <w:szCs w:val="24"/>
          <w:lang w:eastAsia="zh-CN"/>
        </w:rPr>
        <w:t>Маркировка уборочного инвентаря: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3"/>
        <w:gridCol w:w="2595"/>
        <w:gridCol w:w="2514"/>
      </w:tblGrid>
      <w:tr w:rsidR="000D3725" w:rsidRPr="000D3725" w:rsidTr="00D064B5">
        <w:tc>
          <w:tcPr>
            <w:tcW w:w="1240" w:type="pct"/>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Наименование помещения</w:t>
            </w:r>
          </w:p>
        </w:tc>
        <w:tc>
          <w:tcPr>
            <w:tcW w:w="1239" w:type="pct"/>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Номер помещения</w:t>
            </w:r>
          </w:p>
        </w:tc>
        <w:tc>
          <w:tcPr>
            <w:tcW w:w="1280" w:type="pct"/>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Объект обеззараживания</w:t>
            </w:r>
          </w:p>
        </w:tc>
        <w:tc>
          <w:tcPr>
            <w:tcW w:w="1240" w:type="pct"/>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Маркировка</w:t>
            </w:r>
          </w:p>
        </w:tc>
      </w:tr>
      <w:tr w:rsidR="000D3725" w:rsidRPr="000D3725" w:rsidTr="00D064B5">
        <w:trPr>
          <w:trHeight w:val="70"/>
        </w:trPr>
        <w:tc>
          <w:tcPr>
            <w:tcW w:w="1240"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Кабинеты 2 этаж</w:t>
            </w:r>
          </w:p>
        </w:tc>
        <w:tc>
          <w:tcPr>
            <w:tcW w:w="1239"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201-210</w:t>
            </w: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Пол</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Синий квадрат с номером 201-210</w:t>
            </w:r>
          </w:p>
        </w:tc>
      </w:tr>
      <w:tr w:rsidR="000D3725" w:rsidRPr="000D3725" w:rsidTr="00D064B5">
        <w:trPr>
          <w:trHeight w:val="70"/>
        </w:trPr>
        <w:tc>
          <w:tcPr>
            <w:tcW w:w="1240"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39"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Поверхности</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Синий круг с номером 201-210</w:t>
            </w:r>
          </w:p>
        </w:tc>
      </w:tr>
      <w:tr w:rsidR="000D3725" w:rsidRPr="000D3725" w:rsidTr="00D064B5">
        <w:trPr>
          <w:trHeight w:val="70"/>
        </w:trPr>
        <w:tc>
          <w:tcPr>
            <w:tcW w:w="1240"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Палаты отделения №1</w:t>
            </w:r>
          </w:p>
        </w:tc>
        <w:tc>
          <w:tcPr>
            <w:tcW w:w="1239"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301-310</w:t>
            </w: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Пол</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Синий квадрат с номером 401-410</w:t>
            </w:r>
          </w:p>
        </w:tc>
      </w:tr>
      <w:tr w:rsidR="000D3725" w:rsidRPr="000D3725" w:rsidTr="00D064B5">
        <w:trPr>
          <w:trHeight w:val="976"/>
        </w:trPr>
        <w:tc>
          <w:tcPr>
            <w:tcW w:w="1240"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39"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Поверхности</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Синий круг с номером 401-410</w:t>
            </w:r>
          </w:p>
        </w:tc>
      </w:tr>
      <w:tr w:rsidR="000D3725" w:rsidRPr="000D3725" w:rsidTr="00D064B5">
        <w:trPr>
          <w:trHeight w:val="70"/>
        </w:trPr>
        <w:tc>
          <w:tcPr>
            <w:tcW w:w="1240"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Санузел 1 этаж</w:t>
            </w:r>
          </w:p>
        </w:tc>
        <w:tc>
          <w:tcPr>
            <w:tcW w:w="1239" w:type="pct"/>
            <w:vMerge w:val="restar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008</w:t>
            </w: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Пол</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Красный квадрат с номером 008</w:t>
            </w:r>
          </w:p>
        </w:tc>
      </w:tr>
      <w:tr w:rsidR="000D3725" w:rsidRPr="000D3725" w:rsidTr="00D064B5">
        <w:trPr>
          <w:trHeight w:val="70"/>
        </w:trPr>
        <w:tc>
          <w:tcPr>
            <w:tcW w:w="1240"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39" w:type="pct"/>
            <w:vMerge/>
            <w:shd w:val="clear" w:color="auto" w:fill="auto"/>
            <w:vAlign w:val="center"/>
          </w:tcPr>
          <w:p w:rsidR="000D3725" w:rsidRPr="000D3725" w:rsidRDefault="000D3725" w:rsidP="000D3725">
            <w:pPr>
              <w:autoSpaceDN/>
              <w:spacing w:after="0"/>
              <w:ind w:firstLine="600"/>
              <w:contextualSpacing/>
              <w:jc w:val="center"/>
              <w:textAlignment w:val="auto"/>
              <w:rPr>
                <w:rFonts w:ascii="Times New Roman" w:hAnsi="Times New Roman"/>
                <w:color w:val="000000"/>
                <w:sz w:val="24"/>
                <w:szCs w:val="24"/>
              </w:rPr>
            </w:pPr>
          </w:p>
        </w:tc>
        <w:tc>
          <w:tcPr>
            <w:tcW w:w="128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Поверхности</w:t>
            </w:r>
          </w:p>
        </w:tc>
        <w:tc>
          <w:tcPr>
            <w:tcW w:w="1240" w:type="pct"/>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Красный круг с номером 008</w:t>
            </w:r>
          </w:p>
        </w:tc>
      </w:tr>
    </w:tbl>
    <w:p w:rsidR="000D3725" w:rsidRPr="000D3725" w:rsidRDefault="000D3725" w:rsidP="000D3725">
      <w:pPr>
        <w:autoSpaceDN/>
        <w:spacing w:after="0"/>
        <w:ind w:firstLine="600"/>
        <w:contextualSpacing/>
        <w:jc w:val="both"/>
        <w:textAlignment w:val="auto"/>
        <w:rPr>
          <w:rFonts w:ascii="Times New Roman" w:eastAsia="Times New Roman" w:hAnsi="Times New Roman"/>
          <w:i/>
          <w:iCs/>
          <w:color w:val="000000"/>
          <w:sz w:val="24"/>
          <w:szCs w:val="24"/>
          <w:lang w:eastAsia="zh-CN"/>
        </w:rPr>
      </w:pPr>
      <w:r w:rsidRPr="000D3725">
        <w:rPr>
          <w:rFonts w:ascii="Times New Roman" w:eastAsia="Times New Roman" w:hAnsi="Times New Roman"/>
          <w:i/>
          <w:iCs/>
          <w:color w:val="000000"/>
          <w:sz w:val="24"/>
          <w:szCs w:val="24"/>
          <w:lang w:eastAsia="zh-CN"/>
        </w:rPr>
        <w:t>*Примечание: индивидуальный закрепленный инвентарь помещений красной зоны (отдельный инвентарь на каждое помещение); допускается группировка инвентаря помещений синей зоны по группам помещений – кабинеты, палаты и т.д.</w:t>
      </w:r>
    </w:p>
    <w:p w:rsidR="000D3725" w:rsidRPr="000D3725" w:rsidRDefault="000D3725" w:rsidP="000D3725">
      <w:pPr>
        <w:autoSpaceDN/>
        <w:spacing w:after="0"/>
        <w:ind w:firstLine="600"/>
        <w:contextualSpacing/>
        <w:jc w:val="right"/>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color w:val="000000"/>
          <w:sz w:val="24"/>
          <w:szCs w:val="24"/>
          <w:lang w:eastAsia="zh-CN"/>
        </w:rPr>
        <w:br w:type="page"/>
      </w:r>
      <w:r w:rsidRPr="000D3725">
        <w:rPr>
          <w:rFonts w:ascii="Times New Roman" w:eastAsia="Times New Roman" w:hAnsi="Times New Roman"/>
          <w:b/>
          <w:bCs/>
          <w:color w:val="000000"/>
          <w:sz w:val="24"/>
          <w:szCs w:val="24"/>
          <w:lang w:eastAsia="zh-CN"/>
        </w:rPr>
        <w:lastRenderedPageBreak/>
        <w:t>Таблица №7</w:t>
      </w:r>
    </w:p>
    <w:p w:rsidR="000D3725" w:rsidRPr="000D3725" w:rsidRDefault="000D3725" w:rsidP="000D3725">
      <w:pPr>
        <w:autoSpaceDN/>
        <w:spacing w:after="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Комплект для проведения уборки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94"/>
      </w:tblGrid>
      <w:tr w:rsidR="000D3725" w:rsidRPr="000D3725" w:rsidTr="00D064B5">
        <w:tc>
          <w:tcPr>
            <w:tcW w:w="2943" w:type="dxa"/>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Вид уборки</w:t>
            </w:r>
          </w:p>
        </w:tc>
        <w:tc>
          <w:tcPr>
            <w:tcW w:w="7194" w:type="dxa"/>
            <w:shd w:val="clear" w:color="auto" w:fill="auto"/>
          </w:tcPr>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Комплект для проведения уборки</w:t>
            </w:r>
          </w:p>
        </w:tc>
      </w:tr>
      <w:tr w:rsidR="000D3725" w:rsidRPr="000D3725" w:rsidTr="00D064B5">
        <w:tc>
          <w:tcPr>
            <w:tcW w:w="2943" w:type="dxa"/>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Основная и поддерживающая уборка</w:t>
            </w:r>
          </w:p>
        </w:tc>
        <w:tc>
          <w:tcPr>
            <w:tcW w:w="7194" w:type="dxa"/>
            <w:shd w:val="clear" w:color="auto" w:fill="auto"/>
          </w:tcPr>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b/>
                <w:bCs/>
                <w:color w:val="000000"/>
                <w:sz w:val="24"/>
                <w:szCs w:val="24"/>
              </w:rPr>
              <w:t>Полный комплект чистой спецодежды и средств индивидуальной защиты:</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халат;</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шапочка;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маска;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сменная обувь;</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перчатки, в </w:t>
            </w:r>
            <w:proofErr w:type="spellStart"/>
            <w:r w:rsidRPr="000D3725">
              <w:rPr>
                <w:rFonts w:ascii="Times New Roman" w:hAnsi="Times New Roman"/>
                <w:color w:val="000000"/>
                <w:sz w:val="24"/>
                <w:szCs w:val="24"/>
              </w:rPr>
              <w:t>т.ч</w:t>
            </w:r>
            <w:proofErr w:type="spellEnd"/>
            <w:r w:rsidRPr="000D3725">
              <w:rPr>
                <w:rFonts w:ascii="Times New Roman" w:hAnsi="Times New Roman"/>
                <w:color w:val="000000"/>
                <w:sz w:val="24"/>
                <w:szCs w:val="24"/>
              </w:rPr>
              <w:t>. запас перчаток на случай повреждения.</w:t>
            </w:r>
          </w:p>
          <w:p w:rsidR="000D3725" w:rsidRPr="000D3725" w:rsidRDefault="000D3725" w:rsidP="000D3725">
            <w:pPr>
              <w:autoSpaceDN/>
              <w:spacing w:after="0"/>
              <w:contextualSpacing/>
              <w:jc w:val="both"/>
              <w:textAlignment w:val="auto"/>
              <w:rPr>
                <w:rFonts w:ascii="Times New Roman" w:hAnsi="Times New Roman"/>
                <w:color w:val="000000"/>
                <w:sz w:val="24"/>
                <w:szCs w:val="24"/>
              </w:rPr>
            </w:pPr>
          </w:p>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Тележка для перемещения перечисленных предметов: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ведро для пола 10 литров;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чистых промаркированных тканевых МОП для пола;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емкость для поверхностей 5 литров;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салфеток из микрофибры;</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держатель с ручкой для МОП (пол);</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рабочие растворы в зависимости от площади уборки;</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моющих средств;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-Дезибокс: одноразовые салфетки, пропитанные рабочим раствором дезинфицирующего средства из ведра-диспенсера – для удаления сильных загрязнений;</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пакеты для отходов;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-емкость для использованных МОП и салфеток;</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емкость для сбора отходов;</w:t>
            </w:r>
          </w:p>
        </w:tc>
      </w:tr>
      <w:tr w:rsidR="000D3725" w:rsidRPr="000D3725" w:rsidTr="00D064B5">
        <w:tc>
          <w:tcPr>
            <w:tcW w:w="2943" w:type="dxa"/>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Дополнительная уборка</w:t>
            </w:r>
          </w:p>
        </w:tc>
        <w:tc>
          <w:tcPr>
            <w:tcW w:w="7194" w:type="dxa"/>
            <w:shd w:val="clear" w:color="auto" w:fill="auto"/>
          </w:tcPr>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 xml:space="preserve">Полный комплект чистой спецодежды и средств индивидуальной защиты: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халат;</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шапочка;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маска;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сменная обувь;</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перчатки, в </w:t>
            </w:r>
            <w:proofErr w:type="spellStart"/>
            <w:r w:rsidRPr="000D3725">
              <w:rPr>
                <w:rFonts w:ascii="Times New Roman" w:hAnsi="Times New Roman"/>
                <w:color w:val="000000"/>
                <w:sz w:val="24"/>
                <w:szCs w:val="24"/>
              </w:rPr>
              <w:t>т.ч</w:t>
            </w:r>
            <w:proofErr w:type="spellEnd"/>
            <w:r w:rsidRPr="000D3725">
              <w:rPr>
                <w:rFonts w:ascii="Times New Roman" w:hAnsi="Times New Roman"/>
                <w:color w:val="000000"/>
                <w:sz w:val="24"/>
                <w:szCs w:val="24"/>
              </w:rPr>
              <w:t>. запас перчаток на случай повреждения.</w:t>
            </w:r>
          </w:p>
          <w:p w:rsidR="000D3725" w:rsidRPr="000D3725" w:rsidRDefault="000D3725" w:rsidP="000D3725">
            <w:pPr>
              <w:autoSpaceDN/>
              <w:spacing w:after="0"/>
              <w:contextualSpacing/>
              <w:jc w:val="both"/>
              <w:textAlignment w:val="auto"/>
              <w:rPr>
                <w:rFonts w:ascii="Times New Roman" w:hAnsi="Times New Roman"/>
                <w:color w:val="000000"/>
                <w:sz w:val="24"/>
                <w:szCs w:val="24"/>
              </w:rPr>
            </w:pPr>
          </w:p>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Тележка для перемещения перечисленных предметов: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-Дезибокс: одноразовые салфетки, пропитанные рабочим раствором дезинфицирующего средства из ведра-диспенсера;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емкость для сбора отходов;</w:t>
            </w:r>
          </w:p>
        </w:tc>
      </w:tr>
      <w:tr w:rsidR="000D3725" w:rsidRPr="000D3725" w:rsidTr="00D064B5">
        <w:tc>
          <w:tcPr>
            <w:tcW w:w="2943" w:type="dxa"/>
            <w:shd w:val="clear" w:color="auto" w:fill="auto"/>
            <w:vAlign w:val="center"/>
          </w:tcPr>
          <w:p w:rsidR="000D3725" w:rsidRPr="000D3725" w:rsidRDefault="000D3725" w:rsidP="000D3725">
            <w:pPr>
              <w:autoSpaceDN/>
              <w:spacing w:after="0"/>
              <w:contextualSpacing/>
              <w:jc w:val="center"/>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Генеральная уборка</w:t>
            </w:r>
          </w:p>
        </w:tc>
        <w:tc>
          <w:tcPr>
            <w:tcW w:w="7194" w:type="dxa"/>
            <w:shd w:val="clear" w:color="auto" w:fill="auto"/>
          </w:tcPr>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 xml:space="preserve">Полный комплект чистой спецодежды и средств индивидуальной защиты: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халат,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шапочка,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маска,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резиновый фартук и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сменная обувь,</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резиновые перчатки, в </w:t>
            </w:r>
            <w:proofErr w:type="spellStart"/>
            <w:r w:rsidRPr="000D3725">
              <w:rPr>
                <w:rFonts w:ascii="Times New Roman" w:hAnsi="Times New Roman"/>
                <w:color w:val="000000"/>
                <w:sz w:val="24"/>
                <w:szCs w:val="24"/>
              </w:rPr>
              <w:t>т.ч</w:t>
            </w:r>
            <w:proofErr w:type="spellEnd"/>
            <w:r w:rsidRPr="000D3725">
              <w:rPr>
                <w:rFonts w:ascii="Times New Roman" w:hAnsi="Times New Roman"/>
                <w:color w:val="000000"/>
                <w:sz w:val="24"/>
                <w:szCs w:val="24"/>
              </w:rPr>
              <w:t xml:space="preserve">.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запас перчаток на случай повреждения.</w:t>
            </w:r>
          </w:p>
          <w:p w:rsidR="000D3725" w:rsidRPr="000D3725" w:rsidRDefault="000D3725" w:rsidP="000D3725">
            <w:pPr>
              <w:autoSpaceDN/>
              <w:spacing w:after="0"/>
              <w:contextualSpacing/>
              <w:jc w:val="both"/>
              <w:textAlignment w:val="auto"/>
              <w:rPr>
                <w:rFonts w:ascii="Times New Roman" w:hAnsi="Times New Roman"/>
                <w:color w:val="000000"/>
                <w:sz w:val="24"/>
                <w:szCs w:val="24"/>
              </w:rPr>
            </w:pPr>
          </w:p>
          <w:p w:rsidR="000D3725" w:rsidRPr="000D3725" w:rsidRDefault="000D3725" w:rsidP="000D3725">
            <w:pPr>
              <w:autoSpaceDN/>
              <w:spacing w:after="0"/>
              <w:contextualSpacing/>
              <w:jc w:val="both"/>
              <w:textAlignment w:val="auto"/>
              <w:rPr>
                <w:rFonts w:ascii="Times New Roman" w:hAnsi="Times New Roman"/>
                <w:b/>
                <w:bCs/>
                <w:color w:val="000000"/>
                <w:sz w:val="24"/>
                <w:szCs w:val="24"/>
                <w:highlight w:val="green"/>
                <w:lang w:eastAsia="zh-CN"/>
              </w:rPr>
            </w:pPr>
            <w:r w:rsidRPr="000D3725">
              <w:rPr>
                <w:rFonts w:ascii="Times New Roman" w:hAnsi="Times New Roman"/>
                <w:b/>
                <w:bCs/>
                <w:color w:val="000000"/>
                <w:sz w:val="24"/>
                <w:szCs w:val="24"/>
              </w:rPr>
              <w:t>Тележка для перемещения перечисленных предметов: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ведро для пола 10 литров;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чистых промаркированных тканевых МОП для пола;</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xml:space="preserve">- ведро для стен 10 литров; </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чистых промаркированных тканевых МОП для стен;</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lastRenderedPageBreak/>
              <w:t>- емкость для поверхностей 5 литров;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салфеток из микрофибры;</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держатель с ручкой для МОП (пол);</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держатель с ручкой для МОП (стены);</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рабочие растворы в зависимости от площади уборки;</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запас моющих средств;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-Дезибокс: одноразовые салфетки, пропитанные рабочим раствором дезинфицирующего средства из ведра-диспенсера – для удаления сильных загрязнений;</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пакеты для отходов;</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-емкость для использованных МОП и салфеток;</w:t>
            </w:r>
          </w:p>
          <w:p w:rsidR="000D3725" w:rsidRPr="000D3725" w:rsidRDefault="000D3725" w:rsidP="000D3725">
            <w:pPr>
              <w:autoSpaceDN/>
              <w:spacing w:after="0"/>
              <w:contextualSpacing/>
              <w:jc w:val="both"/>
              <w:textAlignment w:val="auto"/>
              <w:rPr>
                <w:rFonts w:ascii="Times New Roman" w:hAnsi="Times New Roman"/>
                <w:color w:val="000000"/>
                <w:sz w:val="24"/>
                <w:szCs w:val="24"/>
                <w:highlight w:val="green"/>
                <w:lang w:eastAsia="zh-CN"/>
              </w:rPr>
            </w:pPr>
            <w:r w:rsidRPr="000D3725">
              <w:rPr>
                <w:rFonts w:ascii="Times New Roman" w:hAnsi="Times New Roman"/>
                <w:color w:val="000000"/>
                <w:sz w:val="24"/>
                <w:szCs w:val="24"/>
              </w:rPr>
              <w:t>- емкость для сбора отходов;</w:t>
            </w:r>
          </w:p>
        </w:tc>
      </w:tr>
    </w:tbl>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 xml:space="preserve">7.6. </w:t>
      </w:r>
      <w:r w:rsidRPr="000D3725">
        <w:rPr>
          <w:rFonts w:ascii="Times New Roman" w:eastAsia="Times New Roman" w:hAnsi="Times New Roman"/>
          <w:color w:val="000000"/>
          <w:sz w:val="24"/>
          <w:szCs w:val="24"/>
          <w:lang w:eastAsia="zh-CN"/>
        </w:rPr>
        <w:t xml:space="preserve">Дезинфицирующие средства, моющие средства, ведро-диспенсер с одноразовыми салфетками, комплекты чистой спецодежды и средств индивидуальной защиты, МОП для пола, МОП для стен, салфетки из микрофибры, место хранения чистой спецодежды, чистого инвентаря, расходных материалов должны соответствовать техническим характеристикам с учетом функционального назначения помещений и видов уборочных работ </w:t>
      </w:r>
      <w:r w:rsidRPr="000D3725">
        <w:rPr>
          <w:rFonts w:ascii="Times New Roman" w:eastAsia="Times New Roman" w:hAnsi="Times New Roman"/>
          <w:b/>
          <w:bCs/>
          <w:color w:val="000000"/>
          <w:sz w:val="24"/>
          <w:szCs w:val="24"/>
          <w:lang w:eastAsia="zh-CN"/>
        </w:rPr>
        <w:t xml:space="preserve">(указаны в таблице №8) </w:t>
      </w:r>
      <w:r w:rsidRPr="000D3725">
        <w:rPr>
          <w:rFonts w:ascii="Times New Roman" w:eastAsia="Times New Roman" w:hAnsi="Times New Roman"/>
          <w:color w:val="000000"/>
          <w:sz w:val="24"/>
          <w:szCs w:val="24"/>
          <w:lang w:eastAsia="zh-CN"/>
        </w:rPr>
        <w:t>и должны быть переданы заказчику до начала оказания услуг.</w:t>
      </w:r>
    </w:p>
    <w:p w:rsidR="000D3725" w:rsidRPr="000D3725" w:rsidRDefault="000D3725" w:rsidP="000D3725">
      <w:pPr>
        <w:autoSpaceDN/>
        <w:spacing w:after="0"/>
        <w:ind w:firstLine="600"/>
        <w:contextualSpacing/>
        <w:jc w:val="both"/>
        <w:textAlignment w:val="auto"/>
        <w:rPr>
          <w:rFonts w:ascii="Times New Roman" w:eastAsia="Times New Roman" w:hAnsi="Times New Roman"/>
          <w:color w:val="000000"/>
          <w:sz w:val="24"/>
          <w:szCs w:val="24"/>
          <w:lang w:eastAsia="zh-CN"/>
        </w:rPr>
      </w:pPr>
    </w:p>
    <w:p w:rsidR="000D3725" w:rsidRPr="000D3725" w:rsidRDefault="000D3725" w:rsidP="000D3725">
      <w:pPr>
        <w:autoSpaceDN/>
        <w:spacing w:after="0"/>
        <w:ind w:firstLine="600"/>
        <w:contextualSpacing/>
        <w:jc w:val="right"/>
        <w:textAlignment w:val="auto"/>
        <w:rPr>
          <w:rFonts w:ascii="Times New Roman" w:eastAsia="Times New Roman" w:hAnsi="Times New Roman"/>
          <w:b/>
          <w:color w:val="000000"/>
          <w:sz w:val="24"/>
          <w:szCs w:val="24"/>
          <w:lang w:eastAsia="zh-CN"/>
        </w:rPr>
      </w:pPr>
      <w:r w:rsidRPr="000D3725">
        <w:rPr>
          <w:rFonts w:ascii="Times New Roman" w:eastAsia="Times New Roman" w:hAnsi="Times New Roman"/>
          <w:b/>
          <w:color w:val="000000"/>
          <w:sz w:val="24"/>
          <w:szCs w:val="24"/>
          <w:lang w:eastAsia="zh-CN"/>
        </w:rPr>
        <w:t>Таблица №8</w:t>
      </w:r>
    </w:p>
    <w:tbl>
      <w:tblPr>
        <w:tblW w:w="5000" w:type="pct"/>
        <w:tblLook w:val="0000" w:firstRow="0" w:lastRow="0" w:firstColumn="0" w:lastColumn="0" w:noHBand="0" w:noVBand="0"/>
      </w:tblPr>
      <w:tblGrid>
        <w:gridCol w:w="841"/>
        <w:gridCol w:w="9296"/>
      </w:tblGrid>
      <w:tr w:rsidR="000D3725" w:rsidRPr="000D3725" w:rsidTr="00D064B5">
        <w:trPr>
          <w:trHeight w:val="384"/>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 п</w:t>
            </w:r>
            <w:r w:rsidRPr="000D3725">
              <w:rPr>
                <w:rFonts w:ascii="Times New Roman" w:eastAsia="Times New Roman" w:hAnsi="Times New Roman"/>
                <w:b/>
                <w:bCs/>
                <w:color w:val="000000"/>
                <w:sz w:val="24"/>
                <w:szCs w:val="24"/>
                <w:lang w:val="en-US" w:eastAsia="zh-CN"/>
              </w:rPr>
              <w:t>/</w:t>
            </w:r>
            <w:r w:rsidRPr="000D3725">
              <w:rPr>
                <w:rFonts w:ascii="Times New Roman" w:eastAsia="Times New Roman" w:hAnsi="Times New Roman"/>
                <w:b/>
                <w:bCs/>
                <w:color w:val="000000"/>
                <w:sz w:val="24"/>
                <w:szCs w:val="24"/>
                <w:lang w:eastAsia="zh-CN"/>
              </w:rPr>
              <w:t>п</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bCs/>
                <w:color w:val="000000"/>
                <w:sz w:val="24"/>
                <w:szCs w:val="24"/>
                <w:lang w:eastAsia="zh-CN"/>
              </w:rPr>
              <w:t>Технические характеристики</w:t>
            </w:r>
          </w:p>
        </w:tc>
      </w:tr>
      <w:tr w:rsidR="000D3725" w:rsidRPr="000D3725" w:rsidTr="00D064B5">
        <w:trPr>
          <w:trHeight w:val="692"/>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1.</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b/>
                <w:bCs/>
                <w:color w:val="000000"/>
                <w:sz w:val="24"/>
                <w:szCs w:val="24"/>
                <w:lang w:eastAsia="zh-CN"/>
              </w:rPr>
              <w:t>Дезинфицирующее средство:</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Форма: в виде гранул или порошка.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Должно содержать не менее 80% действующего вещества (кислородсодержащее соединение), при этом средство не должно содержать иные действующие вещества во избежание снижения антимикробной активности, в том числе плохо сочетаемых с </w:t>
            </w:r>
            <w:proofErr w:type="spellStart"/>
            <w:r w:rsidRPr="000D3725">
              <w:rPr>
                <w:rFonts w:ascii="Times New Roman" w:eastAsia="Times New Roman" w:hAnsi="Times New Roman"/>
                <w:color w:val="000000"/>
                <w:sz w:val="24"/>
                <w:szCs w:val="24"/>
                <w:lang w:eastAsia="zh-CN"/>
              </w:rPr>
              <w:t>кислородактивными</w:t>
            </w:r>
            <w:proofErr w:type="spellEnd"/>
            <w:r w:rsidRPr="000D3725">
              <w:rPr>
                <w:rFonts w:ascii="Times New Roman" w:eastAsia="Times New Roman" w:hAnsi="Times New Roman"/>
                <w:color w:val="000000"/>
                <w:sz w:val="24"/>
                <w:szCs w:val="24"/>
                <w:lang w:eastAsia="zh-CN"/>
              </w:rPr>
              <w:t xml:space="preserve"> действующими веществами. Требование к количеству кислородсодержащего действующего вещества обусловлено высокими требованиями к средствам, обладающими </w:t>
            </w:r>
            <w:proofErr w:type="spellStart"/>
            <w:r w:rsidRPr="000D3725">
              <w:rPr>
                <w:rFonts w:ascii="Times New Roman" w:eastAsia="Times New Roman" w:hAnsi="Times New Roman"/>
                <w:color w:val="000000"/>
                <w:sz w:val="24"/>
                <w:szCs w:val="24"/>
                <w:lang w:eastAsia="zh-CN"/>
              </w:rPr>
              <w:t>спороцидной</w:t>
            </w:r>
            <w:proofErr w:type="spellEnd"/>
            <w:r w:rsidRPr="000D3725">
              <w:rPr>
                <w:rFonts w:ascii="Times New Roman" w:eastAsia="Times New Roman" w:hAnsi="Times New Roman"/>
                <w:color w:val="000000"/>
                <w:sz w:val="24"/>
                <w:szCs w:val="24"/>
                <w:lang w:eastAsia="zh-CN"/>
              </w:rPr>
              <w:t xml:space="preserve"> активностью. Таким образом, количество действующего вещества в средстве должно быть как можно больше, но не менее установленного ограничения.</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Средство не должно содержать в своем составе амины, производные </w:t>
            </w:r>
            <w:proofErr w:type="spellStart"/>
            <w:r w:rsidRPr="000D3725">
              <w:rPr>
                <w:rFonts w:ascii="Times New Roman" w:eastAsia="Times New Roman" w:hAnsi="Times New Roman"/>
                <w:color w:val="000000"/>
                <w:sz w:val="24"/>
                <w:szCs w:val="24"/>
                <w:lang w:eastAsia="zh-CN"/>
              </w:rPr>
              <w:t>гуанидинов</w:t>
            </w:r>
            <w:proofErr w:type="spellEnd"/>
            <w:r w:rsidRPr="000D3725">
              <w:rPr>
                <w:rFonts w:ascii="Times New Roman" w:eastAsia="Times New Roman" w:hAnsi="Times New Roman"/>
                <w:color w:val="000000"/>
                <w:sz w:val="24"/>
                <w:szCs w:val="24"/>
                <w:lang w:eastAsia="zh-CN"/>
              </w:rPr>
              <w:t xml:space="preserve">, альдегиды, четвертичные аммониевые соединения, перекись водорода, лимонную кислоту.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Срок годности средства должен составлять не менее 2 лет.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Срок годности рабочих растворов должен составлять не более 7 суток.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Средство должно обладать антимикробной активностью в отношении грамотрицательных и грамположительных бактерий (включая туберкулез); грибов рода </w:t>
            </w:r>
            <w:proofErr w:type="spellStart"/>
            <w:r w:rsidRPr="000D3725">
              <w:rPr>
                <w:rFonts w:ascii="Times New Roman" w:eastAsia="Times New Roman" w:hAnsi="Times New Roman"/>
                <w:color w:val="000000"/>
                <w:sz w:val="24"/>
                <w:szCs w:val="24"/>
                <w:lang w:eastAsia="zh-CN"/>
              </w:rPr>
              <w:t>Кандида</w:t>
            </w:r>
            <w:proofErr w:type="spellEnd"/>
            <w:r w:rsidRPr="000D3725">
              <w:rPr>
                <w:rFonts w:ascii="Times New Roman" w:eastAsia="Times New Roman" w:hAnsi="Times New Roman"/>
                <w:color w:val="000000"/>
                <w:sz w:val="24"/>
                <w:szCs w:val="24"/>
                <w:lang w:eastAsia="zh-CN"/>
              </w:rPr>
              <w:t xml:space="preserve"> и Трихофитон; вирусов (в </w:t>
            </w:r>
            <w:proofErr w:type="spellStart"/>
            <w:r w:rsidRPr="000D3725">
              <w:rPr>
                <w:rFonts w:ascii="Times New Roman" w:eastAsia="Times New Roman" w:hAnsi="Times New Roman"/>
                <w:color w:val="000000"/>
                <w:sz w:val="24"/>
                <w:szCs w:val="24"/>
                <w:lang w:eastAsia="zh-CN"/>
              </w:rPr>
              <w:t>т.ч</w:t>
            </w:r>
            <w:proofErr w:type="spellEnd"/>
            <w:r w:rsidRPr="000D3725">
              <w:rPr>
                <w:rFonts w:ascii="Times New Roman" w:eastAsia="Times New Roman" w:hAnsi="Times New Roman"/>
                <w:color w:val="000000"/>
                <w:sz w:val="24"/>
                <w:szCs w:val="24"/>
                <w:lang w:eastAsia="zh-CN"/>
              </w:rPr>
              <w:t xml:space="preserve">. полиомиелит).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рН средства должен быть не выше 7,0.</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Экспозиция не более 60 мин.</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Средство также должно:</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обладать </w:t>
            </w:r>
            <w:proofErr w:type="spellStart"/>
            <w:r w:rsidRPr="000D3725">
              <w:rPr>
                <w:rFonts w:ascii="Times New Roman" w:eastAsia="Times New Roman" w:hAnsi="Times New Roman"/>
                <w:color w:val="000000"/>
                <w:sz w:val="24"/>
                <w:szCs w:val="24"/>
                <w:lang w:eastAsia="zh-CN"/>
              </w:rPr>
              <w:t>спороцидной</w:t>
            </w:r>
            <w:proofErr w:type="spellEnd"/>
            <w:r w:rsidRPr="000D3725">
              <w:rPr>
                <w:rFonts w:ascii="Times New Roman" w:eastAsia="Times New Roman" w:hAnsi="Times New Roman"/>
                <w:color w:val="000000"/>
                <w:sz w:val="24"/>
                <w:szCs w:val="24"/>
                <w:lang w:eastAsia="zh-CN"/>
              </w:rPr>
              <w:t xml:space="preserve"> активностью;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обладать моющими свойствами или хорошо совмещаться с моющими средствами;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безвредными для окружающих;</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совместимыми с различными видами материалов (не портить обрабатываемые поверхности);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стабильными, неогнеопасными, простыми в обращении;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не оказывать фиксирующего действия на органические загрязнения;</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не обладать резким запахом.</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lastRenderedPageBreak/>
              <w:t xml:space="preserve">Средство должно поставляться в фасовке от 0,8 кг до 1,6 кг. Размер фасовки устанавливается в соответствии со складскими мощностями Заказчика.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Норма рабочего раствора 100 мл на 1 кв.м.</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При уборке каждого помещения используется новый раствор. При уборке помещений большой площади (коридоры, актовые залы, залы ЛФК) рабочий раствор меняется: планово – через каждые 50 кв.м., внепланово – при загрязнении раствора.</w:t>
            </w:r>
          </w:p>
        </w:tc>
      </w:tr>
      <w:tr w:rsidR="000D3725" w:rsidRPr="000D3725" w:rsidTr="00D064B5">
        <w:trPr>
          <w:trHeight w:val="692"/>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2</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Моющие средства:</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Должны быть разрешены для использования на территории Российской Федерации, разрешены для применения в лечебно-профилактических организациях.</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Средство также должно:</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безвредными для окружающих;</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совместимыми с различными видами материалов (не портить обрабатываемые поверхности);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быть стабильными, неогнеопасными, простыми в обращении;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не оказывать фиксирующего действия на органические загрязнения;</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не обладать резким запахом.</w:t>
            </w:r>
          </w:p>
          <w:p w:rsidR="000D3725" w:rsidRPr="000D3725" w:rsidRDefault="000D3725" w:rsidP="000D3725">
            <w:pPr>
              <w:autoSpaceDN/>
              <w:spacing w:after="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color w:val="000000"/>
                <w:sz w:val="24"/>
                <w:szCs w:val="24"/>
                <w:lang w:eastAsia="zh-CN"/>
              </w:rPr>
              <w:t>Норма расхода: в соответствии с инструкцией производителя.</w:t>
            </w:r>
          </w:p>
        </w:tc>
      </w:tr>
      <w:tr w:rsidR="000D3725" w:rsidRPr="000D3725" w:rsidTr="00D064B5">
        <w:trPr>
          <w:trHeight w:val="558"/>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3</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 xml:space="preserve">Ведро-диспенсер с одноразовыми салфетками: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Должен состоять из ведра с ручкой и крышки с дозирующим клапаном.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Ведро с ручкой и крышка с дозирующим клапаном должны быть выполнены из прочного материала (полипропилен).</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Вместимость ведра должна составлять не менее 1,0 литра, но не более 2,0 литров рабочего раствора дезинфицирующего средства. Объем рабочего раствора </w:t>
            </w:r>
            <w:proofErr w:type="spellStart"/>
            <w:r w:rsidRPr="000D3725">
              <w:rPr>
                <w:rFonts w:ascii="Times New Roman" w:eastAsia="Times New Roman" w:hAnsi="Times New Roman"/>
                <w:color w:val="000000"/>
                <w:sz w:val="24"/>
                <w:szCs w:val="24"/>
                <w:lang w:eastAsia="zh-CN"/>
              </w:rPr>
              <w:t>дезинфектанта</w:t>
            </w:r>
            <w:proofErr w:type="spellEnd"/>
            <w:r w:rsidRPr="000D3725">
              <w:rPr>
                <w:rFonts w:ascii="Times New Roman" w:eastAsia="Times New Roman" w:hAnsi="Times New Roman"/>
                <w:color w:val="000000"/>
                <w:sz w:val="24"/>
                <w:szCs w:val="24"/>
                <w:lang w:eastAsia="zh-CN"/>
              </w:rPr>
              <w:t xml:space="preserve">, заливаемого в диспенсер, должен составлять от 1 л до 2 л для полного покрытия салфеток раствором, во избежание роста плесневых грибов на поверхности непропитанной части салфеток.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Размеры диспенсера должны соответствовать параметрам рулона с салфетками для пропитки рабочим раствором дезинфицирующего средства: не менее 30/40/90 сухих салфеток размером не менее 200 мм, но не более 380 мм х не менее 200 мм, но не более 240 мм. Требования к размерам салфеток обусловлены примерными размерами стандартно обрабатываемых поверхностей лечебного учреждения.</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Срок годности рабочего раствора в диспенсере должен соответствовать инструкции по применению используемого дезинфицирующего средства. </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Диспенсер должен быть совместим с концентрированным дезинфицирующим средством, которые входят в состав данного комплекта.</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Диспенсер должен быть предназначен в качестве вспомогательного оборудования для дезинфекции и мытья различных поверхностей в помещениях, подлежащих обработке способом протирания. Количество - 1 диспенсер в комплекте.</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На диспенсере указывается маркировка: наименование </w:t>
            </w:r>
            <w:proofErr w:type="spellStart"/>
            <w:r w:rsidRPr="000D3725">
              <w:rPr>
                <w:rFonts w:ascii="Times New Roman" w:eastAsia="Times New Roman" w:hAnsi="Times New Roman"/>
                <w:color w:val="000000"/>
                <w:sz w:val="24"/>
                <w:szCs w:val="24"/>
                <w:lang w:eastAsia="zh-CN"/>
              </w:rPr>
              <w:t>дез</w:t>
            </w:r>
            <w:proofErr w:type="spellEnd"/>
            <w:r w:rsidRPr="000D3725">
              <w:rPr>
                <w:rFonts w:ascii="Times New Roman" w:eastAsia="Times New Roman" w:hAnsi="Times New Roman"/>
                <w:color w:val="000000"/>
                <w:sz w:val="24"/>
                <w:szCs w:val="24"/>
                <w:lang w:eastAsia="zh-CN"/>
              </w:rPr>
              <w:t>. средства, концентрация, дата приготовления рабочего раствора, срок годности рабочего раствора.</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Норма расхода одноразовых салфеток: на каждое помещение – новая салфетка, но не более 1 кв.м. рабочей поверхности.</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Используются:</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для обработки поверхностей при дополнительных уборках;</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lang w:eastAsia="ru-RU"/>
              </w:rPr>
            </w:pPr>
            <w:r w:rsidRPr="000D3725">
              <w:rPr>
                <w:rFonts w:ascii="Times New Roman" w:eastAsia="Times New Roman" w:hAnsi="Times New Roman"/>
                <w:color w:val="000000"/>
                <w:sz w:val="24"/>
                <w:szCs w:val="24"/>
                <w:lang w:eastAsia="ru-RU"/>
              </w:rPr>
              <w:t>- для удаления сильных загрязнений при всех видах уборок</w:t>
            </w:r>
          </w:p>
        </w:tc>
      </w:tr>
      <w:tr w:rsidR="000D3725" w:rsidRPr="000D3725" w:rsidTr="00D064B5">
        <w:trPr>
          <w:trHeight w:val="458"/>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4</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b/>
                <w:bCs/>
                <w:color w:val="000000"/>
                <w:sz w:val="24"/>
                <w:szCs w:val="24"/>
                <w:lang w:eastAsia="zh-CN"/>
              </w:rPr>
              <w:t>Комплекты чистой спецодежды и средств индивидуальной защиты:</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Весь персонал должен быть обеспечен полными комплектами спецодежд для проведения всех видов уборок.</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Должен быть запас спецодежды и средств индивидуальной защиты для смены в случае загрязнения или повреждения.</w:t>
            </w:r>
          </w:p>
        </w:tc>
      </w:tr>
      <w:tr w:rsidR="000D3725" w:rsidRPr="000D3725" w:rsidTr="00D064B5">
        <w:trPr>
          <w:trHeight w:val="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5</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b/>
                <w:bCs/>
                <w:color w:val="000000"/>
                <w:sz w:val="24"/>
                <w:szCs w:val="24"/>
                <w:highlight w:val="green"/>
                <w:lang w:eastAsia="ru-RU"/>
              </w:rPr>
            </w:pPr>
            <w:r w:rsidRPr="000D3725">
              <w:rPr>
                <w:rFonts w:ascii="Times New Roman" w:eastAsia="Times New Roman" w:hAnsi="Times New Roman"/>
                <w:b/>
                <w:bCs/>
                <w:color w:val="000000"/>
                <w:sz w:val="24"/>
                <w:szCs w:val="24"/>
                <w:lang w:eastAsia="ru-RU"/>
              </w:rPr>
              <w:t>МОП для пола:</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xml:space="preserve">Чистые тканевые МОПы, промаркированные в соответствии со схемой цветового </w:t>
            </w:r>
            <w:r w:rsidRPr="000D3725">
              <w:rPr>
                <w:rFonts w:ascii="Times New Roman" w:eastAsia="Times New Roman" w:hAnsi="Times New Roman"/>
                <w:color w:val="000000"/>
                <w:sz w:val="24"/>
                <w:szCs w:val="24"/>
                <w:lang w:eastAsia="ru-RU"/>
              </w:rPr>
              <w:lastRenderedPageBreak/>
              <w:t>кодирования;</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xml:space="preserve">Норма расхода: чистый МОП для каждого помещения, смена через каждые 20 метров, на каждое помещение новый раствор дезинфицирующего средства, внеплановая смена раствора при загрязнении. </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После использования собираются Исполнителем и увозят грязные МОП для проведения стирки по режиму дезинфекции (</w:t>
            </w:r>
            <w:proofErr w:type="spellStart"/>
            <w:r w:rsidRPr="000D3725">
              <w:rPr>
                <w:rFonts w:ascii="Times New Roman" w:eastAsia="Times New Roman" w:hAnsi="Times New Roman"/>
                <w:color w:val="000000"/>
                <w:sz w:val="24"/>
                <w:szCs w:val="24"/>
                <w:lang w:eastAsia="ru-RU"/>
              </w:rPr>
              <w:t>вирулицидный</w:t>
            </w:r>
            <w:proofErr w:type="spellEnd"/>
            <w:r w:rsidRPr="000D3725">
              <w:rPr>
                <w:rFonts w:ascii="Times New Roman" w:eastAsia="Times New Roman" w:hAnsi="Times New Roman"/>
                <w:color w:val="000000"/>
                <w:sz w:val="24"/>
                <w:szCs w:val="24"/>
                <w:lang w:eastAsia="ru-RU"/>
              </w:rPr>
              <w:t xml:space="preserve"> режим).</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Запрещено использовать одни и те же МОПы для стен и для пола.</w:t>
            </w:r>
          </w:p>
        </w:tc>
      </w:tr>
      <w:tr w:rsidR="000D3725" w:rsidRPr="000D3725" w:rsidTr="00D064B5">
        <w:trPr>
          <w:trHeight w:val="1259"/>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6</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b/>
                <w:bCs/>
                <w:color w:val="000000"/>
                <w:sz w:val="24"/>
                <w:szCs w:val="24"/>
                <w:highlight w:val="green"/>
                <w:lang w:eastAsia="ru-RU"/>
              </w:rPr>
            </w:pPr>
            <w:r w:rsidRPr="000D3725">
              <w:rPr>
                <w:rFonts w:ascii="Times New Roman" w:eastAsia="Times New Roman" w:hAnsi="Times New Roman"/>
                <w:b/>
                <w:bCs/>
                <w:color w:val="000000"/>
                <w:sz w:val="24"/>
                <w:szCs w:val="24"/>
                <w:lang w:eastAsia="ru-RU"/>
              </w:rPr>
              <w:t>МОП для стен:</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Чистые тканевые МОПы, промаркированные в соответствии со схемой цветового кодирования;</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Норма расхода: чистый МОП для каждого помещения, смена через каждые 20 метров, на каждое помещение новый раствор дезинфицирующего средства, внеплановая смена раствора при загрязнении.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После использования собираются Исполнителем и увозят грязные МОП для проведения стирки по режиму дезинфекции (</w:t>
            </w:r>
            <w:proofErr w:type="spellStart"/>
            <w:r w:rsidRPr="000D3725">
              <w:rPr>
                <w:rFonts w:ascii="Times New Roman" w:eastAsia="Times New Roman" w:hAnsi="Times New Roman"/>
                <w:color w:val="000000"/>
                <w:sz w:val="24"/>
                <w:szCs w:val="24"/>
                <w:lang w:eastAsia="ru-RU"/>
              </w:rPr>
              <w:t>вирулицидный</w:t>
            </w:r>
            <w:proofErr w:type="spellEnd"/>
            <w:r w:rsidRPr="000D3725">
              <w:rPr>
                <w:rFonts w:ascii="Times New Roman" w:eastAsia="Times New Roman" w:hAnsi="Times New Roman"/>
                <w:color w:val="000000"/>
                <w:sz w:val="24"/>
                <w:szCs w:val="24"/>
                <w:lang w:eastAsia="ru-RU"/>
              </w:rPr>
              <w:t xml:space="preserve"> режим).</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Запрещено использовать одни и те же МОПы для стен и для пола.</w:t>
            </w:r>
          </w:p>
        </w:tc>
      </w:tr>
      <w:tr w:rsidR="000D3725" w:rsidRPr="000D3725" w:rsidTr="00D064B5">
        <w:trPr>
          <w:trHeight w:val="1259"/>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7</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b/>
                <w:bCs/>
                <w:color w:val="000000"/>
                <w:sz w:val="24"/>
                <w:szCs w:val="24"/>
                <w:highlight w:val="green"/>
                <w:lang w:eastAsia="ru-RU"/>
              </w:rPr>
            </w:pPr>
            <w:r w:rsidRPr="000D3725">
              <w:rPr>
                <w:rFonts w:ascii="Times New Roman" w:eastAsia="Times New Roman" w:hAnsi="Times New Roman"/>
                <w:b/>
                <w:bCs/>
                <w:color w:val="000000"/>
                <w:sz w:val="24"/>
                <w:szCs w:val="24"/>
                <w:lang w:eastAsia="ru-RU"/>
              </w:rPr>
              <w:t>Салфетки из микрофибры:</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Чистые тканевые цветные салфетки из микрофибры или промаркированные в соответствии со схемой цветового кодирования.</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xml:space="preserve">Норма расхода: две чистых салфетки для каждого помещения, в </w:t>
            </w:r>
            <w:proofErr w:type="spellStart"/>
            <w:r w:rsidRPr="000D3725">
              <w:rPr>
                <w:rFonts w:ascii="Times New Roman" w:eastAsia="Times New Roman" w:hAnsi="Times New Roman"/>
                <w:color w:val="000000"/>
                <w:sz w:val="24"/>
                <w:szCs w:val="24"/>
                <w:lang w:eastAsia="ru-RU"/>
              </w:rPr>
              <w:t>т.ч</w:t>
            </w:r>
            <w:proofErr w:type="spellEnd"/>
            <w:r w:rsidRPr="000D3725">
              <w:rPr>
                <w:rFonts w:ascii="Times New Roman" w:eastAsia="Times New Roman" w:hAnsi="Times New Roman"/>
                <w:color w:val="000000"/>
                <w:sz w:val="24"/>
                <w:szCs w:val="24"/>
                <w:lang w:eastAsia="ru-RU"/>
              </w:rPr>
              <w:t>. 1 – для поверхностей, 1 - для санитарно-технического оборудования.</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xml:space="preserve">На каждое помещение новый раствор, внеплановая смена раствора при загрязнении; </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В палатах - количество салфеток по количеству коек; одной салфеткой обрабатывается комплект мебели одного пациента (койка, тумба, стул) +1 салфетка для санитарно-технического оборудования в палате.</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Запрещается использовать одну и ту же салфетку для обработки мебели разных пациентов.</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Одна чистая рабочая поверхность салфетки - на 1 кв.м.  обрабатываемой поверхности.</w:t>
            </w:r>
          </w:p>
          <w:p w:rsidR="000D3725" w:rsidRPr="000D3725" w:rsidRDefault="000D3725" w:rsidP="000D3725">
            <w:pPr>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После использования собираются Исполнителем и увозят грязные салфетки для проведения стирки по режиму дезинфекции (</w:t>
            </w:r>
            <w:proofErr w:type="spellStart"/>
            <w:r w:rsidRPr="000D3725">
              <w:rPr>
                <w:rFonts w:ascii="Times New Roman" w:eastAsia="Times New Roman" w:hAnsi="Times New Roman"/>
                <w:color w:val="000000"/>
                <w:sz w:val="24"/>
                <w:szCs w:val="24"/>
                <w:lang w:eastAsia="zh-CN"/>
              </w:rPr>
              <w:t>вирулицидный</w:t>
            </w:r>
            <w:proofErr w:type="spellEnd"/>
            <w:r w:rsidRPr="000D3725">
              <w:rPr>
                <w:rFonts w:ascii="Times New Roman" w:eastAsia="Times New Roman" w:hAnsi="Times New Roman"/>
                <w:color w:val="000000"/>
                <w:sz w:val="24"/>
                <w:szCs w:val="24"/>
                <w:lang w:eastAsia="zh-CN"/>
              </w:rPr>
              <w:t xml:space="preserve"> режим).</w:t>
            </w:r>
          </w:p>
        </w:tc>
      </w:tr>
      <w:tr w:rsidR="000D3725" w:rsidRPr="000D3725" w:rsidTr="00D064B5">
        <w:trPr>
          <w:trHeight w:val="1259"/>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autoSpaceDN/>
              <w:spacing w:after="0"/>
              <w:contextualSpacing/>
              <w:jc w:val="center"/>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8</w:t>
            </w:r>
          </w:p>
        </w:tc>
        <w:tc>
          <w:tcPr>
            <w:tcW w:w="4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3725" w:rsidRPr="000D3725" w:rsidRDefault="000D3725" w:rsidP="000D3725">
            <w:pPr>
              <w:tabs>
                <w:tab w:val="left" w:pos="4440"/>
              </w:tabs>
              <w:autoSpaceDN/>
              <w:spacing w:after="0"/>
              <w:contextualSpacing/>
              <w:jc w:val="both"/>
              <w:textAlignment w:val="auto"/>
              <w:rPr>
                <w:rFonts w:ascii="Times New Roman" w:eastAsia="Times New Roman" w:hAnsi="Times New Roman"/>
                <w:b/>
                <w:bCs/>
                <w:color w:val="000000"/>
                <w:sz w:val="24"/>
                <w:szCs w:val="24"/>
                <w:highlight w:val="green"/>
                <w:lang w:eastAsia="zh-CN"/>
              </w:rPr>
            </w:pPr>
            <w:r w:rsidRPr="000D3725">
              <w:rPr>
                <w:rFonts w:ascii="Times New Roman" w:eastAsia="Times New Roman" w:hAnsi="Times New Roman"/>
                <w:b/>
                <w:bCs/>
                <w:color w:val="000000"/>
                <w:sz w:val="24"/>
                <w:szCs w:val="24"/>
                <w:lang w:eastAsia="zh-CN"/>
              </w:rPr>
              <w:t>Место хранения чистой спецодежды, чистого инвентаря, расходных материалов:</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ru-RU"/>
              </w:rPr>
            </w:pPr>
            <w:r w:rsidRPr="000D3725">
              <w:rPr>
                <w:rFonts w:ascii="Times New Roman" w:eastAsia="Times New Roman" w:hAnsi="Times New Roman"/>
                <w:color w:val="000000"/>
                <w:sz w:val="24"/>
                <w:szCs w:val="24"/>
                <w:lang w:eastAsia="ru-RU"/>
              </w:rPr>
              <w:t xml:space="preserve">Хранение чистого уборочного инвентаря (МОПы, салфетки, емкости, тележки, держатели МОП), спецодежды, средств индивидуальной защиты, запаса моющих, дезинфицирующих средств, </w:t>
            </w:r>
            <w:proofErr w:type="spellStart"/>
            <w:r w:rsidRPr="000D3725">
              <w:rPr>
                <w:rFonts w:ascii="Times New Roman" w:eastAsia="Times New Roman" w:hAnsi="Times New Roman"/>
                <w:color w:val="000000"/>
                <w:sz w:val="24"/>
                <w:szCs w:val="24"/>
                <w:lang w:eastAsia="ru-RU"/>
              </w:rPr>
              <w:t>Дезибоксы</w:t>
            </w:r>
            <w:proofErr w:type="spellEnd"/>
            <w:r w:rsidRPr="000D3725">
              <w:rPr>
                <w:rFonts w:ascii="Times New Roman" w:eastAsia="Times New Roman" w:hAnsi="Times New Roman"/>
                <w:color w:val="000000"/>
                <w:sz w:val="24"/>
                <w:szCs w:val="24"/>
                <w:lang w:eastAsia="ru-RU"/>
              </w:rPr>
              <w:t>, мерные емкости, запас пакетов для отходов, тележки, схема цветового кодирования, технологические карты, инструкции – строго в помещении, выделенном Заказчиком.</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Грязная спецодежда, грязные МОПы, грязные салфетки из микрофибры собираются в промаркированные емкости с плотно прилегающими крышками и вложенными одноразовыми полиэтиленовыми пакетами и увозятся Исполнителем в день образования.</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Отходы класса А (твердые бытовые отходы) удаляются на контейнерную площадку, в контейнеры, плотно закрываются крышкой.</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yellow"/>
                <w:lang w:eastAsia="zh-CN"/>
              </w:rPr>
            </w:pPr>
            <w:r w:rsidRPr="000D3725">
              <w:rPr>
                <w:rFonts w:ascii="Times New Roman" w:eastAsia="Times New Roman" w:hAnsi="Times New Roman"/>
                <w:color w:val="000000"/>
                <w:sz w:val="24"/>
                <w:szCs w:val="24"/>
                <w:lang w:eastAsia="zh-CN"/>
              </w:rPr>
              <w:t>Отходы класса Б (использованные средства индивидуальной защиты, использованные одноразовые салфетки) помещаются в емкости для отходов класса Б, с вложенным одноразовым пакетом желтого цвета, плотно закрываются крышкой.</w:t>
            </w:r>
          </w:p>
          <w:p w:rsidR="000D3725" w:rsidRPr="000D3725" w:rsidRDefault="000D3725" w:rsidP="000D3725">
            <w:pPr>
              <w:shd w:val="clear" w:color="auto" w:fill="FFFFFF"/>
              <w:autoSpaceDN/>
              <w:spacing w:after="0"/>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Все предметы в помещении должны храниться в строгом порядке, не допускается хранение навалом, контакт чистых и грязных предметов.</w:t>
            </w:r>
          </w:p>
        </w:tc>
      </w:tr>
    </w:tbl>
    <w:p w:rsidR="000D3725" w:rsidRPr="000D3725" w:rsidRDefault="000D3725" w:rsidP="000D3725">
      <w:pPr>
        <w:autoSpaceDN/>
        <w:spacing w:after="0"/>
        <w:contextualSpacing/>
        <w:jc w:val="both"/>
        <w:textAlignment w:val="auto"/>
        <w:rPr>
          <w:rFonts w:ascii="Times New Roman" w:eastAsia="Times New Roman" w:hAnsi="Times New Roman"/>
          <w:sz w:val="24"/>
          <w:szCs w:val="24"/>
          <w:lang w:eastAsia="zh-CN"/>
        </w:rPr>
        <w:sectPr w:rsidR="000D3725" w:rsidRPr="000D3725" w:rsidSect="00D064B5">
          <w:footerReference w:type="default" r:id="rId17"/>
          <w:pgSz w:w="11906" w:h="16838"/>
          <w:pgMar w:top="1134" w:right="567" w:bottom="1134" w:left="1418" w:header="0" w:footer="720" w:gutter="0"/>
          <w:cols w:space="720"/>
          <w:formProt w:val="0"/>
          <w:docGrid w:linePitch="600" w:charSpace="32768"/>
        </w:sectPr>
      </w:pPr>
    </w:p>
    <w:p w:rsidR="000D3725" w:rsidRPr="000D3725" w:rsidRDefault="000D3725" w:rsidP="000D3725">
      <w:pPr>
        <w:autoSpaceDN/>
        <w:spacing w:after="0"/>
        <w:ind w:firstLine="709"/>
        <w:contextualSpacing/>
        <w:jc w:val="both"/>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
          <w:color w:val="000000"/>
          <w:sz w:val="24"/>
          <w:szCs w:val="24"/>
          <w:lang w:eastAsia="zh-CN"/>
        </w:rPr>
        <w:lastRenderedPageBreak/>
        <w:t>Исполнитель</w:t>
      </w:r>
      <w:r w:rsidRPr="000D3725">
        <w:rPr>
          <w:rFonts w:ascii="Times New Roman" w:eastAsia="Times New Roman" w:hAnsi="Times New Roman"/>
          <w:bCs/>
          <w:color w:val="000000"/>
          <w:sz w:val="24"/>
          <w:szCs w:val="24"/>
          <w:lang w:eastAsia="zh-CN"/>
        </w:rPr>
        <w:t xml:space="preserve"> по заявке Заказчика производит чистку и мойку входных ковров в весенний/осенний период. В зимний период на проходных и входных группах стелются сменные коврики, которые меняются по графику, кратности, указанному в таблице: </w:t>
      </w:r>
    </w:p>
    <w:p w:rsidR="000D3725" w:rsidRPr="000D3725" w:rsidRDefault="000D3725" w:rsidP="000D3725">
      <w:pPr>
        <w:autoSpaceDN/>
        <w:spacing w:after="0"/>
        <w:ind w:firstLine="709"/>
        <w:contextualSpacing/>
        <w:jc w:val="both"/>
        <w:textAlignment w:val="auto"/>
        <w:rPr>
          <w:rFonts w:ascii="Times New Roman" w:eastAsia="Times New Roman" w:hAnsi="Times New Roman"/>
          <w:bCs/>
          <w:color w:val="000000"/>
          <w:sz w:val="24"/>
          <w:szCs w:val="24"/>
          <w:lang w:eastAsia="zh-CN"/>
        </w:rPr>
      </w:pPr>
    </w:p>
    <w:p w:rsidR="000D3725" w:rsidRPr="000D3725" w:rsidRDefault="000D3725" w:rsidP="000D3725">
      <w:pPr>
        <w:autoSpaceDN/>
        <w:spacing w:after="0"/>
        <w:ind w:firstLine="709"/>
        <w:contextualSpacing/>
        <w:jc w:val="right"/>
        <w:textAlignment w:val="auto"/>
        <w:rPr>
          <w:rFonts w:ascii="Times New Roman" w:eastAsia="Times New Roman" w:hAnsi="Times New Roman"/>
          <w:b/>
          <w:bCs/>
          <w:color w:val="000000"/>
          <w:sz w:val="24"/>
          <w:szCs w:val="24"/>
          <w:lang w:eastAsia="zh-CN"/>
        </w:rPr>
      </w:pPr>
      <w:r w:rsidRPr="000D3725">
        <w:rPr>
          <w:rFonts w:ascii="Times New Roman" w:eastAsia="Times New Roman" w:hAnsi="Times New Roman"/>
          <w:b/>
          <w:bCs/>
          <w:color w:val="000000"/>
          <w:sz w:val="24"/>
          <w:szCs w:val="24"/>
          <w:lang w:eastAsia="zh-CN"/>
        </w:rPr>
        <w:t>Таблица №9</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237"/>
      </w:tblGrid>
      <w:tr w:rsidR="000D3725" w:rsidRPr="000D3725" w:rsidTr="00D064B5">
        <w:trPr>
          <w:trHeight w:val="873"/>
        </w:trPr>
        <w:tc>
          <w:tcPr>
            <w:tcW w:w="9351" w:type="dxa"/>
            <w:gridSpan w:val="2"/>
          </w:tcPr>
          <w:p w:rsidR="000D3725" w:rsidRPr="000D3725" w:rsidRDefault="000D3725" w:rsidP="000D3725">
            <w:pPr>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Периодичность замены:</w:t>
            </w:r>
          </w:p>
          <w:p w:rsidR="000D3725" w:rsidRPr="000D3725" w:rsidRDefault="000D3725" w:rsidP="000D3725">
            <w:pPr>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 xml:space="preserve">(при 5ти разовой замене – с понедельника по пятницу в рабочие дни, </w:t>
            </w:r>
          </w:p>
          <w:p w:rsidR="000D3725" w:rsidRPr="000D3725" w:rsidRDefault="000D3725" w:rsidP="000D3725">
            <w:pPr>
              <w:autoSpaceDN/>
              <w:spacing w:after="0"/>
              <w:contextualSpacing/>
              <w:jc w:val="center"/>
              <w:textAlignment w:val="auto"/>
              <w:rPr>
                <w:rFonts w:ascii="Times New Roman" w:eastAsia="Times New Roman" w:hAnsi="Times New Roman"/>
                <w:bCs/>
                <w:color w:val="000000"/>
                <w:sz w:val="24"/>
                <w:szCs w:val="24"/>
                <w:lang w:eastAsia="zh-CN"/>
              </w:rPr>
            </w:pPr>
            <w:r w:rsidRPr="000D3725">
              <w:rPr>
                <w:rFonts w:ascii="Times New Roman" w:eastAsia="Times New Roman" w:hAnsi="Times New Roman"/>
                <w:bCs/>
                <w:color w:val="000000"/>
                <w:sz w:val="24"/>
                <w:szCs w:val="24"/>
                <w:lang w:eastAsia="zh-CN"/>
              </w:rPr>
              <w:t>при 7ми разовой замене ежедневно, включая выходные и праздничные дни)</w:t>
            </w:r>
          </w:p>
        </w:tc>
      </w:tr>
      <w:tr w:rsidR="000D3725" w:rsidRPr="000D3725" w:rsidTr="00D064B5">
        <w:trPr>
          <w:trHeight w:val="650"/>
        </w:trPr>
        <w:tc>
          <w:tcPr>
            <w:tcW w:w="3114" w:type="dxa"/>
          </w:tcPr>
          <w:p w:rsidR="000D3725" w:rsidRPr="000D3725" w:rsidRDefault="000D3725" w:rsidP="000D3725">
            <w:pPr>
              <w:autoSpaceDN/>
              <w:spacing w:after="0"/>
              <w:contextualSpacing/>
              <w:jc w:val="center"/>
              <w:textAlignment w:val="auto"/>
              <w:rPr>
                <w:rFonts w:ascii="Times New Roman" w:eastAsia="Times New Roman" w:hAnsi="Times New Roman"/>
                <w:kern w:val="2"/>
                <w:sz w:val="24"/>
                <w:szCs w:val="24"/>
                <w:lang w:eastAsia="ar-SA"/>
              </w:rPr>
            </w:pPr>
            <w:r w:rsidRPr="000D3725">
              <w:rPr>
                <w:rFonts w:ascii="Times New Roman" w:eastAsia="Times New Roman" w:hAnsi="Times New Roman"/>
                <w:kern w:val="2"/>
                <w:sz w:val="24"/>
                <w:szCs w:val="24"/>
                <w:lang w:eastAsia="ar-SA"/>
              </w:rPr>
              <w:t>размер коврика 115*200 см</w:t>
            </w:r>
          </w:p>
          <w:p w:rsidR="000D3725" w:rsidRPr="000D3725" w:rsidRDefault="000D3725" w:rsidP="000D3725">
            <w:pPr>
              <w:autoSpaceDN/>
              <w:spacing w:after="0"/>
              <w:contextualSpacing/>
              <w:jc w:val="center"/>
              <w:textAlignment w:val="auto"/>
              <w:rPr>
                <w:rFonts w:ascii="Times New Roman" w:eastAsia="Times New Roman" w:hAnsi="Times New Roman"/>
                <w:kern w:val="2"/>
                <w:sz w:val="24"/>
                <w:szCs w:val="24"/>
                <w:lang w:eastAsia="ar-SA"/>
              </w:rPr>
            </w:pPr>
            <w:r w:rsidRPr="000D3725">
              <w:rPr>
                <w:rFonts w:ascii="Times New Roman" w:eastAsia="Times New Roman" w:hAnsi="Times New Roman"/>
                <w:kern w:val="2"/>
                <w:sz w:val="24"/>
                <w:szCs w:val="24"/>
                <w:lang w:eastAsia="ar-SA"/>
              </w:rPr>
              <w:t xml:space="preserve">(5 </w:t>
            </w:r>
            <w:proofErr w:type="spellStart"/>
            <w:r w:rsidRPr="000D3725">
              <w:rPr>
                <w:rFonts w:ascii="Times New Roman" w:eastAsia="Times New Roman" w:hAnsi="Times New Roman"/>
                <w:kern w:val="2"/>
                <w:sz w:val="24"/>
                <w:szCs w:val="24"/>
                <w:lang w:eastAsia="ar-SA"/>
              </w:rPr>
              <w:t>шт</w:t>
            </w:r>
            <w:proofErr w:type="spellEnd"/>
            <w:r w:rsidRPr="000D3725">
              <w:rPr>
                <w:rFonts w:ascii="Times New Roman" w:eastAsia="Times New Roman" w:hAnsi="Times New Roman"/>
                <w:kern w:val="2"/>
                <w:sz w:val="24"/>
                <w:szCs w:val="24"/>
                <w:lang w:eastAsia="ar-SA"/>
              </w:rPr>
              <w:t>)</w:t>
            </w:r>
          </w:p>
        </w:tc>
        <w:tc>
          <w:tcPr>
            <w:tcW w:w="6237" w:type="dxa"/>
          </w:tcPr>
          <w:p w:rsidR="000D3725" w:rsidRPr="000D3725" w:rsidRDefault="000D3725" w:rsidP="000D3725">
            <w:pPr>
              <w:autoSpaceDN/>
              <w:spacing w:after="0"/>
              <w:contextualSpacing/>
              <w:jc w:val="center"/>
              <w:textAlignment w:val="auto"/>
              <w:rPr>
                <w:rFonts w:ascii="Times New Roman" w:eastAsia="Times New Roman" w:hAnsi="Times New Roman"/>
                <w:kern w:val="2"/>
                <w:sz w:val="24"/>
                <w:szCs w:val="24"/>
                <w:lang w:eastAsia="ar-SA"/>
              </w:rPr>
            </w:pPr>
            <w:r w:rsidRPr="000D3725">
              <w:rPr>
                <w:rFonts w:ascii="Times New Roman" w:eastAsia="Times New Roman" w:hAnsi="Times New Roman"/>
                <w:kern w:val="2"/>
                <w:sz w:val="24"/>
                <w:szCs w:val="24"/>
                <w:lang w:eastAsia="ar-SA"/>
              </w:rPr>
              <w:t>размер коврика 150*250 см</w:t>
            </w:r>
          </w:p>
          <w:p w:rsidR="000D3725" w:rsidRPr="000D3725" w:rsidRDefault="000D3725" w:rsidP="000D3725">
            <w:pPr>
              <w:autoSpaceDN/>
              <w:spacing w:after="0"/>
              <w:contextualSpacing/>
              <w:jc w:val="center"/>
              <w:textAlignment w:val="auto"/>
              <w:rPr>
                <w:rFonts w:ascii="Times New Roman" w:eastAsia="Times New Roman" w:hAnsi="Times New Roman"/>
                <w:kern w:val="2"/>
                <w:sz w:val="24"/>
                <w:szCs w:val="24"/>
                <w:lang w:eastAsia="ar-SA"/>
              </w:rPr>
            </w:pPr>
            <w:r w:rsidRPr="000D3725">
              <w:rPr>
                <w:rFonts w:ascii="Times New Roman" w:eastAsia="Times New Roman" w:hAnsi="Times New Roman"/>
                <w:kern w:val="2"/>
                <w:sz w:val="24"/>
                <w:szCs w:val="24"/>
                <w:lang w:eastAsia="ar-SA"/>
              </w:rPr>
              <w:t xml:space="preserve">(4 </w:t>
            </w:r>
            <w:proofErr w:type="spellStart"/>
            <w:r w:rsidRPr="000D3725">
              <w:rPr>
                <w:rFonts w:ascii="Times New Roman" w:eastAsia="Times New Roman" w:hAnsi="Times New Roman"/>
                <w:kern w:val="2"/>
                <w:sz w:val="24"/>
                <w:szCs w:val="24"/>
                <w:lang w:eastAsia="ar-SA"/>
              </w:rPr>
              <w:t>шт</w:t>
            </w:r>
            <w:proofErr w:type="spellEnd"/>
            <w:r w:rsidRPr="000D3725">
              <w:rPr>
                <w:rFonts w:ascii="Times New Roman" w:eastAsia="Times New Roman" w:hAnsi="Times New Roman"/>
                <w:kern w:val="2"/>
                <w:sz w:val="24"/>
                <w:szCs w:val="24"/>
                <w:lang w:eastAsia="ar-SA"/>
              </w:rPr>
              <w:t>)</w:t>
            </w:r>
          </w:p>
        </w:tc>
      </w:tr>
    </w:tbl>
    <w:p w:rsidR="000D3725" w:rsidRPr="000D3725" w:rsidRDefault="000D3725" w:rsidP="000D3725">
      <w:pPr>
        <w:autoSpaceDN/>
        <w:spacing w:after="0"/>
        <w:ind w:firstLine="709"/>
        <w:contextualSpacing/>
        <w:jc w:val="center"/>
        <w:textAlignment w:val="auto"/>
        <w:rPr>
          <w:rFonts w:ascii="Times New Roman" w:eastAsia="Times New Roman" w:hAnsi="Times New Roman"/>
          <w:bCs/>
          <w:color w:val="000000"/>
          <w:sz w:val="24"/>
          <w:szCs w:val="24"/>
          <w:lang w:eastAsia="zh-CN"/>
        </w:rPr>
      </w:pP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8. Требования к качеству, безопасности Услуг:</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8.1.</w:t>
      </w:r>
      <w:r w:rsidRPr="000D3725">
        <w:rPr>
          <w:rFonts w:ascii="Times New Roman" w:eastAsia="Times New Roman" w:hAnsi="Times New Roman"/>
          <w:color w:val="000000"/>
          <w:sz w:val="24"/>
          <w:szCs w:val="24"/>
          <w:lang w:eastAsia="zh-CN"/>
        </w:rPr>
        <w:t xml:space="preserve"> Оказываемые Услуги должны отвечать требованиям:</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ГОСТ Р 51870-2014 «Услуги профессиональной уборки – </w:t>
      </w:r>
      <w:proofErr w:type="spellStart"/>
      <w:r w:rsidRPr="000D3725">
        <w:rPr>
          <w:rFonts w:ascii="Times New Roman" w:eastAsia="Times New Roman" w:hAnsi="Times New Roman"/>
          <w:color w:val="000000"/>
          <w:sz w:val="24"/>
          <w:szCs w:val="24"/>
          <w:lang w:eastAsia="zh-CN"/>
        </w:rPr>
        <w:t>клининговые</w:t>
      </w:r>
      <w:proofErr w:type="spellEnd"/>
      <w:r w:rsidRPr="000D3725">
        <w:rPr>
          <w:rFonts w:ascii="Times New Roman" w:eastAsia="Times New Roman" w:hAnsi="Times New Roman"/>
          <w:color w:val="000000"/>
          <w:sz w:val="24"/>
          <w:szCs w:val="24"/>
          <w:lang w:eastAsia="zh-CN"/>
        </w:rPr>
        <w:t xml:space="preserve"> услуги. Общие технические условия»,</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СанПиН 2.1.3684-21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организаций и проведению санитарно–противоэпидемических мероприятий».</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8.2.</w:t>
      </w:r>
      <w:r w:rsidRPr="000D3725">
        <w:rPr>
          <w:rFonts w:ascii="Times New Roman" w:eastAsia="Times New Roman" w:hAnsi="Times New Roman"/>
          <w:color w:val="000000"/>
          <w:sz w:val="24"/>
          <w:szCs w:val="24"/>
          <w:lang w:eastAsia="zh-CN"/>
        </w:rPr>
        <w:t xml:space="preserve"> Представитель </w:t>
      </w:r>
      <w:r w:rsidRPr="000D3725">
        <w:rPr>
          <w:rFonts w:ascii="Times New Roman" w:eastAsia="Times New Roman" w:hAnsi="Times New Roman"/>
          <w:b/>
          <w:color w:val="000000"/>
          <w:sz w:val="24"/>
          <w:szCs w:val="24"/>
          <w:lang w:eastAsia="zh-CN"/>
        </w:rPr>
        <w:t>Исполнителя</w:t>
      </w:r>
      <w:r w:rsidRPr="000D3725">
        <w:rPr>
          <w:rFonts w:ascii="Times New Roman" w:eastAsia="Times New Roman" w:hAnsi="Times New Roman"/>
          <w:color w:val="000000"/>
          <w:sz w:val="24"/>
          <w:szCs w:val="24"/>
          <w:lang w:eastAsia="zh-CN"/>
        </w:rPr>
        <w:t xml:space="preserve"> должен </w:t>
      </w:r>
      <w:r w:rsidRPr="000D3725">
        <w:rPr>
          <w:rFonts w:ascii="Times New Roman" w:eastAsia="Times New Roman" w:hAnsi="Times New Roman"/>
          <w:b/>
          <w:color w:val="000000"/>
          <w:sz w:val="24"/>
          <w:szCs w:val="24"/>
          <w:lang w:eastAsia="zh-CN"/>
        </w:rPr>
        <w:t xml:space="preserve">ежедневно </w:t>
      </w:r>
      <w:r w:rsidRPr="000D3725">
        <w:rPr>
          <w:rFonts w:ascii="Times New Roman" w:eastAsia="Times New Roman" w:hAnsi="Times New Roman"/>
          <w:color w:val="000000"/>
          <w:sz w:val="24"/>
          <w:szCs w:val="24"/>
          <w:lang w:eastAsia="zh-CN"/>
        </w:rPr>
        <w:t>осуществлять постоянный контроль за:</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xml:space="preserve">- соблюдением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соблюдением кратности текущих, генеральных, дополнительных и поддерживающих уборок, своевременным удалением отходов, качеством уборки (в соответствии с ГОСТ Р 51870-2014),</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строгим соблюдением масочного режима сотрудниками </w:t>
      </w:r>
      <w:r w:rsidRPr="000D3725">
        <w:rPr>
          <w:rFonts w:ascii="Times New Roman" w:eastAsia="Times New Roman" w:hAnsi="Times New Roman"/>
          <w:b/>
          <w:bCs/>
          <w:color w:val="000000"/>
          <w:sz w:val="24"/>
          <w:szCs w:val="24"/>
          <w:lang w:eastAsia="zh-CN"/>
        </w:rPr>
        <w:t>Исполнителя</w:t>
      </w:r>
      <w:r w:rsidRPr="000D3725">
        <w:rPr>
          <w:rFonts w:ascii="Times New Roman" w:eastAsia="Times New Roman" w:hAnsi="Times New Roman"/>
          <w:color w:val="000000"/>
          <w:sz w:val="24"/>
          <w:szCs w:val="24"/>
          <w:lang w:eastAsia="zh-CN"/>
        </w:rPr>
        <w:t xml:space="preserve"> (маска должна закрывать дыхательные пути – рот и нос), </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наличием полного комплекта и запаса спецодежды, сменных средств индивидуальной защиты, своевременной замены спецодежды и средств индивидуальной защиты,</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highlight w:val="green"/>
          <w:lang w:eastAsia="zh-CN"/>
        </w:rPr>
      </w:pPr>
      <w:r w:rsidRPr="000D3725">
        <w:rPr>
          <w:rFonts w:ascii="Times New Roman" w:eastAsia="Times New Roman" w:hAnsi="Times New Roman"/>
          <w:color w:val="000000"/>
          <w:sz w:val="24"/>
          <w:szCs w:val="24"/>
          <w:lang w:eastAsia="zh-CN"/>
        </w:rPr>
        <w:t>- использованием химических средств (моющие, полирующие, шампуни, антистатики, мастики, защитные составы), а также уборочного инвентаря (уборочные тележки, протирочный материал, швабры, щетки, губки) в соответствии с требованиями инструкций фирм-изготовителей, при наличии гигиенического заключения, а также сертификата соответствия на препараты, подлежащие обязательной сертификации;</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использованием моющих и дезинфицирующих средств в количестве, необходимом для надлежащего оказания услуг;</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использованием емкостей с рабочими растворами дезинфекционных средств снабженных плотно прилегающими крышками, с четкими надписями или этикетками с указанием средства, его концентрации, назначения, даты приготовления, предельного срока годности раствора;</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наличием отдельных емкостей с рабочими растворами дезинфекционных средств, используемых для обработки различных объектов: для дезинфекции поверхностей в помещениях, мебели, аппаратов, приборов и оборудования; для обеззараживания уборочного </w:t>
      </w:r>
      <w:r w:rsidRPr="000D3725">
        <w:rPr>
          <w:rFonts w:ascii="Times New Roman" w:eastAsia="Times New Roman" w:hAnsi="Times New Roman"/>
          <w:color w:val="000000"/>
          <w:sz w:val="24"/>
          <w:szCs w:val="24"/>
          <w:lang w:eastAsia="zh-CN"/>
        </w:rPr>
        <w:lastRenderedPageBreak/>
        <w:t>материала;</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использованием уборочного инвентаря (тележки, мопы, ёмкости, ветошь, швабры) при наличии чёткой маркировки или цветового кодирования с учётом функционального назначения помещений и видов уборочных работ; недопустимо использование одного и того же уборочного инвентаря в разных помещениях, для разных видов уборки. Инвентарь для уборки туалетов хранится отдельно от другого инвентаря. Использованный уборочный инвентарь, ветошь должны обеззараживаться в растворе дезинфицирующего средства по </w:t>
      </w:r>
      <w:proofErr w:type="spellStart"/>
      <w:r w:rsidRPr="000D3725">
        <w:rPr>
          <w:rFonts w:ascii="Times New Roman" w:eastAsia="Times New Roman" w:hAnsi="Times New Roman"/>
          <w:color w:val="000000"/>
          <w:sz w:val="24"/>
          <w:szCs w:val="24"/>
          <w:lang w:eastAsia="zh-CN"/>
        </w:rPr>
        <w:t>вирулицидной</w:t>
      </w:r>
      <w:proofErr w:type="spellEnd"/>
      <w:r w:rsidRPr="000D3725">
        <w:rPr>
          <w:rFonts w:ascii="Times New Roman" w:eastAsia="Times New Roman" w:hAnsi="Times New Roman"/>
          <w:color w:val="000000"/>
          <w:sz w:val="24"/>
          <w:szCs w:val="24"/>
          <w:lang w:eastAsia="zh-CN"/>
        </w:rPr>
        <w:t xml:space="preserve"> концентрации, стираться и сушиться,</w:t>
      </w:r>
      <w:bookmarkStart w:id="21" w:name="_Hlk73284867"/>
      <w:bookmarkEnd w:id="21"/>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дисциплиной персонала,</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9. Обязанности Исполнителя: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9.1.</w:t>
      </w:r>
      <w:r w:rsidRPr="000D3725">
        <w:rPr>
          <w:rFonts w:ascii="Times New Roman" w:eastAsia="Times New Roman" w:hAnsi="Times New Roman"/>
          <w:color w:val="000000"/>
          <w:spacing w:val="-3"/>
          <w:sz w:val="24"/>
          <w:szCs w:val="24"/>
          <w:lang w:eastAsia="zh-CN"/>
        </w:rPr>
        <w:t xml:space="preserve"> Качественное оказание Услуг, с использованием современных моющих средств и технологий;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9.2.</w:t>
      </w:r>
      <w:r w:rsidRPr="000D3725">
        <w:rPr>
          <w:rFonts w:ascii="Times New Roman" w:eastAsia="Times New Roman" w:hAnsi="Times New Roman"/>
          <w:color w:val="000000"/>
          <w:spacing w:val="-3"/>
          <w:sz w:val="24"/>
          <w:szCs w:val="24"/>
          <w:lang w:eastAsia="zh-CN"/>
        </w:rPr>
        <w:t xml:space="preserve"> Обслуживающему персоналу </w:t>
      </w:r>
      <w:r w:rsidRPr="000D3725">
        <w:rPr>
          <w:rFonts w:ascii="Times New Roman" w:eastAsia="Times New Roman" w:hAnsi="Times New Roman"/>
          <w:b/>
          <w:color w:val="000000"/>
          <w:spacing w:val="-3"/>
          <w:sz w:val="24"/>
          <w:szCs w:val="24"/>
          <w:lang w:eastAsia="zh-CN"/>
        </w:rPr>
        <w:t>Исполнителя</w:t>
      </w:r>
      <w:r w:rsidRPr="000D3725">
        <w:rPr>
          <w:rFonts w:ascii="Times New Roman" w:eastAsia="Times New Roman" w:hAnsi="Times New Roman"/>
          <w:color w:val="000000"/>
          <w:spacing w:val="-3"/>
          <w:sz w:val="24"/>
          <w:szCs w:val="24"/>
          <w:lang w:eastAsia="zh-CN"/>
        </w:rPr>
        <w:t xml:space="preserve"> необходимо пройти  медицинское обследование и иметь на руках личные медицинские книжки и сертификаты профилактических прививок: подтверждение о прохождении своевременных и полных медицинских осмотров (предварительных, периодических - персонал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и профилактических прививок (профилактическая иммунизация персонала проводится в соответствии с национальным и региональным календарем профилактических прививок).</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9.3.</w:t>
      </w:r>
      <w:r w:rsidRPr="000D3725">
        <w:rPr>
          <w:rFonts w:ascii="Times New Roman" w:eastAsia="Times New Roman" w:hAnsi="Times New Roman"/>
          <w:color w:val="000000"/>
          <w:sz w:val="24"/>
          <w:szCs w:val="24"/>
          <w:lang w:eastAsia="zh-CN"/>
        </w:rPr>
        <w:t xml:space="preserve"> Обслуживающему персоналу </w:t>
      </w:r>
      <w:r w:rsidRPr="000D3725">
        <w:rPr>
          <w:rFonts w:ascii="Times New Roman" w:eastAsia="Times New Roman" w:hAnsi="Times New Roman"/>
          <w:b/>
          <w:color w:val="000000"/>
          <w:sz w:val="24"/>
          <w:szCs w:val="24"/>
          <w:lang w:eastAsia="zh-CN"/>
        </w:rPr>
        <w:t>Исполнителя</w:t>
      </w:r>
      <w:r w:rsidRPr="000D3725">
        <w:rPr>
          <w:rFonts w:ascii="Times New Roman" w:eastAsia="Times New Roman" w:hAnsi="Times New Roman"/>
          <w:color w:val="000000"/>
          <w:sz w:val="24"/>
          <w:szCs w:val="24"/>
          <w:lang w:eastAsia="zh-CN"/>
        </w:rPr>
        <w:t xml:space="preserve"> необходимо знать и выполнять:</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гигиенические и иные нормы и требования к уборке помещений и защиты окружающей среды,</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порядок уборки помещений, удаления отходов,</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инструкции и технологические рекомендации по уборочным работам, в связи с чем, необходимо пройти предварительный и периодический (не реже 1 раза в месяц) инструктаж по вопросам санитарно-гигиенического режима и технологии уборочных работ,</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порядок извещения своего непосредственного руководителя обо всех недостатках, обнаруженных во время работы,</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правила внутреннего трудового распорядка на объекте,</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правила и нормы охраны труда,</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правила использования средств противопожарной защиты,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правила производственной санитарии и личной гигиены (выполнение уборочных работ в специальной одежде, с её последующей централизованной стиркой, с использованием СИЗ). Смена специальной одежды проводиться </w:t>
      </w:r>
      <w:r w:rsidRPr="000D3725">
        <w:rPr>
          <w:rFonts w:ascii="Times New Roman" w:eastAsia="Times New Roman" w:hAnsi="Times New Roman"/>
          <w:b/>
          <w:color w:val="000000"/>
          <w:sz w:val="24"/>
          <w:szCs w:val="24"/>
          <w:lang w:eastAsia="zh-CN"/>
        </w:rPr>
        <w:t>1 (один)</w:t>
      </w:r>
      <w:r w:rsidRPr="000D3725">
        <w:rPr>
          <w:rFonts w:ascii="Times New Roman" w:eastAsia="Times New Roman" w:hAnsi="Times New Roman"/>
          <w:color w:val="000000"/>
          <w:sz w:val="24"/>
          <w:szCs w:val="24"/>
          <w:lang w:eastAsia="zh-CN"/>
        </w:rPr>
        <w:t xml:space="preserve"> раз в </w:t>
      </w:r>
      <w:r w:rsidRPr="000D3725">
        <w:rPr>
          <w:rFonts w:ascii="Times New Roman" w:eastAsia="Times New Roman" w:hAnsi="Times New Roman"/>
          <w:b/>
          <w:color w:val="000000"/>
          <w:sz w:val="24"/>
          <w:szCs w:val="24"/>
          <w:lang w:eastAsia="zh-CN"/>
        </w:rPr>
        <w:t>3 (три)</w:t>
      </w:r>
      <w:r w:rsidRPr="000D3725">
        <w:rPr>
          <w:rFonts w:ascii="Times New Roman" w:eastAsia="Times New Roman" w:hAnsi="Times New Roman"/>
          <w:color w:val="000000"/>
          <w:sz w:val="24"/>
          <w:szCs w:val="24"/>
          <w:lang w:eastAsia="zh-CN"/>
        </w:rPr>
        <w:t xml:space="preserve"> дня и по мере загрязнения;</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9.4. Исполнитель</w:t>
      </w:r>
      <w:r w:rsidRPr="000D3725">
        <w:rPr>
          <w:rFonts w:ascii="Times New Roman" w:eastAsia="Times New Roman" w:hAnsi="Times New Roman"/>
          <w:color w:val="000000"/>
          <w:sz w:val="24"/>
          <w:szCs w:val="24"/>
          <w:lang w:eastAsia="zh-CN"/>
        </w:rPr>
        <w:t xml:space="preserve"> обеспечивает непрерывность проведения работ, в случаях невыхода персонала на работу (отпуска, болезни и т.д.); </w:t>
      </w:r>
    </w:p>
    <w:p w:rsidR="000D3725" w:rsidRPr="000D3725" w:rsidRDefault="000D3725" w:rsidP="000D3725">
      <w:pPr>
        <w:widowControl w:val="0"/>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9.5. Исполнитель</w:t>
      </w:r>
      <w:r w:rsidRPr="000D3725">
        <w:rPr>
          <w:rFonts w:ascii="Times New Roman" w:eastAsia="Times New Roman" w:hAnsi="Times New Roman"/>
          <w:color w:val="000000"/>
          <w:sz w:val="24"/>
          <w:szCs w:val="24"/>
          <w:lang w:eastAsia="zh-CN"/>
        </w:rPr>
        <w:t xml:space="preserve"> возмещает ущерб, связанный с порчей имущества </w:t>
      </w:r>
      <w:r w:rsidRPr="000D3725">
        <w:rPr>
          <w:rFonts w:ascii="Times New Roman" w:eastAsia="Times New Roman" w:hAnsi="Times New Roman"/>
          <w:b/>
          <w:color w:val="000000"/>
          <w:sz w:val="24"/>
          <w:szCs w:val="24"/>
          <w:lang w:eastAsia="zh-CN"/>
        </w:rPr>
        <w:t>Заказчика</w:t>
      </w:r>
      <w:r w:rsidRPr="000D3725">
        <w:rPr>
          <w:rFonts w:ascii="Times New Roman" w:eastAsia="Times New Roman" w:hAnsi="Times New Roman"/>
          <w:color w:val="000000"/>
          <w:sz w:val="24"/>
          <w:szCs w:val="24"/>
          <w:lang w:eastAsia="zh-CN"/>
        </w:rPr>
        <w:t xml:space="preserve">, находящегося в обслуживаемых помещениях, нанесенный по вине </w:t>
      </w:r>
      <w:r w:rsidRPr="000D3725">
        <w:rPr>
          <w:rFonts w:ascii="Times New Roman" w:eastAsia="Times New Roman" w:hAnsi="Times New Roman"/>
          <w:b/>
          <w:color w:val="000000"/>
          <w:sz w:val="24"/>
          <w:szCs w:val="24"/>
          <w:lang w:eastAsia="zh-CN"/>
        </w:rPr>
        <w:t>Исполнителя</w:t>
      </w:r>
      <w:r w:rsidRPr="000D3725">
        <w:rPr>
          <w:rFonts w:ascii="Times New Roman" w:eastAsia="Times New Roman" w:hAnsi="Times New Roman"/>
          <w:color w:val="000000"/>
          <w:sz w:val="24"/>
          <w:szCs w:val="24"/>
          <w:lang w:eastAsia="zh-CN"/>
        </w:rPr>
        <w:t>;</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9.6. Исполнитель</w:t>
      </w:r>
      <w:r w:rsidRPr="000D3725">
        <w:rPr>
          <w:rFonts w:ascii="Times New Roman" w:eastAsia="Times New Roman" w:hAnsi="Times New Roman"/>
          <w:color w:val="000000"/>
          <w:sz w:val="24"/>
          <w:szCs w:val="24"/>
          <w:lang w:eastAsia="zh-CN"/>
        </w:rPr>
        <w:t xml:space="preserve"> во время оказания Услуг обеспечивает сохранность материальных ценностей, находящихся в помещениях </w:t>
      </w:r>
      <w:r w:rsidRPr="000D3725">
        <w:rPr>
          <w:rFonts w:ascii="Times New Roman" w:eastAsia="Times New Roman" w:hAnsi="Times New Roman"/>
          <w:b/>
          <w:color w:val="000000"/>
          <w:sz w:val="24"/>
          <w:szCs w:val="24"/>
          <w:lang w:eastAsia="zh-CN"/>
        </w:rPr>
        <w:t>Заказчика</w:t>
      </w:r>
      <w:r w:rsidRPr="000D3725">
        <w:rPr>
          <w:rFonts w:ascii="Times New Roman" w:eastAsia="Times New Roman" w:hAnsi="Times New Roman"/>
          <w:color w:val="000000"/>
          <w:sz w:val="24"/>
          <w:szCs w:val="24"/>
          <w:lang w:eastAsia="zh-CN"/>
        </w:rPr>
        <w:t>;</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 xml:space="preserve">9.7. Исполнитель </w:t>
      </w:r>
      <w:r w:rsidRPr="000D3725">
        <w:rPr>
          <w:rFonts w:ascii="Times New Roman" w:eastAsia="Times New Roman" w:hAnsi="Times New Roman"/>
          <w:color w:val="000000"/>
          <w:spacing w:val="-3"/>
          <w:sz w:val="24"/>
          <w:szCs w:val="24"/>
          <w:lang w:eastAsia="zh-CN"/>
        </w:rPr>
        <w:t xml:space="preserve">обеспечивает необходимое количество специалистов для проведения уборочных работ. Присутствие персонала </w:t>
      </w:r>
      <w:r w:rsidRPr="000D3725">
        <w:rPr>
          <w:rFonts w:ascii="Times New Roman" w:eastAsia="Times New Roman" w:hAnsi="Times New Roman"/>
          <w:b/>
          <w:color w:val="000000"/>
          <w:spacing w:val="-3"/>
          <w:sz w:val="24"/>
          <w:szCs w:val="24"/>
          <w:lang w:eastAsia="zh-CN"/>
        </w:rPr>
        <w:t>Исполнителя</w:t>
      </w:r>
      <w:r w:rsidRPr="000D3725">
        <w:rPr>
          <w:rFonts w:ascii="Times New Roman" w:eastAsia="Times New Roman" w:hAnsi="Times New Roman"/>
          <w:color w:val="000000"/>
          <w:spacing w:val="-3"/>
          <w:sz w:val="24"/>
          <w:szCs w:val="24"/>
          <w:lang w:eastAsia="zh-CN"/>
        </w:rPr>
        <w:t xml:space="preserve"> для поддерживающей уборки на протяжении всего рабочего дня, обязательно;</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9.8. Исполнитель</w:t>
      </w:r>
      <w:r w:rsidRPr="000D3725">
        <w:rPr>
          <w:rFonts w:ascii="Times New Roman" w:eastAsia="Times New Roman" w:hAnsi="Times New Roman"/>
          <w:color w:val="000000"/>
          <w:sz w:val="24"/>
          <w:szCs w:val="24"/>
          <w:lang w:eastAsia="zh-CN"/>
        </w:rPr>
        <w:t xml:space="preserve"> оказывает Услуги с использованием своего инвентаря, инструментов, оборудования и материалов, моющих, чистящих, дезинфицирующих, дезодорирующих средств;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b/>
          <w:color w:val="000000"/>
          <w:sz w:val="24"/>
          <w:szCs w:val="24"/>
          <w:lang w:eastAsia="zh-CN"/>
        </w:rPr>
        <w:t>9.9. Исполнитель</w:t>
      </w:r>
      <w:r w:rsidRPr="000D3725">
        <w:rPr>
          <w:rFonts w:ascii="Times New Roman" w:eastAsia="Times New Roman" w:hAnsi="Times New Roman"/>
          <w:color w:val="000000"/>
          <w:sz w:val="24"/>
          <w:szCs w:val="24"/>
          <w:lang w:eastAsia="zh-CN"/>
        </w:rPr>
        <w:t xml:space="preserve"> обязан соблюдать действующие в организации </w:t>
      </w:r>
      <w:r w:rsidRPr="000D3725">
        <w:rPr>
          <w:rFonts w:ascii="Times New Roman" w:eastAsia="Times New Roman" w:hAnsi="Times New Roman"/>
          <w:b/>
          <w:color w:val="000000"/>
          <w:sz w:val="24"/>
          <w:szCs w:val="24"/>
          <w:lang w:eastAsia="zh-CN"/>
        </w:rPr>
        <w:t>Заказчика:</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xml:space="preserve">- требования допуска в служебные помещения,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lastRenderedPageBreak/>
        <w:t xml:space="preserve">- правила внутреннего режима, охраны труда, пожарной и электрической безопасности, </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санитарные нормы,</w:t>
      </w:r>
    </w:p>
    <w:p w:rsidR="000D3725" w:rsidRPr="000D3725" w:rsidRDefault="000D3725" w:rsidP="000D3725">
      <w:pPr>
        <w:autoSpaceDN/>
        <w:spacing w:after="0"/>
        <w:ind w:firstLine="709"/>
        <w:contextualSpacing/>
        <w:jc w:val="both"/>
        <w:textAlignment w:val="auto"/>
        <w:rPr>
          <w:rFonts w:ascii="Times New Roman" w:eastAsia="Times New Roman" w:hAnsi="Times New Roman"/>
          <w:color w:val="000000"/>
          <w:sz w:val="24"/>
          <w:szCs w:val="24"/>
          <w:lang w:eastAsia="zh-CN"/>
        </w:rPr>
      </w:pPr>
      <w:r w:rsidRPr="000D3725">
        <w:rPr>
          <w:rFonts w:ascii="Times New Roman" w:eastAsia="Times New Roman" w:hAnsi="Times New Roman"/>
          <w:color w:val="000000"/>
          <w:sz w:val="24"/>
          <w:szCs w:val="24"/>
          <w:lang w:eastAsia="zh-CN"/>
        </w:rPr>
        <w:t>- правила действующего внутреннего распорядка, контрольно- пропускного режима, внутренних положений и инструкций.</w:t>
      </w:r>
    </w:p>
    <w:p w:rsidR="000D3725" w:rsidRPr="000D3725" w:rsidRDefault="000D3725" w:rsidP="000D3725">
      <w:pPr>
        <w:suppressAutoHyphens w:val="0"/>
        <w:spacing w:after="0"/>
        <w:ind w:right="57"/>
        <w:contextualSpacing/>
        <w:jc w:val="center"/>
        <w:rPr>
          <w:rFonts w:ascii="Times New Roman" w:eastAsia="Times New Roman" w:hAnsi="Times New Roman"/>
          <w:i/>
          <w:sz w:val="24"/>
          <w:szCs w:val="24"/>
          <w:lang w:eastAsia="ru-RU"/>
        </w:rPr>
      </w:pPr>
      <w:bookmarkStart w:id="22" w:name="_%25252525252525252525252525252525252525"/>
      <w:bookmarkStart w:id="23" w:name="_Ref160113891"/>
      <w:bookmarkStart w:id="24" w:name="_Ref155795574"/>
      <w:bookmarkStart w:id="25" w:name="_Ref147116710"/>
      <w:bookmarkEnd w:id="22"/>
      <w:bookmarkEnd w:id="23"/>
      <w:bookmarkEnd w:id="24"/>
      <w:bookmarkEnd w:id="25"/>
    </w:p>
    <w:p w:rsidR="000D3725" w:rsidRPr="000D3725" w:rsidRDefault="000D3725" w:rsidP="000D3725">
      <w:pPr>
        <w:widowControl w:val="0"/>
        <w:tabs>
          <w:tab w:val="left" w:pos="426"/>
          <w:tab w:val="left" w:pos="1134"/>
        </w:tabs>
        <w:spacing w:after="0"/>
        <w:jc w:val="both"/>
        <w:rPr>
          <w:rFonts w:ascii="Times New Roman" w:eastAsia="Times New Roman" w:hAnsi="Times New Roman" w:cs="Calibri"/>
          <w:sz w:val="24"/>
          <w:szCs w:val="24"/>
        </w:rPr>
      </w:pPr>
      <w:r w:rsidRPr="000D3725">
        <w:rPr>
          <w:rFonts w:ascii="Times New Roman" w:eastAsia="Times New Roman" w:hAnsi="Times New Roman" w:cs="Calibri"/>
          <w:sz w:val="24"/>
          <w:szCs w:val="24"/>
        </w:rPr>
        <w:t>* В случае</w:t>
      </w:r>
      <w:proofErr w:type="gramStart"/>
      <w:r w:rsidRPr="000D3725">
        <w:rPr>
          <w:rFonts w:ascii="Times New Roman" w:eastAsia="Times New Roman" w:hAnsi="Times New Roman" w:cs="Calibri"/>
          <w:sz w:val="24"/>
          <w:szCs w:val="24"/>
        </w:rPr>
        <w:t>,</w:t>
      </w:r>
      <w:proofErr w:type="gramEnd"/>
      <w:r w:rsidRPr="000D3725">
        <w:rPr>
          <w:rFonts w:ascii="Times New Roman" w:eastAsia="Times New Roman" w:hAnsi="Times New Roman" w:cs="Calibri"/>
          <w:sz w:val="24"/>
          <w:szCs w:val="24"/>
        </w:rPr>
        <w:t xml:space="preserve"> если в описании объекта закупки указан государственный стандарт (ГОСТ), Санитарные (санитарно-эпидемиологические) правила (СП), нормы (СН), правила и нормы (</w:t>
      </w:r>
      <w:r w:rsidRPr="000D3725">
        <w:rPr>
          <w:rFonts w:ascii="Times New Roman" w:eastAsia="Times New Roman" w:hAnsi="Times New Roman" w:cs="Calibri"/>
          <w:bCs/>
          <w:sz w:val="24"/>
          <w:szCs w:val="24"/>
        </w:rPr>
        <w:t>СанПиН</w:t>
      </w:r>
      <w:r w:rsidRPr="000D3725">
        <w:rPr>
          <w:rFonts w:ascii="Times New Roman" w:eastAsia="Times New Roman" w:hAnsi="Times New Roman" w:cs="Calibri"/>
          <w:sz w:val="24"/>
          <w:szCs w:val="24"/>
        </w:rPr>
        <w:t>) или иной нормативно-правовой акт утративший силу и считающийся недействительным, считать правильный государственный стандарт (ГОСТ), Санитарные (санитарно-эпидемиологические) правила (СП), нормы (СН), правила и нормы (</w:t>
      </w:r>
      <w:r w:rsidRPr="000D3725">
        <w:rPr>
          <w:rFonts w:ascii="Times New Roman" w:eastAsia="Times New Roman" w:hAnsi="Times New Roman" w:cs="Calibri"/>
          <w:bCs/>
          <w:sz w:val="24"/>
          <w:szCs w:val="24"/>
        </w:rPr>
        <w:t>СанПиН</w:t>
      </w:r>
      <w:r w:rsidRPr="000D3725">
        <w:rPr>
          <w:rFonts w:ascii="Times New Roman" w:eastAsia="Times New Roman" w:hAnsi="Times New Roman" w:cs="Calibri"/>
          <w:sz w:val="24"/>
          <w:szCs w:val="24"/>
        </w:rPr>
        <w:t>) или иной нормативно-правовой акт принятый взамен указанному.</w:t>
      </w:r>
    </w:p>
    <w:p w:rsidR="000D3725" w:rsidRPr="000D3725" w:rsidRDefault="000D3725" w:rsidP="000D3725">
      <w:pPr>
        <w:suppressAutoHyphens w:val="0"/>
        <w:spacing w:after="0"/>
        <w:ind w:right="57"/>
        <w:contextualSpacing/>
        <w:jc w:val="center"/>
        <w:rPr>
          <w:rFonts w:ascii="Times New Roman" w:eastAsia="Times New Roman" w:hAnsi="Times New Roman"/>
          <w:i/>
          <w:sz w:val="24"/>
          <w:szCs w:val="24"/>
          <w:lang w:eastAsia="ru-RU"/>
        </w:rPr>
      </w:pPr>
    </w:p>
    <w:p w:rsidR="009608B6" w:rsidRPr="00527620" w:rsidRDefault="009608B6">
      <w:pPr>
        <w:autoSpaceDE w:val="0"/>
        <w:spacing w:after="0"/>
        <w:rPr>
          <w:rFonts w:ascii="Times New Roman" w:hAnsi="Times New Roman"/>
          <w:sz w:val="24"/>
          <w:szCs w:val="24"/>
          <w:lang w:eastAsia="ar-SA"/>
        </w:rPr>
      </w:pPr>
    </w:p>
    <w:p w:rsidR="009608B6" w:rsidRPr="00527620" w:rsidRDefault="009608B6">
      <w:pPr>
        <w:autoSpaceDE w:val="0"/>
        <w:spacing w:after="0"/>
        <w:rPr>
          <w:rFonts w:ascii="Times New Roman" w:hAnsi="Times New Roman"/>
          <w:sz w:val="24"/>
          <w:szCs w:val="24"/>
          <w:lang w:eastAsia="ar-SA"/>
        </w:rPr>
      </w:pPr>
    </w:p>
    <w:p w:rsidR="009608B6" w:rsidRPr="00527620" w:rsidRDefault="009608B6">
      <w:pPr>
        <w:autoSpaceDE w:val="0"/>
        <w:spacing w:after="0"/>
        <w:rPr>
          <w:rFonts w:ascii="Times New Roman" w:hAnsi="Times New Roman"/>
          <w:sz w:val="24"/>
          <w:szCs w:val="24"/>
          <w:lang w:eastAsia="ar-SA"/>
        </w:rPr>
      </w:pPr>
    </w:p>
    <w:p w:rsidR="009608B6" w:rsidRPr="00527620" w:rsidRDefault="009608B6">
      <w:pPr>
        <w:autoSpaceDE w:val="0"/>
        <w:spacing w:after="0"/>
        <w:rPr>
          <w:rFonts w:ascii="Times New Roman" w:hAnsi="Times New Roman"/>
          <w:sz w:val="24"/>
          <w:szCs w:val="24"/>
          <w:lang w:eastAsia="ar-SA"/>
        </w:rPr>
      </w:pPr>
    </w:p>
    <w:p w:rsidR="00462C6E" w:rsidRPr="00527620" w:rsidRDefault="00462C6E">
      <w:pPr>
        <w:suppressAutoHyphens w:val="0"/>
        <w:rPr>
          <w:rFonts w:ascii="Times New Roman" w:hAnsi="Times New Roman"/>
          <w:sz w:val="24"/>
          <w:szCs w:val="24"/>
          <w:lang w:eastAsia="ar-SA"/>
        </w:rPr>
      </w:pPr>
      <w:r w:rsidRPr="00527620">
        <w:rPr>
          <w:rFonts w:ascii="Times New Roman" w:hAnsi="Times New Roman"/>
          <w:sz w:val="24"/>
          <w:szCs w:val="24"/>
          <w:lang w:eastAsia="ar-SA"/>
        </w:rPr>
        <w:br w:type="page"/>
      </w:r>
    </w:p>
    <w:p w:rsidR="009608B6" w:rsidRPr="00527620" w:rsidRDefault="00E5241F">
      <w:pPr>
        <w:spacing w:after="0"/>
        <w:ind w:left="5103"/>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lastRenderedPageBreak/>
        <w:t xml:space="preserve">Приложение № </w:t>
      </w:r>
      <w:r w:rsidR="00462C6E" w:rsidRPr="00527620">
        <w:rPr>
          <w:rFonts w:ascii="Times New Roman" w:eastAsia="Times New Roman" w:hAnsi="Times New Roman"/>
          <w:sz w:val="24"/>
          <w:szCs w:val="24"/>
          <w:lang w:eastAsia="ru-RU"/>
        </w:rPr>
        <w:t>2</w:t>
      </w:r>
      <w:r w:rsidRPr="00527620">
        <w:rPr>
          <w:rFonts w:ascii="Times New Roman" w:eastAsia="Times New Roman" w:hAnsi="Times New Roman"/>
          <w:sz w:val="24"/>
          <w:szCs w:val="24"/>
          <w:lang w:eastAsia="ru-RU"/>
        </w:rPr>
        <w:t xml:space="preserve"> к контракту</w:t>
      </w:r>
    </w:p>
    <w:p w:rsidR="00527620" w:rsidRDefault="00E5241F">
      <w:pPr>
        <w:spacing w:after="0"/>
        <w:ind w:left="5103"/>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 ____________ </w:t>
      </w:r>
    </w:p>
    <w:p w:rsidR="009608B6" w:rsidRPr="00527620" w:rsidRDefault="00E5241F">
      <w:pPr>
        <w:spacing w:after="0"/>
        <w:ind w:left="5103"/>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от «___» __________  года</w:t>
      </w:r>
    </w:p>
    <w:p w:rsidR="009608B6" w:rsidRPr="00527620" w:rsidRDefault="00E5241F">
      <w:pPr>
        <w:spacing w:after="0"/>
        <w:ind w:left="6663"/>
        <w:jc w:val="center"/>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                                </w:t>
      </w:r>
    </w:p>
    <w:p w:rsidR="009608B6" w:rsidRPr="00527620" w:rsidRDefault="00E5241F">
      <w:pPr>
        <w:spacing w:after="0"/>
        <w:ind w:left="6663"/>
        <w:jc w:val="right"/>
        <w:rPr>
          <w:rFonts w:ascii="Times New Roman" w:hAnsi="Times New Roman"/>
        </w:rPr>
      </w:pPr>
      <w:r w:rsidRPr="00527620">
        <w:rPr>
          <w:rFonts w:ascii="Times New Roman" w:eastAsia="Times New Roman" w:hAnsi="Times New Roman"/>
          <w:b/>
          <w:sz w:val="24"/>
          <w:szCs w:val="24"/>
          <w:lang w:eastAsia="ru-RU"/>
        </w:rPr>
        <w:t>ФОРМА</w:t>
      </w:r>
    </w:p>
    <w:p w:rsidR="009608B6" w:rsidRPr="00527620" w:rsidRDefault="00E5241F" w:rsidP="00462C6E">
      <w:pPr>
        <w:widowControl w:val="0"/>
        <w:autoSpaceDE w:val="0"/>
        <w:spacing w:after="0"/>
        <w:jc w:val="center"/>
        <w:rPr>
          <w:rFonts w:ascii="Times New Roman" w:eastAsia="Times New Roman" w:hAnsi="Times New Roman"/>
          <w:b/>
          <w:sz w:val="24"/>
          <w:szCs w:val="24"/>
          <w:lang w:eastAsia="ru-RU"/>
        </w:rPr>
      </w:pPr>
      <w:r w:rsidRPr="00527620">
        <w:rPr>
          <w:rFonts w:ascii="Times New Roman" w:eastAsia="Times New Roman" w:hAnsi="Times New Roman"/>
          <w:b/>
          <w:sz w:val="24"/>
          <w:szCs w:val="24"/>
          <w:lang w:eastAsia="ru-RU"/>
        </w:rPr>
        <w:t>ЗАЯВКА</w:t>
      </w:r>
    </w:p>
    <w:p w:rsidR="009608B6" w:rsidRPr="00527620" w:rsidRDefault="009608B6">
      <w:pPr>
        <w:widowControl w:val="0"/>
        <w:autoSpaceDE w:val="0"/>
        <w:spacing w:after="0"/>
        <w:ind w:firstLine="567"/>
        <w:jc w:val="both"/>
        <w:rPr>
          <w:rFonts w:ascii="Times New Roman" w:eastAsia="Times New Roman" w:hAnsi="Times New Roman"/>
          <w:sz w:val="24"/>
          <w:szCs w:val="24"/>
          <w:lang w:eastAsia="ru-RU"/>
        </w:rPr>
      </w:pPr>
    </w:p>
    <w:p w:rsidR="009608B6" w:rsidRPr="00527620" w:rsidRDefault="00E5241F">
      <w:pPr>
        <w:widowControl w:val="0"/>
        <w:autoSpaceDE w:val="0"/>
        <w:spacing w:after="0"/>
        <w:ind w:firstLine="567"/>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В соответствии с контрактом от «___» ______ 20__ года №____ __________________(указывается наименование Заказчика) просит ________________________(указывается наименование Исполнителя) оказать услуги, указанные в заявке:</w:t>
      </w:r>
    </w:p>
    <w:p w:rsidR="009608B6" w:rsidRPr="00527620" w:rsidRDefault="009608B6">
      <w:pPr>
        <w:widowControl w:val="0"/>
        <w:autoSpaceDE w:val="0"/>
        <w:spacing w:after="0"/>
        <w:ind w:firstLine="567"/>
        <w:jc w:val="both"/>
        <w:rPr>
          <w:rFonts w:ascii="Times New Roman" w:eastAsia="Times New Roman" w:hAnsi="Times New Roman"/>
          <w:sz w:val="24"/>
          <w:szCs w:val="24"/>
          <w:lang w:eastAsia="ru-RU"/>
        </w:rPr>
      </w:pPr>
    </w:p>
    <w:p w:rsidR="009608B6" w:rsidRPr="00527620" w:rsidRDefault="009608B6">
      <w:pPr>
        <w:widowControl w:val="0"/>
        <w:autoSpaceDE w:val="0"/>
        <w:spacing w:after="0"/>
        <w:ind w:firstLine="567"/>
        <w:jc w:val="right"/>
        <w:rPr>
          <w:rFonts w:ascii="Times New Roman" w:eastAsia="Times New Roman" w:hAnsi="Times New Roman"/>
          <w:sz w:val="24"/>
          <w:szCs w:val="24"/>
          <w:lang w:eastAsia="ru-RU"/>
        </w:rPr>
      </w:pPr>
    </w:p>
    <w:p w:rsidR="009608B6" w:rsidRPr="00527620" w:rsidRDefault="009608B6">
      <w:pPr>
        <w:widowControl w:val="0"/>
        <w:autoSpaceDE w:val="0"/>
        <w:spacing w:after="0"/>
        <w:ind w:firstLine="567"/>
        <w:jc w:val="both"/>
        <w:rPr>
          <w:rFonts w:ascii="Times New Roman" w:eastAsia="Times New Roman" w:hAnsi="Times New Roman"/>
          <w:sz w:val="24"/>
          <w:szCs w:val="24"/>
          <w:lang w:eastAsia="ru-RU"/>
        </w:rPr>
      </w:pPr>
    </w:p>
    <w:p w:rsidR="009608B6" w:rsidRPr="00527620" w:rsidRDefault="009608B6">
      <w:pPr>
        <w:widowControl w:val="0"/>
        <w:autoSpaceDE w:val="0"/>
        <w:spacing w:after="0"/>
        <w:ind w:firstLine="567"/>
        <w:jc w:val="both"/>
        <w:rPr>
          <w:rFonts w:ascii="Times New Roman" w:eastAsia="Times New Roman" w:hAnsi="Times New Roman"/>
          <w:sz w:val="24"/>
          <w:szCs w:val="24"/>
          <w:lang w:eastAsia="ru-RU"/>
        </w:rPr>
      </w:pPr>
    </w:p>
    <w:p w:rsidR="009608B6" w:rsidRPr="00527620" w:rsidRDefault="00E5241F">
      <w:pPr>
        <w:widowControl w:val="0"/>
        <w:autoSpaceDE w:val="0"/>
        <w:spacing w:after="0"/>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Руководитель (уполномоченное лицо) Заказчика__________________    ________________</w:t>
      </w:r>
    </w:p>
    <w:p w:rsidR="009608B6" w:rsidRPr="00527620" w:rsidRDefault="00E5241F">
      <w:pPr>
        <w:widowControl w:val="0"/>
        <w:autoSpaceDE w:val="0"/>
        <w:spacing w:after="0"/>
        <w:ind w:firstLine="567"/>
        <w:jc w:val="both"/>
        <w:rPr>
          <w:rFonts w:ascii="Times New Roman" w:eastAsia="Times New Roman" w:hAnsi="Times New Roman"/>
          <w:sz w:val="24"/>
          <w:szCs w:val="24"/>
          <w:lang w:eastAsia="ru-RU"/>
        </w:rPr>
      </w:pPr>
      <w:r w:rsidRPr="00527620">
        <w:rPr>
          <w:rFonts w:ascii="Times New Roman" w:eastAsia="Times New Roman" w:hAnsi="Times New Roman"/>
          <w:sz w:val="24"/>
          <w:szCs w:val="24"/>
          <w:lang w:eastAsia="ru-RU"/>
        </w:rPr>
        <w:t xml:space="preserve">                                       </w:t>
      </w:r>
      <w:r w:rsidRPr="00527620">
        <w:rPr>
          <w:rFonts w:ascii="Times New Roman" w:eastAsia="Times New Roman" w:hAnsi="Times New Roman"/>
          <w:sz w:val="24"/>
          <w:szCs w:val="24"/>
          <w:lang w:eastAsia="ru-RU"/>
        </w:rPr>
        <w:tab/>
      </w:r>
      <w:r w:rsidRPr="00527620">
        <w:rPr>
          <w:rFonts w:ascii="Times New Roman" w:eastAsia="Times New Roman" w:hAnsi="Times New Roman"/>
          <w:sz w:val="24"/>
          <w:szCs w:val="24"/>
          <w:lang w:eastAsia="ru-RU"/>
        </w:rPr>
        <w:tab/>
        <w:t xml:space="preserve">                 (должность, Ф.И.О.)         (подпись)</w:t>
      </w:r>
    </w:p>
    <w:p w:rsidR="009608B6" w:rsidRPr="00527620" w:rsidRDefault="009608B6">
      <w:pPr>
        <w:autoSpaceDE w:val="0"/>
        <w:spacing w:after="0"/>
        <w:rPr>
          <w:rFonts w:ascii="Times New Roman" w:hAnsi="Times New Roman"/>
          <w:sz w:val="24"/>
          <w:szCs w:val="24"/>
          <w:lang w:eastAsia="ar-SA"/>
        </w:rPr>
      </w:pPr>
    </w:p>
    <w:sectPr w:rsidR="009608B6" w:rsidRPr="00527620" w:rsidSect="00E5241F">
      <w:headerReference w:type="default" r:id="rId18"/>
      <w:footerReference w:type="default" r:id="rId19"/>
      <w:footerReference w:type="first" r:id="rId20"/>
      <w:endnotePr>
        <w:numFmt w:val="decimal"/>
      </w:endnotePr>
      <w:pgSz w:w="11906" w:h="16838"/>
      <w:pgMar w:top="1134" w:right="567" w:bottom="1134" w:left="1418"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6D" w:rsidRDefault="0050776D">
      <w:pPr>
        <w:spacing w:after="0"/>
      </w:pPr>
      <w:r>
        <w:separator/>
      </w:r>
    </w:p>
  </w:endnote>
  <w:endnote w:type="continuationSeparator" w:id="0">
    <w:p w:rsidR="0050776D" w:rsidRDefault="00507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B5" w:rsidRPr="00B15C21" w:rsidRDefault="00D064B5">
    <w:pPr>
      <w:pStyle w:val="a3"/>
      <w:jc w:val="right"/>
    </w:pPr>
    <w:r w:rsidRPr="00B15C21">
      <w:fldChar w:fldCharType="begin"/>
    </w:r>
    <w:r w:rsidRPr="00B15C21">
      <w:instrText>PAGE</w:instrText>
    </w:r>
    <w:r w:rsidRPr="00B15C21">
      <w:fldChar w:fldCharType="separate"/>
    </w:r>
    <w:r w:rsidR="00FF7D35">
      <w:rPr>
        <w:noProof/>
      </w:rPr>
      <w:t>2</w:t>
    </w:r>
    <w:r w:rsidRPr="00B15C21">
      <w:fldChar w:fldCharType="end"/>
    </w:r>
  </w:p>
  <w:p w:rsidR="00D064B5" w:rsidRDefault="00D064B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59189"/>
      <w:docPartObj>
        <w:docPartGallery w:val="Page Numbers (Bottom of Page)"/>
        <w:docPartUnique/>
      </w:docPartObj>
    </w:sdtPr>
    <w:sdtEndPr/>
    <w:sdtContent>
      <w:p w:rsidR="00D064B5" w:rsidRDefault="00D064B5">
        <w:pPr>
          <w:pStyle w:val="a3"/>
          <w:jc w:val="right"/>
        </w:pPr>
        <w:r>
          <w:fldChar w:fldCharType="begin"/>
        </w:r>
        <w:r>
          <w:instrText>PAGE   \* MERGEFORMAT</w:instrText>
        </w:r>
        <w:r>
          <w:fldChar w:fldCharType="separate"/>
        </w:r>
        <w:r w:rsidR="00FF7D35">
          <w:rPr>
            <w:noProof/>
          </w:rPr>
          <w:t>2</w:t>
        </w:r>
        <w:r>
          <w:fldChar w:fldCharType="end"/>
        </w:r>
      </w:p>
    </w:sdtContent>
  </w:sdt>
  <w:p w:rsidR="00D064B5" w:rsidRDefault="00D064B5">
    <w:pPr>
      <w:pStyle w:val="a3"/>
    </w:pPr>
  </w:p>
  <w:p w:rsidR="00D064B5" w:rsidRDefault="00D064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B5" w:rsidRDefault="00D064B5">
    <w:pPr>
      <w:pStyle w:val="a3"/>
      <w:jc w:val="center"/>
    </w:pPr>
  </w:p>
  <w:p w:rsidR="00D064B5" w:rsidRDefault="00D064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6D" w:rsidRDefault="0050776D">
      <w:pPr>
        <w:spacing w:after="0"/>
      </w:pPr>
      <w:r>
        <w:rPr>
          <w:color w:val="000000"/>
        </w:rPr>
        <w:separator/>
      </w:r>
    </w:p>
  </w:footnote>
  <w:footnote w:type="continuationSeparator" w:id="0">
    <w:p w:rsidR="0050776D" w:rsidRDefault="005077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B5" w:rsidRDefault="00D064B5">
    <w:pPr>
      <w:pStyle w:val="a4"/>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FF7D35">
      <w:rPr>
        <w:rFonts w:ascii="Liberation Serif" w:hAnsi="Liberation Serif" w:cs="Liberation Serif"/>
        <w:noProof/>
      </w:rPr>
      <w:t>2</w:t>
    </w:r>
    <w:r>
      <w:rPr>
        <w:rFonts w:ascii="Liberation Serif" w:hAnsi="Liberation Serif" w:cs="Liberation Serif"/>
      </w:rPr>
      <w:fldChar w:fldCharType="end"/>
    </w:r>
  </w:p>
  <w:p w:rsidR="00D064B5" w:rsidRDefault="00D06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2C2"/>
    <w:multiLevelType w:val="multilevel"/>
    <w:tmpl w:val="BFC0AEDA"/>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
    <w:nsid w:val="26814D0A"/>
    <w:multiLevelType w:val="multilevel"/>
    <w:tmpl w:val="57F6E560"/>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98C242B"/>
    <w:multiLevelType w:val="multilevel"/>
    <w:tmpl w:val="706696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2BF8082C"/>
    <w:multiLevelType w:val="multilevel"/>
    <w:tmpl w:val="42865FDA"/>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B6"/>
    <w:rsid w:val="00013758"/>
    <w:rsid w:val="00024B54"/>
    <w:rsid w:val="000D3725"/>
    <w:rsid w:val="00191FA9"/>
    <w:rsid w:val="00462C6E"/>
    <w:rsid w:val="0047333F"/>
    <w:rsid w:val="0050776D"/>
    <w:rsid w:val="00522D9D"/>
    <w:rsid w:val="00527620"/>
    <w:rsid w:val="00605651"/>
    <w:rsid w:val="00635D38"/>
    <w:rsid w:val="007E7B19"/>
    <w:rsid w:val="009608B6"/>
    <w:rsid w:val="00B25789"/>
    <w:rsid w:val="00BD1196"/>
    <w:rsid w:val="00C76ED0"/>
    <w:rsid w:val="00D064B5"/>
    <w:rsid w:val="00D95673"/>
    <w:rsid w:val="00E5241F"/>
    <w:rsid w:val="00F8373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240" w:after="60"/>
      <w:outlineLvl w:val="0"/>
    </w:pPr>
    <w:rPr>
      <w:rFonts w:ascii="Arial" w:eastAsia="Times New Roman" w:hAnsi="Arial" w:cs="Arial"/>
      <w:b/>
      <w:bCs/>
      <w:kern w:val="3"/>
      <w:sz w:val="32"/>
      <w:szCs w:val="32"/>
      <w:lang w:eastAsia="ar-SA"/>
    </w:rPr>
  </w:style>
  <w:style w:type="paragraph" w:styleId="2">
    <w:name w:val="heading 2"/>
    <w:basedOn w:val="a"/>
    <w:next w:val="a"/>
    <w:pPr>
      <w:keepNext/>
      <w:spacing w:before="240" w:after="60"/>
      <w:outlineLvl w:val="1"/>
    </w:pPr>
    <w:rPr>
      <w:rFonts w:ascii="Arial" w:eastAsia="Times New Roman" w:hAnsi="Arial" w:cs="Arial"/>
      <w:b/>
      <w:bCs/>
      <w:i/>
      <w:iCs/>
      <w:sz w:val="28"/>
      <w:szCs w:val="28"/>
      <w:lang w:eastAsia="ar-SA"/>
    </w:rPr>
  </w:style>
  <w:style w:type="paragraph" w:styleId="3">
    <w:name w:val="heading 3"/>
    <w:basedOn w:val="a"/>
    <w:next w:val="a"/>
    <w:pPr>
      <w:keepNext/>
      <w:spacing w:before="240" w:after="60"/>
      <w:outlineLvl w:val="2"/>
    </w:pPr>
    <w:rPr>
      <w:rFonts w:ascii="Arial" w:eastAsia="Times New Roman" w:hAnsi="Arial" w:cs="Arial"/>
      <w:b/>
      <w:bCs/>
      <w:sz w:val="26"/>
      <w:szCs w:val="26"/>
      <w:lang w:eastAsia="ar-SA"/>
    </w:rPr>
  </w:style>
  <w:style w:type="paragraph" w:styleId="9">
    <w:name w:val="heading 9"/>
    <w:basedOn w:val="a"/>
    <w:next w:val="a"/>
    <w:pPr>
      <w:spacing w:before="240" w:after="6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Tahoma" w:hAnsi="Liberation Sans" w:cs="Tahoma"/>
      <w:sz w:val="28"/>
      <w:szCs w:val="28"/>
    </w:rPr>
  </w:style>
  <w:style w:type="paragraph" w:customStyle="1" w:styleId="Textbody">
    <w:name w:val="Text body"/>
    <w:basedOn w:val="a"/>
    <w:pPr>
      <w:spacing w:after="0"/>
    </w:pPr>
    <w:rPr>
      <w:rFonts w:ascii="Times New Roman" w:eastAsia="Times New Roman" w:hAnsi="Times New Roman"/>
      <w:sz w:val="24"/>
      <w:szCs w:val="24"/>
      <w:lang w:eastAsia="ar-SA"/>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a"/>
    <w:uiPriority w:val="99"/>
    <w:pPr>
      <w:tabs>
        <w:tab w:val="center" w:pos="4677"/>
        <w:tab w:val="right" w:pos="9355"/>
      </w:tabs>
      <w:spacing w:after="0"/>
    </w:pPr>
    <w:rPr>
      <w:rFonts w:ascii="Times New Roman" w:eastAsia="Times New Roman" w:hAnsi="Times New Roman"/>
      <w:sz w:val="24"/>
      <w:szCs w:val="24"/>
      <w:lang w:eastAsia="ar-SA"/>
    </w:rPr>
  </w:style>
  <w:style w:type="paragraph" w:styleId="a4">
    <w:name w:val="header"/>
    <w:basedOn w:val="a"/>
    <w:pPr>
      <w:tabs>
        <w:tab w:val="center" w:pos="4677"/>
        <w:tab w:val="right" w:pos="9355"/>
      </w:tabs>
      <w:spacing w:after="0"/>
    </w:pPr>
    <w:rPr>
      <w:rFonts w:ascii="Times New Roman" w:eastAsia="Times New Roman" w:hAnsi="Times New Roman"/>
      <w:sz w:val="24"/>
      <w:szCs w:val="24"/>
      <w:lang w:eastAsia="ar-SA"/>
    </w:rPr>
  </w:style>
  <w:style w:type="paragraph" w:styleId="a5">
    <w:name w:val="List Paragraph"/>
    <w:basedOn w:val="a"/>
    <w:uiPriority w:val="34"/>
    <w:qFormat/>
    <w:pPr>
      <w:spacing w:after="0"/>
      <w:ind w:left="720"/>
    </w:pPr>
    <w:rPr>
      <w:rFonts w:ascii="Times New Roman" w:eastAsia="Times New Roman" w:hAnsi="Times New Roman"/>
      <w:sz w:val="24"/>
      <w:szCs w:val="24"/>
      <w:lang w:eastAsia="ru-RU"/>
    </w:rPr>
  </w:style>
  <w:style w:type="paragraph" w:styleId="a6">
    <w:name w:val="footnote text"/>
    <w:basedOn w:val="a"/>
    <w:pPr>
      <w:spacing w:after="0"/>
    </w:pPr>
    <w:rPr>
      <w:rFonts w:ascii="Liberation Serif" w:eastAsia="Times New Roman" w:hAnsi="Liberation Serif"/>
      <w:i/>
      <w:color w:val="FF0000"/>
      <w:sz w:val="20"/>
      <w:szCs w:val="20"/>
      <w:lang w:eastAsia="ru-RU"/>
    </w:rPr>
  </w:style>
  <w:style w:type="paragraph" w:customStyle="1" w:styleId="ConsPlusNormal">
    <w:name w:val="ConsPlusNormal"/>
    <w:pPr>
      <w:suppressAutoHyphens/>
      <w:autoSpaceDE w:val="0"/>
      <w:spacing w:after="0"/>
    </w:pPr>
    <w:rPr>
      <w:rFonts w:ascii="Arial" w:eastAsia="Times New Roman" w:hAnsi="Arial" w:cs="Arial"/>
      <w:sz w:val="20"/>
      <w:szCs w:val="20"/>
      <w:lang w:eastAsia="ru-RU"/>
    </w:rPr>
  </w:style>
  <w:style w:type="paragraph" w:customStyle="1" w:styleId="10">
    <w:name w:val="Обычный1"/>
    <w:pPr>
      <w:widowControl w:val="0"/>
      <w:suppressAutoHyphens/>
      <w:snapToGrid w:val="0"/>
      <w:spacing w:before="220" w:after="0" w:line="300" w:lineRule="auto"/>
      <w:ind w:firstLine="680"/>
      <w:jc w:val="both"/>
    </w:pPr>
    <w:rPr>
      <w:rFonts w:ascii="Times New Roman" w:eastAsia="Times New Roman" w:hAnsi="Times New Roman"/>
      <w:szCs w:val="20"/>
      <w:lang w:eastAsia="ru-RU"/>
    </w:rPr>
  </w:style>
  <w:style w:type="paragraph" w:customStyle="1" w:styleId="11">
    <w:name w:val="Абзац списка1"/>
    <w:basedOn w:val="a"/>
    <w:pPr>
      <w:spacing w:after="0"/>
      <w:ind w:left="720"/>
    </w:pPr>
    <w:rPr>
      <w:rFonts w:ascii="Times New Roman" w:eastAsia="Times New Roman" w:hAnsi="Times New Roman"/>
      <w:sz w:val="28"/>
      <w:szCs w:val="24"/>
      <w:lang w:eastAsia="ar-SA"/>
    </w:rPr>
  </w:style>
  <w:style w:type="paragraph" w:styleId="a7">
    <w:name w:val="No Spacing"/>
    <w:pPr>
      <w:suppressAutoHyphens/>
      <w:spacing w:after="0"/>
    </w:pPr>
  </w:style>
  <w:style w:type="paragraph" w:customStyle="1" w:styleId="12">
    <w:name w:val="Основной текст1"/>
    <w:basedOn w:val="a"/>
    <w:pPr>
      <w:spacing w:after="0"/>
      <w:jc w:val="both"/>
    </w:pPr>
    <w:rPr>
      <w:rFonts w:ascii="Arial" w:eastAsia="Times New Roman" w:hAnsi="Arial" w:cs="Arial"/>
      <w:sz w:val="24"/>
      <w:szCs w:val="20"/>
      <w:lang w:eastAsia="ru-RU"/>
    </w:rPr>
  </w:style>
  <w:style w:type="paragraph" w:customStyle="1" w:styleId="ConsPlusNonformat">
    <w:name w:val="ConsPlusNonformat"/>
    <w:pPr>
      <w:widowControl w:val="0"/>
      <w:suppressAutoHyphens/>
      <w:autoSpaceDE w:val="0"/>
      <w:spacing w:after="0"/>
    </w:pPr>
    <w:rPr>
      <w:rFonts w:ascii="Courier New" w:eastAsia="Times New Roman" w:hAnsi="Courier New" w:cs="Courier New"/>
      <w:sz w:val="20"/>
      <w:szCs w:val="20"/>
      <w:lang w:eastAsia="ar-SA"/>
    </w:rPr>
  </w:style>
  <w:style w:type="paragraph" w:styleId="a8">
    <w:name w:val="Balloon Text"/>
    <w:basedOn w:val="a"/>
    <w:pPr>
      <w:spacing w:after="0"/>
    </w:pPr>
    <w:rPr>
      <w:rFonts w:ascii="Segoe UI" w:eastAsia="Times New Roman" w:hAnsi="Segoe UI" w:cs="Segoe UI"/>
      <w:sz w:val="18"/>
      <w:szCs w:val="18"/>
      <w:lang w:eastAsia="ar-SA"/>
    </w:rPr>
  </w:style>
  <w:style w:type="paragraph" w:styleId="a9">
    <w:name w:val="Body Text First Indent"/>
    <w:basedOn w:val="Textbody"/>
    <w:pPr>
      <w:ind w:firstLine="360"/>
    </w:pPr>
  </w:style>
  <w:style w:type="paragraph" w:customStyle="1" w:styleId="13">
    <w:name w:val="Без интервала1"/>
    <w:pPr>
      <w:suppressAutoHyphens/>
      <w:spacing w:after="0"/>
    </w:pPr>
    <w:rPr>
      <w:rFonts w:eastAsia="Times New Roman"/>
      <w:lang w:eastAsia="ru-RU"/>
    </w:rPr>
  </w:style>
  <w:style w:type="paragraph" w:styleId="aa">
    <w:name w:val="endnote text"/>
    <w:basedOn w:val="a"/>
    <w:pPr>
      <w:spacing w:after="0"/>
    </w:pPr>
    <w:rPr>
      <w:sz w:val="20"/>
      <w:szCs w:val="20"/>
    </w:rPr>
  </w:style>
  <w:style w:type="paragraph" w:styleId="ab">
    <w:name w:val="annotation text"/>
    <w:basedOn w:val="a"/>
    <w:rPr>
      <w:sz w:val="20"/>
      <w:szCs w:val="20"/>
    </w:rPr>
  </w:style>
  <w:style w:type="paragraph" w:styleId="ac">
    <w:name w:val="annotation subject"/>
    <w:basedOn w:val="ab"/>
    <w:next w:val="ab"/>
    <w:rPr>
      <w:b/>
      <w:bCs/>
    </w:rPr>
  </w:style>
  <w:style w:type="paragraph" w:customStyle="1" w:styleId="Endnote">
    <w:name w:val="Endnote"/>
    <w:basedOn w:val="Standard"/>
    <w:pPr>
      <w:suppressLineNumbers/>
      <w:ind w:left="339" w:hanging="339"/>
    </w:pPr>
    <w:rPr>
      <w:sz w:val="20"/>
      <w:szCs w:val="20"/>
    </w:rPr>
  </w:style>
  <w:style w:type="paragraph" w:customStyle="1" w:styleId="TableContents">
    <w:name w:val="Table Contents"/>
    <w:basedOn w:val="Standard"/>
    <w:pPr>
      <w:widowControl w:val="0"/>
      <w:suppressLineNumbers/>
    </w:pPr>
  </w:style>
  <w:style w:type="character" w:customStyle="1" w:styleId="14">
    <w:name w:val="Заголовок 1 Знак"/>
    <w:basedOn w:val="a0"/>
    <w:rPr>
      <w:rFonts w:ascii="Arial" w:eastAsia="Times New Roman" w:hAnsi="Arial" w:cs="Times New Roman"/>
      <w:b/>
      <w:bCs/>
      <w:kern w:val="3"/>
      <w:sz w:val="32"/>
      <w:szCs w:val="32"/>
      <w:lang w:eastAsia="ar-SA"/>
    </w:rPr>
  </w:style>
  <w:style w:type="character" w:customStyle="1" w:styleId="20">
    <w:name w:val="Заголовок 2 Знак"/>
    <w:basedOn w:val="a0"/>
    <w:rPr>
      <w:rFonts w:ascii="Arial" w:eastAsia="Times New Roman" w:hAnsi="Arial" w:cs="Arial"/>
      <w:b/>
      <w:bCs/>
      <w:i/>
      <w:iCs/>
      <w:sz w:val="28"/>
      <w:szCs w:val="28"/>
      <w:lang w:eastAsia="ar-SA"/>
    </w:rPr>
  </w:style>
  <w:style w:type="character" w:customStyle="1" w:styleId="30">
    <w:name w:val="Заголовок 3 Знак"/>
    <w:basedOn w:val="a0"/>
    <w:rPr>
      <w:rFonts w:ascii="Arial" w:eastAsia="Times New Roman" w:hAnsi="Arial" w:cs="Arial"/>
      <w:b/>
      <w:bCs/>
      <w:sz w:val="26"/>
      <w:szCs w:val="26"/>
      <w:lang w:eastAsia="ar-SA"/>
    </w:rPr>
  </w:style>
  <w:style w:type="character" w:customStyle="1" w:styleId="90">
    <w:name w:val="Заголовок 9 Знак"/>
    <w:basedOn w:val="a0"/>
    <w:rPr>
      <w:rFonts w:ascii="Arial" w:eastAsia="Times New Roman" w:hAnsi="Arial" w:cs="Arial"/>
      <w:lang w:eastAsia="ar-SA"/>
    </w:rPr>
  </w:style>
  <w:style w:type="character" w:customStyle="1" w:styleId="ad">
    <w:name w:val="Нижний колонтитул Знак"/>
    <w:basedOn w:val="a0"/>
    <w:uiPriority w:val="99"/>
    <w:rPr>
      <w:rFonts w:ascii="Times New Roman" w:eastAsia="Times New Roman" w:hAnsi="Times New Roman" w:cs="Times New Roman"/>
      <w:sz w:val="24"/>
      <w:szCs w:val="24"/>
      <w:lang w:eastAsia="ar-SA"/>
    </w:rPr>
  </w:style>
  <w:style w:type="character" w:customStyle="1" w:styleId="ae">
    <w:name w:val="Верхний колонтитул Знак"/>
    <w:basedOn w:val="a0"/>
    <w:rPr>
      <w:rFonts w:ascii="Times New Roman" w:eastAsia="Times New Roman" w:hAnsi="Times New Roman" w:cs="Times New Roman"/>
      <w:sz w:val="24"/>
      <w:szCs w:val="24"/>
      <w:lang w:eastAsia="ar-SA"/>
    </w:rPr>
  </w:style>
  <w:style w:type="character" w:customStyle="1" w:styleId="af">
    <w:name w:val="Текст сноски Знак"/>
    <w:basedOn w:val="a0"/>
    <w:rPr>
      <w:rFonts w:ascii="Times New Roman" w:eastAsia="Times New Roman" w:hAnsi="Times New Roman" w:cs="Times New Roman"/>
      <w:sz w:val="20"/>
      <w:szCs w:val="20"/>
      <w:lang w:eastAsia="ru-RU"/>
    </w:rPr>
  </w:style>
  <w:style w:type="character" w:styleId="af0">
    <w:name w:val="footnote reference"/>
    <w:rPr>
      <w:rFonts w:ascii="Liberation Serif" w:hAnsi="Liberation Serif"/>
      <w:i/>
      <w:color w:val="auto"/>
      <w:position w:val="0"/>
      <w:sz w:val="20"/>
      <w:vertAlign w:val="superscript"/>
    </w:rPr>
  </w:style>
  <w:style w:type="character" w:customStyle="1" w:styleId="ConsPlusNormal0">
    <w:name w:val="ConsPlusNormal Знак"/>
    <w:rPr>
      <w:rFonts w:ascii="Arial" w:eastAsia="Times New Roman" w:hAnsi="Arial" w:cs="Arial"/>
      <w:sz w:val="20"/>
      <w:szCs w:val="20"/>
      <w:lang w:eastAsia="ru-RU"/>
    </w:rPr>
  </w:style>
  <w:style w:type="character" w:customStyle="1" w:styleId="af1">
    <w:name w:val="Абзац списка Знак"/>
    <w:rPr>
      <w:rFonts w:ascii="Times New Roman" w:eastAsia="Times New Roman" w:hAnsi="Times New Roman" w:cs="Times New Roman"/>
      <w:sz w:val="24"/>
      <w:szCs w:val="24"/>
      <w:lang w:eastAsia="ru-RU"/>
    </w:rPr>
  </w:style>
  <w:style w:type="character" w:customStyle="1" w:styleId="af2">
    <w:name w:val="Основной текст Знак"/>
    <w:basedOn w:val="a0"/>
    <w:rPr>
      <w:rFonts w:ascii="Times New Roman" w:eastAsia="Times New Roman" w:hAnsi="Times New Roman" w:cs="Times New Roman"/>
      <w:sz w:val="24"/>
      <w:szCs w:val="24"/>
      <w:lang w:eastAsia="ar-SA"/>
    </w:rPr>
  </w:style>
  <w:style w:type="character" w:customStyle="1" w:styleId="af3">
    <w:name w:val="Текст выноски Знак"/>
    <w:basedOn w:val="a0"/>
    <w:rPr>
      <w:rFonts w:ascii="Segoe UI" w:eastAsia="Times New Roman" w:hAnsi="Segoe UI" w:cs="Segoe UI"/>
      <w:sz w:val="18"/>
      <w:szCs w:val="18"/>
      <w:lang w:eastAsia="ar-SA"/>
    </w:rPr>
  </w:style>
  <w:style w:type="character" w:customStyle="1" w:styleId="af4">
    <w:name w:val="Красная строка Знак"/>
    <w:basedOn w:val="af2"/>
    <w:rPr>
      <w:rFonts w:ascii="Times New Roman" w:eastAsia="Times New Roman" w:hAnsi="Times New Roman" w:cs="Times New Roman"/>
      <w:sz w:val="24"/>
      <w:szCs w:val="24"/>
      <w:lang w:eastAsia="ar-SA"/>
    </w:rPr>
  </w:style>
  <w:style w:type="character" w:styleId="af5">
    <w:name w:val="Hyperlink"/>
    <w:basedOn w:val="a0"/>
    <w:rPr>
      <w:color w:val="0563C1"/>
      <w:u w:val="single"/>
    </w:rPr>
  </w:style>
  <w:style w:type="character" w:customStyle="1" w:styleId="af6">
    <w:name w:val="Текст концевой сноски Знак"/>
    <w:basedOn w:val="a0"/>
    <w:rPr>
      <w:sz w:val="20"/>
      <w:szCs w:val="20"/>
    </w:rPr>
  </w:style>
  <w:style w:type="character" w:styleId="af7">
    <w:name w:val="endnote reference"/>
    <w:basedOn w:val="a0"/>
    <w:rPr>
      <w:position w:val="0"/>
      <w:vertAlign w:val="superscript"/>
    </w:rPr>
  </w:style>
  <w:style w:type="character" w:styleId="af8">
    <w:name w:val="annotation reference"/>
    <w:basedOn w:val="a0"/>
    <w:rPr>
      <w:sz w:val="16"/>
      <w:szCs w:val="16"/>
    </w:rPr>
  </w:style>
  <w:style w:type="character" w:customStyle="1" w:styleId="af9">
    <w:name w:val="Текст примечания Знак"/>
    <w:basedOn w:val="a0"/>
    <w:rPr>
      <w:sz w:val="20"/>
      <w:szCs w:val="20"/>
    </w:rPr>
  </w:style>
  <w:style w:type="character" w:customStyle="1" w:styleId="afa">
    <w:name w:val="Тема примечания Знак"/>
    <w:basedOn w:val="af9"/>
    <w:rPr>
      <w:b/>
      <w:bCs/>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Internetlink">
    <w:name w:val="Internet link"/>
    <w:rPr>
      <w:color w:val="000080"/>
      <w:u w:val="single"/>
    </w:rPr>
  </w:style>
  <w:style w:type="character" w:customStyle="1" w:styleId="r">
    <w:name w:val="r"/>
  </w:style>
  <w:style w:type="paragraph" w:customStyle="1" w:styleId="15">
    <w:name w:val="Стиль1"/>
    <w:basedOn w:val="a"/>
    <w:pPr>
      <w:widowControl w:val="0"/>
      <w:tabs>
        <w:tab w:val="left" w:pos="709"/>
      </w:tabs>
      <w:autoSpaceDE w:val="0"/>
      <w:spacing w:after="0"/>
      <w:ind w:firstLine="709"/>
      <w:jc w:val="both"/>
    </w:pPr>
    <w:rPr>
      <w:rFonts w:ascii="Liberation Serif" w:hAnsi="Liberation Serif"/>
      <w:i/>
      <w:color w:val="FF0000"/>
      <w:sz w:val="20"/>
    </w:rPr>
  </w:style>
  <w:style w:type="paragraph" w:customStyle="1" w:styleId="21">
    <w:name w:val="Стиль2"/>
    <w:basedOn w:val="a"/>
    <w:pPr>
      <w:spacing w:after="0"/>
      <w:ind w:firstLine="709"/>
      <w:jc w:val="both"/>
    </w:pPr>
    <w:rPr>
      <w:rFonts w:ascii="Liberation Serif" w:hAnsi="Liberation Serif"/>
      <w:i/>
      <w:color w:val="FF0000"/>
      <w:sz w:val="20"/>
    </w:rPr>
  </w:style>
  <w:style w:type="character" w:customStyle="1" w:styleId="16">
    <w:name w:val="Стиль1 Знак"/>
    <w:basedOn w:val="a0"/>
    <w:rPr>
      <w:rFonts w:ascii="Liberation Serif" w:hAnsi="Liberation Serif"/>
      <w:i/>
      <w:color w:val="FF0000"/>
      <w:sz w:val="20"/>
    </w:rPr>
  </w:style>
  <w:style w:type="paragraph" w:customStyle="1" w:styleId="31">
    <w:name w:val="Стиль3"/>
    <w:basedOn w:val="a"/>
    <w:pPr>
      <w:tabs>
        <w:tab w:val="left" w:pos="709"/>
        <w:tab w:val="left" w:pos="810"/>
      </w:tabs>
      <w:ind w:firstLine="567"/>
    </w:pPr>
    <w:rPr>
      <w:rFonts w:ascii="Liberation Serif" w:hAnsi="Liberation Serif"/>
      <w:i/>
      <w:color w:val="FF0000"/>
      <w:sz w:val="20"/>
    </w:rPr>
  </w:style>
  <w:style w:type="character" w:customStyle="1" w:styleId="22">
    <w:name w:val="Стиль2 Знак"/>
    <w:basedOn w:val="a0"/>
    <w:rPr>
      <w:rFonts w:ascii="Liberation Serif" w:hAnsi="Liberation Serif"/>
      <w:i/>
      <w:color w:val="FF0000"/>
      <w:sz w:val="20"/>
    </w:rPr>
  </w:style>
  <w:style w:type="paragraph" w:customStyle="1" w:styleId="4">
    <w:name w:val="Стиль4"/>
    <w:basedOn w:val="a"/>
    <w:pPr>
      <w:autoSpaceDE w:val="0"/>
      <w:ind w:firstLine="709"/>
    </w:pPr>
    <w:rPr>
      <w:rFonts w:ascii="Liberation Serif" w:hAnsi="Liberation Serif"/>
      <w:i/>
      <w:color w:val="FF0000"/>
      <w:sz w:val="20"/>
    </w:rPr>
  </w:style>
  <w:style w:type="character" w:customStyle="1" w:styleId="32">
    <w:name w:val="Стиль3 Знак"/>
    <w:basedOn w:val="a0"/>
    <w:rPr>
      <w:rFonts w:ascii="Liberation Serif" w:hAnsi="Liberation Serif"/>
      <w:i/>
      <w:color w:val="FF0000"/>
      <w:sz w:val="20"/>
    </w:rPr>
  </w:style>
  <w:style w:type="paragraph" w:customStyle="1" w:styleId="consplusnormal1">
    <w:name w:val="consplusnormal"/>
    <w:basedOn w:val="a"/>
    <w:pPr>
      <w:spacing w:before="187" w:after="187"/>
      <w:ind w:left="187" w:right="187"/>
      <w:textAlignment w:val="auto"/>
    </w:pPr>
    <w:rPr>
      <w:rFonts w:ascii="Times New Roman" w:eastAsia="Times New Roman" w:hAnsi="Times New Roman"/>
      <w:sz w:val="24"/>
      <w:szCs w:val="24"/>
      <w:lang w:eastAsia="ru-RU"/>
    </w:rPr>
  </w:style>
  <w:style w:type="character" w:customStyle="1" w:styleId="40">
    <w:name w:val="Стиль4 Знак"/>
    <w:basedOn w:val="a0"/>
    <w:rPr>
      <w:rFonts w:ascii="Liberation Serif" w:hAnsi="Liberation Serif"/>
      <w:i/>
      <w:color w:val="FF0000"/>
      <w:sz w:val="20"/>
    </w:rPr>
  </w:style>
  <w:style w:type="numbering" w:customStyle="1" w:styleId="1111111">
    <w:name w:val="1 / 1.1 / 1.1.1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240" w:after="60"/>
      <w:outlineLvl w:val="0"/>
    </w:pPr>
    <w:rPr>
      <w:rFonts w:ascii="Arial" w:eastAsia="Times New Roman" w:hAnsi="Arial" w:cs="Arial"/>
      <w:b/>
      <w:bCs/>
      <w:kern w:val="3"/>
      <w:sz w:val="32"/>
      <w:szCs w:val="32"/>
      <w:lang w:eastAsia="ar-SA"/>
    </w:rPr>
  </w:style>
  <w:style w:type="paragraph" w:styleId="2">
    <w:name w:val="heading 2"/>
    <w:basedOn w:val="a"/>
    <w:next w:val="a"/>
    <w:pPr>
      <w:keepNext/>
      <w:spacing w:before="240" w:after="60"/>
      <w:outlineLvl w:val="1"/>
    </w:pPr>
    <w:rPr>
      <w:rFonts w:ascii="Arial" w:eastAsia="Times New Roman" w:hAnsi="Arial" w:cs="Arial"/>
      <w:b/>
      <w:bCs/>
      <w:i/>
      <w:iCs/>
      <w:sz w:val="28"/>
      <w:szCs w:val="28"/>
      <w:lang w:eastAsia="ar-SA"/>
    </w:rPr>
  </w:style>
  <w:style w:type="paragraph" w:styleId="3">
    <w:name w:val="heading 3"/>
    <w:basedOn w:val="a"/>
    <w:next w:val="a"/>
    <w:pPr>
      <w:keepNext/>
      <w:spacing w:before="240" w:after="60"/>
      <w:outlineLvl w:val="2"/>
    </w:pPr>
    <w:rPr>
      <w:rFonts w:ascii="Arial" w:eastAsia="Times New Roman" w:hAnsi="Arial" w:cs="Arial"/>
      <w:b/>
      <w:bCs/>
      <w:sz w:val="26"/>
      <w:szCs w:val="26"/>
      <w:lang w:eastAsia="ar-SA"/>
    </w:rPr>
  </w:style>
  <w:style w:type="paragraph" w:styleId="9">
    <w:name w:val="heading 9"/>
    <w:basedOn w:val="a"/>
    <w:next w:val="a"/>
    <w:pPr>
      <w:spacing w:before="240" w:after="60"/>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Tahoma" w:hAnsi="Liberation Sans" w:cs="Tahoma"/>
      <w:sz w:val="28"/>
      <w:szCs w:val="28"/>
    </w:rPr>
  </w:style>
  <w:style w:type="paragraph" w:customStyle="1" w:styleId="Textbody">
    <w:name w:val="Text body"/>
    <w:basedOn w:val="a"/>
    <w:pPr>
      <w:spacing w:after="0"/>
    </w:pPr>
    <w:rPr>
      <w:rFonts w:ascii="Times New Roman" w:eastAsia="Times New Roman" w:hAnsi="Times New Roman"/>
      <w:sz w:val="24"/>
      <w:szCs w:val="24"/>
      <w:lang w:eastAsia="ar-SA"/>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a"/>
    <w:uiPriority w:val="99"/>
    <w:pPr>
      <w:tabs>
        <w:tab w:val="center" w:pos="4677"/>
        <w:tab w:val="right" w:pos="9355"/>
      </w:tabs>
      <w:spacing w:after="0"/>
    </w:pPr>
    <w:rPr>
      <w:rFonts w:ascii="Times New Roman" w:eastAsia="Times New Roman" w:hAnsi="Times New Roman"/>
      <w:sz w:val="24"/>
      <w:szCs w:val="24"/>
      <w:lang w:eastAsia="ar-SA"/>
    </w:rPr>
  </w:style>
  <w:style w:type="paragraph" w:styleId="a4">
    <w:name w:val="header"/>
    <w:basedOn w:val="a"/>
    <w:pPr>
      <w:tabs>
        <w:tab w:val="center" w:pos="4677"/>
        <w:tab w:val="right" w:pos="9355"/>
      </w:tabs>
      <w:spacing w:after="0"/>
    </w:pPr>
    <w:rPr>
      <w:rFonts w:ascii="Times New Roman" w:eastAsia="Times New Roman" w:hAnsi="Times New Roman"/>
      <w:sz w:val="24"/>
      <w:szCs w:val="24"/>
      <w:lang w:eastAsia="ar-SA"/>
    </w:rPr>
  </w:style>
  <w:style w:type="paragraph" w:styleId="a5">
    <w:name w:val="List Paragraph"/>
    <w:basedOn w:val="a"/>
    <w:uiPriority w:val="34"/>
    <w:qFormat/>
    <w:pPr>
      <w:spacing w:after="0"/>
      <w:ind w:left="720"/>
    </w:pPr>
    <w:rPr>
      <w:rFonts w:ascii="Times New Roman" w:eastAsia="Times New Roman" w:hAnsi="Times New Roman"/>
      <w:sz w:val="24"/>
      <w:szCs w:val="24"/>
      <w:lang w:eastAsia="ru-RU"/>
    </w:rPr>
  </w:style>
  <w:style w:type="paragraph" w:styleId="a6">
    <w:name w:val="footnote text"/>
    <w:basedOn w:val="a"/>
    <w:pPr>
      <w:spacing w:after="0"/>
    </w:pPr>
    <w:rPr>
      <w:rFonts w:ascii="Liberation Serif" w:eastAsia="Times New Roman" w:hAnsi="Liberation Serif"/>
      <w:i/>
      <w:color w:val="FF0000"/>
      <w:sz w:val="20"/>
      <w:szCs w:val="20"/>
      <w:lang w:eastAsia="ru-RU"/>
    </w:rPr>
  </w:style>
  <w:style w:type="paragraph" w:customStyle="1" w:styleId="ConsPlusNormal">
    <w:name w:val="ConsPlusNormal"/>
    <w:pPr>
      <w:suppressAutoHyphens/>
      <w:autoSpaceDE w:val="0"/>
      <w:spacing w:after="0"/>
    </w:pPr>
    <w:rPr>
      <w:rFonts w:ascii="Arial" w:eastAsia="Times New Roman" w:hAnsi="Arial" w:cs="Arial"/>
      <w:sz w:val="20"/>
      <w:szCs w:val="20"/>
      <w:lang w:eastAsia="ru-RU"/>
    </w:rPr>
  </w:style>
  <w:style w:type="paragraph" w:customStyle="1" w:styleId="10">
    <w:name w:val="Обычный1"/>
    <w:pPr>
      <w:widowControl w:val="0"/>
      <w:suppressAutoHyphens/>
      <w:snapToGrid w:val="0"/>
      <w:spacing w:before="220" w:after="0" w:line="300" w:lineRule="auto"/>
      <w:ind w:firstLine="680"/>
      <w:jc w:val="both"/>
    </w:pPr>
    <w:rPr>
      <w:rFonts w:ascii="Times New Roman" w:eastAsia="Times New Roman" w:hAnsi="Times New Roman"/>
      <w:szCs w:val="20"/>
      <w:lang w:eastAsia="ru-RU"/>
    </w:rPr>
  </w:style>
  <w:style w:type="paragraph" w:customStyle="1" w:styleId="11">
    <w:name w:val="Абзац списка1"/>
    <w:basedOn w:val="a"/>
    <w:pPr>
      <w:spacing w:after="0"/>
      <w:ind w:left="720"/>
    </w:pPr>
    <w:rPr>
      <w:rFonts w:ascii="Times New Roman" w:eastAsia="Times New Roman" w:hAnsi="Times New Roman"/>
      <w:sz w:val="28"/>
      <w:szCs w:val="24"/>
      <w:lang w:eastAsia="ar-SA"/>
    </w:rPr>
  </w:style>
  <w:style w:type="paragraph" w:styleId="a7">
    <w:name w:val="No Spacing"/>
    <w:pPr>
      <w:suppressAutoHyphens/>
      <w:spacing w:after="0"/>
    </w:pPr>
  </w:style>
  <w:style w:type="paragraph" w:customStyle="1" w:styleId="12">
    <w:name w:val="Основной текст1"/>
    <w:basedOn w:val="a"/>
    <w:pPr>
      <w:spacing w:after="0"/>
      <w:jc w:val="both"/>
    </w:pPr>
    <w:rPr>
      <w:rFonts w:ascii="Arial" w:eastAsia="Times New Roman" w:hAnsi="Arial" w:cs="Arial"/>
      <w:sz w:val="24"/>
      <w:szCs w:val="20"/>
      <w:lang w:eastAsia="ru-RU"/>
    </w:rPr>
  </w:style>
  <w:style w:type="paragraph" w:customStyle="1" w:styleId="ConsPlusNonformat">
    <w:name w:val="ConsPlusNonformat"/>
    <w:pPr>
      <w:widowControl w:val="0"/>
      <w:suppressAutoHyphens/>
      <w:autoSpaceDE w:val="0"/>
      <w:spacing w:after="0"/>
    </w:pPr>
    <w:rPr>
      <w:rFonts w:ascii="Courier New" w:eastAsia="Times New Roman" w:hAnsi="Courier New" w:cs="Courier New"/>
      <w:sz w:val="20"/>
      <w:szCs w:val="20"/>
      <w:lang w:eastAsia="ar-SA"/>
    </w:rPr>
  </w:style>
  <w:style w:type="paragraph" w:styleId="a8">
    <w:name w:val="Balloon Text"/>
    <w:basedOn w:val="a"/>
    <w:pPr>
      <w:spacing w:after="0"/>
    </w:pPr>
    <w:rPr>
      <w:rFonts w:ascii="Segoe UI" w:eastAsia="Times New Roman" w:hAnsi="Segoe UI" w:cs="Segoe UI"/>
      <w:sz w:val="18"/>
      <w:szCs w:val="18"/>
      <w:lang w:eastAsia="ar-SA"/>
    </w:rPr>
  </w:style>
  <w:style w:type="paragraph" w:styleId="a9">
    <w:name w:val="Body Text First Indent"/>
    <w:basedOn w:val="Textbody"/>
    <w:pPr>
      <w:ind w:firstLine="360"/>
    </w:pPr>
  </w:style>
  <w:style w:type="paragraph" w:customStyle="1" w:styleId="13">
    <w:name w:val="Без интервала1"/>
    <w:pPr>
      <w:suppressAutoHyphens/>
      <w:spacing w:after="0"/>
    </w:pPr>
    <w:rPr>
      <w:rFonts w:eastAsia="Times New Roman"/>
      <w:lang w:eastAsia="ru-RU"/>
    </w:rPr>
  </w:style>
  <w:style w:type="paragraph" w:styleId="aa">
    <w:name w:val="endnote text"/>
    <w:basedOn w:val="a"/>
    <w:pPr>
      <w:spacing w:after="0"/>
    </w:pPr>
    <w:rPr>
      <w:sz w:val="20"/>
      <w:szCs w:val="20"/>
    </w:rPr>
  </w:style>
  <w:style w:type="paragraph" w:styleId="ab">
    <w:name w:val="annotation text"/>
    <w:basedOn w:val="a"/>
    <w:rPr>
      <w:sz w:val="20"/>
      <w:szCs w:val="20"/>
    </w:rPr>
  </w:style>
  <w:style w:type="paragraph" w:styleId="ac">
    <w:name w:val="annotation subject"/>
    <w:basedOn w:val="ab"/>
    <w:next w:val="ab"/>
    <w:rPr>
      <w:b/>
      <w:bCs/>
    </w:rPr>
  </w:style>
  <w:style w:type="paragraph" w:customStyle="1" w:styleId="Endnote">
    <w:name w:val="Endnote"/>
    <w:basedOn w:val="Standard"/>
    <w:pPr>
      <w:suppressLineNumbers/>
      <w:ind w:left="339" w:hanging="339"/>
    </w:pPr>
    <w:rPr>
      <w:sz w:val="20"/>
      <w:szCs w:val="20"/>
    </w:rPr>
  </w:style>
  <w:style w:type="paragraph" w:customStyle="1" w:styleId="TableContents">
    <w:name w:val="Table Contents"/>
    <w:basedOn w:val="Standard"/>
    <w:pPr>
      <w:widowControl w:val="0"/>
      <w:suppressLineNumbers/>
    </w:pPr>
  </w:style>
  <w:style w:type="character" w:customStyle="1" w:styleId="14">
    <w:name w:val="Заголовок 1 Знак"/>
    <w:basedOn w:val="a0"/>
    <w:rPr>
      <w:rFonts w:ascii="Arial" w:eastAsia="Times New Roman" w:hAnsi="Arial" w:cs="Times New Roman"/>
      <w:b/>
      <w:bCs/>
      <w:kern w:val="3"/>
      <w:sz w:val="32"/>
      <w:szCs w:val="32"/>
      <w:lang w:eastAsia="ar-SA"/>
    </w:rPr>
  </w:style>
  <w:style w:type="character" w:customStyle="1" w:styleId="20">
    <w:name w:val="Заголовок 2 Знак"/>
    <w:basedOn w:val="a0"/>
    <w:rPr>
      <w:rFonts w:ascii="Arial" w:eastAsia="Times New Roman" w:hAnsi="Arial" w:cs="Arial"/>
      <w:b/>
      <w:bCs/>
      <w:i/>
      <w:iCs/>
      <w:sz w:val="28"/>
      <w:szCs w:val="28"/>
      <w:lang w:eastAsia="ar-SA"/>
    </w:rPr>
  </w:style>
  <w:style w:type="character" w:customStyle="1" w:styleId="30">
    <w:name w:val="Заголовок 3 Знак"/>
    <w:basedOn w:val="a0"/>
    <w:rPr>
      <w:rFonts w:ascii="Arial" w:eastAsia="Times New Roman" w:hAnsi="Arial" w:cs="Arial"/>
      <w:b/>
      <w:bCs/>
      <w:sz w:val="26"/>
      <w:szCs w:val="26"/>
      <w:lang w:eastAsia="ar-SA"/>
    </w:rPr>
  </w:style>
  <w:style w:type="character" w:customStyle="1" w:styleId="90">
    <w:name w:val="Заголовок 9 Знак"/>
    <w:basedOn w:val="a0"/>
    <w:rPr>
      <w:rFonts w:ascii="Arial" w:eastAsia="Times New Roman" w:hAnsi="Arial" w:cs="Arial"/>
      <w:lang w:eastAsia="ar-SA"/>
    </w:rPr>
  </w:style>
  <w:style w:type="character" w:customStyle="1" w:styleId="ad">
    <w:name w:val="Нижний колонтитул Знак"/>
    <w:basedOn w:val="a0"/>
    <w:uiPriority w:val="99"/>
    <w:rPr>
      <w:rFonts w:ascii="Times New Roman" w:eastAsia="Times New Roman" w:hAnsi="Times New Roman" w:cs="Times New Roman"/>
      <w:sz w:val="24"/>
      <w:szCs w:val="24"/>
      <w:lang w:eastAsia="ar-SA"/>
    </w:rPr>
  </w:style>
  <w:style w:type="character" w:customStyle="1" w:styleId="ae">
    <w:name w:val="Верхний колонтитул Знак"/>
    <w:basedOn w:val="a0"/>
    <w:rPr>
      <w:rFonts w:ascii="Times New Roman" w:eastAsia="Times New Roman" w:hAnsi="Times New Roman" w:cs="Times New Roman"/>
      <w:sz w:val="24"/>
      <w:szCs w:val="24"/>
      <w:lang w:eastAsia="ar-SA"/>
    </w:rPr>
  </w:style>
  <w:style w:type="character" w:customStyle="1" w:styleId="af">
    <w:name w:val="Текст сноски Знак"/>
    <w:basedOn w:val="a0"/>
    <w:rPr>
      <w:rFonts w:ascii="Times New Roman" w:eastAsia="Times New Roman" w:hAnsi="Times New Roman" w:cs="Times New Roman"/>
      <w:sz w:val="20"/>
      <w:szCs w:val="20"/>
      <w:lang w:eastAsia="ru-RU"/>
    </w:rPr>
  </w:style>
  <w:style w:type="character" w:styleId="af0">
    <w:name w:val="footnote reference"/>
    <w:rPr>
      <w:rFonts w:ascii="Liberation Serif" w:hAnsi="Liberation Serif"/>
      <w:i/>
      <w:color w:val="auto"/>
      <w:position w:val="0"/>
      <w:sz w:val="20"/>
      <w:vertAlign w:val="superscript"/>
    </w:rPr>
  </w:style>
  <w:style w:type="character" w:customStyle="1" w:styleId="ConsPlusNormal0">
    <w:name w:val="ConsPlusNormal Знак"/>
    <w:rPr>
      <w:rFonts w:ascii="Arial" w:eastAsia="Times New Roman" w:hAnsi="Arial" w:cs="Arial"/>
      <w:sz w:val="20"/>
      <w:szCs w:val="20"/>
      <w:lang w:eastAsia="ru-RU"/>
    </w:rPr>
  </w:style>
  <w:style w:type="character" w:customStyle="1" w:styleId="af1">
    <w:name w:val="Абзац списка Знак"/>
    <w:rPr>
      <w:rFonts w:ascii="Times New Roman" w:eastAsia="Times New Roman" w:hAnsi="Times New Roman" w:cs="Times New Roman"/>
      <w:sz w:val="24"/>
      <w:szCs w:val="24"/>
      <w:lang w:eastAsia="ru-RU"/>
    </w:rPr>
  </w:style>
  <w:style w:type="character" w:customStyle="1" w:styleId="af2">
    <w:name w:val="Основной текст Знак"/>
    <w:basedOn w:val="a0"/>
    <w:rPr>
      <w:rFonts w:ascii="Times New Roman" w:eastAsia="Times New Roman" w:hAnsi="Times New Roman" w:cs="Times New Roman"/>
      <w:sz w:val="24"/>
      <w:szCs w:val="24"/>
      <w:lang w:eastAsia="ar-SA"/>
    </w:rPr>
  </w:style>
  <w:style w:type="character" w:customStyle="1" w:styleId="af3">
    <w:name w:val="Текст выноски Знак"/>
    <w:basedOn w:val="a0"/>
    <w:rPr>
      <w:rFonts w:ascii="Segoe UI" w:eastAsia="Times New Roman" w:hAnsi="Segoe UI" w:cs="Segoe UI"/>
      <w:sz w:val="18"/>
      <w:szCs w:val="18"/>
      <w:lang w:eastAsia="ar-SA"/>
    </w:rPr>
  </w:style>
  <w:style w:type="character" w:customStyle="1" w:styleId="af4">
    <w:name w:val="Красная строка Знак"/>
    <w:basedOn w:val="af2"/>
    <w:rPr>
      <w:rFonts w:ascii="Times New Roman" w:eastAsia="Times New Roman" w:hAnsi="Times New Roman" w:cs="Times New Roman"/>
      <w:sz w:val="24"/>
      <w:szCs w:val="24"/>
      <w:lang w:eastAsia="ar-SA"/>
    </w:rPr>
  </w:style>
  <w:style w:type="character" w:styleId="af5">
    <w:name w:val="Hyperlink"/>
    <w:basedOn w:val="a0"/>
    <w:rPr>
      <w:color w:val="0563C1"/>
      <w:u w:val="single"/>
    </w:rPr>
  </w:style>
  <w:style w:type="character" w:customStyle="1" w:styleId="af6">
    <w:name w:val="Текст концевой сноски Знак"/>
    <w:basedOn w:val="a0"/>
    <w:rPr>
      <w:sz w:val="20"/>
      <w:szCs w:val="20"/>
    </w:rPr>
  </w:style>
  <w:style w:type="character" w:styleId="af7">
    <w:name w:val="endnote reference"/>
    <w:basedOn w:val="a0"/>
    <w:rPr>
      <w:position w:val="0"/>
      <w:vertAlign w:val="superscript"/>
    </w:rPr>
  </w:style>
  <w:style w:type="character" w:styleId="af8">
    <w:name w:val="annotation reference"/>
    <w:basedOn w:val="a0"/>
    <w:rPr>
      <w:sz w:val="16"/>
      <w:szCs w:val="16"/>
    </w:rPr>
  </w:style>
  <w:style w:type="character" w:customStyle="1" w:styleId="af9">
    <w:name w:val="Текст примечания Знак"/>
    <w:basedOn w:val="a0"/>
    <w:rPr>
      <w:sz w:val="20"/>
      <w:szCs w:val="20"/>
    </w:rPr>
  </w:style>
  <w:style w:type="character" w:customStyle="1" w:styleId="afa">
    <w:name w:val="Тема примечания Знак"/>
    <w:basedOn w:val="af9"/>
    <w:rPr>
      <w:b/>
      <w:bCs/>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Internetlink">
    <w:name w:val="Internet link"/>
    <w:rPr>
      <w:color w:val="000080"/>
      <w:u w:val="single"/>
    </w:rPr>
  </w:style>
  <w:style w:type="character" w:customStyle="1" w:styleId="r">
    <w:name w:val="r"/>
  </w:style>
  <w:style w:type="paragraph" w:customStyle="1" w:styleId="15">
    <w:name w:val="Стиль1"/>
    <w:basedOn w:val="a"/>
    <w:pPr>
      <w:widowControl w:val="0"/>
      <w:tabs>
        <w:tab w:val="left" w:pos="709"/>
      </w:tabs>
      <w:autoSpaceDE w:val="0"/>
      <w:spacing w:after="0"/>
      <w:ind w:firstLine="709"/>
      <w:jc w:val="both"/>
    </w:pPr>
    <w:rPr>
      <w:rFonts w:ascii="Liberation Serif" w:hAnsi="Liberation Serif"/>
      <w:i/>
      <w:color w:val="FF0000"/>
      <w:sz w:val="20"/>
    </w:rPr>
  </w:style>
  <w:style w:type="paragraph" w:customStyle="1" w:styleId="21">
    <w:name w:val="Стиль2"/>
    <w:basedOn w:val="a"/>
    <w:pPr>
      <w:spacing w:after="0"/>
      <w:ind w:firstLine="709"/>
      <w:jc w:val="both"/>
    </w:pPr>
    <w:rPr>
      <w:rFonts w:ascii="Liberation Serif" w:hAnsi="Liberation Serif"/>
      <w:i/>
      <w:color w:val="FF0000"/>
      <w:sz w:val="20"/>
    </w:rPr>
  </w:style>
  <w:style w:type="character" w:customStyle="1" w:styleId="16">
    <w:name w:val="Стиль1 Знак"/>
    <w:basedOn w:val="a0"/>
    <w:rPr>
      <w:rFonts w:ascii="Liberation Serif" w:hAnsi="Liberation Serif"/>
      <w:i/>
      <w:color w:val="FF0000"/>
      <w:sz w:val="20"/>
    </w:rPr>
  </w:style>
  <w:style w:type="paragraph" w:customStyle="1" w:styleId="31">
    <w:name w:val="Стиль3"/>
    <w:basedOn w:val="a"/>
    <w:pPr>
      <w:tabs>
        <w:tab w:val="left" w:pos="709"/>
        <w:tab w:val="left" w:pos="810"/>
      </w:tabs>
      <w:ind w:firstLine="567"/>
    </w:pPr>
    <w:rPr>
      <w:rFonts w:ascii="Liberation Serif" w:hAnsi="Liberation Serif"/>
      <w:i/>
      <w:color w:val="FF0000"/>
      <w:sz w:val="20"/>
    </w:rPr>
  </w:style>
  <w:style w:type="character" w:customStyle="1" w:styleId="22">
    <w:name w:val="Стиль2 Знак"/>
    <w:basedOn w:val="a0"/>
    <w:rPr>
      <w:rFonts w:ascii="Liberation Serif" w:hAnsi="Liberation Serif"/>
      <w:i/>
      <w:color w:val="FF0000"/>
      <w:sz w:val="20"/>
    </w:rPr>
  </w:style>
  <w:style w:type="paragraph" w:customStyle="1" w:styleId="4">
    <w:name w:val="Стиль4"/>
    <w:basedOn w:val="a"/>
    <w:pPr>
      <w:autoSpaceDE w:val="0"/>
      <w:ind w:firstLine="709"/>
    </w:pPr>
    <w:rPr>
      <w:rFonts w:ascii="Liberation Serif" w:hAnsi="Liberation Serif"/>
      <w:i/>
      <w:color w:val="FF0000"/>
      <w:sz w:val="20"/>
    </w:rPr>
  </w:style>
  <w:style w:type="character" w:customStyle="1" w:styleId="32">
    <w:name w:val="Стиль3 Знак"/>
    <w:basedOn w:val="a0"/>
    <w:rPr>
      <w:rFonts w:ascii="Liberation Serif" w:hAnsi="Liberation Serif"/>
      <w:i/>
      <w:color w:val="FF0000"/>
      <w:sz w:val="20"/>
    </w:rPr>
  </w:style>
  <w:style w:type="paragraph" w:customStyle="1" w:styleId="consplusnormal1">
    <w:name w:val="consplusnormal"/>
    <w:basedOn w:val="a"/>
    <w:pPr>
      <w:spacing w:before="187" w:after="187"/>
      <w:ind w:left="187" w:right="187"/>
      <w:textAlignment w:val="auto"/>
    </w:pPr>
    <w:rPr>
      <w:rFonts w:ascii="Times New Roman" w:eastAsia="Times New Roman" w:hAnsi="Times New Roman"/>
      <w:sz w:val="24"/>
      <w:szCs w:val="24"/>
      <w:lang w:eastAsia="ru-RU"/>
    </w:rPr>
  </w:style>
  <w:style w:type="character" w:customStyle="1" w:styleId="40">
    <w:name w:val="Стиль4 Знак"/>
    <w:basedOn w:val="a0"/>
    <w:rPr>
      <w:rFonts w:ascii="Liberation Serif" w:hAnsi="Liberation Serif"/>
      <w:i/>
      <w:color w:val="FF0000"/>
      <w:sz w:val="20"/>
    </w:rPr>
  </w:style>
  <w:style w:type="numbering" w:customStyle="1" w:styleId="1111111">
    <w:name w:val="1 / 1.1 / 1.1.1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1875&amp;dst=1111&amp;field=134&amp;date=05.11.202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21875&amp;dst=1110&amp;field=134&amp;date=05.11.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314E411F7A1DAB366C2FF6375B68DE17E245B6735DC0760FCD9E5E248FFA11DE46C530F2DF80C19226763B344C0E85282720A8A699F955Cz0l4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1875&amp;dst=1109&amp;field=134&amp;date=05.11.2022" TargetMode="External"/><Relationship Id="rId5" Type="http://schemas.openxmlformats.org/officeDocument/2006/relationships/settings" Target="settings.xml"/><Relationship Id="rId15" Type="http://schemas.openxmlformats.org/officeDocument/2006/relationships/hyperlink" Target="consultantplus://offline/ref=440E074A75F56FE2D596EAEDB008ED30AA1906580FAAF3F9DE52C696A68B6750CDD68F08455E6550E4A3170AB74751B56BBBB9D6311B3Eg211I" TargetMode="External"/><Relationship Id="rId10" Type="http://schemas.openxmlformats.org/officeDocument/2006/relationships/hyperlink" Target="https://login.consultant.ru/link/?req=doc&amp;base=RLAW071&amp;n=302464&amp;dst=100042&amp;field=134&amp;date=16.10.202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5A859F5859E842D7C56483681F11F367EEA8B6CE9F90726E9771C4141EA0EAB4D1E1BD19D78A3C16FD7B66545D55048A0F3BCB232AO5vEJ" TargetMode="External"/><Relationship Id="rId14" Type="http://schemas.openxmlformats.org/officeDocument/2006/relationships/hyperlink" Target="https://login.consultant.ru/link/?req=doc&amp;base=LAW&amp;n=421875&amp;dst=1112&amp;field=134&amp;date=05.11.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11A6-4BFA-4DED-93B0-AEA5CAEB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10368</Words>
  <Characters>59103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 Алексей Владимирович</dc:creator>
  <cp:lastModifiedBy>User</cp:lastModifiedBy>
  <cp:revision>5</cp:revision>
  <cp:lastPrinted>2022-12-01T11:30:00Z</cp:lastPrinted>
  <dcterms:created xsi:type="dcterms:W3CDTF">2023-11-24T09:41:00Z</dcterms:created>
  <dcterms:modified xsi:type="dcterms:W3CDTF">2024-05-03T10:04:00Z</dcterms:modified>
</cp:coreProperties>
</file>