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p>
    <w:p w:rsidR="00FE6BC2" w:rsidP="00AC1FC6">
      <w:pPr>
        <w:spacing w:after="0"/>
        <w:jc w:val="center"/>
        <w:rPr>
          <w:rFonts w:ascii="Liberation Serif" w:hAnsi="Liberation Serif" w:cs="Liberation Serif"/>
          <w:b/>
          <w:szCs w:val="24"/>
        </w:rPr>
      </w:pPr>
      <w:bookmarkStart w:id="0" w:name="P210"/>
      <w:bookmarkEnd w:id="0"/>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P="00BD628A">
      <w:pPr>
        <w:autoSpaceDE w:val="0"/>
        <w:autoSpaceDN w:val="0"/>
        <w:adjustRightInd w:val="0"/>
        <w:spacing w:after="0" w:line="240" w:lineRule="auto"/>
        <w:rPr>
          <w:rFonts w:ascii="Liberation Serif" w:hAnsi="Liberation Serif" w:cs="Liberation Serif"/>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
        <w:gridCol w:w="1708"/>
        <w:gridCol w:w="814"/>
        <w:gridCol w:w="814"/>
        <w:gridCol w:w="946"/>
        <w:gridCol w:w="2930"/>
        <w:gridCol w:w="2409"/>
        <w:gridCol w:w="2552"/>
        <w:gridCol w:w="2635"/>
      </w:tblGrid>
      <w:tr w:rsidTr="00A82061">
        <w:tblPrEx>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580" w:type="dxa"/>
            <w:vAlign w:val="center"/>
          </w:tcPr>
          <w:p w:rsidR="008A2479"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sz w:val="20"/>
                <w:szCs w:val="20"/>
              </w:rPr>
              <w:t>№</w:t>
            </w:r>
          </w:p>
          <w:p w:rsidR="008A2479"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sz w:val="20"/>
                <w:szCs w:val="20"/>
              </w:rPr>
              <w:t>п/п</w:t>
            </w:r>
          </w:p>
        </w:tc>
        <w:tc>
          <w:tcPr>
            <w:tcW w:w="1708" w:type="dxa"/>
            <w:vAlign w:val="center"/>
          </w:tcPr>
          <w:p w:rsidR="008A2479" w:rsidRPr="008A2479" w:rsidP="00B15E9F">
            <w:pPr>
              <w:jc w:val="center"/>
              <w:rPr>
                <w:sz w:val="20"/>
                <w:szCs w:val="20"/>
              </w:rPr>
            </w:pPr>
            <w:r w:rsidRPr="008A2479">
              <w:rPr>
                <w:rFonts w:ascii="Liberation Serif" w:hAnsi="Liberation Serif" w:cs="Liberation Serif"/>
                <w:sz w:val="20"/>
                <w:szCs w:val="20"/>
              </w:rPr>
              <w:t>Наименование товара</w:t>
            </w:r>
            <w:r>
              <w:rPr>
                <w:rStyle w:val="FootnoteReference"/>
                <w:rFonts w:ascii="Liberation Serif" w:hAnsi="Liberation Serif" w:cs="Liberation Serif"/>
                <w:sz w:val="20"/>
                <w:szCs w:val="20"/>
              </w:rPr>
              <w:footnoteReference w:id="2"/>
            </w:r>
          </w:p>
        </w:tc>
        <w:tc>
          <w:tcPr>
            <w:tcW w:w="814" w:type="dxa"/>
          </w:tcPr>
          <w:p w:rsidR="008A2479" w:rsidRPr="008A2479" w:rsidP="00B15E9F">
            <w:pPr>
              <w:autoSpaceDE w:val="0"/>
              <w:spacing w:after="0"/>
              <w:jc w:val="center"/>
              <w:rPr>
                <w:rFonts w:ascii="Liberation Serif" w:hAnsi="Liberation Serif" w:cs="Liberation Serif"/>
                <w:sz w:val="20"/>
                <w:szCs w:val="20"/>
              </w:rPr>
            </w:pPr>
            <w:r w:rsidRPr="001B604F">
              <w:rPr>
                <w:rFonts w:ascii="Liberation Serif" w:hAnsi="Liberation Serif" w:cs="Liberation Serif"/>
                <w:sz w:val="20"/>
                <w:szCs w:val="20"/>
              </w:rPr>
              <w:t>Товарный знак</w:t>
            </w:r>
          </w:p>
        </w:tc>
        <w:tc>
          <w:tcPr>
            <w:tcW w:w="814" w:type="dxa"/>
            <w:vAlign w:val="center"/>
          </w:tcPr>
          <w:p w:rsidR="008A2479" w:rsidRPr="008A2479" w:rsidP="00B15E9F">
            <w:pPr>
              <w:autoSpaceDE w:val="0"/>
              <w:spacing w:after="0"/>
              <w:jc w:val="center"/>
              <w:rPr>
                <w:rFonts w:ascii="Liberation Serif" w:hAnsi="Liberation Serif" w:cs="Liberation Serif"/>
                <w:sz w:val="20"/>
                <w:szCs w:val="20"/>
              </w:rPr>
            </w:pPr>
            <w:r w:rsidRPr="008A2479">
              <w:rPr>
                <w:rFonts w:ascii="Liberation Serif" w:hAnsi="Liberation Serif" w:cs="Liberation Serif"/>
                <w:sz w:val="20"/>
                <w:szCs w:val="20"/>
              </w:rPr>
              <w:t xml:space="preserve">Ед. </w:t>
            </w:r>
          </w:p>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rPr>
            </w:pPr>
            <w:r w:rsidRPr="008A2479">
              <w:rPr>
                <w:rFonts w:ascii="Liberation Serif" w:hAnsi="Liberation Serif" w:cs="Liberation Serif"/>
                <w:sz w:val="20"/>
                <w:szCs w:val="20"/>
              </w:rPr>
              <w:t>изм.</w:t>
            </w:r>
          </w:p>
        </w:tc>
        <w:tc>
          <w:tcPr>
            <w:tcW w:w="946" w:type="dxa"/>
            <w:vAlign w:val="center"/>
          </w:tcPr>
          <w:p w:rsidR="008A2479" w:rsidRPr="008A2479" w:rsidP="00B15E9F">
            <w:pPr>
              <w:autoSpaceDE w:val="0"/>
              <w:spacing w:after="0"/>
              <w:jc w:val="center"/>
              <w:rPr>
                <w:rFonts w:ascii="Liberation Serif" w:hAnsi="Liberation Serif" w:cs="Liberation Serif"/>
                <w:sz w:val="20"/>
                <w:szCs w:val="20"/>
              </w:rPr>
            </w:pPr>
            <w:r w:rsidRPr="008A2479">
              <w:rPr>
                <w:rFonts w:ascii="Liberation Serif" w:hAnsi="Liberation Serif" w:cs="Liberation Serif"/>
                <w:sz w:val="20"/>
                <w:szCs w:val="20"/>
              </w:rPr>
              <w:t>Кол-во</w:t>
            </w:r>
          </w:p>
        </w:tc>
        <w:tc>
          <w:tcPr>
            <w:tcW w:w="2930" w:type="dxa"/>
            <w:vAlign w:val="center"/>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rPr>
            </w:pPr>
            <w:r w:rsidRPr="008A2479">
              <w:rPr>
                <w:rFonts w:ascii="Liberation Serif" w:hAnsi="Liberation Serif" w:cs="Liberation Serif"/>
                <w:sz w:val="20"/>
                <w:szCs w:val="20"/>
              </w:rPr>
              <w:t xml:space="preserve">Наименование показателя </w:t>
            </w:r>
            <w:r>
              <w:rPr>
                <w:rStyle w:val="FootnoteReference"/>
                <w:rFonts w:ascii="Liberation Serif" w:hAnsi="Liberation Serif" w:cs="Liberation Serif"/>
                <w:sz w:val="20"/>
                <w:szCs w:val="20"/>
              </w:rPr>
              <w:footnoteReference w:id="3"/>
            </w:r>
          </w:p>
        </w:tc>
        <w:tc>
          <w:tcPr>
            <w:tcW w:w="2409" w:type="dxa"/>
            <w:vAlign w:val="center"/>
          </w:tcPr>
          <w:p w:rsidR="008A2479" w:rsidRPr="008A2479" w:rsidP="00B15E9F">
            <w:pPr>
              <w:spacing w:after="0" w:line="240" w:lineRule="auto"/>
              <w:jc w:val="center"/>
              <w:rPr>
                <w:rFonts w:ascii="Liberation Serif" w:hAnsi="Liberation Serif" w:cs="Liberation Serif"/>
                <w:sz w:val="20"/>
                <w:szCs w:val="20"/>
              </w:rPr>
            </w:pPr>
            <w:r w:rsidRPr="008A2479">
              <w:rPr>
                <w:rFonts w:ascii="Liberation Serif" w:hAnsi="Liberation Serif" w:cs="Liberation Serif"/>
                <w:sz w:val="20"/>
                <w:szCs w:val="20"/>
              </w:rPr>
              <w:t>Содержание (значение) показателя</w:t>
            </w:r>
            <w:r>
              <w:rPr>
                <w:rStyle w:val="FootnoteReference"/>
                <w:rFonts w:ascii="Liberation Serif" w:hAnsi="Liberation Serif" w:cs="Liberation Serif"/>
                <w:sz w:val="20"/>
                <w:szCs w:val="20"/>
              </w:rPr>
              <w:footnoteReference w:id="4"/>
            </w:r>
          </w:p>
        </w:tc>
        <w:tc>
          <w:tcPr>
            <w:tcW w:w="2552" w:type="dxa"/>
          </w:tcPr>
          <w:p w:rsidR="008A2479" w:rsidRPr="008A2479" w:rsidP="00B15E9F">
            <w:pPr>
              <w:spacing w:after="0" w:line="240" w:lineRule="auto"/>
              <w:jc w:val="center"/>
              <w:rPr>
                <w:rFonts w:ascii="Liberation Serif" w:hAnsi="Liberation Serif" w:cs="Liberation Serif"/>
                <w:sz w:val="20"/>
                <w:szCs w:val="20"/>
              </w:rPr>
            </w:pPr>
            <w:r w:rsidRPr="008A2479">
              <w:rPr>
                <w:rFonts w:ascii="Liberation Serif" w:hAnsi="Liberation Serif" w:cs="Liberation Serif"/>
                <w:sz w:val="20"/>
                <w:szCs w:val="20"/>
              </w:rPr>
              <w:t>Обоснование использования характеристик</w:t>
            </w:r>
            <w:r>
              <w:rPr>
                <w:rStyle w:val="FootnoteReference"/>
                <w:rFonts w:ascii="Liberation Serif" w:hAnsi="Liberation Serif" w:cs="Liberation Serif"/>
                <w:sz w:val="20"/>
                <w:szCs w:val="20"/>
              </w:rPr>
              <w:footnoteReference w:id="5"/>
            </w:r>
          </w:p>
        </w:tc>
        <w:tc>
          <w:tcPr>
            <w:tcW w:w="2635" w:type="dxa"/>
          </w:tcPr>
          <w:p w:rsidR="008A2479" w:rsidRPr="008A2479" w:rsidP="00B15E9F">
            <w:pPr>
              <w:spacing w:after="0" w:line="240" w:lineRule="auto"/>
              <w:jc w:val="center"/>
              <w:rPr>
                <w:rFonts w:ascii="Liberation Serif" w:hAnsi="Liberation Serif" w:cs="Liberation Serif"/>
                <w:sz w:val="20"/>
                <w:szCs w:val="20"/>
              </w:rPr>
            </w:pPr>
            <w:r w:rsidRPr="008A2479">
              <w:rPr>
                <w:rFonts w:ascii="Liberation Serif" w:hAnsi="Liberation Serif" w:cs="Liberation Serif"/>
                <w:sz w:val="20"/>
                <w:szCs w:val="20"/>
              </w:rPr>
              <w:t>Инструкция участнику закупки по формированию предложения</w:t>
            </w:r>
          </w:p>
        </w:tc>
      </w:tr>
      <w:tr w:rsidTr="001B604F">
        <w:tblPrEx>
          <w:tblW w:w="15388" w:type="dxa"/>
          <w:tblLayout w:type="fixed"/>
          <w:tblLook w:val="0000"/>
        </w:tblPrEx>
        <w:trPr>
          <w:trHeight w:val="408"/>
        </w:trPr>
        <w:tc>
          <w:tcPr>
            <w:tcW w:w="580" w:type="dxa"/>
          </w:tcPr>
          <w:p w:rsidR="008A2479"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noProof/>
                <w:sz w:val="20"/>
                <w:szCs w:val="20"/>
              </w:rPr>
              <w:t>1</w:t>
            </w:r>
          </w:p>
        </w:tc>
        <w:tc>
          <w:tcPr>
            <w:tcW w:w="1708" w:type="dxa"/>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rPr>
            </w:pPr>
            <w:r w:rsidRPr="008A2479">
              <w:rPr>
                <w:rFonts w:ascii="Liberation Serif" w:hAnsi="Liberation Serif" w:cs="Liberation Serif"/>
                <w:noProof/>
                <w:sz w:val="20"/>
                <w:szCs w:val="20"/>
              </w:rPr>
              <w:t>Носитель ключевой</w:t>
            </w:r>
            <w:r w:rsidRPr="008A2479">
              <w:rPr>
                <w:rFonts w:ascii="Liberation Serif" w:hAnsi="Liberation Serif" w:cs="Liberation Serif"/>
                <w:noProof/>
                <w:sz w:val="20"/>
                <w:szCs w:val="20"/>
              </w:rPr>
              <w:t xml:space="preserve"> и идентификационной информации</w:t>
            </w:r>
          </w:p>
        </w:tc>
        <w:tc>
          <w:tcPr>
            <w:tcW w:w="814" w:type="dxa"/>
          </w:tcPr>
          <w:p w:rsidR="008A2479" w:rsidP="00B15E9F">
            <w:pPr>
              <w:autoSpaceDE w:val="0"/>
              <w:autoSpaceDN w:val="0"/>
              <w:adjustRightInd w:val="0"/>
              <w:spacing w:after="0" w:line="240" w:lineRule="auto"/>
              <w:jc w:val="center"/>
              <w:rPr>
                <w:rFonts w:ascii="Liberation Serif" w:hAnsi="Liberation Serif" w:cs="Liberation Serif"/>
                <w:noProof/>
                <w:sz w:val="20"/>
                <w:szCs w:val="20"/>
              </w:rPr>
            </w:pPr>
            <w:r>
              <w:rPr>
                <w:rFonts w:ascii="Liberation Serif" w:hAnsi="Liberation Serif" w:cs="Liberation Serif"/>
                <w:noProof/>
                <w:sz w:val="20"/>
                <w:szCs w:val="20"/>
              </w:rPr>
              <w:t>Рутокен lite</w:t>
            </w:r>
          </w:p>
          <w:p w:rsidR="00195569" w:rsidRPr="008A2479" w:rsidP="00195569">
            <w:pPr>
              <w:autoSpaceDE w:val="0"/>
              <w:autoSpaceDN w:val="0"/>
              <w:adjustRightInd w:val="0"/>
              <w:spacing w:after="0" w:line="240" w:lineRule="auto"/>
              <w:jc w:val="center"/>
              <w:rPr>
                <w:rFonts w:ascii="Liberation Serif" w:hAnsi="Liberation Serif" w:cs="Liberation Serif"/>
                <w:noProof/>
                <w:sz w:val="20"/>
                <w:szCs w:val="20"/>
              </w:rPr>
            </w:pPr>
            <w:r>
              <w:rPr>
                <w:rFonts w:ascii="Liberation Serif" w:hAnsi="Liberation Serif" w:cs="Liberation Serif"/>
                <w:sz w:val="20"/>
                <w:szCs w:val="20"/>
              </w:rPr>
              <w:t>или эквивалент</w:t>
            </w:r>
          </w:p>
        </w:tc>
        <w:tc>
          <w:tcPr>
            <w:tcW w:w="814" w:type="dxa"/>
          </w:tcPr>
          <w:p w:rsidR="008A2479" w:rsidRPr="008A2479" w:rsidP="00B15E9F">
            <w:pPr>
              <w:autoSpaceDE w:val="0"/>
              <w:autoSpaceDN w:val="0"/>
              <w:adjustRightInd w:val="0"/>
              <w:spacing w:after="0" w:line="240" w:lineRule="auto"/>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rPr>
              <w:t>ШТ</w:t>
            </w:r>
          </w:p>
        </w:tc>
        <w:tc>
          <w:tcPr>
            <w:tcW w:w="946" w:type="dxa"/>
          </w:tcPr>
          <w:p w:rsidR="008A2479" w:rsidRPr="008A2479" w:rsidP="00B15E9F">
            <w:pPr>
              <w:autoSpaceDE w:val="0"/>
              <w:autoSpaceDN w:val="0"/>
              <w:adjustRightInd w:val="0"/>
              <w:spacing w:after="0" w:line="240" w:lineRule="auto"/>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rPr>
              <w:t>22.00</w:t>
            </w:r>
          </w:p>
        </w:tc>
        <w:tc>
          <w:tcPr>
            <w:tcW w:w="10526" w:type="dxa"/>
            <w:gridSpan w:val="4"/>
            <w:tcMar>
              <w:left w:w="0" w:type="dxa"/>
              <w:right w:w="0" w:type="dxa"/>
            </w:tcMar>
          </w:tcPr>
          <w:tbl>
            <w:tblPr>
              <w:tblW w:w="10518" w:type="dxa"/>
              <w:tblBorders>
                <w:insideH w:val="single" w:sz="4" w:space="0" w:color="auto"/>
                <w:insideV w:val="single" w:sz="4" w:space="0" w:color="auto"/>
              </w:tblBorders>
              <w:tblLayout w:type="fixed"/>
              <w:tblLook w:val="0000"/>
            </w:tblPr>
            <w:tblGrid>
              <w:gridCol w:w="2924"/>
              <w:gridCol w:w="2409"/>
              <w:gridCol w:w="2552"/>
              <w:gridCol w:w="2633"/>
            </w:tblGrid>
            <w:tr w:rsidTr="00A82061">
              <w:tblPrEx>
                <w:tblW w:w="10518" w:type="dxa"/>
                <w:tblBorders>
                  <w:insideH w:val="single" w:sz="4" w:space="0" w:color="auto"/>
                  <w:insideV w:val="single" w:sz="4" w:space="0" w:color="auto"/>
                </w:tblBorders>
                <w:tblLayout w:type="fixed"/>
                <w:tblLook w:val="0000"/>
              </w:tblPrEx>
              <w:trPr>
                <w:trHeight w:val="406"/>
              </w:trPr>
              <w:tc>
                <w:tcPr>
                  <w:tcW w:w="2924"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lang w:val="en-US"/>
                    </w:rPr>
                  </w:pPr>
                  <w:r w:rsidRPr="008A2479">
                    <w:rPr>
                      <w:rFonts w:ascii="Liberation Serif" w:hAnsi="Liberation Serif" w:cs="Liberation Serif"/>
                      <w:noProof/>
                      <w:sz w:val="20"/>
                      <w:szCs w:val="20"/>
                      <w:lang w:val="en-US"/>
                    </w:rPr>
                    <w:t>Тип интерфейса</w:t>
                  </w:r>
                </w:p>
              </w:tc>
              <w:tc>
                <w:tcPr>
                  <w:tcW w:w="2409"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2357"/>
                    <w:gridCol w:w="20"/>
                  </w:tblGrid>
                  <w:tr w:rsidTr="00B15E9F">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p w:rsidR="008A2479" w:rsidRPr="008A2479" w:rsidP="00B15E9F">
                        <w:pPr>
                          <w:autoSpaceDE w:val="0"/>
                          <w:autoSpaceDN w:val="0"/>
                          <w:adjustRightInd w:val="0"/>
                          <w:jc w:val="center"/>
                          <w:rPr>
                            <w:rFonts w:ascii="Liberation Serif" w:hAnsi="Liberation Serif" w:cs="Liberation Serif"/>
                            <w:noProof/>
                            <w:sz w:val="20"/>
                            <w:szCs w:val="20"/>
                            <w:lang w:val="en-US"/>
                          </w:rPr>
                        </w:pPr>
                      </w:p>
                    </w:tc>
                    <w:tc>
                      <w:tcPr>
                        <w:tcW w:w="4946" w:type="pct"/>
                        <w:tcBorders>
                          <w:top w:val="single" w:sz="4" w:space="0" w:color="auto"/>
                        </w:tcBorders>
                      </w:tcPr>
                      <w:p w:rsidR="008A2479" w:rsidRPr="008A2479" w:rsidP="00B15E9F">
                        <w:pPr>
                          <w:autoSpaceDE w:val="0"/>
                          <w:autoSpaceDN w:val="0"/>
                          <w:adjustRightInd w:val="0"/>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lang w:val="en-US"/>
                          </w:rPr>
                          <w:t>Контактный</w:t>
                        </w:r>
                      </w:p>
                    </w:tc>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tc>
                  </w:tr>
                </w:tbl>
                <w:p w:rsidR="008A2479" w:rsidRPr="008A2479" w:rsidP="00B15E9F">
                  <w:pPr>
                    <w:autoSpaceDE w:val="0"/>
                    <w:autoSpaceDN w:val="0"/>
                    <w:adjustRightInd w:val="0"/>
                    <w:spacing w:after="0" w:line="240" w:lineRule="auto"/>
                    <w:jc w:val="center"/>
                    <w:rPr>
                      <w:rFonts w:ascii="Liberation Serif" w:hAnsi="Liberation Serif" w:cs="Liberation Serif"/>
                      <w:bCs/>
                      <w:kern w:val="1"/>
                      <w:sz w:val="20"/>
                      <w:szCs w:val="20"/>
                    </w:rPr>
                  </w:pPr>
                </w:p>
              </w:tc>
              <w:tc>
                <w:tcPr>
                  <w:tcW w:w="2552"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i/>
                      <w:iCs/>
                      <w:noProof/>
                      <w:sz w:val="20"/>
                      <w:szCs w:val="20"/>
                      <w:lang w:val="en-US"/>
                    </w:rPr>
                    <w:t>26.20.21.120-00000014</w:t>
                  </w:r>
                </w:p>
              </w:tc>
              <w:tc>
                <w:tcPr>
                  <w:tcW w:w="2633" w:type="dxa"/>
                  <w:tcBorders>
                    <w:top w:val="nil"/>
                    <w:bottom w:val="single" w:sz="4" w:space="0" w:color="auto"/>
                  </w:tcBorders>
                </w:tcPr>
                <w:p w:rsidR="001B604F"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r w:rsidRPr="008A2479">
                    <w:rPr>
                      <w:rFonts w:ascii="Liberation Serif" w:hAnsi="Liberation Serif" w:cs="Liberation Serif"/>
                      <w:i/>
                      <w:iCs/>
                      <w:noProof/>
                      <w:sz w:val="20"/>
                      <w:szCs w:val="20"/>
                      <w:lang w:val="en-US"/>
                    </w:rPr>
                    <w:t>Значение характеристики</w:t>
                  </w:r>
                  <w:r w:rsidRPr="008A2479">
                    <w:rPr>
                      <w:rFonts w:ascii="Liberation Serif" w:hAnsi="Liberation Serif" w:cs="Liberation Serif"/>
                      <w:i/>
                      <w:iCs/>
                      <w:noProof/>
                      <w:sz w:val="20"/>
                      <w:szCs w:val="20"/>
                      <w:lang w:val="en-US"/>
                    </w:rPr>
                    <w:t xml:space="preserve"> не может изменяться участником закупки</w:t>
                  </w:r>
                </w:p>
                <w:p w:rsidR="008A2479"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p>
              </w:tc>
            </w:tr>
            <w:tr w:rsidTr="00A82061">
              <w:tblPrEx>
                <w:tblW w:w="10518" w:type="dxa"/>
                <w:tblLayout w:type="fixed"/>
                <w:tblLook w:val="0000"/>
              </w:tblPrEx>
              <w:trPr>
                <w:trHeight w:val="406"/>
              </w:trPr>
              <w:tc>
                <w:tcPr>
                  <w:tcW w:w="2924"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lang w:val="en-US"/>
                    </w:rPr>
                  </w:pPr>
                  <w:r w:rsidRPr="008A2479">
                    <w:rPr>
                      <w:rFonts w:ascii="Liberation Serif" w:hAnsi="Liberation Serif" w:cs="Liberation Serif"/>
                      <w:noProof/>
                      <w:sz w:val="20"/>
                      <w:szCs w:val="20"/>
                      <w:lang w:val="en-US"/>
                    </w:rPr>
                    <w:t>Тип соединения</w:t>
                  </w:r>
                </w:p>
              </w:tc>
              <w:tc>
                <w:tcPr>
                  <w:tcW w:w="2409"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2357"/>
                    <w:gridCol w:w="20"/>
                  </w:tblGrid>
                  <w:tr w:rsidTr="00B15E9F">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p w:rsidR="008A2479" w:rsidRPr="008A2479" w:rsidP="00B15E9F">
                        <w:pPr>
                          <w:autoSpaceDE w:val="0"/>
                          <w:autoSpaceDN w:val="0"/>
                          <w:adjustRightInd w:val="0"/>
                          <w:jc w:val="center"/>
                          <w:rPr>
                            <w:rFonts w:ascii="Liberation Serif" w:hAnsi="Liberation Serif" w:cs="Liberation Serif"/>
                            <w:noProof/>
                            <w:sz w:val="20"/>
                            <w:szCs w:val="20"/>
                            <w:lang w:val="en-US"/>
                          </w:rPr>
                        </w:pPr>
                      </w:p>
                    </w:tc>
                    <w:tc>
                      <w:tcPr>
                        <w:tcW w:w="4946" w:type="pct"/>
                        <w:tcBorders>
                          <w:top w:val="single" w:sz="4" w:space="0" w:color="auto"/>
                        </w:tcBorders>
                      </w:tcPr>
                      <w:p w:rsidR="008A2479" w:rsidRPr="008A2479" w:rsidP="00B15E9F">
                        <w:pPr>
                          <w:autoSpaceDE w:val="0"/>
                          <w:autoSpaceDN w:val="0"/>
                          <w:adjustRightInd w:val="0"/>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lang w:val="en-US"/>
                          </w:rPr>
                          <w:t>USB Type-A</w:t>
                        </w:r>
                      </w:p>
                    </w:tc>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tc>
                  </w:tr>
                </w:tbl>
                <w:p w:rsidR="008A2479" w:rsidRPr="008A2479" w:rsidP="00B15E9F">
                  <w:pPr>
                    <w:autoSpaceDE w:val="0"/>
                    <w:autoSpaceDN w:val="0"/>
                    <w:adjustRightInd w:val="0"/>
                    <w:spacing w:after="0" w:line="240" w:lineRule="auto"/>
                    <w:jc w:val="center"/>
                    <w:rPr>
                      <w:rFonts w:ascii="Liberation Serif" w:hAnsi="Liberation Serif" w:cs="Liberation Serif"/>
                      <w:bCs/>
                      <w:kern w:val="1"/>
                      <w:sz w:val="20"/>
                      <w:szCs w:val="20"/>
                    </w:rPr>
                  </w:pPr>
                </w:p>
              </w:tc>
              <w:tc>
                <w:tcPr>
                  <w:tcW w:w="2552"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i/>
                      <w:iCs/>
                      <w:noProof/>
                      <w:sz w:val="20"/>
                      <w:szCs w:val="20"/>
                      <w:lang w:val="en-US"/>
                    </w:rPr>
                    <w:t>26.20.21.120-00000014</w:t>
                  </w:r>
                </w:p>
              </w:tc>
              <w:tc>
                <w:tcPr>
                  <w:tcW w:w="2633" w:type="dxa"/>
                  <w:tcBorders>
                    <w:top w:val="nil"/>
                    <w:bottom w:val="single" w:sz="4" w:space="0" w:color="auto"/>
                  </w:tcBorders>
                </w:tcPr>
                <w:p w:rsidR="001B604F"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r w:rsidRPr="008A2479">
                    <w:rPr>
                      <w:rFonts w:ascii="Liberation Serif" w:hAnsi="Liberation Serif" w:cs="Liberation Serif"/>
                      <w:i/>
                      <w:iCs/>
                      <w:noProof/>
                      <w:sz w:val="20"/>
                      <w:szCs w:val="20"/>
                      <w:lang w:val="en-US"/>
                    </w:rPr>
                    <w:t>Значение характеристики</w:t>
                  </w:r>
                  <w:r w:rsidRPr="008A2479">
                    <w:rPr>
                      <w:rFonts w:ascii="Liberation Serif" w:hAnsi="Liberation Serif" w:cs="Liberation Serif"/>
                      <w:i/>
                      <w:iCs/>
                      <w:noProof/>
                      <w:sz w:val="20"/>
                      <w:szCs w:val="20"/>
                      <w:lang w:val="en-US"/>
                    </w:rPr>
                    <w:t xml:space="preserve"> не может изменяться участником закупки</w:t>
                  </w:r>
                </w:p>
                <w:p w:rsidR="008A2479"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p>
              </w:tc>
            </w:tr>
            <w:tr w:rsidTr="00A82061">
              <w:tblPrEx>
                <w:tblW w:w="10518" w:type="dxa"/>
                <w:tblLayout w:type="fixed"/>
                <w:tblLook w:val="0000"/>
              </w:tblPrEx>
              <w:trPr>
                <w:trHeight w:val="406"/>
              </w:trPr>
              <w:tc>
                <w:tcPr>
                  <w:tcW w:w="2924"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lang w:val="en-US"/>
                    </w:rPr>
                  </w:pPr>
                  <w:r w:rsidRPr="008A2479">
                    <w:rPr>
                      <w:rFonts w:ascii="Liberation Serif" w:hAnsi="Liberation Serif" w:cs="Liberation Serif"/>
                      <w:noProof/>
                      <w:sz w:val="20"/>
                      <w:szCs w:val="20"/>
                      <w:lang w:val="en-US"/>
                    </w:rPr>
                    <w:t>Форм-фактор</w:t>
                  </w:r>
                </w:p>
              </w:tc>
              <w:tc>
                <w:tcPr>
                  <w:tcW w:w="2409"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2357"/>
                    <w:gridCol w:w="20"/>
                  </w:tblGrid>
                  <w:tr w:rsidTr="00B15E9F">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p w:rsidR="008A2479" w:rsidRPr="008A2479" w:rsidP="00B15E9F">
                        <w:pPr>
                          <w:autoSpaceDE w:val="0"/>
                          <w:autoSpaceDN w:val="0"/>
                          <w:adjustRightInd w:val="0"/>
                          <w:jc w:val="center"/>
                          <w:rPr>
                            <w:rFonts w:ascii="Liberation Serif" w:hAnsi="Liberation Serif" w:cs="Liberation Serif"/>
                            <w:noProof/>
                            <w:sz w:val="20"/>
                            <w:szCs w:val="20"/>
                            <w:lang w:val="en-US"/>
                          </w:rPr>
                        </w:pPr>
                      </w:p>
                    </w:tc>
                    <w:tc>
                      <w:tcPr>
                        <w:tcW w:w="4946" w:type="pct"/>
                        <w:tcBorders>
                          <w:top w:val="single" w:sz="4" w:space="0" w:color="auto"/>
                        </w:tcBorders>
                      </w:tcPr>
                      <w:p w:rsidR="008A2479" w:rsidRPr="008A2479" w:rsidP="00B15E9F">
                        <w:pPr>
                          <w:autoSpaceDE w:val="0"/>
                          <w:autoSpaceDN w:val="0"/>
                          <w:adjustRightInd w:val="0"/>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lang w:val="en-US"/>
                          </w:rPr>
                          <w:t>USB-токен</w:t>
                        </w:r>
                      </w:p>
                    </w:tc>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tc>
                  </w:tr>
                </w:tbl>
                <w:p w:rsidR="008A2479" w:rsidRPr="008A2479" w:rsidP="00B15E9F">
                  <w:pPr>
                    <w:autoSpaceDE w:val="0"/>
                    <w:autoSpaceDN w:val="0"/>
                    <w:adjustRightInd w:val="0"/>
                    <w:spacing w:after="0" w:line="240" w:lineRule="auto"/>
                    <w:jc w:val="center"/>
                    <w:rPr>
                      <w:rFonts w:ascii="Liberation Serif" w:hAnsi="Liberation Serif" w:cs="Liberation Serif"/>
                      <w:bCs/>
                      <w:kern w:val="1"/>
                      <w:sz w:val="20"/>
                      <w:szCs w:val="20"/>
                    </w:rPr>
                  </w:pPr>
                </w:p>
              </w:tc>
              <w:tc>
                <w:tcPr>
                  <w:tcW w:w="2552"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i/>
                      <w:iCs/>
                      <w:noProof/>
                      <w:sz w:val="20"/>
                      <w:szCs w:val="20"/>
                      <w:lang w:val="en-US"/>
                    </w:rPr>
                    <w:t>26.20.21.120-00000014</w:t>
                  </w:r>
                </w:p>
              </w:tc>
              <w:tc>
                <w:tcPr>
                  <w:tcW w:w="2633" w:type="dxa"/>
                  <w:tcBorders>
                    <w:top w:val="nil"/>
                    <w:bottom w:val="single" w:sz="4" w:space="0" w:color="auto"/>
                  </w:tcBorders>
                </w:tcPr>
                <w:p w:rsidR="001B604F"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r w:rsidRPr="008A2479">
                    <w:rPr>
                      <w:rFonts w:ascii="Liberation Serif" w:hAnsi="Liberation Serif" w:cs="Liberation Serif"/>
                      <w:i/>
                      <w:iCs/>
                      <w:noProof/>
                      <w:sz w:val="20"/>
                      <w:szCs w:val="20"/>
                      <w:lang w:val="en-US"/>
                    </w:rPr>
                    <w:t>Значение характеристики</w:t>
                  </w:r>
                  <w:r w:rsidRPr="008A2479">
                    <w:rPr>
                      <w:rFonts w:ascii="Liberation Serif" w:hAnsi="Liberation Serif" w:cs="Liberation Serif"/>
                      <w:i/>
                      <w:iCs/>
                      <w:noProof/>
                      <w:sz w:val="20"/>
                      <w:szCs w:val="20"/>
                      <w:lang w:val="en-US"/>
                    </w:rPr>
                    <w:t xml:space="preserve"> не может изменяться участником закупки</w:t>
                  </w:r>
                </w:p>
                <w:p w:rsidR="008A2479"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p>
              </w:tc>
            </w:tr>
            <w:tr w:rsidTr="00A82061">
              <w:tblPrEx>
                <w:tblW w:w="10518" w:type="dxa"/>
                <w:tblLayout w:type="fixed"/>
                <w:tblLook w:val="0000"/>
              </w:tblPrEx>
              <w:trPr>
                <w:trHeight w:val="406"/>
              </w:trPr>
              <w:tc>
                <w:tcPr>
                  <w:tcW w:w="2924"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lang w:val="en-US"/>
                    </w:rPr>
                  </w:pPr>
                  <w:r w:rsidRPr="008A2479">
                    <w:rPr>
                      <w:rFonts w:ascii="Liberation Serif" w:hAnsi="Liberation Serif" w:cs="Liberation Serif"/>
                      <w:noProof/>
                      <w:sz w:val="20"/>
                      <w:szCs w:val="20"/>
                      <w:lang w:val="en-US"/>
                    </w:rPr>
                    <w:t>Объем защищенной</w:t>
                  </w:r>
                  <w:r w:rsidRPr="008A2479">
                    <w:rPr>
                      <w:rFonts w:ascii="Liberation Serif" w:hAnsi="Liberation Serif" w:cs="Liberation Serif"/>
                      <w:noProof/>
                      <w:sz w:val="20"/>
                      <w:szCs w:val="20"/>
                      <w:lang w:val="en-US"/>
                    </w:rPr>
                    <w:t xml:space="preserve"> памяти (EEPROM)</w:t>
                  </w:r>
                </w:p>
              </w:tc>
              <w:tc>
                <w:tcPr>
                  <w:tcW w:w="2409"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2357"/>
                    <w:gridCol w:w="20"/>
                  </w:tblGrid>
                  <w:tr w:rsidTr="00B15E9F">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p w:rsidR="008A2479" w:rsidRPr="008A2479" w:rsidP="00B15E9F">
                        <w:pPr>
                          <w:autoSpaceDE w:val="0"/>
                          <w:autoSpaceDN w:val="0"/>
                          <w:adjustRightInd w:val="0"/>
                          <w:jc w:val="center"/>
                          <w:rPr>
                            <w:rFonts w:ascii="Liberation Serif" w:hAnsi="Liberation Serif" w:cs="Liberation Serif"/>
                            <w:noProof/>
                            <w:sz w:val="20"/>
                            <w:szCs w:val="20"/>
                            <w:lang w:val="en-US"/>
                          </w:rPr>
                        </w:pPr>
                      </w:p>
                    </w:tc>
                    <w:tc>
                      <w:tcPr>
                        <w:tcW w:w="4946" w:type="pct"/>
                        <w:tcBorders>
                          <w:top w:val="single" w:sz="4" w:space="0" w:color="auto"/>
                        </w:tcBorders>
                      </w:tcPr>
                      <w:p w:rsidR="008A2479" w:rsidRPr="008A2479" w:rsidP="00B15E9F">
                        <w:pPr>
                          <w:autoSpaceDE w:val="0"/>
                          <w:autoSpaceDN w:val="0"/>
                          <w:adjustRightInd w:val="0"/>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lang w:val="en-US"/>
                          </w:rPr>
                          <w:t>≥ 64</w:t>
                        </w:r>
                      </w:p>
                    </w:tc>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tc>
                  </w:tr>
                </w:tbl>
                <w:p w:rsidR="008A2479" w:rsidRPr="008A2479" w:rsidP="00B15E9F">
                  <w:pPr>
                    <w:autoSpaceDE w:val="0"/>
                    <w:autoSpaceDN w:val="0"/>
                    <w:adjustRightInd w:val="0"/>
                    <w:spacing w:after="0" w:line="240" w:lineRule="auto"/>
                    <w:jc w:val="center"/>
                    <w:rPr>
                      <w:rFonts w:ascii="Liberation Serif" w:hAnsi="Liberation Serif" w:cs="Liberation Serif"/>
                      <w:bCs/>
                      <w:kern w:val="1"/>
                      <w:sz w:val="20"/>
                      <w:szCs w:val="20"/>
                    </w:rPr>
                  </w:pPr>
                  <w:r w:rsidRPr="008A2479">
                    <w:rPr>
                      <w:rFonts w:ascii="Liberation Serif" w:hAnsi="Liberation Serif" w:cs="Liberation Serif"/>
                      <w:bCs/>
                      <w:kern w:val="1"/>
                      <w:sz w:val="20"/>
                      <w:szCs w:val="20"/>
                    </w:rPr>
                    <w:t>Единица измерения:</w:t>
                  </w:r>
                </w:p>
                <w:p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noProof/>
                      <w:sz w:val="20"/>
                      <w:szCs w:val="20"/>
                      <w:lang w:val="en-US"/>
                    </w:rPr>
                    <w:t>КБАЙТ</w:t>
                  </w:r>
                  <w:r w:rsidRPr="008A2479">
                    <w:rPr>
                      <w:rFonts w:ascii="Liberation Serif" w:hAnsi="Liberation Serif" w:cs="Liberation Serif"/>
                      <w:noProof/>
                      <w:sz w:val="20"/>
                      <w:szCs w:val="20"/>
                    </w:rPr>
                    <w:t xml:space="preserve"> (</w:t>
                  </w:r>
                  <w:r w:rsidRPr="008A2479">
                    <w:rPr>
                      <w:rFonts w:ascii="Liberation Serif" w:hAnsi="Liberation Serif" w:cs="Liberation Serif"/>
                      <w:noProof/>
                      <w:sz w:val="20"/>
                      <w:szCs w:val="20"/>
                      <w:lang w:val="en-US"/>
                    </w:rPr>
                    <w:t>Килобайт</w:t>
                  </w:r>
                  <w:r w:rsidRPr="008A2479">
                    <w:rPr>
                      <w:rFonts w:ascii="Liberation Serif" w:hAnsi="Liberation Serif" w:cs="Liberation Serif"/>
                      <w:noProof/>
                      <w:sz w:val="20"/>
                      <w:szCs w:val="20"/>
                    </w:rPr>
                    <w:t>)</w:t>
                  </w:r>
                </w:p>
              </w:tc>
              <w:tc>
                <w:tcPr>
                  <w:tcW w:w="2552"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i/>
                      <w:iCs/>
                      <w:noProof/>
                      <w:sz w:val="20"/>
                      <w:szCs w:val="20"/>
                      <w:lang w:val="en-US"/>
                    </w:rPr>
                    <w:t>26.20.21.120-00000014</w:t>
                  </w:r>
                </w:p>
              </w:tc>
              <w:tc>
                <w:tcPr>
                  <w:tcW w:w="2633" w:type="dxa"/>
                  <w:tcBorders>
                    <w:top w:val="nil"/>
                    <w:bottom w:val="single" w:sz="4" w:space="0" w:color="auto"/>
                  </w:tcBorders>
                </w:tcPr>
                <w:p w:rsidR="001B604F"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r w:rsidRPr="008A2479">
                    <w:rPr>
                      <w:rFonts w:ascii="Liberation Serif" w:hAnsi="Liberation Serif" w:cs="Liberation Serif"/>
                      <w:i/>
                      <w:iCs/>
                      <w:noProof/>
                      <w:sz w:val="20"/>
                      <w:szCs w:val="20"/>
                      <w:lang w:val="en-US"/>
                    </w:rPr>
                    <w:t>Участник закупки</w:t>
                  </w:r>
                  <w:r w:rsidRPr="008A2479">
                    <w:rPr>
                      <w:rFonts w:ascii="Liberation Serif" w:hAnsi="Liberation Serif" w:cs="Liberation Serif"/>
                      <w:i/>
                      <w:iCs/>
                      <w:noProof/>
                      <w:sz w:val="20"/>
                      <w:szCs w:val="20"/>
                      <w:lang w:val="en-US"/>
                    </w:rPr>
                    <w:t xml:space="preserve"> указывает в заявке конкретное значение характеристики</w:t>
                  </w:r>
                </w:p>
                <w:p w:rsidR="008A2479"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p>
              </w:tc>
            </w:tr>
            <w:tr w:rsidTr="00A82061">
              <w:tblPrEx>
                <w:tblW w:w="10518" w:type="dxa"/>
                <w:tblLayout w:type="fixed"/>
                <w:tblLook w:val="0000"/>
              </w:tblPrEx>
              <w:trPr>
                <w:trHeight w:val="406"/>
              </w:trPr>
              <w:tc>
                <w:tcPr>
                  <w:tcW w:w="2924"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bCs/>
                      <w:sz w:val="20"/>
                      <w:szCs w:val="20"/>
                      <w:lang w:val="en-US"/>
                    </w:rPr>
                  </w:pPr>
                  <w:r w:rsidRPr="008A2479">
                    <w:rPr>
                      <w:rFonts w:ascii="Liberation Serif" w:hAnsi="Liberation Serif" w:cs="Liberation Serif"/>
                      <w:noProof/>
                      <w:sz w:val="20"/>
                      <w:szCs w:val="20"/>
                      <w:lang w:val="en-US"/>
                    </w:rPr>
                    <w:t>Поддержка операционных</w:t>
                  </w:r>
                  <w:r w:rsidRPr="008A2479">
                    <w:rPr>
                      <w:rFonts w:ascii="Liberation Serif" w:hAnsi="Liberation Serif" w:cs="Liberation Serif"/>
                      <w:noProof/>
                      <w:sz w:val="20"/>
                      <w:szCs w:val="20"/>
                      <w:lang w:val="en-US"/>
                    </w:rPr>
                    <w:t xml:space="preserve"> систем</w:t>
                  </w:r>
                </w:p>
              </w:tc>
              <w:tc>
                <w:tcPr>
                  <w:tcW w:w="2409"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2357"/>
                    <w:gridCol w:w="20"/>
                  </w:tblGrid>
                  <w:tr w:rsidTr="00B15E9F">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p w:rsidR="008A2479" w:rsidRPr="008A2479" w:rsidP="00B15E9F">
                        <w:pPr>
                          <w:autoSpaceDE w:val="0"/>
                          <w:autoSpaceDN w:val="0"/>
                          <w:adjustRightInd w:val="0"/>
                          <w:jc w:val="center"/>
                          <w:rPr>
                            <w:rFonts w:ascii="Liberation Serif" w:hAnsi="Liberation Serif" w:cs="Liberation Serif"/>
                            <w:noProof/>
                            <w:sz w:val="20"/>
                            <w:szCs w:val="20"/>
                            <w:lang w:val="en-US"/>
                          </w:rPr>
                        </w:pPr>
                      </w:p>
                    </w:tc>
                    <w:tc>
                      <w:tcPr>
                        <w:tcW w:w="4946" w:type="pct"/>
                        <w:tcBorders>
                          <w:top w:val="single" w:sz="4" w:space="0" w:color="auto"/>
                        </w:tcBorders>
                      </w:tcPr>
                      <w:p w:rsidR="008A2479" w:rsidRPr="008A2479" w:rsidP="00B15E9F">
                        <w:pPr>
                          <w:autoSpaceDE w:val="0"/>
                          <w:autoSpaceDN w:val="0"/>
                          <w:adjustRightInd w:val="0"/>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lang w:val="en-US"/>
                          </w:rPr>
                          <w:t>Windows</w:t>
                        </w:r>
                      </w:p>
                    </w:tc>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tc>
                  </w:tr>
                  <w:tr w:rsidTr="00B15E9F">
                    <w:tblPrEx>
                      <w:tblW w:w="4995" w:type="pct"/>
                      <w:tblLayout w:type="fixed"/>
                      <w:tblCellMar>
                        <w:left w:w="0" w:type="dxa"/>
                        <w:right w:w="0" w:type="dxa"/>
                      </w:tblCellMar>
                      <w:tblLook w:val="04A0"/>
                    </w:tblPrEx>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p w:rsidR="008A2479" w:rsidRPr="008A2479" w:rsidP="00B15E9F">
                        <w:pPr>
                          <w:autoSpaceDE w:val="0"/>
                          <w:autoSpaceDN w:val="0"/>
                          <w:adjustRightInd w:val="0"/>
                          <w:jc w:val="center"/>
                          <w:rPr>
                            <w:rFonts w:ascii="Liberation Serif" w:hAnsi="Liberation Serif" w:cs="Liberation Serif"/>
                            <w:noProof/>
                            <w:sz w:val="20"/>
                            <w:szCs w:val="20"/>
                            <w:lang w:val="en-US"/>
                          </w:rPr>
                        </w:pPr>
                      </w:p>
                    </w:tc>
                    <w:tc>
                      <w:tcPr>
                        <w:tcW w:w="4946" w:type="pct"/>
                        <w:tcBorders>
                          <w:top w:val="single" w:sz="4" w:space="0" w:color="auto"/>
                        </w:tcBorders>
                      </w:tcPr>
                      <w:p w:rsidR="008A2479" w:rsidRPr="008A2479" w:rsidP="00B15E9F">
                        <w:pPr>
                          <w:autoSpaceDE w:val="0"/>
                          <w:autoSpaceDN w:val="0"/>
                          <w:adjustRightInd w:val="0"/>
                          <w:jc w:val="center"/>
                          <w:rPr>
                            <w:rFonts w:ascii="Liberation Serif" w:hAnsi="Liberation Serif" w:cs="Liberation Serif"/>
                            <w:noProof/>
                            <w:sz w:val="20"/>
                            <w:szCs w:val="20"/>
                            <w:lang w:val="en-US"/>
                          </w:rPr>
                        </w:pPr>
                        <w:r w:rsidRPr="008A2479">
                          <w:rPr>
                            <w:rFonts w:ascii="Liberation Serif" w:hAnsi="Liberation Serif" w:cs="Liberation Serif"/>
                            <w:noProof/>
                            <w:sz w:val="20"/>
                            <w:szCs w:val="20"/>
                            <w:lang w:val="en-US"/>
                          </w:rPr>
                          <w:t>Linux</w:t>
                        </w:r>
                      </w:p>
                    </w:tc>
                    <w:tc>
                      <w:tcPr>
                        <w:tcW w:w="27" w:type="pct"/>
                      </w:tcPr>
                      <w:p w:rsidR="008A2479" w:rsidRPr="008A2479" w:rsidP="00B15E9F">
                        <w:pPr>
                          <w:autoSpaceDE w:val="0"/>
                          <w:autoSpaceDN w:val="0"/>
                          <w:adjustRightInd w:val="0"/>
                          <w:jc w:val="center"/>
                          <w:rPr>
                            <w:rFonts w:ascii="Liberation Serif" w:hAnsi="Liberation Serif" w:cs="Liberation Serif"/>
                            <w:noProof/>
                            <w:sz w:val="20"/>
                            <w:szCs w:val="20"/>
                            <w:lang w:val="en-US"/>
                          </w:rPr>
                        </w:pPr>
                      </w:p>
                    </w:tc>
                  </w:tr>
                </w:tbl>
                <w:p w:rsidR="008A2479" w:rsidRPr="008A2479" w:rsidP="00B15E9F">
                  <w:pPr>
                    <w:autoSpaceDE w:val="0"/>
                    <w:autoSpaceDN w:val="0"/>
                    <w:adjustRightInd w:val="0"/>
                    <w:spacing w:after="0" w:line="240" w:lineRule="auto"/>
                    <w:jc w:val="center"/>
                    <w:rPr>
                      <w:rFonts w:ascii="Liberation Serif" w:hAnsi="Liberation Serif" w:cs="Liberation Serif"/>
                      <w:bCs/>
                      <w:kern w:val="1"/>
                      <w:sz w:val="20"/>
                      <w:szCs w:val="20"/>
                    </w:rPr>
                  </w:pPr>
                </w:p>
              </w:tc>
              <w:tc>
                <w:tcPr>
                  <w:tcW w:w="2552" w:type="dxa"/>
                  <w:tcBorders>
                    <w:top w:val="nil"/>
                    <w:bottom w:val="single" w:sz="4" w:space="0" w:color="auto"/>
                  </w:tcBorders>
                </w:tcPr>
                <w:p w:rsidR="008A2479" w:rsidRPr="008A2479" w:rsidP="00B15E9F">
                  <w:pPr>
                    <w:autoSpaceDE w:val="0"/>
                    <w:autoSpaceDN w:val="0"/>
                    <w:adjustRightInd w:val="0"/>
                    <w:spacing w:after="0" w:line="240" w:lineRule="auto"/>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Pr="008A2479" w:rsidP="00B15E9F">
                  <w:pPr>
                    <w:autoSpaceDE w:val="0"/>
                    <w:autoSpaceDN w:val="0"/>
                    <w:adjustRightInd w:val="0"/>
                    <w:spacing w:after="0" w:line="240" w:lineRule="auto"/>
                    <w:jc w:val="center"/>
                    <w:rPr>
                      <w:rFonts w:ascii="Liberation Serif" w:hAnsi="Liberation Serif" w:cs="Liberation Serif"/>
                      <w:sz w:val="20"/>
                      <w:szCs w:val="20"/>
                    </w:rPr>
                  </w:pPr>
                  <w:r w:rsidRPr="008A2479">
                    <w:rPr>
                      <w:rFonts w:ascii="Liberation Serif" w:hAnsi="Liberation Serif" w:cs="Liberation Serif"/>
                      <w:i/>
                      <w:iCs/>
                      <w:noProof/>
                      <w:sz w:val="20"/>
                      <w:szCs w:val="20"/>
                      <w:lang w:val="en-US"/>
                    </w:rPr>
                    <w:t>26.20.21.120-00000014</w:t>
                  </w:r>
                </w:p>
              </w:tc>
              <w:tc>
                <w:tcPr>
                  <w:tcW w:w="2633" w:type="dxa"/>
                  <w:tcBorders>
                    <w:top w:val="nil"/>
                    <w:bottom w:val="single" w:sz="4" w:space="0" w:color="auto"/>
                  </w:tcBorders>
                </w:tcPr>
                <w:p w:rsidR="001B604F"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r w:rsidRPr="008A2479">
                    <w:rPr>
                      <w:rFonts w:ascii="Liberation Serif" w:hAnsi="Liberation Serif" w:cs="Liberation Serif"/>
                      <w:i/>
                      <w:iCs/>
                      <w:noProof/>
                      <w:sz w:val="20"/>
                      <w:szCs w:val="20"/>
                      <w:lang w:val="en-US"/>
                    </w:rPr>
                    <w:t>Значение характеристики</w:t>
                  </w:r>
                  <w:r w:rsidRPr="008A2479">
                    <w:rPr>
                      <w:rFonts w:ascii="Liberation Serif" w:hAnsi="Liberation Serif" w:cs="Liberation Serif"/>
                      <w:i/>
                      <w:iCs/>
                      <w:noProof/>
                      <w:sz w:val="20"/>
                      <w:szCs w:val="20"/>
                      <w:lang w:val="en-US"/>
                    </w:rPr>
                    <w:t xml:space="preserve"> не может изменяться участником закупки</w:t>
                  </w:r>
                </w:p>
                <w:p w:rsidR="008A2479" w:rsidRPr="008A2479" w:rsidP="001B604F">
                  <w:pPr>
                    <w:autoSpaceDE w:val="0"/>
                    <w:autoSpaceDN w:val="0"/>
                    <w:adjustRightInd w:val="0"/>
                    <w:spacing w:after="0" w:line="240" w:lineRule="auto"/>
                    <w:jc w:val="center"/>
                    <w:rPr>
                      <w:rFonts w:ascii="Liberation Serif" w:hAnsi="Liberation Serif" w:cs="Liberation Serif"/>
                      <w:i/>
                      <w:iCs/>
                      <w:noProof/>
                      <w:sz w:val="20"/>
                      <w:szCs w:val="20"/>
                      <w:lang w:val="en-US"/>
                    </w:rPr>
                  </w:pPr>
                </w:p>
              </w:tc>
            </w:tr>
          </w:tbl>
          <w:p w:rsidR="008A2479" w:rsidRPr="008A2479" w:rsidP="00B15E9F">
            <w:pPr>
              <w:autoSpaceDE w:val="0"/>
              <w:autoSpaceDN w:val="0"/>
              <w:adjustRightInd w:val="0"/>
              <w:spacing w:after="0" w:line="240" w:lineRule="auto"/>
              <w:rPr>
                <w:rFonts w:ascii="Liberation Serif" w:hAnsi="Liberation Serif" w:cs="Liberation Serif"/>
                <w:i/>
                <w:sz w:val="20"/>
                <w:szCs w:val="20"/>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7FD4" w:rsidP="00A00184">
      <w:pPr>
        <w:spacing w:after="0" w:line="240" w:lineRule="auto"/>
      </w:pPr>
      <w:r>
        <w:separator/>
      </w:r>
    </w:p>
  </w:footnote>
  <w:footnote w:type="continuationSeparator" w:id="1">
    <w:p w:rsidR="00B97FD4" w:rsidP="00A00184">
      <w:pPr>
        <w:spacing w:after="0" w:line="240" w:lineRule="auto"/>
      </w:pPr>
      <w:r>
        <w:continuationSeparator/>
      </w:r>
    </w:p>
  </w:footnote>
  <w:footnote w:id="2">
    <w:p w:rsidR="008A2479" w:rsidP="008A2479">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8A2479" w:rsidP="008A2479">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8A2479" w:rsidP="008A2479">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8A2479" w:rsidP="008A2479">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 Дмитрий</dc:creator>
  <cp:lastModifiedBy>Осин Андрей</cp:lastModifiedBy>
  <cp:revision>71</cp:revision>
  <dcterms:created xsi:type="dcterms:W3CDTF">2023-05-29T19:08:00Z</dcterms:created>
  <dcterms:modified xsi:type="dcterms:W3CDTF">2023-11-17T04:43:00Z</dcterms:modified>
</cp:coreProperties>
</file>