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2B" w:rsidRPr="0019652B" w:rsidRDefault="0019652B" w:rsidP="0019652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9652B">
        <w:rPr>
          <w:rFonts w:ascii="Liberation Serif" w:hAnsi="Liberation Serif" w:cs="Liberation Serif"/>
          <w:b/>
          <w:sz w:val="24"/>
          <w:szCs w:val="24"/>
        </w:rPr>
        <w:t>Памятка</w:t>
      </w:r>
    </w:p>
    <w:p w:rsidR="0019652B" w:rsidRPr="0019652B" w:rsidRDefault="0019652B" w:rsidP="0019652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9652B">
        <w:rPr>
          <w:rFonts w:ascii="Liberation Serif" w:hAnsi="Liberation Serif" w:cs="Liberation Serif"/>
          <w:b/>
          <w:sz w:val="24"/>
          <w:szCs w:val="24"/>
        </w:rPr>
        <w:t>для участников закупок товаров, работ, услуг для обеспечения государственных и муниципальных нужд</w:t>
      </w:r>
    </w:p>
    <w:p w:rsidR="0019652B" w:rsidRPr="0019652B" w:rsidRDefault="0019652B" w:rsidP="0019652B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19652B" w:rsidRPr="0019652B" w:rsidRDefault="00A1077F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Информируем</w:t>
      </w:r>
      <w:r w:rsidR="0019652B" w:rsidRPr="0019652B">
        <w:rPr>
          <w:rFonts w:ascii="Liberation Serif" w:hAnsi="Liberation Serif" w:cs="Liberation Serif"/>
          <w:sz w:val="24"/>
          <w:szCs w:val="24"/>
        </w:rPr>
        <w:t xml:space="preserve">, что при участии в государственных и муниципальных закупках, в целях снижения коррупционных рисков при осуществлении закупок товаров, работ, услуг для обеспечения государственных и муниципальных нужд Свердловской области, </w:t>
      </w:r>
      <w:r>
        <w:rPr>
          <w:rFonts w:ascii="Liberation Serif" w:hAnsi="Liberation Serif" w:cs="Liberation Serif"/>
          <w:sz w:val="24"/>
          <w:szCs w:val="24"/>
        </w:rPr>
        <w:t>участник закупки товаров, работ, услуг</w:t>
      </w:r>
      <w:r w:rsidR="00C520A6">
        <w:rPr>
          <w:rFonts w:ascii="Liberation Serif" w:hAnsi="Liberation Serif" w:cs="Liberation Serif"/>
          <w:sz w:val="24"/>
          <w:szCs w:val="24"/>
        </w:rPr>
        <w:t xml:space="preserve"> </w:t>
      </w:r>
      <w:r w:rsidR="00D06276" w:rsidRPr="0019652B">
        <w:rPr>
          <w:rFonts w:ascii="Liberation Serif" w:hAnsi="Liberation Serif" w:cs="Liberation Serif"/>
          <w:sz w:val="24"/>
          <w:szCs w:val="24"/>
        </w:rPr>
        <w:t>для обеспечения государственных и муниципальных нужд Свердловской области</w:t>
      </w:r>
      <w:r w:rsidR="00D06276">
        <w:rPr>
          <w:rFonts w:ascii="Liberation Serif" w:hAnsi="Liberation Serif" w:cs="Liberation Serif"/>
          <w:sz w:val="24"/>
          <w:szCs w:val="24"/>
        </w:rPr>
        <w:t xml:space="preserve"> 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 xml:space="preserve">обязан </w:t>
      </w:r>
      <w:r w:rsidR="0019652B" w:rsidRPr="0019652B">
        <w:rPr>
          <w:rFonts w:ascii="Liberation Serif" w:hAnsi="Liberation Serif" w:cs="Liberation Serif"/>
          <w:sz w:val="24"/>
          <w:szCs w:val="24"/>
        </w:rPr>
        <w:t>принимать следующие меры: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1) Подавать достоверную информацию о соответствии единым требованиям, определенным ст. 31 Федерального закона от 05.04.2013 № 44-ФЗ «О контрактной системе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>в сфере закупок товаров, работ, услуг для обеспечения государственных и муниципальных нужд», в частности: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 xml:space="preserve">о </w:t>
      </w:r>
      <w:proofErr w:type="spellStart"/>
      <w:r w:rsidRPr="0019652B">
        <w:rPr>
          <w:rFonts w:ascii="Liberation Serif" w:hAnsi="Liberation Serif" w:cs="Liberation Serif"/>
          <w:sz w:val="24"/>
          <w:szCs w:val="24"/>
        </w:rPr>
        <w:t>непроведении</w:t>
      </w:r>
      <w:proofErr w:type="spellEnd"/>
      <w:r w:rsidRPr="0019652B">
        <w:rPr>
          <w:rFonts w:ascii="Liberation Serif" w:hAnsi="Liberation Serif" w:cs="Liberation Serif"/>
          <w:sz w:val="24"/>
          <w:szCs w:val="24"/>
        </w:rPr>
        <w:t xml:space="preserve"> процедуры ликвидации участн</w:t>
      </w:r>
      <w:r>
        <w:rPr>
          <w:rFonts w:ascii="Liberation Serif" w:hAnsi="Liberation Serif" w:cs="Liberation Serif"/>
          <w:sz w:val="24"/>
          <w:szCs w:val="24"/>
        </w:rPr>
        <w:t>ика закупки - юридического лица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>и отсутствие на дату подачи заявки на участие в закупке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 xml:space="preserve">о </w:t>
      </w:r>
      <w:proofErr w:type="spellStart"/>
      <w:r w:rsidRPr="0019652B">
        <w:rPr>
          <w:rFonts w:ascii="Liberation Serif" w:hAnsi="Liberation Serif" w:cs="Liberation Serif"/>
          <w:sz w:val="24"/>
          <w:szCs w:val="24"/>
        </w:rPr>
        <w:t>неприостановлении</w:t>
      </w:r>
      <w:proofErr w:type="spellEnd"/>
      <w:r w:rsidRPr="0019652B">
        <w:rPr>
          <w:rFonts w:ascii="Liberation Serif" w:hAnsi="Liberation Serif" w:cs="Liberation Serif"/>
          <w:sz w:val="24"/>
          <w:szCs w:val="24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об отсутствии у участника закупки недоимки по налогам, сборам, задолженности по иным обязательным платежам в бюджеты бюджетной с</w:t>
      </w:r>
      <w:r>
        <w:rPr>
          <w:rFonts w:ascii="Liberation Serif" w:hAnsi="Liberation Serif" w:cs="Liberation Serif"/>
          <w:sz w:val="24"/>
          <w:szCs w:val="24"/>
        </w:rPr>
        <w:t>истемы Российской Федерации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>(за исключением сумм, на которые предоставлены отсрочка, рассрочка, инвестиционный налоговый кредит в соответствии с законодательством</w:t>
      </w:r>
      <w:r>
        <w:rPr>
          <w:rFonts w:ascii="Liberation Serif" w:hAnsi="Liberation Serif" w:cs="Liberation Serif"/>
          <w:sz w:val="24"/>
          <w:szCs w:val="24"/>
        </w:rPr>
        <w:t xml:space="preserve"> Российской Федерации о налогах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</w:t>
      </w:r>
      <w:r>
        <w:rPr>
          <w:rFonts w:ascii="Liberation Serif" w:hAnsi="Liberation Serif" w:cs="Liberation Serif"/>
          <w:sz w:val="24"/>
          <w:szCs w:val="24"/>
        </w:rPr>
        <w:t>и о налогах и сборах)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 xml:space="preserve">за прошедший календарный год, размер которых превышает двадцать пять процентов балансовой стоимости активов участника закупки, по </w:t>
      </w:r>
      <w:r>
        <w:rPr>
          <w:rFonts w:ascii="Liberation Serif" w:hAnsi="Liberation Serif" w:cs="Liberation Serif"/>
          <w:sz w:val="24"/>
          <w:szCs w:val="24"/>
        </w:rPr>
        <w:t>данным бухгалтерской отчетности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 xml:space="preserve">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об отсутствии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о том, что участник закупки - юридическое лицо, которое в течение двух лет до момента подачи заявки на участие в закупке не было привлечено к а</w:t>
      </w:r>
      <w:r>
        <w:rPr>
          <w:rFonts w:ascii="Liberation Serif" w:hAnsi="Liberation Serif" w:cs="Liberation Serif"/>
          <w:sz w:val="24"/>
          <w:szCs w:val="24"/>
        </w:rPr>
        <w:t>дминистративной ответственности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>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 xml:space="preserve">об обладании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</w:t>
      </w:r>
      <w:r w:rsidRPr="0019652B">
        <w:rPr>
          <w:rFonts w:ascii="Liberation Serif" w:hAnsi="Liberation Serif" w:cs="Liberation Serif"/>
          <w:sz w:val="24"/>
          <w:szCs w:val="24"/>
        </w:rPr>
        <w:lastRenderedPageBreak/>
        <w:t>произведений литературы или искусства, исполнения, на финансирование проката или показа национального фильма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об отсутствии между участником закупки и заказчиком конфликта интересов;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о том, что участник закупки не является офшорной компанией;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об отсутствии у участника закупки ограничений для участия в закупках, установленных законодательством Российской Федерации.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2) Соблюдать запреты, определенные Федеральным</w:t>
      </w:r>
      <w:r>
        <w:rPr>
          <w:rFonts w:ascii="Liberation Serif" w:hAnsi="Liberation Serif" w:cs="Liberation Serif"/>
          <w:sz w:val="24"/>
          <w:szCs w:val="24"/>
        </w:rPr>
        <w:t xml:space="preserve"> законом от 26.07.2006 № 135-ФЗ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 xml:space="preserve">«О защите конкуренции», в частности: 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ab/>
        <w:t>на злоупотребление хозяйствующим субъектом доминирующим положением;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ab/>
        <w:t>на ограничивающие конкуренцию соглашения хозяйствующих субъектов;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ab/>
        <w:t>на согласованные действия хозяйствующих субъектов, ограничивающие конкуренцию;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ab/>
        <w:t>на недобросовестную конкуренцию путем дискредитации;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ab/>
        <w:t>на недобросовестную конкуренцию путем введения в заблуждение;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ab/>
        <w:t>на недобросовестную конкуренцию путем некорректного сравнения;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ab/>
        <w:t>на недобросовестную конкуренцию, связанную с приобретением и использованием исключительного права на средства индивидуализации юридического лица, средства индивидуализации товаров, работ или услуг;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ab/>
        <w:t>на недобросовестную конкуренцию, связанную с использованием результатов интеллектуальной деятельности;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ab/>
        <w:t>на недобросовестную конкуренцию, связанную с созданием смешения;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ab/>
        <w:t>на недобросовестную конкуренцию, связанную с незаконным получением, использованием, разглашением информации, составляющей коммерческую или иную охраняемую законом тайну.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 xml:space="preserve">3) При проведении закупок товаров, работ, услуг </w:t>
      </w:r>
      <w:r>
        <w:rPr>
          <w:rFonts w:ascii="Liberation Serif" w:hAnsi="Liberation Serif" w:cs="Liberation Serif"/>
          <w:sz w:val="24"/>
          <w:szCs w:val="24"/>
        </w:rPr>
        <w:t>для обеспечения государственных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>и муниципальных нужд Свердловской области не проводить любые переговоры с заказчиком, уполномоченным органом, членами комиссии заказчика и (или) у</w:t>
      </w:r>
      <w:r>
        <w:rPr>
          <w:rFonts w:ascii="Liberation Serif" w:hAnsi="Liberation Serif" w:cs="Liberation Serif"/>
          <w:sz w:val="24"/>
          <w:szCs w:val="24"/>
        </w:rPr>
        <w:t>полномоченного органа,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>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поданного участником, до выявления победителя такой закупки. А также, исключить любые переговоры с оператором электронной площадки, если в результате этих переговоров создаются преимущественные условия для участия в электр</w:t>
      </w:r>
      <w:r>
        <w:rPr>
          <w:rFonts w:ascii="Liberation Serif" w:hAnsi="Liberation Serif" w:cs="Liberation Serif"/>
          <w:sz w:val="24"/>
          <w:szCs w:val="24"/>
        </w:rPr>
        <w:t>онной процедуре и (или) условия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>для разглашения конфиденциальной информации.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Информационное взаимодействие между участником и заказчиком осуществлять только в рамках способов, предусмотренных законодательством в сфере закупок.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4) При подаче заявки на участие в определении поставщика (подрядчика, исполнителя) руководствоваться принципом достоверности, указываемой информации;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5) Соблюдать принцип добросовестности, при подаче заявки на участие в определении поставщика (подрядчика, исполнителя), а в случае</w:t>
      </w:r>
      <w:r>
        <w:rPr>
          <w:rFonts w:ascii="Liberation Serif" w:hAnsi="Liberation Serif" w:cs="Liberation Serif"/>
          <w:sz w:val="24"/>
          <w:szCs w:val="24"/>
        </w:rPr>
        <w:t xml:space="preserve"> признания победителем закупки,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652B">
        <w:rPr>
          <w:rFonts w:ascii="Liberation Serif" w:hAnsi="Liberation Serif" w:cs="Liberation Serif"/>
          <w:sz w:val="24"/>
          <w:szCs w:val="24"/>
        </w:rPr>
        <w:t>при заключении и исполнении контракта;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>6) Исключить злоупотребления правом на обращение в органы, осуществляющие контрольные функции в сфере закупок;</w:t>
      </w:r>
    </w:p>
    <w:p w:rsidR="0019652B" w:rsidRPr="0019652B" w:rsidRDefault="0019652B" w:rsidP="001965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652B">
        <w:rPr>
          <w:rFonts w:ascii="Liberation Serif" w:hAnsi="Liberation Serif" w:cs="Liberation Serif"/>
          <w:sz w:val="24"/>
          <w:szCs w:val="24"/>
        </w:rPr>
        <w:t xml:space="preserve">7) Нести ответственность за достоверность сведений, представленных в заявке на участие в определении поставщика (подрядчика, исполнителя). </w:t>
      </w:r>
    </w:p>
    <w:sectPr w:rsidR="0019652B" w:rsidRPr="0019652B" w:rsidSect="0019652B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9A"/>
    <w:rsid w:val="0019652B"/>
    <w:rsid w:val="003113A7"/>
    <w:rsid w:val="00506664"/>
    <w:rsid w:val="0068542D"/>
    <w:rsid w:val="00A1077F"/>
    <w:rsid w:val="00C520A6"/>
    <w:rsid w:val="00CE509A"/>
    <w:rsid w:val="00D0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00C6-A0E2-45A3-A2D3-AA38361D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 Михаил </dc:creator>
  <cp:keywords/>
  <dc:description/>
  <cp:lastModifiedBy>Якимович Игорь Геннадьевич</cp:lastModifiedBy>
  <cp:revision>8</cp:revision>
  <cp:lastPrinted>2020-09-02T09:33:00Z</cp:lastPrinted>
  <dcterms:created xsi:type="dcterms:W3CDTF">2020-04-02T08:02:00Z</dcterms:created>
  <dcterms:modified xsi:type="dcterms:W3CDTF">2020-09-02T09:49:00Z</dcterms:modified>
</cp:coreProperties>
</file>