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14279" w14:textId="77777777" w:rsidR="00291640" w:rsidRPr="00291640" w:rsidRDefault="00291640" w:rsidP="00291640">
      <w:pPr>
        <w:ind w:right="-6"/>
        <w:jc w:val="center"/>
        <w:rPr>
          <w:rFonts w:ascii="Liberation Serif" w:hAnsi="Liberation Serif"/>
          <w:caps/>
          <w:sz w:val="22"/>
          <w:szCs w:val="22"/>
        </w:rPr>
      </w:pPr>
      <w:r w:rsidRPr="00291640">
        <w:rPr>
          <w:rFonts w:ascii="Liberation Serif" w:hAnsi="Liberation Serif"/>
          <w:caps/>
          <w:sz w:val="22"/>
          <w:szCs w:val="22"/>
        </w:rPr>
        <w:t>Министерство здравоохранения Свердловской области</w:t>
      </w:r>
    </w:p>
    <w:p w14:paraId="2F8FFDD1" w14:textId="77777777" w:rsidR="00291640" w:rsidRPr="00291640" w:rsidRDefault="00291640" w:rsidP="00291640">
      <w:pPr>
        <w:jc w:val="center"/>
        <w:rPr>
          <w:rFonts w:ascii="Liberation Serif" w:hAnsi="Liberation Serif"/>
          <w:b/>
          <w:sz w:val="22"/>
          <w:szCs w:val="22"/>
        </w:rPr>
      </w:pPr>
      <w:r w:rsidRPr="00291640">
        <w:rPr>
          <w:rFonts w:ascii="Liberation Serif" w:hAnsi="Liberation Serif"/>
          <w:b/>
          <w:sz w:val="22"/>
          <w:szCs w:val="22"/>
        </w:rPr>
        <w:t>Государственное автономное учреждение здравоохранения Свердловской области «Свердловский областной онкологический диспансер»</w:t>
      </w:r>
      <w:r w:rsidRPr="00291640">
        <w:rPr>
          <w:rFonts w:ascii="Liberation Serif" w:hAnsi="Liberation Serif"/>
          <w:b/>
          <w:sz w:val="22"/>
          <w:szCs w:val="22"/>
        </w:rPr>
        <w:br/>
        <w:t>(ГАУЗ СО «СООД»)</w:t>
      </w:r>
    </w:p>
    <w:p w14:paraId="4208F6F2" w14:textId="77777777" w:rsidR="00291640" w:rsidRPr="00291640" w:rsidRDefault="00291640" w:rsidP="00291640">
      <w:pPr>
        <w:spacing w:line="240" w:lineRule="atLeast"/>
        <w:jc w:val="center"/>
        <w:rPr>
          <w:rFonts w:ascii="Liberation Serif" w:hAnsi="Liberation Serif"/>
          <w:sz w:val="22"/>
          <w:szCs w:val="22"/>
        </w:rPr>
      </w:pPr>
      <w:r w:rsidRPr="00291640">
        <w:rPr>
          <w:rFonts w:ascii="Liberation Serif" w:hAnsi="Liberation Serif"/>
          <w:sz w:val="22"/>
          <w:szCs w:val="22"/>
        </w:rPr>
        <w:t>ул. Соболева, 29, г. Екатеринбург, 620036</w:t>
      </w:r>
    </w:p>
    <w:p w14:paraId="6CF66858" w14:textId="77777777" w:rsidR="00291640" w:rsidRPr="00291640" w:rsidRDefault="00291640" w:rsidP="00291640">
      <w:pPr>
        <w:jc w:val="center"/>
        <w:rPr>
          <w:rFonts w:ascii="Liberation Serif" w:hAnsi="Liberation Serif"/>
          <w:sz w:val="22"/>
          <w:szCs w:val="22"/>
        </w:rPr>
      </w:pPr>
      <w:r w:rsidRPr="00291640">
        <w:rPr>
          <w:rFonts w:ascii="Liberation Serif" w:hAnsi="Liberation Serif"/>
          <w:sz w:val="22"/>
          <w:szCs w:val="22"/>
        </w:rPr>
        <w:t xml:space="preserve">Телефон / факс (343) 356-15-05, </w:t>
      </w:r>
      <w:r w:rsidRPr="00291640">
        <w:rPr>
          <w:rFonts w:ascii="Liberation Serif" w:hAnsi="Liberation Serif"/>
          <w:sz w:val="22"/>
          <w:szCs w:val="22"/>
          <w:lang w:val="en-US"/>
        </w:rPr>
        <w:t>E</w:t>
      </w:r>
      <w:r w:rsidRPr="00291640">
        <w:rPr>
          <w:rFonts w:ascii="Liberation Serif" w:hAnsi="Liberation Serif"/>
          <w:sz w:val="22"/>
          <w:szCs w:val="22"/>
        </w:rPr>
        <w:t>-</w:t>
      </w:r>
      <w:r w:rsidRPr="00291640">
        <w:rPr>
          <w:rFonts w:ascii="Liberation Serif" w:hAnsi="Liberation Serif"/>
          <w:sz w:val="22"/>
          <w:szCs w:val="22"/>
          <w:lang w:val="en-US"/>
        </w:rPr>
        <w:t>mail</w:t>
      </w:r>
      <w:r w:rsidRPr="00291640">
        <w:rPr>
          <w:rFonts w:ascii="Liberation Serif" w:hAnsi="Liberation Serif"/>
          <w:sz w:val="22"/>
          <w:szCs w:val="22"/>
        </w:rPr>
        <w:t xml:space="preserve">: </w:t>
      </w:r>
      <w:hyperlink r:id="rId7" w:history="1">
        <w:r w:rsidRPr="00291640">
          <w:rPr>
            <w:rFonts w:ascii="Liberation Serif" w:hAnsi="Liberation Serif"/>
            <w:color w:val="365F91"/>
            <w:sz w:val="22"/>
            <w:szCs w:val="22"/>
            <w:u w:val="single"/>
            <w:lang w:val="en-US"/>
          </w:rPr>
          <w:t>cood</w:t>
        </w:r>
        <w:r w:rsidRPr="00291640">
          <w:rPr>
            <w:rFonts w:ascii="Liberation Serif" w:hAnsi="Liberation Serif"/>
            <w:color w:val="365F91"/>
            <w:sz w:val="22"/>
            <w:szCs w:val="22"/>
            <w:u w:val="single"/>
          </w:rPr>
          <w:t>@</w:t>
        </w:r>
        <w:r w:rsidRPr="00291640">
          <w:rPr>
            <w:rFonts w:ascii="Liberation Serif" w:hAnsi="Liberation Serif"/>
            <w:color w:val="365F91"/>
            <w:sz w:val="22"/>
            <w:szCs w:val="22"/>
            <w:u w:val="single"/>
            <w:lang w:val="en-US"/>
          </w:rPr>
          <w:t>uralonco</w:t>
        </w:r>
        <w:r w:rsidRPr="00291640">
          <w:rPr>
            <w:rFonts w:ascii="Liberation Serif" w:hAnsi="Liberation Serif"/>
            <w:color w:val="365F91"/>
            <w:sz w:val="22"/>
            <w:szCs w:val="22"/>
            <w:u w:val="single"/>
          </w:rPr>
          <w:t>.</w:t>
        </w:r>
        <w:proofErr w:type="spellStart"/>
        <w:r w:rsidRPr="00291640">
          <w:rPr>
            <w:rFonts w:ascii="Liberation Serif" w:hAnsi="Liberation Serif"/>
            <w:color w:val="365F91"/>
            <w:sz w:val="22"/>
            <w:szCs w:val="22"/>
            <w:u w:val="single"/>
            <w:lang w:val="en-US"/>
          </w:rPr>
          <w:t>ru</w:t>
        </w:r>
        <w:proofErr w:type="spellEnd"/>
      </w:hyperlink>
    </w:p>
    <w:p w14:paraId="440DEE48" w14:textId="77777777" w:rsidR="00291640" w:rsidRPr="00291640" w:rsidRDefault="00291640" w:rsidP="00291640">
      <w:pPr>
        <w:widowControl w:val="0"/>
        <w:shd w:val="clear" w:color="auto" w:fill="FFFFFF"/>
        <w:autoSpaceDE w:val="0"/>
        <w:autoSpaceDN w:val="0"/>
        <w:adjustRightInd w:val="0"/>
        <w:rPr>
          <w:rFonts w:ascii="Liberation Serif" w:hAnsi="Liberation Serif"/>
          <w:color w:val="333333"/>
        </w:rPr>
      </w:pPr>
      <w:r w:rsidRPr="00291640">
        <w:rPr>
          <w:rFonts w:ascii="Liberation Serif" w:hAnsi="Liberation Serif"/>
          <w:sz w:val="20"/>
          <w:szCs w:val="20"/>
        </w:rPr>
        <w:t xml:space="preserve">      </w:t>
      </w:r>
      <w:r w:rsidRPr="00291640">
        <w:rPr>
          <w:rFonts w:ascii="Liberation Serif" w:hAnsi="Liberation Serif"/>
          <w:noProof/>
          <w:szCs w:val="20"/>
        </w:rPr>
        <mc:AlternateContent>
          <mc:Choice Requires="wps">
            <w:drawing>
              <wp:anchor distT="0" distB="0" distL="114300" distR="114300" simplePos="0" relativeHeight="251659264" behindDoc="0" locked="0" layoutInCell="1" allowOverlap="1" wp14:anchorId="5AAE27C8" wp14:editId="6638F913">
                <wp:simplePos x="0" y="0"/>
                <wp:positionH relativeFrom="column">
                  <wp:posOffset>-152400</wp:posOffset>
                </wp:positionH>
                <wp:positionV relativeFrom="paragraph">
                  <wp:posOffset>59055</wp:posOffset>
                </wp:positionV>
                <wp:extent cx="6477000" cy="12065"/>
                <wp:effectExtent l="9525" t="11430" r="9525" b="50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2BE6C4A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"/>
            </w:pict>
          </mc:Fallback>
        </mc:AlternateContent>
      </w:r>
    </w:p>
    <w:p w14:paraId="6EDC0467" w14:textId="77777777" w:rsidR="00B91B79" w:rsidRPr="00DA24F6" w:rsidRDefault="00B91B79" w:rsidP="00B91B79">
      <w:pPr>
        <w:widowControl w:val="0"/>
        <w:shd w:val="clear" w:color="auto" w:fill="FFFFFF"/>
        <w:autoSpaceDE w:val="0"/>
        <w:autoSpaceDN w:val="0"/>
        <w:adjustRightInd w:val="0"/>
        <w:jc w:val="right"/>
        <w:rPr>
          <w:rFonts w:ascii="Liberation Serif" w:hAnsi="Liberation Serif"/>
          <w:b/>
          <w:bCs/>
          <w:color w:val="333333"/>
        </w:rPr>
      </w:pPr>
      <w:r w:rsidRPr="00DA24F6">
        <w:rPr>
          <w:rFonts w:ascii="Liberation Serif" w:hAnsi="Liberation Serif"/>
          <w:b/>
          <w:i/>
          <w:iCs/>
          <w:szCs w:val="20"/>
          <w:shd w:val="clear" w:color="auto" w:fill="FFFFFF"/>
        </w:rPr>
        <w:t>Всем заинтересованным лицам</w:t>
      </w:r>
    </w:p>
    <w:p w14:paraId="09A1C79A" w14:textId="77777777" w:rsidR="00B91B79" w:rsidRPr="00DA24F6" w:rsidRDefault="00B91B79" w:rsidP="00B91B79">
      <w:pPr>
        <w:autoSpaceDE w:val="0"/>
        <w:autoSpaceDN w:val="0"/>
        <w:adjustRightInd w:val="0"/>
        <w:jc w:val="center"/>
        <w:rPr>
          <w:rFonts w:ascii="Liberation Serif" w:hAnsi="Liberation Serif"/>
          <w:b/>
          <w:bCs/>
        </w:rPr>
      </w:pPr>
    </w:p>
    <w:p w14:paraId="1E730CE1" w14:textId="77777777" w:rsidR="00B91B79" w:rsidRPr="00DA24F6" w:rsidRDefault="00B91B79" w:rsidP="00B91B79">
      <w:pPr>
        <w:autoSpaceDE w:val="0"/>
        <w:autoSpaceDN w:val="0"/>
        <w:adjustRightInd w:val="0"/>
        <w:jc w:val="center"/>
        <w:rPr>
          <w:rFonts w:ascii="Liberation Serif" w:hAnsi="Liberation Serif"/>
          <w:b/>
          <w:bCs/>
        </w:rPr>
      </w:pPr>
      <w:r w:rsidRPr="00DA24F6">
        <w:rPr>
          <w:rFonts w:ascii="Liberation Serif" w:hAnsi="Liberation Serif"/>
          <w:b/>
          <w:bCs/>
        </w:rPr>
        <w:t>ЗАПРОС</w:t>
      </w:r>
    </w:p>
    <w:p w14:paraId="3EC1D47A" w14:textId="77777777" w:rsidR="00B91B79" w:rsidRPr="00DA24F6" w:rsidRDefault="00B91B79" w:rsidP="00B91B79">
      <w:pPr>
        <w:autoSpaceDE w:val="0"/>
        <w:autoSpaceDN w:val="0"/>
        <w:adjustRightInd w:val="0"/>
        <w:jc w:val="center"/>
        <w:rPr>
          <w:rFonts w:ascii="Liberation Serif" w:hAnsi="Liberation Serif"/>
          <w:b/>
          <w:bCs/>
        </w:rPr>
      </w:pPr>
      <w:r w:rsidRPr="00DA24F6">
        <w:rPr>
          <w:rFonts w:ascii="Liberation Serif" w:hAnsi="Liberation Serif"/>
          <w:b/>
          <w:bCs/>
        </w:rPr>
        <w:t xml:space="preserve">о предоставлении ценовой информации </w:t>
      </w:r>
    </w:p>
    <w:p w14:paraId="2D0123C3" w14:textId="77777777" w:rsidR="00B91B79" w:rsidRPr="00DA24F6" w:rsidRDefault="00B91B79" w:rsidP="00B91B79">
      <w:pPr>
        <w:autoSpaceDE w:val="0"/>
        <w:autoSpaceDN w:val="0"/>
        <w:adjustRightInd w:val="0"/>
        <w:jc w:val="center"/>
        <w:rPr>
          <w:rFonts w:ascii="Liberation Serif" w:hAnsi="Liberation Serif"/>
          <w:b/>
          <w:bCs/>
        </w:rPr>
      </w:pPr>
    </w:p>
    <w:p w14:paraId="1FC5C8B5" w14:textId="77777777" w:rsidR="00B91B79" w:rsidRPr="00DA24F6" w:rsidRDefault="00B91B79" w:rsidP="00B91B79">
      <w:pPr>
        <w:autoSpaceDE w:val="0"/>
        <w:autoSpaceDN w:val="0"/>
        <w:adjustRightInd w:val="0"/>
        <w:jc w:val="both"/>
        <w:rPr>
          <w:rFonts w:ascii="Liberation Serif" w:hAnsi="Liberation Serif"/>
          <w:bCs/>
          <w:sz w:val="22"/>
          <w:szCs w:val="22"/>
        </w:rPr>
      </w:pPr>
      <w:r w:rsidRPr="00DA24F6">
        <w:rPr>
          <w:rFonts w:ascii="Liberation Serif" w:hAnsi="Liberation Serif"/>
          <w:b/>
          <w:bCs/>
          <w:sz w:val="22"/>
          <w:szCs w:val="22"/>
        </w:rPr>
        <w:t>Заказчик:</w:t>
      </w:r>
      <w:r w:rsidRPr="00DA24F6">
        <w:rPr>
          <w:rFonts w:ascii="Liberation Serif" w:hAnsi="Liberation Serif"/>
          <w:bCs/>
          <w:sz w:val="22"/>
          <w:szCs w:val="22"/>
        </w:rPr>
        <w:t xml:space="preserve"> ГАУЗ СО «СООД»</w:t>
      </w:r>
    </w:p>
    <w:p w14:paraId="01B18B91" w14:textId="77777777" w:rsidR="00B91B79" w:rsidRPr="00DA24F6" w:rsidRDefault="00B91B79" w:rsidP="00B91B79">
      <w:pPr>
        <w:jc w:val="both"/>
        <w:rPr>
          <w:rFonts w:ascii="Liberation Serif" w:hAnsi="Liberation Serif"/>
          <w:b/>
          <w:bCs/>
          <w:sz w:val="22"/>
          <w:szCs w:val="22"/>
        </w:rPr>
      </w:pPr>
      <w:r w:rsidRPr="00DA24F6">
        <w:rPr>
          <w:rFonts w:ascii="Liberation Serif" w:hAnsi="Liberation Serif"/>
          <w:b/>
          <w:bCs/>
          <w:sz w:val="22"/>
          <w:szCs w:val="22"/>
        </w:rPr>
        <w:t>Адрес направления предложения: Посредством Региональной Информационной Системы</w:t>
      </w:r>
    </w:p>
    <w:p w14:paraId="1343FBEA" w14:textId="77777777" w:rsidR="00B91B79" w:rsidRPr="00DA24F6" w:rsidRDefault="00B91B79" w:rsidP="00B91B79">
      <w:pPr>
        <w:jc w:val="both"/>
        <w:rPr>
          <w:rFonts w:ascii="Liberation Serif" w:hAnsi="Liberation Serif"/>
          <w:b/>
          <w:bCs/>
          <w:sz w:val="22"/>
          <w:szCs w:val="22"/>
        </w:rPr>
      </w:pPr>
      <w:r w:rsidRPr="00DA24F6">
        <w:rPr>
          <w:rFonts w:ascii="Liberation Serif" w:hAnsi="Liberation Serif"/>
          <w:b/>
          <w:bCs/>
          <w:sz w:val="22"/>
          <w:szCs w:val="22"/>
        </w:rPr>
        <w:t>http://torgi.midural.ru</w:t>
      </w:r>
    </w:p>
    <w:p w14:paraId="3224095E" w14:textId="77777777" w:rsidR="00B91B79" w:rsidRPr="00DA24F6" w:rsidRDefault="00B91B79" w:rsidP="00B91B79">
      <w:pPr>
        <w:autoSpaceDE w:val="0"/>
        <w:autoSpaceDN w:val="0"/>
        <w:adjustRightInd w:val="0"/>
        <w:jc w:val="both"/>
        <w:rPr>
          <w:rFonts w:ascii="Liberation Serif" w:hAnsi="Liberation Serif"/>
          <w:sz w:val="22"/>
          <w:szCs w:val="22"/>
        </w:rPr>
      </w:pPr>
      <w:r w:rsidRPr="00DA24F6">
        <w:rPr>
          <w:rFonts w:ascii="Liberation Serif" w:hAnsi="Liberation Serif"/>
          <w:b/>
          <w:bCs/>
          <w:sz w:val="22"/>
          <w:szCs w:val="22"/>
        </w:rPr>
        <w:t>Срок предоставления ценовой информации: в течение 3 (трех) рабочих дней.</w:t>
      </w:r>
    </w:p>
    <w:p w14:paraId="70BDD3CD" w14:textId="77777777" w:rsidR="00FC688F" w:rsidRPr="00FC688F" w:rsidRDefault="00D66D22" w:rsidP="00FC688F">
      <w:pPr>
        <w:autoSpaceDE w:val="0"/>
        <w:autoSpaceDN w:val="0"/>
        <w:adjustRightInd w:val="0"/>
        <w:jc w:val="both"/>
        <w:rPr>
          <w:rFonts w:ascii="Liberation Serif" w:hAnsi="Liberation Serif"/>
          <w:bCs/>
          <w:i/>
          <w:iCs/>
          <w:sz w:val="20"/>
          <w:szCs w:val="20"/>
        </w:rPr>
      </w:pPr>
      <w:r w:rsidRPr="0061476A">
        <w:rPr>
          <w:rFonts w:ascii="Liberation Serif" w:hAnsi="Liberation Serif"/>
          <w:b/>
          <w:bCs/>
          <w:sz w:val="20"/>
          <w:szCs w:val="20"/>
        </w:rPr>
        <w:t>Наименование требуемого товара</w:t>
      </w:r>
      <w:r w:rsidRPr="0061476A">
        <w:rPr>
          <w:rFonts w:ascii="Liberation Serif" w:hAnsi="Liberation Serif"/>
          <w:bCs/>
          <w:sz w:val="20"/>
          <w:szCs w:val="20"/>
        </w:rPr>
        <w:t xml:space="preserve">: </w:t>
      </w:r>
      <w:bookmarkStart w:id="0" w:name="_Hlk77436500"/>
      <w:r w:rsidR="00FC688F" w:rsidRPr="00FC688F">
        <w:rPr>
          <w:rFonts w:ascii="Liberation Serif" w:hAnsi="Liberation Serif"/>
          <w:bCs/>
          <w:i/>
          <w:iCs/>
          <w:sz w:val="20"/>
          <w:szCs w:val="20"/>
        </w:rPr>
        <w:t>Расходных материалов для иммуногематологических исследований в</w:t>
      </w:r>
    </w:p>
    <w:p w14:paraId="21AD95B5" w14:textId="3D7355EF" w:rsidR="00D66D22" w:rsidRPr="00D66D22" w:rsidRDefault="00FC688F" w:rsidP="00FC688F">
      <w:pPr>
        <w:autoSpaceDE w:val="0"/>
        <w:autoSpaceDN w:val="0"/>
        <w:adjustRightInd w:val="0"/>
        <w:jc w:val="both"/>
        <w:rPr>
          <w:rFonts w:ascii="Liberation Serif" w:hAnsi="Liberation Serif"/>
          <w:sz w:val="20"/>
          <w:szCs w:val="20"/>
        </w:rPr>
      </w:pPr>
      <w:proofErr w:type="spellStart"/>
      <w:r w:rsidRPr="00FC688F">
        <w:rPr>
          <w:rFonts w:ascii="Liberation Serif" w:hAnsi="Liberation Serif"/>
          <w:bCs/>
          <w:i/>
          <w:iCs/>
          <w:sz w:val="20"/>
          <w:szCs w:val="20"/>
        </w:rPr>
        <w:t>гелевой</w:t>
      </w:r>
      <w:proofErr w:type="spellEnd"/>
      <w:r w:rsidRPr="00FC688F">
        <w:rPr>
          <w:rFonts w:ascii="Liberation Serif" w:hAnsi="Liberation Serif"/>
          <w:bCs/>
          <w:i/>
          <w:iCs/>
          <w:sz w:val="20"/>
          <w:szCs w:val="20"/>
        </w:rPr>
        <w:t xml:space="preserve"> технологии </w:t>
      </w:r>
      <w:proofErr w:type="spellStart"/>
      <w:r w:rsidRPr="00FC688F">
        <w:rPr>
          <w:rFonts w:ascii="Liberation Serif" w:hAnsi="Liberation Serif"/>
          <w:bCs/>
          <w:i/>
          <w:iCs/>
          <w:sz w:val="20"/>
          <w:szCs w:val="20"/>
        </w:rPr>
        <w:t>Bio</w:t>
      </w:r>
      <w:proofErr w:type="spellEnd"/>
      <w:r w:rsidRPr="00FC688F">
        <w:rPr>
          <w:rFonts w:ascii="Liberation Serif" w:hAnsi="Liberation Serif"/>
          <w:bCs/>
          <w:i/>
          <w:iCs/>
          <w:sz w:val="20"/>
          <w:szCs w:val="20"/>
        </w:rPr>
        <w:t xml:space="preserve"> </w:t>
      </w:r>
      <w:proofErr w:type="spellStart"/>
      <w:r w:rsidRPr="00FC688F">
        <w:rPr>
          <w:rFonts w:ascii="Liberation Serif" w:hAnsi="Liberation Serif"/>
          <w:bCs/>
          <w:i/>
          <w:iCs/>
          <w:sz w:val="20"/>
          <w:szCs w:val="20"/>
        </w:rPr>
        <w:t>Rad</w:t>
      </w:r>
      <w:proofErr w:type="spellEnd"/>
      <w:r w:rsidRPr="00FC688F">
        <w:rPr>
          <w:rFonts w:ascii="Liberation Serif" w:hAnsi="Liberation Serif"/>
          <w:bCs/>
          <w:i/>
          <w:iCs/>
          <w:sz w:val="20"/>
          <w:szCs w:val="20"/>
        </w:rPr>
        <w:t>,</w:t>
      </w:r>
      <w:r w:rsidR="00D66D22" w:rsidRPr="00DA3F29">
        <w:rPr>
          <w:rFonts w:ascii="Liberation Serif" w:hAnsi="Liberation Serif"/>
          <w:bCs/>
          <w:i/>
          <w:iCs/>
          <w:sz w:val="20"/>
          <w:szCs w:val="20"/>
        </w:rPr>
        <w:t>,</w:t>
      </w:r>
      <w:bookmarkEnd w:id="0"/>
      <w:r w:rsidR="00D66D22" w:rsidRPr="00D66D22">
        <w:rPr>
          <w:rFonts w:ascii="Liberation Serif" w:hAnsi="Liberation Serif"/>
          <w:sz w:val="20"/>
          <w:szCs w:val="20"/>
        </w:rPr>
        <w:t xml:space="preserve"> в соответствии с техническими и функциональными (потребительскими) характеристиками, указанными в Приложении №1 к запросу.</w:t>
      </w:r>
    </w:p>
    <w:p w14:paraId="6B5BA1A7" w14:textId="1D27CC79" w:rsidR="00E3300A" w:rsidRPr="00B73EFC" w:rsidRDefault="00E3300A" w:rsidP="00E3300A">
      <w:pPr>
        <w:autoSpaceDE w:val="0"/>
        <w:autoSpaceDN w:val="0"/>
        <w:adjustRightInd w:val="0"/>
        <w:jc w:val="both"/>
        <w:rPr>
          <w:rFonts w:ascii="Liberation Serif" w:hAnsi="Liberation Serif" w:cs="Liberation Serif"/>
          <w:bCs/>
          <w:sz w:val="20"/>
          <w:szCs w:val="20"/>
        </w:rPr>
      </w:pPr>
      <w:r w:rsidRPr="00B73EFC">
        <w:rPr>
          <w:rFonts w:ascii="Liberation Serif" w:hAnsi="Liberation Serif" w:cs="Liberation Serif"/>
          <w:b/>
          <w:bCs/>
          <w:sz w:val="20"/>
          <w:szCs w:val="20"/>
        </w:rPr>
        <w:t>Перечень сведений, необходимых для определения идентичности или однородности товара, предлагаемых поставщиком:</w:t>
      </w:r>
      <w:r w:rsidRPr="00B73EFC">
        <w:rPr>
          <w:rFonts w:ascii="Liberation Serif" w:hAnsi="Liberation Serif" w:cs="Liberation Serif"/>
          <w:bCs/>
          <w:i/>
          <w:sz w:val="20"/>
          <w:szCs w:val="20"/>
        </w:rPr>
        <w:t xml:space="preserve"> </w:t>
      </w:r>
      <w:r w:rsidRPr="00B73EFC">
        <w:rPr>
          <w:rFonts w:ascii="Liberation Serif" w:hAnsi="Liberation Serif" w:cs="Liberation Serif"/>
          <w:bCs/>
          <w:sz w:val="20"/>
          <w:szCs w:val="20"/>
        </w:rPr>
        <w:t xml:space="preserve">согласно Приложению №1 к запросу.  </w:t>
      </w:r>
    </w:p>
    <w:p w14:paraId="3555642D" w14:textId="77777777" w:rsidR="00E3300A" w:rsidRPr="00B73EFC" w:rsidRDefault="00E3300A" w:rsidP="00E3300A">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b/>
          <w:bCs/>
          <w:sz w:val="20"/>
          <w:szCs w:val="20"/>
        </w:rPr>
        <w:t xml:space="preserve">Требования к содержанию ответа на запрос: </w:t>
      </w:r>
      <w:r w:rsidRPr="00B73EFC">
        <w:rPr>
          <w:rFonts w:ascii="Liberation Serif" w:hAnsi="Liberation Serif" w:cs="Liberation Serif"/>
          <w:sz w:val="20"/>
          <w:szCs w:val="20"/>
        </w:rPr>
        <w:t>согласно Приложению №2 к запросу.</w:t>
      </w:r>
    </w:p>
    <w:p w14:paraId="27F0EA64" w14:textId="77777777" w:rsidR="00E3300A" w:rsidRPr="00B73EFC" w:rsidRDefault="00E3300A" w:rsidP="00E3300A">
      <w:pPr>
        <w:jc w:val="both"/>
        <w:rPr>
          <w:rFonts w:ascii="Liberation Serif" w:hAnsi="Liberation Serif" w:cs="Liberation Serif"/>
          <w:sz w:val="20"/>
          <w:szCs w:val="20"/>
        </w:rPr>
      </w:pPr>
      <w:r w:rsidRPr="00B73EFC">
        <w:rPr>
          <w:rFonts w:ascii="Liberation Serif" w:hAnsi="Liberation Serif" w:cs="Liberation Serif"/>
          <w:sz w:val="20"/>
          <w:szCs w:val="20"/>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605CC236" w14:textId="349CD75C" w:rsidR="00E3300A" w:rsidRPr="00B73EFC" w:rsidRDefault="00E3300A" w:rsidP="00E3300A">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b/>
          <w:bCs/>
          <w:sz w:val="20"/>
          <w:szCs w:val="20"/>
        </w:rPr>
        <w:t xml:space="preserve">Требования к качеству товара: </w:t>
      </w:r>
      <w:r w:rsidRPr="00B73EFC">
        <w:rPr>
          <w:rFonts w:ascii="Liberation Serif" w:hAnsi="Liberation Serif" w:cs="Liberation Serif"/>
          <w:sz w:val="20"/>
          <w:szCs w:val="20"/>
        </w:rPr>
        <w:t>качество Товара должно соответствовать требованиям законодательства Российской Федерации</w:t>
      </w:r>
      <w:r w:rsidR="004D0CA2" w:rsidRPr="00B73EFC">
        <w:rPr>
          <w:rFonts w:ascii="Liberation Serif" w:hAnsi="Liberation Serif" w:cs="Liberation Serif"/>
          <w:sz w:val="20"/>
          <w:szCs w:val="20"/>
        </w:rPr>
        <w:t>.</w:t>
      </w:r>
    </w:p>
    <w:p w14:paraId="21D6ACF7" w14:textId="77777777" w:rsidR="00FC688F" w:rsidRDefault="00D66D22" w:rsidP="00D66D22">
      <w:pPr>
        <w:autoSpaceDE w:val="0"/>
        <w:autoSpaceDN w:val="0"/>
        <w:adjustRightInd w:val="0"/>
        <w:jc w:val="both"/>
        <w:rPr>
          <w:rFonts w:ascii="Liberation Serif" w:hAnsi="Liberation Serif"/>
          <w:i/>
          <w:iCs/>
          <w:sz w:val="20"/>
          <w:szCs w:val="20"/>
        </w:rPr>
      </w:pPr>
      <w:r w:rsidRPr="00D66D22">
        <w:rPr>
          <w:rFonts w:ascii="Liberation Serif" w:hAnsi="Liberation Serif"/>
          <w:b/>
          <w:sz w:val="20"/>
          <w:szCs w:val="20"/>
        </w:rPr>
        <w:t>Требования к гарантийному сроку, сроку годности товара</w:t>
      </w:r>
      <w:r w:rsidRPr="00D66D22">
        <w:rPr>
          <w:rFonts w:ascii="Liberation Serif" w:hAnsi="Liberation Serif"/>
          <w:sz w:val="20"/>
          <w:szCs w:val="20"/>
        </w:rPr>
        <w:t xml:space="preserve">: </w:t>
      </w:r>
      <w:r w:rsidR="00FC688F" w:rsidRPr="00FC688F">
        <w:rPr>
          <w:rFonts w:ascii="Liberation Serif" w:hAnsi="Liberation Serif"/>
          <w:i/>
          <w:iCs/>
          <w:sz w:val="20"/>
          <w:szCs w:val="20"/>
        </w:rPr>
        <w:t>согласно Приложению №1.</w:t>
      </w:r>
    </w:p>
    <w:p w14:paraId="1215C0A7" w14:textId="541E19F5" w:rsidR="00D66D22" w:rsidRPr="00D66D22" w:rsidRDefault="00D66D22" w:rsidP="00D66D22">
      <w:pPr>
        <w:autoSpaceDE w:val="0"/>
        <w:autoSpaceDN w:val="0"/>
        <w:adjustRightInd w:val="0"/>
        <w:jc w:val="both"/>
        <w:rPr>
          <w:rFonts w:ascii="Liberation Serif" w:hAnsi="Liberation Serif"/>
          <w:b/>
          <w:bCs/>
          <w:sz w:val="20"/>
          <w:szCs w:val="20"/>
        </w:rPr>
      </w:pPr>
      <w:r w:rsidRPr="00D66D22">
        <w:rPr>
          <w:rFonts w:ascii="Liberation Serif" w:hAnsi="Liberation Serif"/>
          <w:b/>
          <w:bCs/>
          <w:sz w:val="20"/>
          <w:szCs w:val="20"/>
        </w:rPr>
        <w:t xml:space="preserve">Требования к упаковке, поставляемого товара: </w:t>
      </w:r>
      <w:r w:rsidRPr="00D66D22">
        <w:rPr>
          <w:rFonts w:ascii="Liberation Serif" w:hAnsi="Liberation Serif"/>
          <w:sz w:val="20"/>
          <w:szCs w:val="20"/>
        </w:rPr>
        <w:t>упаковка товара должна соответствовать действующим стандартам и обеспечивать сохранность товара при транспортировке, отгрузке, хранении</w:t>
      </w:r>
      <w:r w:rsidRPr="00D66D22">
        <w:rPr>
          <w:rFonts w:ascii="Liberation Serif" w:hAnsi="Liberation Serif"/>
          <w:b/>
          <w:bCs/>
          <w:sz w:val="20"/>
          <w:szCs w:val="20"/>
        </w:rPr>
        <w:t xml:space="preserve">. </w:t>
      </w:r>
    </w:p>
    <w:p w14:paraId="0E5271F3" w14:textId="77777777" w:rsidR="00FC688F" w:rsidRPr="00FC688F" w:rsidRDefault="00D66D22" w:rsidP="00FC688F">
      <w:pPr>
        <w:tabs>
          <w:tab w:val="left" w:pos="426"/>
        </w:tabs>
        <w:contextualSpacing/>
        <w:jc w:val="both"/>
        <w:rPr>
          <w:rFonts w:ascii="Liberation Serif" w:hAnsi="Liberation Serif"/>
          <w:i/>
          <w:iCs/>
          <w:sz w:val="20"/>
          <w:szCs w:val="20"/>
        </w:rPr>
      </w:pPr>
      <w:r w:rsidRPr="00D66D22">
        <w:rPr>
          <w:rFonts w:ascii="Liberation Serif" w:hAnsi="Liberation Serif"/>
          <w:b/>
          <w:bCs/>
          <w:sz w:val="20"/>
          <w:szCs w:val="20"/>
        </w:rPr>
        <w:t xml:space="preserve">Порядок поставки товара: </w:t>
      </w:r>
      <w:r w:rsidR="00FC688F" w:rsidRPr="00FC688F">
        <w:rPr>
          <w:rFonts w:ascii="Liberation Serif" w:hAnsi="Liberation Serif"/>
          <w:i/>
          <w:iCs/>
          <w:sz w:val="20"/>
          <w:szCs w:val="20"/>
        </w:rPr>
        <w:t>в течение 60 (шестидесяти) календарных дней с момента подачи заявки Заказчиком.</w:t>
      </w:r>
    </w:p>
    <w:p w14:paraId="0BEA316D" w14:textId="77777777" w:rsidR="00FC688F" w:rsidRPr="00FC688F" w:rsidRDefault="00FC688F" w:rsidP="00FC688F">
      <w:pPr>
        <w:tabs>
          <w:tab w:val="left" w:pos="426"/>
        </w:tabs>
        <w:contextualSpacing/>
        <w:jc w:val="both"/>
        <w:rPr>
          <w:rFonts w:ascii="Liberation Serif" w:hAnsi="Liberation Serif"/>
          <w:i/>
          <w:iCs/>
          <w:sz w:val="20"/>
          <w:szCs w:val="20"/>
        </w:rPr>
      </w:pPr>
      <w:r w:rsidRPr="00FC688F">
        <w:rPr>
          <w:rFonts w:ascii="Liberation Serif" w:hAnsi="Liberation Serif"/>
          <w:i/>
          <w:iCs/>
          <w:sz w:val="20"/>
          <w:szCs w:val="20"/>
        </w:rPr>
        <w:t>Конкретное количество, ассортимент товара, будут определены в заявках Заказчика, направленных Поставщику.</w:t>
      </w:r>
    </w:p>
    <w:p w14:paraId="678C8216" w14:textId="3276D447" w:rsidR="00D66D22" w:rsidRPr="00D66D22" w:rsidRDefault="00FC688F" w:rsidP="00FC688F">
      <w:pPr>
        <w:tabs>
          <w:tab w:val="left" w:pos="426"/>
        </w:tabs>
        <w:contextualSpacing/>
        <w:jc w:val="both"/>
        <w:rPr>
          <w:rFonts w:ascii="Liberation Serif" w:hAnsi="Liberation Serif"/>
          <w:b/>
          <w:i/>
          <w:iCs/>
          <w:sz w:val="20"/>
          <w:szCs w:val="20"/>
        </w:rPr>
      </w:pPr>
      <w:r w:rsidRPr="00FC688F">
        <w:rPr>
          <w:rFonts w:ascii="Liberation Serif" w:hAnsi="Liberation Serif"/>
          <w:i/>
          <w:iCs/>
          <w:sz w:val="20"/>
          <w:szCs w:val="20"/>
        </w:rPr>
        <w:t>Поставка должна осуществляться в рабочие дни с 9:00 до 12:00 или с 13:00 до 15:00 часов по местному времени Заказчика, по предварительному согласованию.</w:t>
      </w:r>
    </w:p>
    <w:p w14:paraId="14676168" w14:textId="0F044820" w:rsidR="00D66D22" w:rsidRPr="00D66D22" w:rsidRDefault="00D66D22" w:rsidP="00D66D22">
      <w:pPr>
        <w:autoSpaceDE w:val="0"/>
        <w:autoSpaceDN w:val="0"/>
        <w:adjustRightInd w:val="0"/>
        <w:jc w:val="both"/>
        <w:rPr>
          <w:rFonts w:ascii="Liberation Serif" w:hAnsi="Liberation Serif"/>
          <w:sz w:val="20"/>
          <w:szCs w:val="20"/>
        </w:rPr>
      </w:pPr>
      <w:r w:rsidRPr="00D66D22">
        <w:rPr>
          <w:rFonts w:ascii="Liberation Serif" w:hAnsi="Liberation Serif"/>
          <w:b/>
          <w:bCs/>
          <w:sz w:val="20"/>
          <w:szCs w:val="20"/>
        </w:rPr>
        <w:t>Место поставки товаров:</w:t>
      </w:r>
      <w:r w:rsidRPr="00D66D22">
        <w:rPr>
          <w:rFonts w:ascii="Liberation Serif" w:hAnsi="Liberation Serif"/>
          <w:sz w:val="20"/>
          <w:szCs w:val="20"/>
        </w:rPr>
        <w:t xml:space="preserve"> </w:t>
      </w:r>
      <w:r w:rsidR="0061476A">
        <w:rPr>
          <w:rFonts w:ascii="Liberation Serif" w:hAnsi="Liberation Serif"/>
          <w:i/>
          <w:iCs/>
          <w:sz w:val="20"/>
          <w:szCs w:val="20"/>
        </w:rPr>
        <w:t>г. Екатеринбург, ул. Соболева, 29</w:t>
      </w:r>
    </w:p>
    <w:p w14:paraId="5D109D55" w14:textId="128AC084" w:rsidR="00D66D22" w:rsidRPr="00D66D22" w:rsidRDefault="00D66D22" w:rsidP="00D66D22">
      <w:pPr>
        <w:autoSpaceDE w:val="0"/>
        <w:autoSpaceDN w:val="0"/>
        <w:adjustRightInd w:val="0"/>
        <w:jc w:val="both"/>
        <w:rPr>
          <w:rFonts w:ascii="Liberation Serif" w:hAnsi="Liberation Serif"/>
          <w:b/>
          <w:sz w:val="20"/>
          <w:szCs w:val="20"/>
        </w:rPr>
      </w:pPr>
      <w:r w:rsidRPr="00D66D22">
        <w:rPr>
          <w:rFonts w:ascii="Liberation Serif" w:hAnsi="Liberation Serif"/>
          <w:b/>
          <w:sz w:val="20"/>
          <w:szCs w:val="20"/>
        </w:rPr>
        <w:t xml:space="preserve">Предполагаемый срок проведения закупки: </w:t>
      </w:r>
      <w:r w:rsidR="00FC688F">
        <w:rPr>
          <w:rFonts w:ascii="Liberation Serif" w:hAnsi="Liberation Serif"/>
          <w:b/>
          <w:sz w:val="20"/>
          <w:szCs w:val="20"/>
        </w:rPr>
        <w:t xml:space="preserve">август </w:t>
      </w:r>
      <w:r w:rsidR="0061476A">
        <w:rPr>
          <w:rFonts w:ascii="Liberation Serif" w:hAnsi="Liberation Serif"/>
          <w:sz w:val="20"/>
          <w:szCs w:val="20"/>
        </w:rPr>
        <w:t>202</w:t>
      </w:r>
      <w:r w:rsidR="006C4C56">
        <w:rPr>
          <w:rFonts w:ascii="Liberation Serif" w:hAnsi="Liberation Serif"/>
          <w:sz w:val="20"/>
          <w:szCs w:val="20"/>
        </w:rPr>
        <w:t>5</w:t>
      </w:r>
      <w:r w:rsidR="0061476A">
        <w:rPr>
          <w:rFonts w:ascii="Liberation Serif" w:hAnsi="Liberation Serif"/>
          <w:sz w:val="20"/>
          <w:szCs w:val="20"/>
        </w:rPr>
        <w:t xml:space="preserve"> год.</w:t>
      </w:r>
    </w:p>
    <w:p w14:paraId="26649115" w14:textId="342CB57D" w:rsidR="00E3300A" w:rsidRPr="00B73EFC" w:rsidRDefault="00E3300A" w:rsidP="00E3300A">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b/>
          <w:sz w:val="20"/>
          <w:szCs w:val="20"/>
        </w:rPr>
        <w:t>Порядок оплаты в случае заключения договора:</w:t>
      </w:r>
      <w:r w:rsidRPr="00B73EFC">
        <w:rPr>
          <w:rFonts w:ascii="Liberation Serif" w:hAnsi="Liberation Serif" w:cs="Liberation Serif"/>
          <w:sz w:val="20"/>
          <w:szCs w:val="20"/>
        </w:rPr>
        <w:t xml:space="preserve"> оплата по Договору осуществляется по факту поставки Товара, </w:t>
      </w:r>
      <w:bookmarkStart w:id="1" w:name="_Hlk117168834"/>
      <w:r w:rsidRPr="00B73EFC">
        <w:rPr>
          <w:rFonts w:ascii="Liberation Serif" w:hAnsi="Liberation Serif" w:cs="Liberation Serif"/>
          <w:sz w:val="20"/>
          <w:szCs w:val="20"/>
        </w:rPr>
        <w:t xml:space="preserve">в течение </w:t>
      </w:r>
      <w:r w:rsidR="004557E9" w:rsidRPr="00B73EFC">
        <w:rPr>
          <w:rFonts w:ascii="Liberation Serif" w:hAnsi="Liberation Serif" w:cs="Liberation Serif"/>
          <w:sz w:val="20"/>
          <w:szCs w:val="20"/>
        </w:rPr>
        <w:t>7</w:t>
      </w:r>
      <w:r w:rsidRPr="00B73EFC">
        <w:rPr>
          <w:rFonts w:ascii="Liberation Serif" w:hAnsi="Liberation Serif" w:cs="Liberation Serif"/>
          <w:sz w:val="20"/>
          <w:szCs w:val="20"/>
        </w:rPr>
        <w:t xml:space="preserve"> рабочих дней с даты подписания Заказчиком </w:t>
      </w:r>
      <w:r w:rsidR="004557E9" w:rsidRPr="00B73EFC">
        <w:rPr>
          <w:rFonts w:ascii="Liberation Serif" w:hAnsi="Liberation Serif" w:cs="Liberation Serif"/>
          <w:sz w:val="20"/>
          <w:szCs w:val="20"/>
        </w:rPr>
        <w:t xml:space="preserve">документа о приемке </w:t>
      </w:r>
      <w:r w:rsidRPr="00B73EFC">
        <w:rPr>
          <w:rFonts w:ascii="Liberation Serif" w:hAnsi="Liberation Serif" w:cs="Liberation Serif"/>
          <w:sz w:val="20"/>
          <w:szCs w:val="20"/>
        </w:rPr>
        <w:t>Товара</w:t>
      </w:r>
      <w:r w:rsidR="004557E9" w:rsidRPr="00B73EFC">
        <w:rPr>
          <w:rFonts w:ascii="Liberation Serif" w:hAnsi="Liberation Serif" w:cs="Liberation Serif"/>
          <w:sz w:val="20"/>
          <w:szCs w:val="20"/>
        </w:rPr>
        <w:t>, выполненной работы, оказанной услуги</w:t>
      </w:r>
      <w:r w:rsidRPr="00B73EFC">
        <w:rPr>
          <w:rFonts w:ascii="Liberation Serif" w:hAnsi="Liberation Serif" w:cs="Liberation Serif"/>
          <w:sz w:val="20"/>
          <w:szCs w:val="20"/>
        </w:rPr>
        <w:t>.</w:t>
      </w:r>
    </w:p>
    <w:p w14:paraId="31C4EA7A" w14:textId="4A97035F" w:rsidR="00B73EFC" w:rsidRPr="00B73EFC" w:rsidRDefault="00B73EFC" w:rsidP="00E3300A">
      <w:pPr>
        <w:autoSpaceDE w:val="0"/>
        <w:autoSpaceDN w:val="0"/>
        <w:adjustRightInd w:val="0"/>
        <w:jc w:val="both"/>
        <w:rPr>
          <w:rFonts w:ascii="Liberation Serif" w:hAnsi="Liberation Serif" w:cs="Liberation Serif"/>
          <w:b/>
          <w:sz w:val="20"/>
          <w:szCs w:val="20"/>
        </w:rPr>
      </w:pPr>
      <w:bookmarkStart w:id="2" w:name="_Hlk117168861"/>
      <w:bookmarkEnd w:id="1"/>
      <w:r w:rsidRPr="00B73EFC">
        <w:rPr>
          <w:rFonts w:ascii="Liberation Serif" w:hAnsi="Liberation Serif" w:cs="Liberation Serif"/>
          <w:b/>
          <w:sz w:val="20"/>
          <w:szCs w:val="20"/>
        </w:rPr>
        <w:t>Размер обеспечения исполнения договора</w:t>
      </w:r>
      <w:r w:rsidRPr="00B73EFC">
        <w:rPr>
          <w:rFonts w:ascii="Liberation Serif" w:hAnsi="Liberation Serif" w:cs="Liberation Serif"/>
          <w:b/>
          <w:sz w:val="20"/>
          <w:szCs w:val="20"/>
          <w:vertAlign w:val="superscript"/>
        </w:rPr>
        <w:footnoteReference w:id="1"/>
      </w:r>
      <w:r w:rsidRPr="00B73EFC">
        <w:rPr>
          <w:rFonts w:ascii="Liberation Serif" w:hAnsi="Liberation Serif" w:cs="Liberation Serif"/>
          <w:b/>
          <w:sz w:val="20"/>
          <w:szCs w:val="20"/>
        </w:rPr>
        <w:t>:</w:t>
      </w:r>
      <w:r w:rsidR="008A7CC7" w:rsidRPr="00B73EFC">
        <w:rPr>
          <w:rFonts w:ascii="Liberation Serif" w:hAnsi="Liberation Serif" w:cs="Liberation Serif"/>
          <w:bCs/>
          <w:sz w:val="20"/>
          <w:szCs w:val="20"/>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83D5E" w:rsidRPr="00D83D5E">
        <w:rPr>
          <w:rFonts w:ascii="Liberation Serif" w:hAnsi="Liberation Serif" w:cs="Liberation Serif"/>
          <w:bCs/>
          <w:sz w:val="20"/>
          <w:szCs w:val="20"/>
        </w:rPr>
        <w:t>3</w:t>
      </w:r>
      <w:r w:rsidR="008A7CC7" w:rsidRPr="00B73EFC">
        <w:rPr>
          <w:rFonts w:ascii="Liberation Serif" w:hAnsi="Liberation Serif" w:cs="Liberation Serif"/>
          <w:bCs/>
          <w:sz w:val="20"/>
          <w:szCs w:val="20"/>
        </w:rPr>
        <w:t>0% от НМЦД.</w:t>
      </w:r>
    </w:p>
    <w:bookmarkEnd w:id="2"/>
    <w:p w14:paraId="16BBA55C" w14:textId="467F2B58" w:rsidR="00E3300A" w:rsidRPr="00B73EFC" w:rsidRDefault="00E3300A" w:rsidP="00E3300A">
      <w:pPr>
        <w:autoSpaceDE w:val="0"/>
        <w:autoSpaceDN w:val="0"/>
        <w:adjustRightInd w:val="0"/>
        <w:jc w:val="both"/>
        <w:rPr>
          <w:rFonts w:ascii="Liberation Serif" w:hAnsi="Liberation Serif" w:cs="Liberation Serif"/>
          <w:sz w:val="20"/>
          <w:szCs w:val="20"/>
        </w:rPr>
      </w:pPr>
      <w:r w:rsidRPr="00B73EFC">
        <w:rPr>
          <w:rFonts w:ascii="Liberation Serif" w:hAnsi="Liberation Serif" w:cs="Liberation Serif"/>
          <w:sz w:val="20"/>
          <w:szCs w:val="20"/>
        </w:rPr>
        <w:t xml:space="preserve">Приложение №1: Описание </w:t>
      </w:r>
      <w:r w:rsidR="00A63A3D">
        <w:rPr>
          <w:rFonts w:ascii="Liberation Serif" w:hAnsi="Liberation Serif" w:cs="Liberation Serif"/>
          <w:sz w:val="20"/>
          <w:szCs w:val="20"/>
        </w:rPr>
        <w:t>предмета</w:t>
      </w:r>
      <w:r w:rsidRPr="00B73EFC">
        <w:rPr>
          <w:rFonts w:ascii="Liberation Serif" w:hAnsi="Liberation Serif" w:cs="Liberation Serif"/>
          <w:sz w:val="20"/>
          <w:szCs w:val="20"/>
        </w:rPr>
        <w:t xml:space="preserve"> закупки</w:t>
      </w:r>
    </w:p>
    <w:p w14:paraId="53F6CF7E" w14:textId="67C3990F" w:rsidR="003D1A63" w:rsidRPr="00B73EFC" w:rsidRDefault="00E3300A" w:rsidP="003D1A63">
      <w:pPr>
        <w:autoSpaceDE w:val="0"/>
        <w:autoSpaceDN w:val="0"/>
        <w:adjustRightInd w:val="0"/>
        <w:jc w:val="both"/>
        <w:rPr>
          <w:rFonts w:ascii="Liberation Serif" w:hAnsi="Liberation Serif" w:cs="Liberation Serif"/>
          <w:sz w:val="20"/>
          <w:szCs w:val="20"/>
        </w:rPr>
      </w:pPr>
      <w:bookmarkStart w:id="3" w:name="_Hlk117168212"/>
      <w:r w:rsidRPr="00B73EFC">
        <w:rPr>
          <w:rFonts w:ascii="Liberation Serif" w:hAnsi="Liberation Serif" w:cs="Liberation Serif"/>
          <w:sz w:val="20"/>
          <w:szCs w:val="20"/>
        </w:rPr>
        <w:t xml:space="preserve">Приложение №2: </w:t>
      </w:r>
      <w:r w:rsidRPr="00B73EFC">
        <w:rPr>
          <w:rFonts w:ascii="Liberation Serif" w:hAnsi="Liberation Serif" w:cs="Liberation Serif"/>
          <w:iCs/>
          <w:sz w:val="20"/>
          <w:szCs w:val="20"/>
        </w:rPr>
        <w:t>Форма ответа на запрос о ценовой информации на выполнение работ (оказание услуг)</w:t>
      </w:r>
    </w:p>
    <w:p w14:paraId="38390A6C" w14:textId="77777777" w:rsidR="003D1A63" w:rsidRPr="00B73EFC" w:rsidRDefault="003D1A63" w:rsidP="003D1A63">
      <w:pPr>
        <w:autoSpaceDE w:val="0"/>
        <w:autoSpaceDN w:val="0"/>
        <w:adjustRightInd w:val="0"/>
        <w:jc w:val="both"/>
        <w:rPr>
          <w:rFonts w:ascii="Liberation Serif" w:hAnsi="Liberation Serif"/>
          <w:sz w:val="20"/>
          <w:szCs w:val="20"/>
        </w:rPr>
      </w:pPr>
      <w:bookmarkStart w:id="4" w:name="_Hlk117168885"/>
      <w:bookmarkEnd w:id="3"/>
      <w:r w:rsidRPr="00B73EFC">
        <w:rPr>
          <w:rFonts w:ascii="Liberation Serif" w:hAnsi="Liberation Serif"/>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43308A5E" w14:textId="77777777" w:rsidR="003D1A63" w:rsidRPr="00B73EFC" w:rsidRDefault="003D1A63" w:rsidP="00E3300A">
      <w:pPr>
        <w:spacing w:line="276" w:lineRule="auto"/>
        <w:rPr>
          <w:rFonts w:ascii="Liberation Serif" w:hAnsi="Liberation Serif" w:cs="Liberation Serif"/>
          <w:sz w:val="20"/>
          <w:szCs w:val="20"/>
        </w:rPr>
      </w:pPr>
    </w:p>
    <w:p w14:paraId="1A4A1AFE" w14:textId="77777777" w:rsidR="007D5E83" w:rsidRPr="00B73EFC" w:rsidRDefault="007D5E83" w:rsidP="00E3300A">
      <w:pPr>
        <w:spacing w:line="276" w:lineRule="auto"/>
        <w:rPr>
          <w:rFonts w:ascii="Liberation Serif" w:hAnsi="Liberation Serif" w:cs="Liberation Serif"/>
          <w:sz w:val="20"/>
          <w:szCs w:val="20"/>
        </w:rPr>
      </w:pPr>
    </w:p>
    <w:p w14:paraId="7467F905" w14:textId="77777777" w:rsidR="00E3300A" w:rsidRDefault="00E3300A" w:rsidP="00E3300A">
      <w:pPr>
        <w:jc w:val="both"/>
        <w:rPr>
          <w:rFonts w:ascii="Liberation Serif" w:hAnsi="Liberation Serif" w:cs="Liberation Serif"/>
          <w:sz w:val="22"/>
          <w:szCs w:val="22"/>
        </w:rPr>
      </w:pPr>
    </w:p>
    <w:bookmarkEnd w:id="4"/>
    <w:p w14:paraId="780D8E44" w14:textId="387ED2C1" w:rsidR="00B73EFC" w:rsidRPr="00E3300A" w:rsidRDefault="00B73EFC" w:rsidP="00E3300A">
      <w:pPr>
        <w:jc w:val="both"/>
        <w:rPr>
          <w:rFonts w:ascii="Liberation Serif" w:hAnsi="Liberation Serif" w:cs="Liberation Serif"/>
          <w:sz w:val="22"/>
          <w:szCs w:val="22"/>
        </w:rPr>
        <w:sectPr w:rsidR="00B73EFC" w:rsidRPr="00E3300A" w:rsidSect="0098410C">
          <w:pgSz w:w="11907" w:h="16839"/>
          <w:pgMar w:top="822" w:right="567" w:bottom="1134" w:left="1134" w:header="720" w:footer="720" w:gutter="0"/>
          <w:cols w:space="720"/>
          <w:docGrid w:linePitch="299"/>
        </w:sectPr>
      </w:pPr>
    </w:p>
    <w:p w14:paraId="394818F0" w14:textId="77777777" w:rsidR="00FC688F" w:rsidRDefault="00FC688F" w:rsidP="00FC688F">
      <w:pPr>
        <w:jc w:val="right"/>
      </w:pPr>
      <w:r>
        <w:lastRenderedPageBreak/>
        <w:t xml:space="preserve">Приложение № 1 к Запросу о </w:t>
      </w:r>
    </w:p>
    <w:p w14:paraId="1DF188CE" w14:textId="77777777" w:rsidR="00FC688F" w:rsidRDefault="00FC688F" w:rsidP="00FC688F">
      <w:pPr>
        <w:jc w:val="right"/>
      </w:pPr>
      <w:r>
        <w:t>предоставлении ценовой информации</w:t>
      </w:r>
    </w:p>
    <w:p w14:paraId="561A039A" w14:textId="77777777" w:rsidR="00FC688F" w:rsidRDefault="00FC688F" w:rsidP="00FC688F">
      <w:pPr>
        <w:jc w:val="right"/>
      </w:pPr>
    </w:p>
    <w:p w14:paraId="3F0910B3" w14:textId="77777777" w:rsidR="00FC688F" w:rsidRPr="00B73EFC" w:rsidRDefault="00FC688F" w:rsidP="00FC688F">
      <w:pPr>
        <w:ind w:right="423" w:firstLine="426"/>
        <w:jc w:val="center"/>
        <w:rPr>
          <w:rFonts w:ascii="Liberation Serif" w:hAnsi="Liberation Serif"/>
          <w:b/>
          <w:sz w:val="22"/>
          <w:szCs w:val="22"/>
        </w:rPr>
      </w:pPr>
      <w:r w:rsidRPr="00B73EFC">
        <w:rPr>
          <w:rFonts w:ascii="Liberation Serif" w:hAnsi="Liberation Serif"/>
          <w:b/>
          <w:sz w:val="22"/>
          <w:szCs w:val="22"/>
        </w:rPr>
        <w:t>Описание предмета закупки</w:t>
      </w:r>
    </w:p>
    <w:p w14:paraId="59D27021" w14:textId="77777777" w:rsidR="00FC688F" w:rsidRPr="00D84D4D" w:rsidRDefault="00FC688F" w:rsidP="00FC688F">
      <w:pPr>
        <w:spacing w:line="20" w:lineRule="atLeast"/>
        <w:jc w:val="center"/>
        <w:rPr>
          <w:b/>
        </w:rPr>
      </w:pPr>
      <w:r w:rsidRPr="00D84D4D">
        <w:rPr>
          <w:rFonts w:ascii="Liberation Serif" w:hAnsi="Liberation Serif" w:cs="Liberation Serif"/>
          <w:b/>
        </w:rPr>
        <w:t xml:space="preserve">Поставка </w:t>
      </w:r>
      <w:r>
        <w:rPr>
          <w:rFonts w:ascii="Liberation Serif" w:hAnsi="Liberation Serif"/>
          <w:b/>
        </w:rPr>
        <w:t>расходных материалов</w:t>
      </w:r>
      <w:r w:rsidRPr="00E779E0">
        <w:rPr>
          <w:rFonts w:ascii="Liberation Serif" w:hAnsi="Liberation Serif"/>
          <w:b/>
        </w:rPr>
        <w:t xml:space="preserve"> для иммуногематологических исследований в </w:t>
      </w:r>
      <w:proofErr w:type="spellStart"/>
      <w:r w:rsidRPr="00E779E0">
        <w:rPr>
          <w:rFonts w:ascii="Liberation Serif" w:hAnsi="Liberation Serif"/>
          <w:b/>
        </w:rPr>
        <w:t>гелевой</w:t>
      </w:r>
      <w:proofErr w:type="spellEnd"/>
      <w:r w:rsidRPr="00E779E0">
        <w:rPr>
          <w:rFonts w:ascii="Liberation Serif" w:hAnsi="Liberation Serif"/>
          <w:b/>
        </w:rPr>
        <w:t xml:space="preserve"> технологии </w:t>
      </w:r>
      <w:proofErr w:type="spellStart"/>
      <w:r w:rsidRPr="00E779E0">
        <w:rPr>
          <w:rFonts w:ascii="Liberation Serif" w:hAnsi="Liberation Serif"/>
          <w:b/>
        </w:rPr>
        <w:t>Bio</w:t>
      </w:r>
      <w:proofErr w:type="spellEnd"/>
      <w:r w:rsidRPr="00E779E0">
        <w:rPr>
          <w:rFonts w:ascii="Liberation Serif" w:hAnsi="Liberation Serif"/>
          <w:b/>
        </w:rPr>
        <w:t xml:space="preserve"> </w:t>
      </w:r>
      <w:proofErr w:type="spellStart"/>
      <w:r w:rsidRPr="00E779E0">
        <w:rPr>
          <w:rFonts w:ascii="Liberation Serif" w:hAnsi="Liberation Serif"/>
          <w:b/>
        </w:rPr>
        <w:t>Rad</w:t>
      </w:r>
      <w:proofErr w:type="spellEnd"/>
      <w:r>
        <w:rPr>
          <w:b/>
        </w:rPr>
        <w:tab/>
      </w:r>
    </w:p>
    <w:tbl>
      <w:tblPr>
        <w:tblW w:w="15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552"/>
        <w:gridCol w:w="1149"/>
        <w:gridCol w:w="853"/>
        <w:gridCol w:w="3131"/>
        <w:gridCol w:w="4411"/>
        <w:gridCol w:w="2703"/>
      </w:tblGrid>
      <w:tr w:rsidR="00FC688F" w:rsidRPr="00D84D4D" w14:paraId="1945CDC6" w14:textId="77777777" w:rsidTr="003F67DB">
        <w:trPr>
          <w:trHeight w:val="298"/>
          <w:jc w:val="center"/>
        </w:trPr>
        <w:tc>
          <w:tcPr>
            <w:tcW w:w="562" w:type="dxa"/>
            <w:vAlign w:val="center"/>
          </w:tcPr>
          <w:p w14:paraId="7924784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sidRPr="00D84D4D">
              <w:rPr>
                <w:rFonts w:ascii="Liberation Serif" w:hAnsi="Liberation Serif" w:cs="Liberation Serif"/>
                <w:sz w:val="22"/>
                <w:szCs w:val="22"/>
              </w:rPr>
              <w:t>№</w:t>
            </w:r>
          </w:p>
          <w:p w14:paraId="07282BC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sidRPr="00D84D4D">
              <w:rPr>
                <w:rFonts w:ascii="Liberation Serif" w:hAnsi="Liberation Serif" w:cs="Liberation Serif"/>
                <w:sz w:val="22"/>
                <w:szCs w:val="22"/>
              </w:rPr>
              <w:t>п/п</w:t>
            </w:r>
          </w:p>
        </w:tc>
        <w:tc>
          <w:tcPr>
            <w:tcW w:w="2552" w:type="dxa"/>
            <w:vAlign w:val="center"/>
          </w:tcPr>
          <w:p w14:paraId="2B23D98B"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sidRPr="00D84D4D">
              <w:rPr>
                <w:rFonts w:ascii="Liberation Serif" w:hAnsi="Liberation Serif" w:cs="Liberation Serif"/>
                <w:sz w:val="22"/>
                <w:szCs w:val="22"/>
              </w:rPr>
              <w:t xml:space="preserve">Наименование товара </w:t>
            </w:r>
          </w:p>
        </w:tc>
        <w:tc>
          <w:tcPr>
            <w:tcW w:w="1149" w:type="dxa"/>
          </w:tcPr>
          <w:p w14:paraId="195D6D16" w14:textId="77777777" w:rsidR="00FC688F" w:rsidRPr="00D84D4D" w:rsidRDefault="00FC688F" w:rsidP="003F67DB">
            <w:pPr>
              <w:suppressAutoHyphens/>
              <w:autoSpaceDN w:val="0"/>
              <w:jc w:val="center"/>
              <w:textAlignment w:val="baseline"/>
              <w:rPr>
                <w:rFonts w:ascii="Liberation Serif" w:hAnsi="Liberation Serif" w:cs="Liberation Serif"/>
                <w:kern w:val="3"/>
                <w:sz w:val="22"/>
                <w:szCs w:val="22"/>
              </w:rPr>
            </w:pPr>
            <w:r w:rsidRPr="00D84D4D">
              <w:rPr>
                <w:rFonts w:ascii="Liberation Serif" w:hAnsi="Liberation Serif" w:cs="Liberation Serif"/>
                <w:kern w:val="3"/>
                <w:sz w:val="22"/>
                <w:szCs w:val="22"/>
              </w:rPr>
              <w:t>Единица измерения</w:t>
            </w:r>
          </w:p>
          <w:p w14:paraId="302E925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853" w:type="dxa"/>
          </w:tcPr>
          <w:p w14:paraId="05B04FE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sidRPr="00D84D4D">
              <w:rPr>
                <w:rFonts w:ascii="Liberation Serif" w:hAnsi="Liberation Serif" w:cs="Liberation Serif"/>
                <w:kern w:val="3"/>
                <w:sz w:val="22"/>
                <w:szCs w:val="22"/>
              </w:rPr>
              <w:t>Количество</w:t>
            </w:r>
          </w:p>
        </w:tc>
        <w:tc>
          <w:tcPr>
            <w:tcW w:w="3131" w:type="dxa"/>
            <w:vAlign w:val="center"/>
          </w:tcPr>
          <w:p w14:paraId="57F4F00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sidRPr="00D84D4D">
              <w:rPr>
                <w:rFonts w:ascii="Liberation Serif" w:hAnsi="Liberation Serif" w:cs="Liberation Serif"/>
                <w:sz w:val="22"/>
                <w:szCs w:val="22"/>
              </w:rPr>
              <w:t>Наименование показателя</w:t>
            </w:r>
          </w:p>
        </w:tc>
        <w:tc>
          <w:tcPr>
            <w:tcW w:w="4411" w:type="dxa"/>
            <w:vAlign w:val="center"/>
          </w:tcPr>
          <w:p w14:paraId="6AAA4551" w14:textId="77777777" w:rsidR="00FC688F" w:rsidRPr="00D84D4D" w:rsidRDefault="00FC688F" w:rsidP="003F67DB">
            <w:pPr>
              <w:jc w:val="center"/>
              <w:rPr>
                <w:rFonts w:ascii="Liberation Serif" w:hAnsi="Liberation Serif" w:cs="Liberation Serif"/>
                <w:sz w:val="22"/>
                <w:szCs w:val="22"/>
              </w:rPr>
            </w:pPr>
            <w:r w:rsidRPr="00D84D4D">
              <w:rPr>
                <w:rFonts w:ascii="Liberation Serif" w:hAnsi="Liberation Serif" w:cs="Liberation Serif"/>
                <w:sz w:val="22"/>
                <w:szCs w:val="22"/>
              </w:rPr>
              <w:t>Содержание (значение) показателя</w:t>
            </w:r>
          </w:p>
        </w:tc>
        <w:tc>
          <w:tcPr>
            <w:tcW w:w="2703" w:type="dxa"/>
            <w:vAlign w:val="center"/>
          </w:tcPr>
          <w:p w14:paraId="21321469" w14:textId="77777777" w:rsidR="00FC688F" w:rsidRPr="00D84D4D" w:rsidRDefault="00FC688F" w:rsidP="003F67DB">
            <w:pPr>
              <w:rPr>
                <w:rFonts w:ascii="Liberation Serif" w:hAnsi="Liberation Serif" w:cs="Liberation Serif"/>
                <w:sz w:val="22"/>
                <w:szCs w:val="22"/>
              </w:rPr>
            </w:pPr>
            <w:r w:rsidRPr="00D84D4D">
              <w:rPr>
                <w:rFonts w:ascii="Liberation Serif" w:hAnsi="Liberation Serif" w:cs="Liberation Serif"/>
                <w:sz w:val="22"/>
                <w:szCs w:val="22"/>
              </w:rPr>
              <w:t xml:space="preserve">Инструкция участнику закупки по </w:t>
            </w:r>
            <w:proofErr w:type="spellStart"/>
            <w:r w:rsidRPr="00D84D4D">
              <w:rPr>
                <w:rFonts w:ascii="Liberation Serif" w:hAnsi="Liberation Serif" w:cs="Liberation Serif"/>
                <w:sz w:val="22"/>
                <w:szCs w:val="22"/>
              </w:rPr>
              <w:t>формирова</w:t>
            </w:r>
            <w:r>
              <w:rPr>
                <w:rFonts w:ascii="Liberation Serif" w:hAnsi="Liberation Serif" w:cs="Liberation Serif"/>
                <w:sz w:val="22"/>
                <w:szCs w:val="22"/>
              </w:rPr>
              <w:t>-</w:t>
            </w:r>
            <w:r w:rsidRPr="00D84D4D">
              <w:rPr>
                <w:rFonts w:ascii="Liberation Serif" w:hAnsi="Liberation Serif" w:cs="Liberation Serif"/>
                <w:sz w:val="22"/>
                <w:szCs w:val="22"/>
              </w:rPr>
              <w:t>нию</w:t>
            </w:r>
            <w:proofErr w:type="spellEnd"/>
            <w:r w:rsidRPr="00D84D4D">
              <w:rPr>
                <w:rFonts w:ascii="Liberation Serif" w:hAnsi="Liberation Serif" w:cs="Liberation Serif"/>
                <w:sz w:val="22"/>
                <w:szCs w:val="22"/>
              </w:rPr>
              <w:t xml:space="preserve"> предложения</w:t>
            </w:r>
          </w:p>
        </w:tc>
      </w:tr>
      <w:tr w:rsidR="00FC688F" w:rsidRPr="00D84D4D" w14:paraId="0FCDA32A" w14:textId="77777777" w:rsidTr="003F67DB">
        <w:trPr>
          <w:trHeight w:val="298"/>
          <w:jc w:val="center"/>
        </w:trPr>
        <w:tc>
          <w:tcPr>
            <w:tcW w:w="562" w:type="dxa"/>
            <w:vAlign w:val="center"/>
          </w:tcPr>
          <w:p w14:paraId="25F3DF4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p>
        </w:tc>
        <w:tc>
          <w:tcPr>
            <w:tcW w:w="2552" w:type="dxa"/>
            <w:vAlign w:val="center"/>
          </w:tcPr>
          <w:p w14:paraId="17CA538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w:t>
            </w:r>
          </w:p>
        </w:tc>
        <w:tc>
          <w:tcPr>
            <w:tcW w:w="1149" w:type="dxa"/>
          </w:tcPr>
          <w:p w14:paraId="47F44C79" w14:textId="77777777" w:rsidR="00FC688F" w:rsidRPr="00D84D4D" w:rsidRDefault="00FC688F" w:rsidP="003F67DB">
            <w:pPr>
              <w:suppressAutoHyphens/>
              <w:autoSpaceDN w:val="0"/>
              <w:jc w:val="center"/>
              <w:textAlignment w:val="baseline"/>
              <w:rPr>
                <w:rFonts w:ascii="Liberation Serif" w:hAnsi="Liberation Serif" w:cs="Liberation Serif"/>
                <w:kern w:val="3"/>
                <w:sz w:val="22"/>
                <w:szCs w:val="22"/>
              </w:rPr>
            </w:pPr>
            <w:r>
              <w:rPr>
                <w:rFonts w:ascii="Liberation Serif" w:hAnsi="Liberation Serif" w:cs="Liberation Serif"/>
                <w:kern w:val="3"/>
                <w:sz w:val="22"/>
                <w:szCs w:val="22"/>
              </w:rPr>
              <w:t>3</w:t>
            </w:r>
          </w:p>
        </w:tc>
        <w:tc>
          <w:tcPr>
            <w:tcW w:w="853" w:type="dxa"/>
          </w:tcPr>
          <w:p w14:paraId="0226884A" w14:textId="77777777" w:rsidR="00FC688F" w:rsidRPr="00D84D4D" w:rsidRDefault="00FC688F" w:rsidP="003F67DB">
            <w:pPr>
              <w:autoSpaceDE w:val="0"/>
              <w:autoSpaceDN w:val="0"/>
              <w:adjustRightInd w:val="0"/>
              <w:jc w:val="center"/>
              <w:rPr>
                <w:rFonts w:ascii="Liberation Serif" w:hAnsi="Liberation Serif" w:cs="Liberation Serif"/>
                <w:kern w:val="3"/>
                <w:sz w:val="22"/>
                <w:szCs w:val="22"/>
              </w:rPr>
            </w:pPr>
            <w:r>
              <w:rPr>
                <w:rFonts w:ascii="Liberation Serif" w:hAnsi="Liberation Serif" w:cs="Liberation Serif"/>
                <w:kern w:val="3"/>
                <w:sz w:val="22"/>
                <w:szCs w:val="22"/>
              </w:rPr>
              <w:t>4</w:t>
            </w:r>
          </w:p>
        </w:tc>
        <w:tc>
          <w:tcPr>
            <w:tcW w:w="3131" w:type="dxa"/>
            <w:vAlign w:val="center"/>
          </w:tcPr>
          <w:p w14:paraId="1B47398E"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4411" w:type="dxa"/>
            <w:vAlign w:val="center"/>
          </w:tcPr>
          <w:p w14:paraId="1677B8AF" w14:textId="77777777" w:rsidR="00FC688F" w:rsidRPr="00D84D4D" w:rsidRDefault="00FC688F" w:rsidP="003F67DB">
            <w:pPr>
              <w:jc w:val="center"/>
              <w:rPr>
                <w:rFonts w:ascii="Liberation Serif" w:hAnsi="Liberation Serif" w:cs="Liberation Serif"/>
                <w:sz w:val="22"/>
                <w:szCs w:val="22"/>
              </w:rPr>
            </w:pPr>
            <w:r>
              <w:rPr>
                <w:rFonts w:ascii="Liberation Serif" w:hAnsi="Liberation Serif" w:cs="Liberation Serif"/>
                <w:sz w:val="22"/>
                <w:szCs w:val="22"/>
              </w:rPr>
              <w:t>6</w:t>
            </w:r>
          </w:p>
        </w:tc>
        <w:tc>
          <w:tcPr>
            <w:tcW w:w="2703" w:type="dxa"/>
            <w:vAlign w:val="center"/>
          </w:tcPr>
          <w:p w14:paraId="09F4CF9E" w14:textId="77777777" w:rsidR="00FC688F" w:rsidRPr="00D84D4D" w:rsidRDefault="00FC688F" w:rsidP="003F67DB">
            <w:pPr>
              <w:rPr>
                <w:rFonts w:ascii="Liberation Serif" w:hAnsi="Liberation Serif" w:cs="Liberation Serif"/>
                <w:sz w:val="22"/>
                <w:szCs w:val="22"/>
              </w:rPr>
            </w:pPr>
            <w:r>
              <w:rPr>
                <w:rFonts w:ascii="Liberation Serif" w:hAnsi="Liberation Serif" w:cs="Liberation Serif"/>
                <w:sz w:val="22"/>
                <w:szCs w:val="22"/>
              </w:rPr>
              <w:t xml:space="preserve">                      7</w:t>
            </w:r>
          </w:p>
        </w:tc>
      </w:tr>
      <w:tr w:rsidR="00FC688F" w:rsidRPr="00D84D4D" w14:paraId="228DB6D7" w14:textId="77777777" w:rsidTr="003F67DB">
        <w:trPr>
          <w:trHeight w:val="91"/>
          <w:jc w:val="center"/>
        </w:trPr>
        <w:tc>
          <w:tcPr>
            <w:tcW w:w="562" w:type="dxa"/>
            <w:vMerge w:val="restart"/>
          </w:tcPr>
          <w:p w14:paraId="5EF92FAA"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p>
        </w:tc>
        <w:tc>
          <w:tcPr>
            <w:tcW w:w="2552" w:type="dxa"/>
            <w:vMerge w:val="restart"/>
          </w:tcPr>
          <w:p w14:paraId="18A66972" w14:textId="77777777" w:rsidR="00FC688F" w:rsidRPr="00D84D4D" w:rsidRDefault="00FC688F" w:rsidP="003F67DB">
            <w:pPr>
              <w:jc w:val="both"/>
              <w:rPr>
                <w:rFonts w:ascii="Liberation Serif" w:hAnsi="Liberation Serif" w:cs="Liberation Serif"/>
                <w:sz w:val="22"/>
                <w:szCs w:val="22"/>
              </w:rPr>
            </w:pPr>
            <w:r w:rsidRPr="00D84D4D">
              <w:rPr>
                <w:rFonts w:ascii="Liberation Serif" w:hAnsi="Liberation Serif"/>
                <w:b/>
                <w:bCs/>
                <w:sz w:val="22"/>
                <w:szCs w:val="22"/>
              </w:rPr>
              <w:t xml:space="preserve">Диагностическая карта с </w:t>
            </w:r>
            <w:proofErr w:type="spellStart"/>
            <w:r w:rsidRPr="00D84D4D">
              <w:rPr>
                <w:rFonts w:ascii="Liberation Serif" w:hAnsi="Liberation Serif"/>
                <w:b/>
                <w:bCs/>
                <w:sz w:val="22"/>
                <w:szCs w:val="22"/>
              </w:rPr>
              <w:t>агглютинационными</w:t>
            </w:r>
            <w:proofErr w:type="spellEnd"/>
            <w:r w:rsidRPr="00D84D4D">
              <w:rPr>
                <w:rFonts w:ascii="Liberation Serif" w:hAnsi="Liberation Serif"/>
                <w:b/>
                <w:bCs/>
                <w:sz w:val="22"/>
                <w:szCs w:val="22"/>
              </w:rPr>
              <w:t xml:space="preserve"> колонками (</w:t>
            </w:r>
            <w:proofErr w:type="spellStart"/>
            <w:r w:rsidRPr="00D84D4D">
              <w:rPr>
                <w:rFonts w:ascii="Liberation Serif" w:hAnsi="Liberation Serif"/>
                <w:b/>
                <w:bCs/>
                <w:sz w:val="22"/>
                <w:szCs w:val="22"/>
              </w:rPr>
              <w:t>микропробиркам</w:t>
            </w:r>
            <w:r>
              <w:rPr>
                <w:rFonts w:ascii="Liberation Serif" w:hAnsi="Liberation Serif"/>
                <w:b/>
                <w:bCs/>
                <w:sz w:val="22"/>
                <w:szCs w:val="22"/>
              </w:rPr>
              <w:t>и</w:t>
            </w:r>
            <w:proofErr w:type="spellEnd"/>
            <w:r>
              <w:rPr>
                <w:rFonts w:ascii="Liberation Serif" w:hAnsi="Liberation Serif"/>
                <w:b/>
                <w:bCs/>
                <w:sz w:val="22"/>
                <w:szCs w:val="22"/>
              </w:rPr>
              <w:t>) для скрининга и идентификации антиэритроцитарных антител</w:t>
            </w:r>
          </w:p>
        </w:tc>
        <w:tc>
          <w:tcPr>
            <w:tcW w:w="1149" w:type="dxa"/>
            <w:vMerge w:val="restart"/>
          </w:tcPr>
          <w:p w14:paraId="43280857" w14:textId="77777777" w:rsidR="00FC688F" w:rsidRPr="00D84D4D" w:rsidRDefault="00FC688F" w:rsidP="003F67DB">
            <w:pPr>
              <w:autoSpaceDE w:val="0"/>
              <w:autoSpaceDN w:val="0"/>
              <w:adjustRightInd w:val="0"/>
              <w:rPr>
                <w:rFonts w:ascii="Liberation Serif" w:hAnsi="Liberation Serif" w:cs="Liberation Serif"/>
                <w:sz w:val="22"/>
                <w:szCs w:val="22"/>
              </w:rPr>
            </w:pPr>
            <w:r w:rsidRPr="00D84D4D">
              <w:rPr>
                <w:rFonts w:ascii="Liberation Serif" w:hAnsi="Liberation Serif" w:cs="Liberation Serif"/>
                <w:sz w:val="22"/>
                <w:szCs w:val="22"/>
              </w:rPr>
              <w:t>Упаковка</w:t>
            </w:r>
          </w:p>
        </w:tc>
        <w:tc>
          <w:tcPr>
            <w:tcW w:w="853" w:type="dxa"/>
            <w:vMerge w:val="restart"/>
          </w:tcPr>
          <w:p w14:paraId="71D4C7D8"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40</w:t>
            </w:r>
          </w:p>
        </w:tc>
        <w:tc>
          <w:tcPr>
            <w:tcW w:w="3131" w:type="dxa"/>
            <w:tcBorders>
              <w:top w:val="nil"/>
              <w:left w:val="nil"/>
              <w:bottom w:val="single" w:sz="4" w:space="0" w:color="auto"/>
              <w:right w:val="single" w:sz="4" w:space="0" w:color="auto"/>
            </w:tcBorders>
            <w:shd w:val="clear" w:color="auto" w:fill="auto"/>
          </w:tcPr>
          <w:p w14:paraId="0B03AC4C"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Производитель</w:t>
            </w:r>
          </w:p>
        </w:tc>
        <w:tc>
          <w:tcPr>
            <w:tcW w:w="4411" w:type="dxa"/>
            <w:tcBorders>
              <w:top w:val="nil"/>
              <w:left w:val="nil"/>
              <w:bottom w:val="single" w:sz="4" w:space="0" w:color="auto"/>
              <w:right w:val="single" w:sz="4" w:space="0" w:color="auto"/>
            </w:tcBorders>
            <w:shd w:val="clear" w:color="auto" w:fill="auto"/>
          </w:tcPr>
          <w:p w14:paraId="26F598C8"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36F2FAD6"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2448ED54" w14:textId="77777777" w:rsidTr="003F67DB">
        <w:trPr>
          <w:trHeight w:val="49"/>
          <w:jc w:val="center"/>
        </w:trPr>
        <w:tc>
          <w:tcPr>
            <w:tcW w:w="562" w:type="dxa"/>
            <w:vMerge/>
          </w:tcPr>
          <w:p w14:paraId="31AC1A7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327F2DB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54092543"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7DE7512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nil"/>
              <w:left w:val="nil"/>
              <w:bottom w:val="single" w:sz="4" w:space="0" w:color="auto"/>
              <w:right w:val="single" w:sz="4" w:space="0" w:color="auto"/>
            </w:tcBorders>
            <w:shd w:val="clear" w:color="auto" w:fill="auto"/>
          </w:tcPr>
          <w:p w14:paraId="2E205E5E"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Страна происхождения Товара</w:t>
            </w:r>
          </w:p>
        </w:tc>
        <w:tc>
          <w:tcPr>
            <w:tcW w:w="4411" w:type="dxa"/>
            <w:tcBorders>
              <w:top w:val="nil"/>
              <w:left w:val="nil"/>
              <w:bottom w:val="single" w:sz="4" w:space="0" w:color="auto"/>
              <w:right w:val="single" w:sz="4" w:space="0" w:color="auto"/>
            </w:tcBorders>
            <w:shd w:val="clear" w:color="auto" w:fill="auto"/>
          </w:tcPr>
          <w:p w14:paraId="2AD10DE6"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310EEA8D"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43D2E9F1" w14:textId="77777777" w:rsidTr="003F67DB">
        <w:trPr>
          <w:trHeight w:val="49"/>
          <w:jc w:val="center"/>
        </w:trPr>
        <w:tc>
          <w:tcPr>
            <w:tcW w:w="562" w:type="dxa"/>
            <w:vMerge/>
          </w:tcPr>
          <w:p w14:paraId="1CC57BA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5F25316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0E4E255"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57CBAD4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3BC31A77"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Область применения</w:t>
            </w:r>
          </w:p>
        </w:tc>
        <w:tc>
          <w:tcPr>
            <w:tcW w:w="4411" w:type="dxa"/>
            <w:tcBorders>
              <w:top w:val="single" w:sz="4" w:space="0" w:color="auto"/>
              <w:left w:val="nil"/>
              <w:bottom w:val="single" w:sz="4" w:space="0" w:color="auto"/>
              <w:right w:val="single" w:sz="4" w:space="0" w:color="auto"/>
            </w:tcBorders>
            <w:shd w:val="clear" w:color="auto" w:fill="auto"/>
          </w:tcPr>
          <w:p w14:paraId="46DB1E5F"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Реагент для иммуногематологических исследований </w:t>
            </w:r>
            <w:proofErr w:type="spellStart"/>
            <w:r w:rsidRPr="00D84D4D">
              <w:rPr>
                <w:rFonts w:ascii="Liberation Serif" w:hAnsi="Liberation Serif"/>
                <w:sz w:val="22"/>
                <w:szCs w:val="22"/>
              </w:rPr>
              <w:t>in</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vit</w:t>
            </w:r>
            <w:r>
              <w:rPr>
                <w:rFonts w:ascii="Liberation Serif" w:hAnsi="Liberation Serif"/>
                <w:sz w:val="22"/>
                <w:szCs w:val="22"/>
              </w:rPr>
              <w:t>ro</w:t>
            </w:r>
            <w:proofErr w:type="spellEnd"/>
            <w:r>
              <w:rPr>
                <w:rFonts w:ascii="Liberation Serif" w:hAnsi="Liberation Serif"/>
                <w:sz w:val="22"/>
                <w:szCs w:val="22"/>
              </w:rPr>
              <w:t xml:space="preserve">. Предназначен для скрининга и идентификации антиэритроцитарных антител, постановки пробы на совместимость по антигенам эритроцитов, прямого </w:t>
            </w:r>
            <w:proofErr w:type="spellStart"/>
            <w:r>
              <w:rPr>
                <w:rFonts w:ascii="Liberation Serif" w:hAnsi="Liberation Serif"/>
                <w:sz w:val="22"/>
                <w:szCs w:val="22"/>
              </w:rPr>
              <w:t>антиглобулинового</w:t>
            </w:r>
            <w:proofErr w:type="spellEnd"/>
            <w:r>
              <w:rPr>
                <w:rFonts w:ascii="Liberation Serif" w:hAnsi="Liberation Serif"/>
                <w:sz w:val="22"/>
                <w:szCs w:val="22"/>
              </w:rPr>
              <w:t xml:space="preserve"> теста (прямой реакции </w:t>
            </w:r>
            <w:proofErr w:type="spellStart"/>
            <w:r>
              <w:rPr>
                <w:rFonts w:ascii="Liberation Serif" w:hAnsi="Liberation Serif"/>
                <w:sz w:val="22"/>
                <w:szCs w:val="22"/>
              </w:rPr>
              <w:t>Кумбса</w:t>
            </w:r>
            <w:proofErr w:type="spellEnd"/>
            <w:r>
              <w:rPr>
                <w:rFonts w:ascii="Liberation Serif" w:hAnsi="Liberation Serif"/>
                <w:sz w:val="22"/>
                <w:szCs w:val="22"/>
              </w:rPr>
              <w:t>).</w:t>
            </w:r>
          </w:p>
        </w:tc>
        <w:tc>
          <w:tcPr>
            <w:tcW w:w="2703" w:type="dxa"/>
          </w:tcPr>
          <w:p w14:paraId="5F2905DD"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6A5F6CFF" w14:textId="77777777" w:rsidTr="003F67DB">
        <w:trPr>
          <w:trHeight w:val="49"/>
          <w:jc w:val="center"/>
        </w:trPr>
        <w:tc>
          <w:tcPr>
            <w:tcW w:w="562" w:type="dxa"/>
            <w:vMerge/>
          </w:tcPr>
          <w:p w14:paraId="0D65A9A8"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102A431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405D620A"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5986DD7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25EA20A7"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Описание</w:t>
            </w:r>
          </w:p>
        </w:tc>
        <w:tc>
          <w:tcPr>
            <w:tcW w:w="4411" w:type="dxa"/>
            <w:tcBorders>
              <w:top w:val="single" w:sz="4" w:space="0" w:color="auto"/>
              <w:left w:val="nil"/>
              <w:bottom w:val="single" w:sz="4" w:space="0" w:color="auto"/>
              <w:right w:val="single" w:sz="4" w:space="0" w:color="auto"/>
            </w:tcBorders>
            <w:shd w:val="clear" w:color="auto" w:fill="auto"/>
          </w:tcPr>
          <w:p w14:paraId="21F37006"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Диагностическая карта с </w:t>
            </w:r>
            <w:proofErr w:type="spellStart"/>
            <w:r w:rsidRPr="00D84D4D">
              <w:rPr>
                <w:rFonts w:ascii="Liberation Serif" w:hAnsi="Liberation Serif"/>
                <w:sz w:val="22"/>
                <w:szCs w:val="22"/>
              </w:rPr>
              <w:t>агглютинационными</w:t>
            </w:r>
            <w:proofErr w:type="spellEnd"/>
            <w:r w:rsidRPr="00D84D4D">
              <w:rPr>
                <w:rFonts w:ascii="Liberation Serif" w:hAnsi="Liberation Serif"/>
                <w:sz w:val="22"/>
                <w:szCs w:val="22"/>
              </w:rPr>
              <w:t xml:space="preserve"> колонками.</w:t>
            </w:r>
            <w:r>
              <w:rPr>
                <w:rFonts w:ascii="Liberation Serif" w:hAnsi="Liberation Serif"/>
                <w:sz w:val="22"/>
                <w:szCs w:val="22"/>
              </w:rPr>
              <w:t xml:space="preserve"> Колонки  заполнены полиакриламидным гелем с добавлением </w:t>
            </w:r>
            <w:proofErr w:type="spellStart"/>
            <w:r>
              <w:rPr>
                <w:rFonts w:ascii="Liberation Serif" w:hAnsi="Liberation Serif"/>
                <w:sz w:val="22"/>
                <w:szCs w:val="22"/>
              </w:rPr>
              <w:t>поликлонального</w:t>
            </w:r>
            <w:proofErr w:type="spellEnd"/>
            <w:r>
              <w:rPr>
                <w:rFonts w:ascii="Liberation Serif" w:hAnsi="Liberation Serif"/>
                <w:sz w:val="22"/>
                <w:szCs w:val="22"/>
              </w:rPr>
              <w:t xml:space="preserve"> </w:t>
            </w:r>
            <w:proofErr w:type="spellStart"/>
            <w:r>
              <w:rPr>
                <w:rFonts w:ascii="Liberation Serif" w:hAnsi="Liberation Serif"/>
                <w:sz w:val="22"/>
                <w:szCs w:val="22"/>
              </w:rPr>
              <w:t>антиглобулинового</w:t>
            </w:r>
            <w:proofErr w:type="spellEnd"/>
            <w:r>
              <w:rPr>
                <w:rFonts w:ascii="Liberation Serif" w:hAnsi="Liberation Serif"/>
                <w:sz w:val="22"/>
                <w:szCs w:val="22"/>
              </w:rPr>
              <w:t xml:space="preserve"> реагента (АГР).</w:t>
            </w:r>
          </w:p>
        </w:tc>
        <w:tc>
          <w:tcPr>
            <w:tcW w:w="2703" w:type="dxa"/>
          </w:tcPr>
          <w:p w14:paraId="131D695A"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778DE8CD" w14:textId="77777777" w:rsidTr="003F67DB">
        <w:trPr>
          <w:trHeight w:val="49"/>
          <w:jc w:val="center"/>
        </w:trPr>
        <w:tc>
          <w:tcPr>
            <w:tcW w:w="562" w:type="dxa"/>
            <w:vMerge/>
          </w:tcPr>
          <w:p w14:paraId="69E5618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1FDB71A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40A3E5F1"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6AB912F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59193AFC" w14:textId="3063CC1A" w:rsidR="00FC688F" w:rsidRPr="00D84D4D" w:rsidRDefault="00FC688F" w:rsidP="003F67DB">
            <w:pPr>
              <w:rPr>
                <w:rFonts w:ascii="Liberation Serif" w:hAnsi="Liberation Serif"/>
                <w:sz w:val="22"/>
                <w:szCs w:val="22"/>
              </w:rPr>
            </w:pPr>
            <w:r w:rsidRPr="00D84D4D">
              <w:rPr>
                <w:rFonts w:ascii="Liberation Serif" w:hAnsi="Liberation Serif"/>
                <w:sz w:val="22"/>
                <w:szCs w:val="22"/>
              </w:rPr>
              <w:t>Количество колонок в карте</w:t>
            </w:r>
            <w:r>
              <w:rPr>
                <w:rFonts w:ascii="Liberation Serif" w:hAnsi="Liberation Serif"/>
                <w:sz w:val="22"/>
                <w:szCs w:val="22"/>
              </w:rPr>
              <w:t xml:space="preserve">, </w:t>
            </w:r>
            <w:proofErr w:type="spellStart"/>
            <w:r>
              <w:rPr>
                <w:rFonts w:ascii="Liberation Serif" w:hAnsi="Liberation Serif"/>
                <w:sz w:val="22"/>
                <w:szCs w:val="22"/>
              </w:rPr>
              <w:t>шт</w:t>
            </w:r>
            <w:proofErr w:type="spellEnd"/>
          </w:p>
        </w:tc>
        <w:tc>
          <w:tcPr>
            <w:tcW w:w="4411" w:type="dxa"/>
            <w:tcBorders>
              <w:top w:val="single" w:sz="4" w:space="0" w:color="auto"/>
              <w:left w:val="nil"/>
              <w:bottom w:val="single" w:sz="4" w:space="0" w:color="auto"/>
              <w:right w:val="single" w:sz="4" w:space="0" w:color="auto"/>
            </w:tcBorders>
            <w:shd w:val="clear" w:color="auto" w:fill="auto"/>
          </w:tcPr>
          <w:p w14:paraId="37F8CAA9" w14:textId="4D185E5C"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6 </w:t>
            </w:r>
          </w:p>
        </w:tc>
        <w:tc>
          <w:tcPr>
            <w:tcW w:w="2703" w:type="dxa"/>
          </w:tcPr>
          <w:p w14:paraId="5E838B8F"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04EBA18D" w14:textId="77777777" w:rsidTr="003F67DB">
        <w:trPr>
          <w:trHeight w:val="49"/>
          <w:jc w:val="center"/>
        </w:trPr>
        <w:tc>
          <w:tcPr>
            <w:tcW w:w="562" w:type="dxa"/>
            <w:vMerge/>
          </w:tcPr>
          <w:p w14:paraId="1A290A58"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337E8DD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1914299B"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358CD12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763FFD89" w14:textId="295D9E4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Размер карты (</w:t>
            </w:r>
            <w:proofErr w:type="spellStart"/>
            <w:r w:rsidRPr="00D84D4D">
              <w:rPr>
                <w:rFonts w:ascii="Liberation Serif" w:hAnsi="Liberation Serif"/>
                <w:sz w:val="22"/>
                <w:szCs w:val="22"/>
              </w:rPr>
              <w:t>ШхВ</w:t>
            </w:r>
            <w:proofErr w:type="spellEnd"/>
            <w:r w:rsidRPr="00D84D4D">
              <w:rPr>
                <w:rFonts w:ascii="Liberation Serif" w:hAnsi="Liberation Serif"/>
                <w:sz w:val="22"/>
                <w:szCs w:val="22"/>
              </w:rPr>
              <w:t>)</w:t>
            </w:r>
            <w:r>
              <w:rPr>
                <w:rFonts w:ascii="Liberation Serif" w:hAnsi="Liberation Serif"/>
                <w:sz w:val="22"/>
                <w:szCs w:val="22"/>
              </w:rPr>
              <w:t>, мм</w:t>
            </w:r>
          </w:p>
        </w:tc>
        <w:tc>
          <w:tcPr>
            <w:tcW w:w="4411" w:type="dxa"/>
            <w:tcBorders>
              <w:top w:val="single" w:sz="4" w:space="0" w:color="auto"/>
              <w:left w:val="nil"/>
              <w:bottom w:val="single" w:sz="4" w:space="0" w:color="auto"/>
              <w:right w:val="single" w:sz="4" w:space="0" w:color="auto"/>
            </w:tcBorders>
            <w:shd w:val="clear" w:color="auto" w:fill="auto"/>
          </w:tcPr>
          <w:p w14:paraId="0FEE5819" w14:textId="078DE4E9"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70 х52 </w:t>
            </w:r>
          </w:p>
        </w:tc>
        <w:tc>
          <w:tcPr>
            <w:tcW w:w="2703" w:type="dxa"/>
          </w:tcPr>
          <w:p w14:paraId="45B67D24"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216931C6" w14:textId="77777777" w:rsidTr="003F67DB">
        <w:trPr>
          <w:trHeight w:val="49"/>
          <w:jc w:val="center"/>
        </w:trPr>
        <w:tc>
          <w:tcPr>
            <w:tcW w:w="562" w:type="dxa"/>
            <w:vMerge/>
          </w:tcPr>
          <w:p w14:paraId="5EA15F0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6FC7BAA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5C5179F4"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3CC0704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3D9FA663" w14:textId="59F30715" w:rsidR="00FC688F" w:rsidRPr="00D84D4D" w:rsidRDefault="00FC688F" w:rsidP="003F67DB">
            <w:pPr>
              <w:rPr>
                <w:rFonts w:ascii="Liberation Serif" w:hAnsi="Liberation Serif"/>
                <w:sz w:val="22"/>
                <w:szCs w:val="22"/>
              </w:rPr>
            </w:pPr>
            <w:r w:rsidRPr="00D84D4D">
              <w:rPr>
                <w:rFonts w:ascii="Liberation Serif" w:hAnsi="Liberation Serif"/>
                <w:sz w:val="22"/>
                <w:szCs w:val="22"/>
              </w:rPr>
              <w:t>Совместимость (используется Заказчиком)</w:t>
            </w:r>
          </w:p>
        </w:tc>
        <w:tc>
          <w:tcPr>
            <w:tcW w:w="4411" w:type="dxa"/>
            <w:tcBorders>
              <w:top w:val="single" w:sz="4" w:space="0" w:color="auto"/>
              <w:left w:val="nil"/>
              <w:bottom w:val="single" w:sz="4" w:space="0" w:color="auto"/>
              <w:right w:val="single" w:sz="4" w:space="0" w:color="auto"/>
            </w:tcBorders>
            <w:shd w:val="clear" w:color="auto" w:fill="auto"/>
          </w:tcPr>
          <w:p w14:paraId="30BEFAF5" w14:textId="0DC85860"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С центрифугой </w:t>
            </w:r>
            <w:proofErr w:type="spellStart"/>
            <w:r w:rsidRPr="00D84D4D">
              <w:rPr>
                <w:rFonts w:ascii="Liberation Serif" w:hAnsi="Liberation Serif"/>
                <w:sz w:val="22"/>
                <w:szCs w:val="22"/>
              </w:rPr>
              <w:t>Bio-Rad</w:t>
            </w:r>
            <w:proofErr w:type="spellEnd"/>
            <w:r w:rsidRPr="00D84D4D">
              <w:rPr>
                <w:rFonts w:ascii="Liberation Serif" w:hAnsi="Liberation Serif"/>
                <w:sz w:val="22"/>
                <w:szCs w:val="22"/>
              </w:rPr>
              <w:t xml:space="preserve"> </w:t>
            </w:r>
          </w:p>
        </w:tc>
        <w:tc>
          <w:tcPr>
            <w:tcW w:w="2703" w:type="dxa"/>
          </w:tcPr>
          <w:p w14:paraId="29AE5E6D"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4894B818" w14:textId="77777777" w:rsidTr="003F67DB">
        <w:trPr>
          <w:trHeight w:val="49"/>
          <w:jc w:val="center"/>
        </w:trPr>
        <w:tc>
          <w:tcPr>
            <w:tcW w:w="562" w:type="dxa"/>
            <w:vMerge/>
          </w:tcPr>
          <w:p w14:paraId="5BA738EB"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393F6DDB"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51664645"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5BA2AB7E"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0A99E63B"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Остаточный срок годности товара на момент поставки</w:t>
            </w:r>
          </w:p>
        </w:tc>
        <w:tc>
          <w:tcPr>
            <w:tcW w:w="4411" w:type="dxa"/>
            <w:tcBorders>
              <w:top w:val="single" w:sz="4" w:space="0" w:color="auto"/>
              <w:left w:val="nil"/>
              <w:bottom w:val="single" w:sz="4" w:space="0" w:color="auto"/>
              <w:right w:val="single" w:sz="4" w:space="0" w:color="auto"/>
            </w:tcBorders>
            <w:shd w:val="clear" w:color="auto" w:fill="auto"/>
          </w:tcPr>
          <w:p w14:paraId="4D2216A9"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Не менее 6 месяцев</w:t>
            </w:r>
          </w:p>
        </w:tc>
        <w:tc>
          <w:tcPr>
            <w:tcW w:w="2703" w:type="dxa"/>
          </w:tcPr>
          <w:p w14:paraId="2FCC3833"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21E48F6C" w14:textId="77777777" w:rsidTr="003F67DB">
        <w:trPr>
          <w:trHeight w:val="49"/>
          <w:jc w:val="center"/>
        </w:trPr>
        <w:tc>
          <w:tcPr>
            <w:tcW w:w="562" w:type="dxa"/>
            <w:vMerge/>
          </w:tcPr>
          <w:p w14:paraId="0C675A1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73F726D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6B9A4984"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1903425E"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2D15DBE7" w14:textId="47AFA13A" w:rsidR="00FC688F" w:rsidRPr="00D84D4D" w:rsidRDefault="00FC688F" w:rsidP="003F67DB">
            <w:pPr>
              <w:rPr>
                <w:rFonts w:ascii="Liberation Serif" w:hAnsi="Liberation Serif"/>
                <w:sz w:val="22"/>
                <w:szCs w:val="22"/>
              </w:rPr>
            </w:pPr>
            <w:r w:rsidRPr="00D84D4D">
              <w:rPr>
                <w:rFonts w:ascii="Liberation Serif" w:hAnsi="Liberation Serif"/>
                <w:sz w:val="22"/>
                <w:szCs w:val="22"/>
              </w:rPr>
              <w:t>Количество карт в упаковке</w:t>
            </w:r>
            <w:r>
              <w:rPr>
                <w:rFonts w:ascii="Liberation Serif" w:hAnsi="Liberation Serif"/>
                <w:sz w:val="22"/>
                <w:szCs w:val="22"/>
              </w:rPr>
              <w:t xml:space="preserve">, </w:t>
            </w:r>
            <w:proofErr w:type="spellStart"/>
            <w:r>
              <w:rPr>
                <w:rFonts w:ascii="Liberation Serif" w:hAnsi="Liberation Serif"/>
                <w:sz w:val="22"/>
                <w:szCs w:val="22"/>
              </w:rPr>
              <w:t>шт</w:t>
            </w:r>
            <w:proofErr w:type="spellEnd"/>
          </w:p>
        </w:tc>
        <w:tc>
          <w:tcPr>
            <w:tcW w:w="4411" w:type="dxa"/>
            <w:tcBorders>
              <w:top w:val="single" w:sz="4" w:space="0" w:color="auto"/>
              <w:left w:val="nil"/>
              <w:bottom w:val="single" w:sz="4" w:space="0" w:color="auto"/>
              <w:right w:val="single" w:sz="4" w:space="0" w:color="auto"/>
            </w:tcBorders>
            <w:shd w:val="clear" w:color="auto" w:fill="auto"/>
          </w:tcPr>
          <w:p w14:paraId="3AA1F8E5" w14:textId="37C91B64" w:rsidR="00FC688F" w:rsidRPr="00D84D4D" w:rsidRDefault="00FC688F" w:rsidP="003F67DB">
            <w:pPr>
              <w:rPr>
                <w:rFonts w:ascii="Liberation Serif" w:hAnsi="Liberation Serif"/>
                <w:sz w:val="22"/>
                <w:szCs w:val="22"/>
              </w:rPr>
            </w:pPr>
            <w:r>
              <w:rPr>
                <w:rFonts w:ascii="Liberation Serif" w:hAnsi="Liberation Serif"/>
                <w:sz w:val="22"/>
                <w:szCs w:val="22"/>
              </w:rPr>
              <w:t>Не менее 4</w:t>
            </w:r>
            <w:r w:rsidRPr="00D84D4D">
              <w:rPr>
                <w:rFonts w:ascii="Liberation Serif" w:hAnsi="Liberation Serif"/>
                <w:sz w:val="22"/>
                <w:szCs w:val="22"/>
              </w:rPr>
              <w:t xml:space="preserve">8 </w:t>
            </w:r>
          </w:p>
        </w:tc>
        <w:tc>
          <w:tcPr>
            <w:tcW w:w="2703" w:type="dxa"/>
          </w:tcPr>
          <w:p w14:paraId="72D64A12"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1296E446" w14:textId="77777777" w:rsidTr="003F67DB">
        <w:trPr>
          <w:trHeight w:val="91"/>
          <w:jc w:val="center"/>
        </w:trPr>
        <w:tc>
          <w:tcPr>
            <w:tcW w:w="562" w:type="dxa"/>
            <w:vMerge w:val="restart"/>
          </w:tcPr>
          <w:p w14:paraId="585EF7E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w:t>
            </w:r>
          </w:p>
        </w:tc>
        <w:tc>
          <w:tcPr>
            <w:tcW w:w="2552" w:type="dxa"/>
            <w:vMerge w:val="restart"/>
          </w:tcPr>
          <w:p w14:paraId="4E583DD1" w14:textId="77777777" w:rsidR="00FC688F" w:rsidRPr="00D84D4D" w:rsidRDefault="00FC688F" w:rsidP="003F67DB">
            <w:pPr>
              <w:jc w:val="both"/>
              <w:rPr>
                <w:rFonts w:ascii="Liberation Serif" w:hAnsi="Liberation Serif" w:cs="Liberation Serif"/>
                <w:sz w:val="22"/>
                <w:szCs w:val="22"/>
              </w:rPr>
            </w:pPr>
            <w:r w:rsidRPr="00D84D4D">
              <w:rPr>
                <w:rFonts w:ascii="Liberation Serif" w:hAnsi="Liberation Serif"/>
                <w:b/>
                <w:bCs/>
                <w:sz w:val="22"/>
                <w:szCs w:val="22"/>
              </w:rPr>
              <w:t xml:space="preserve">Диагностическая карта с </w:t>
            </w:r>
            <w:proofErr w:type="spellStart"/>
            <w:r w:rsidRPr="00D84D4D">
              <w:rPr>
                <w:rFonts w:ascii="Liberation Serif" w:hAnsi="Liberation Serif"/>
                <w:b/>
                <w:bCs/>
                <w:sz w:val="22"/>
                <w:szCs w:val="22"/>
              </w:rPr>
              <w:t>агглютинационными</w:t>
            </w:r>
            <w:proofErr w:type="spellEnd"/>
            <w:r w:rsidRPr="00D84D4D">
              <w:rPr>
                <w:rFonts w:ascii="Liberation Serif" w:hAnsi="Liberation Serif"/>
                <w:b/>
                <w:bCs/>
                <w:sz w:val="22"/>
                <w:szCs w:val="22"/>
              </w:rPr>
              <w:t xml:space="preserve"> колонками (</w:t>
            </w:r>
            <w:proofErr w:type="spellStart"/>
            <w:r w:rsidRPr="00D84D4D">
              <w:rPr>
                <w:rFonts w:ascii="Liberation Serif" w:hAnsi="Liberation Serif"/>
                <w:b/>
                <w:bCs/>
                <w:sz w:val="22"/>
                <w:szCs w:val="22"/>
              </w:rPr>
              <w:t>микропробирками</w:t>
            </w:r>
            <w:proofErr w:type="spellEnd"/>
            <w:r w:rsidRPr="00D84D4D">
              <w:rPr>
                <w:rFonts w:ascii="Liberation Serif" w:hAnsi="Liberation Serif"/>
                <w:b/>
                <w:bCs/>
                <w:sz w:val="22"/>
                <w:szCs w:val="22"/>
              </w:rPr>
              <w:t xml:space="preserve">) для определения фенотипа эритроцитов по системе </w:t>
            </w:r>
            <w:proofErr w:type="spellStart"/>
            <w:r w:rsidRPr="00D84D4D">
              <w:rPr>
                <w:rFonts w:ascii="Liberation Serif" w:hAnsi="Liberation Serif"/>
                <w:b/>
                <w:bCs/>
                <w:sz w:val="22"/>
                <w:szCs w:val="22"/>
              </w:rPr>
              <w:t>Rhesus</w:t>
            </w:r>
            <w:proofErr w:type="spellEnd"/>
            <w:r w:rsidRPr="00D84D4D">
              <w:rPr>
                <w:rFonts w:ascii="Liberation Serif" w:hAnsi="Liberation Serif"/>
                <w:b/>
                <w:bCs/>
                <w:sz w:val="22"/>
                <w:szCs w:val="22"/>
              </w:rPr>
              <w:t xml:space="preserve"> и </w:t>
            </w:r>
            <w:proofErr w:type="spellStart"/>
            <w:r w:rsidRPr="00D84D4D">
              <w:rPr>
                <w:rFonts w:ascii="Liberation Serif" w:hAnsi="Liberation Serif"/>
                <w:b/>
                <w:bCs/>
                <w:sz w:val="22"/>
                <w:szCs w:val="22"/>
              </w:rPr>
              <w:t>Kell</w:t>
            </w:r>
            <w:proofErr w:type="spellEnd"/>
          </w:p>
        </w:tc>
        <w:tc>
          <w:tcPr>
            <w:tcW w:w="1149" w:type="dxa"/>
            <w:vMerge w:val="restart"/>
          </w:tcPr>
          <w:p w14:paraId="2A4854EB" w14:textId="77777777" w:rsidR="00FC688F" w:rsidRPr="00D84D4D" w:rsidRDefault="00FC688F" w:rsidP="003F67DB">
            <w:pPr>
              <w:autoSpaceDE w:val="0"/>
              <w:autoSpaceDN w:val="0"/>
              <w:adjustRightInd w:val="0"/>
              <w:rPr>
                <w:rFonts w:ascii="Liberation Serif" w:hAnsi="Liberation Serif" w:cs="Liberation Serif"/>
                <w:sz w:val="22"/>
                <w:szCs w:val="22"/>
              </w:rPr>
            </w:pPr>
            <w:r w:rsidRPr="00D84D4D">
              <w:rPr>
                <w:rFonts w:ascii="Liberation Serif" w:hAnsi="Liberation Serif" w:cs="Liberation Serif"/>
                <w:sz w:val="22"/>
                <w:szCs w:val="22"/>
              </w:rPr>
              <w:t>Упаковка</w:t>
            </w:r>
          </w:p>
        </w:tc>
        <w:tc>
          <w:tcPr>
            <w:tcW w:w="853" w:type="dxa"/>
            <w:vMerge w:val="restart"/>
          </w:tcPr>
          <w:p w14:paraId="33EE749E"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w:t>
            </w:r>
          </w:p>
        </w:tc>
        <w:tc>
          <w:tcPr>
            <w:tcW w:w="3131" w:type="dxa"/>
            <w:tcBorders>
              <w:top w:val="nil"/>
              <w:left w:val="nil"/>
              <w:bottom w:val="single" w:sz="4" w:space="0" w:color="auto"/>
              <w:right w:val="single" w:sz="4" w:space="0" w:color="auto"/>
            </w:tcBorders>
            <w:shd w:val="clear" w:color="auto" w:fill="auto"/>
          </w:tcPr>
          <w:p w14:paraId="5DFCA28B"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Производитель</w:t>
            </w:r>
          </w:p>
        </w:tc>
        <w:tc>
          <w:tcPr>
            <w:tcW w:w="4411" w:type="dxa"/>
            <w:tcBorders>
              <w:top w:val="nil"/>
              <w:left w:val="nil"/>
              <w:bottom w:val="single" w:sz="4" w:space="0" w:color="auto"/>
              <w:right w:val="single" w:sz="4" w:space="0" w:color="auto"/>
            </w:tcBorders>
            <w:shd w:val="clear" w:color="auto" w:fill="auto"/>
          </w:tcPr>
          <w:p w14:paraId="3FF4A3D6"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273E0D74"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4E41984B" w14:textId="77777777" w:rsidTr="003F67DB">
        <w:trPr>
          <w:trHeight w:val="49"/>
          <w:jc w:val="center"/>
        </w:trPr>
        <w:tc>
          <w:tcPr>
            <w:tcW w:w="562" w:type="dxa"/>
            <w:vMerge/>
          </w:tcPr>
          <w:p w14:paraId="41C00FB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026F75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71EB3F48"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68E7B15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nil"/>
              <w:left w:val="nil"/>
              <w:bottom w:val="single" w:sz="4" w:space="0" w:color="auto"/>
              <w:right w:val="single" w:sz="4" w:space="0" w:color="auto"/>
            </w:tcBorders>
            <w:shd w:val="clear" w:color="auto" w:fill="auto"/>
          </w:tcPr>
          <w:p w14:paraId="1B8ADBA1"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Страна происхождения Товара</w:t>
            </w:r>
          </w:p>
        </w:tc>
        <w:tc>
          <w:tcPr>
            <w:tcW w:w="4411" w:type="dxa"/>
            <w:tcBorders>
              <w:top w:val="nil"/>
              <w:left w:val="nil"/>
              <w:bottom w:val="single" w:sz="4" w:space="0" w:color="auto"/>
              <w:right w:val="single" w:sz="4" w:space="0" w:color="auto"/>
            </w:tcBorders>
            <w:shd w:val="clear" w:color="auto" w:fill="auto"/>
          </w:tcPr>
          <w:p w14:paraId="3918697C"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78938426"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13AF96AF" w14:textId="77777777" w:rsidTr="003F67DB">
        <w:trPr>
          <w:trHeight w:val="49"/>
          <w:jc w:val="center"/>
        </w:trPr>
        <w:tc>
          <w:tcPr>
            <w:tcW w:w="562" w:type="dxa"/>
            <w:vMerge/>
          </w:tcPr>
          <w:p w14:paraId="457C641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5017AC7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73FB489"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21FDAFCE"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1C4E48FB"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Область применения</w:t>
            </w:r>
          </w:p>
        </w:tc>
        <w:tc>
          <w:tcPr>
            <w:tcW w:w="4411" w:type="dxa"/>
            <w:tcBorders>
              <w:top w:val="single" w:sz="4" w:space="0" w:color="auto"/>
              <w:left w:val="nil"/>
              <w:bottom w:val="single" w:sz="4" w:space="0" w:color="auto"/>
              <w:right w:val="single" w:sz="4" w:space="0" w:color="auto"/>
            </w:tcBorders>
            <w:shd w:val="clear" w:color="auto" w:fill="auto"/>
          </w:tcPr>
          <w:p w14:paraId="0252822E"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Реагент для иммуногематологических исследований </w:t>
            </w:r>
            <w:proofErr w:type="spellStart"/>
            <w:r w:rsidRPr="00D84D4D">
              <w:rPr>
                <w:rFonts w:ascii="Liberation Serif" w:hAnsi="Liberation Serif"/>
                <w:sz w:val="22"/>
                <w:szCs w:val="22"/>
              </w:rPr>
              <w:t>in</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vitro</w:t>
            </w:r>
            <w:proofErr w:type="spellEnd"/>
            <w:r w:rsidRPr="00D84D4D">
              <w:rPr>
                <w:rFonts w:ascii="Liberation Serif" w:hAnsi="Liberation Serif"/>
                <w:sz w:val="22"/>
                <w:szCs w:val="22"/>
              </w:rPr>
              <w:t>. Предназначен для определения RH2 (C), RH3 (E), RH4 (c), RH5 (e) и KEL1 (К) антигенов эритроцитов на основе комбинации методов агглютинации и гель фильтрации.</w:t>
            </w:r>
          </w:p>
        </w:tc>
        <w:tc>
          <w:tcPr>
            <w:tcW w:w="2703" w:type="dxa"/>
          </w:tcPr>
          <w:p w14:paraId="3258CCA5"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029CBA54" w14:textId="77777777" w:rsidTr="003F67DB">
        <w:trPr>
          <w:trHeight w:val="49"/>
          <w:jc w:val="center"/>
        </w:trPr>
        <w:tc>
          <w:tcPr>
            <w:tcW w:w="562" w:type="dxa"/>
            <w:vMerge/>
          </w:tcPr>
          <w:p w14:paraId="52347FA8"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3121FD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295BF304"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4786A29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131949CA"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Описание</w:t>
            </w:r>
          </w:p>
        </w:tc>
        <w:tc>
          <w:tcPr>
            <w:tcW w:w="4411" w:type="dxa"/>
            <w:tcBorders>
              <w:top w:val="single" w:sz="4" w:space="0" w:color="auto"/>
              <w:left w:val="nil"/>
              <w:bottom w:val="single" w:sz="4" w:space="0" w:color="auto"/>
              <w:right w:val="single" w:sz="4" w:space="0" w:color="auto"/>
            </w:tcBorders>
            <w:shd w:val="clear" w:color="auto" w:fill="auto"/>
          </w:tcPr>
          <w:p w14:paraId="4C307B50"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Диагностическая карта с </w:t>
            </w:r>
            <w:proofErr w:type="spellStart"/>
            <w:r w:rsidRPr="00D84D4D">
              <w:rPr>
                <w:rFonts w:ascii="Liberation Serif" w:hAnsi="Liberation Serif"/>
                <w:sz w:val="22"/>
                <w:szCs w:val="22"/>
              </w:rPr>
              <w:t>агглютинационными</w:t>
            </w:r>
            <w:proofErr w:type="spellEnd"/>
            <w:r w:rsidRPr="00D84D4D">
              <w:rPr>
                <w:rFonts w:ascii="Liberation Serif" w:hAnsi="Liberation Serif"/>
                <w:sz w:val="22"/>
                <w:szCs w:val="22"/>
              </w:rPr>
              <w:t xml:space="preserve"> колонками. Колонки </w:t>
            </w:r>
            <w:r w:rsidRPr="00D84D4D">
              <w:rPr>
                <w:rFonts w:ascii="Liberation Serif" w:hAnsi="Liberation Serif"/>
                <w:sz w:val="22"/>
                <w:szCs w:val="22"/>
              </w:rPr>
              <w:lastRenderedPageBreak/>
              <w:t xml:space="preserve">содержат </w:t>
            </w:r>
            <w:proofErr w:type="spellStart"/>
            <w:r w:rsidRPr="00D84D4D">
              <w:rPr>
                <w:rFonts w:ascii="Liberation Serif" w:hAnsi="Liberation Serif"/>
                <w:sz w:val="22"/>
                <w:szCs w:val="22"/>
              </w:rPr>
              <w:t>моноклональные</w:t>
            </w:r>
            <w:proofErr w:type="spellEnd"/>
            <w:r w:rsidRPr="00D84D4D">
              <w:rPr>
                <w:rFonts w:ascii="Liberation Serif" w:hAnsi="Liberation Serif"/>
                <w:sz w:val="22"/>
                <w:szCs w:val="22"/>
              </w:rPr>
              <w:t xml:space="preserve"> антитела анти-С, анти-с, анти-Е, анти-е и анти-К в </w:t>
            </w:r>
            <w:proofErr w:type="spellStart"/>
            <w:r w:rsidRPr="00D84D4D">
              <w:rPr>
                <w:rFonts w:ascii="Liberation Serif" w:hAnsi="Liberation Serif"/>
                <w:sz w:val="22"/>
                <w:szCs w:val="22"/>
              </w:rPr>
              <w:t>гелевом</w:t>
            </w:r>
            <w:proofErr w:type="spellEnd"/>
            <w:r w:rsidRPr="00D84D4D">
              <w:rPr>
                <w:rFonts w:ascii="Liberation Serif" w:hAnsi="Liberation Serif"/>
                <w:sz w:val="22"/>
                <w:szCs w:val="22"/>
              </w:rPr>
              <w:t xml:space="preserve"> матриксе. Для контроля-</w:t>
            </w:r>
            <w:proofErr w:type="spellStart"/>
            <w:r w:rsidRPr="00D84D4D">
              <w:rPr>
                <w:rFonts w:ascii="Liberation Serif" w:hAnsi="Liberation Serif"/>
                <w:sz w:val="22"/>
                <w:szCs w:val="22"/>
              </w:rPr>
              <w:t>микропробирка</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Ctl</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cодержит</w:t>
            </w:r>
            <w:proofErr w:type="spellEnd"/>
            <w:r w:rsidRPr="00D84D4D">
              <w:rPr>
                <w:rFonts w:ascii="Liberation Serif" w:hAnsi="Liberation Serif"/>
                <w:sz w:val="22"/>
                <w:szCs w:val="22"/>
              </w:rPr>
              <w:t xml:space="preserve"> нейтральный гель.</w:t>
            </w:r>
          </w:p>
        </w:tc>
        <w:tc>
          <w:tcPr>
            <w:tcW w:w="2703" w:type="dxa"/>
          </w:tcPr>
          <w:p w14:paraId="7AF776FD"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lastRenderedPageBreak/>
              <w:t>Неизменный показатель</w:t>
            </w:r>
          </w:p>
        </w:tc>
      </w:tr>
      <w:tr w:rsidR="00FC688F" w:rsidRPr="00D84D4D" w14:paraId="0B7ED511" w14:textId="77777777" w:rsidTr="003F67DB">
        <w:trPr>
          <w:trHeight w:val="49"/>
          <w:jc w:val="center"/>
        </w:trPr>
        <w:tc>
          <w:tcPr>
            <w:tcW w:w="562" w:type="dxa"/>
            <w:vMerge/>
          </w:tcPr>
          <w:p w14:paraId="51A4EA1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3EB4D8A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AE7A7C0"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641B55FA"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07BE40E0" w14:textId="129D3EDD" w:rsidR="00FC688F" w:rsidRPr="00D84D4D" w:rsidRDefault="00FC688F" w:rsidP="003F67DB">
            <w:pPr>
              <w:rPr>
                <w:rFonts w:ascii="Liberation Serif" w:hAnsi="Liberation Serif"/>
                <w:sz w:val="22"/>
                <w:szCs w:val="22"/>
              </w:rPr>
            </w:pPr>
            <w:r w:rsidRPr="00D84D4D">
              <w:rPr>
                <w:rFonts w:ascii="Liberation Serif" w:hAnsi="Liberation Serif"/>
                <w:sz w:val="22"/>
                <w:szCs w:val="22"/>
              </w:rPr>
              <w:t>Количество колонок в карте</w:t>
            </w:r>
            <w:r>
              <w:rPr>
                <w:rFonts w:ascii="Liberation Serif" w:hAnsi="Liberation Serif"/>
                <w:sz w:val="22"/>
                <w:szCs w:val="22"/>
              </w:rPr>
              <w:t xml:space="preserve">, </w:t>
            </w:r>
            <w:proofErr w:type="spellStart"/>
            <w:r>
              <w:rPr>
                <w:rFonts w:ascii="Liberation Serif" w:hAnsi="Liberation Serif"/>
                <w:sz w:val="22"/>
                <w:szCs w:val="22"/>
              </w:rPr>
              <w:t>шт</w:t>
            </w:r>
            <w:proofErr w:type="spellEnd"/>
          </w:p>
        </w:tc>
        <w:tc>
          <w:tcPr>
            <w:tcW w:w="4411" w:type="dxa"/>
            <w:tcBorders>
              <w:top w:val="single" w:sz="4" w:space="0" w:color="auto"/>
              <w:left w:val="nil"/>
              <w:bottom w:val="single" w:sz="4" w:space="0" w:color="auto"/>
              <w:right w:val="single" w:sz="4" w:space="0" w:color="auto"/>
            </w:tcBorders>
            <w:shd w:val="clear" w:color="auto" w:fill="auto"/>
          </w:tcPr>
          <w:p w14:paraId="28CB77D1" w14:textId="605FA3CC"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6 </w:t>
            </w:r>
          </w:p>
        </w:tc>
        <w:tc>
          <w:tcPr>
            <w:tcW w:w="2703" w:type="dxa"/>
          </w:tcPr>
          <w:p w14:paraId="20C0475F"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59C1372E" w14:textId="77777777" w:rsidTr="003F67DB">
        <w:trPr>
          <w:trHeight w:val="49"/>
          <w:jc w:val="center"/>
        </w:trPr>
        <w:tc>
          <w:tcPr>
            <w:tcW w:w="562" w:type="dxa"/>
            <w:vMerge/>
          </w:tcPr>
          <w:p w14:paraId="1BC0A09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7DD1878"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0800911C"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18CB86A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52F9D0AB" w14:textId="2111212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Размер карты (</w:t>
            </w:r>
            <w:proofErr w:type="spellStart"/>
            <w:r w:rsidRPr="00D84D4D">
              <w:rPr>
                <w:rFonts w:ascii="Liberation Serif" w:hAnsi="Liberation Serif"/>
                <w:sz w:val="22"/>
                <w:szCs w:val="22"/>
              </w:rPr>
              <w:t>ШхВ</w:t>
            </w:r>
            <w:proofErr w:type="spellEnd"/>
            <w:r w:rsidRPr="00D84D4D">
              <w:rPr>
                <w:rFonts w:ascii="Liberation Serif" w:hAnsi="Liberation Serif"/>
                <w:sz w:val="22"/>
                <w:szCs w:val="22"/>
              </w:rPr>
              <w:t>)</w:t>
            </w:r>
            <w:r>
              <w:rPr>
                <w:rFonts w:ascii="Liberation Serif" w:hAnsi="Liberation Serif"/>
                <w:sz w:val="22"/>
                <w:szCs w:val="22"/>
              </w:rPr>
              <w:t>, мм</w:t>
            </w:r>
          </w:p>
        </w:tc>
        <w:tc>
          <w:tcPr>
            <w:tcW w:w="4411" w:type="dxa"/>
            <w:tcBorders>
              <w:top w:val="single" w:sz="4" w:space="0" w:color="auto"/>
              <w:left w:val="nil"/>
              <w:bottom w:val="single" w:sz="4" w:space="0" w:color="auto"/>
              <w:right w:val="single" w:sz="4" w:space="0" w:color="auto"/>
            </w:tcBorders>
            <w:shd w:val="clear" w:color="auto" w:fill="auto"/>
          </w:tcPr>
          <w:p w14:paraId="54C710B4" w14:textId="6BEF5823"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70 х52 </w:t>
            </w:r>
          </w:p>
        </w:tc>
        <w:tc>
          <w:tcPr>
            <w:tcW w:w="2703" w:type="dxa"/>
          </w:tcPr>
          <w:p w14:paraId="73D8A866"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67E7DA35" w14:textId="77777777" w:rsidTr="003F67DB">
        <w:trPr>
          <w:trHeight w:val="49"/>
          <w:jc w:val="center"/>
        </w:trPr>
        <w:tc>
          <w:tcPr>
            <w:tcW w:w="562" w:type="dxa"/>
            <w:vMerge/>
          </w:tcPr>
          <w:p w14:paraId="646ECFBA"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A24019E"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225EC538"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28C0BF6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057A8B0A" w14:textId="26E78E3C" w:rsidR="00FC688F" w:rsidRPr="00D84D4D" w:rsidRDefault="00FC688F" w:rsidP="003F67DB">
            <w:pPr>
              <w:rPr>
                <w:rFonts w:ascii="Liberation Serif" w:hAnsi="Liberation Serif"/>
                <w:sz w:val="22"/>
                <w:szCs w:val="22"/>
              </w:rPr>
            </w:pPr>
            <w:r w:rsidRPr="00D84D4D">
              <w:rPr>
                <w:rFonts w:ascii="Liberation Serif" w:hAnsi="Liberation Serif"/>
                <w:sz w:val="22"/>
                <w:szCs w:val="22"/>
              </w:rPr>
              <w:t>Совместимость (используется Заказчиком)</w:t>
            </w:r>
          </w:p>
        </w:tc>
        <w:tc>
          <w:tcPr>
            <w:tcW w:w="4411" w:type="dxa"/>
            <w:tcBorders>
              <w:top w:val="single" w:sz="4" w:space="0" w:color="auto"/>
              <w:left w:val="nil"/>
              <w:bottom w:val="single" w:sz="4" w:space="0" w:color="auto"/>
              <w:right w:val="single" w:sz="4" w:space="0" w:color="auto"/>
            </w:tcBorders>
            <w:shd w:val="clear" w:color="auto" w:fill="auto"/>
          </w:tcPr>
          <w:p w14:paraId="4934A4D9" w14:textId="3F75D7E0"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С центрифугой </w:t>
            </w:r>
            <w:proofErr w:type="spellStart"/>
            <w:r w:rsidRPr="00D84D4D">
              <w:rPr>
                <w:rFonts w:ascii="Liberation Serif" w:hAnsi="Liberation Serif"/>
                <w:sz w:val="22"/>
                <w:szCs w:val="22"/>
              </w:rPr>
              <w:t>Bio-Rad</w:t>
            </w:r>
            <w:proofErr w:type="spellEnd"/>
            <w:r w:rsidRPr="00D84D4D">
              <w:rPr>
                <w:rFonts w:ascii="Liberation Serif" w:hAnsi="Liberation Serif"/>
                <w:sz w:val="22"/>
                <w:szCs w:val="22"/>
              </w:rPr>
              <w:t xml:space="preserve"> </w:t>
            </w:r>
          </w:p>
        </w:tc>
        <w:tc>
          <w:tcPr>
            <w:tcW w:w="2703" w:type="dxa"/>
          </w:tcPr>
          <w:p w14:paraId="03A4E4BD"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1C5D89CF" w14:textId="77777777" w:rsidTr="003F67DB">
        <w:trPr>
          <w:trHeight w:val="49"/>
          <w:jc w:val="center"/>
        </w:trPr>
        <w:tc>
          <w:tcPr>
            <w:tcW w:w="562" w:type="dxa"/>
            <w:vMerge/>
          </w:tcPr>
          <w:p w14:paraId="44AB224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744E133E"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7245267C"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61E251B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4265BE42"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Остаточный срок годности товара на момент поставки</w:t>
            </w:r>
          </w:p>
        </w:tc>
        <w:tc>
          <w:tcPr>
            <w:tcW w:w="4411" w:type="dxa"/>
            <w:tcBorders>
              <w:top w:val="single" w:sz="4" w:space="0" w:color="auto"/>
              <w:left w:val="nil"/>
              <w:bottom w:val="single" w:sz="4" w:space="0" w:color="auto"/>
              <w:right w:val="single" w:sz="4" w:space="0" w:color="auto"/>
            </w:tcBorders>
            <w:shd w:val="clear" w:color="auto" w:fill="auto"/>
          </w:tcPr>
          <w:p w14:paraId="5440CF94"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Не менее 6 месяцев</w:t>
            </w:r>
          </w:p>
        </w:tc>
        <w:tc>
          <w:tcPr>
            <w:tcW w:w="2703" w:type="dxa"/>
          </w:tcPr>
          <w:p w14:paraId="5568464B"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127912FB" w14:textId="77777777" w:rsidTr="003F67DB">
        <w:trPr>
          <w:trHeight w:val="49"/>
          <w:jc w:val="center"/>
        </w:trPr>
        <w:tc>
          <w:tcPr>
            <w:tcW w:w="562" w:type="dxa"/>
            <w:vMerge/>
          </w:tcPr>
          <w:p w14:paraId="4B7C868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341584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7CE3C1CD"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488ECFE8"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29CAE08F" w14:textId="3FD7A162" w:rsidR="00FC688F" w:rsidRPr="00D84D4D" w:rsidRDefault="00FC688F" w:rsidP="003F67DB">
            <w:pPr>
              <w:rPr>
                <w:rFonts w:ascii="Liberation Serif" w:hAnsi="Liberation Serif"/>
                <w:sz w:val="22"/>
                <w:szCs w:val="22"/>
              </w:rPr>
            </w:pPr>
            <w:r w:rsidRPr="00D84D4D">
              <w:rPr>
                <w:rFonts w:ascii="Liberation Serif" w:hAnsi="Liberation Serif"/>
                <w:sz w:val="22"/>
                <w:szCs w:val="22"/>
              </w:rPr>
              <w:t>Количество карт в упаковке</w:t>
            </w:r>
            <w:r>
              <w:rPr>
                <w:rFonts w:ascii="Liberation Serif" w:hAnsi="Liberation Serif"/>
                <w:sz w:val="22"/>
                <w:szCs w:val="22"/>
              </w:rPr>
              <w:t xml:space="preserve">, </w:t>
            </w:r>
            <w:proofErr w:type="spellStart"/>
            <w:r>
              <w:rPr>
                <w:rFonts w:ascii="Liberation Serif" w:hAnsi="Liberation Serif"/>
                <w:sz w:val="22"/>
                <w:szCs w:val="22"/>
              </w:rPr>
              <w:t>шт</w:t>
            </w:r>
            <w:proofErr w:type="spellEnd"/>
          </w:p>
        </w:tc>
        <w:tc>
          <w:tcPr>
            <w:tcW w:w="4411" w:type="dxa"/>
            <w:tcBorders>
              <w:top w:val="single" w:sz="4" w:space="0" w:color="auto"/>
              <w:left w:val="nil"/>
              <w:bottom w:val="single" w:sz="4" w:space="0" w:color="auto"/>
              <w:right w:val="single" w:sz="4" w:space="0" w:color="auto"/>
            </w:tcBorders>
            <w:shd w:val="clear" w:color="auto" w:fill="auto"/>
          </w:tcPr>
          <w:p w14:paraId="6715894A" w14:textId="625D9B3F"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Не менее 48 </w:t>
            </w:r>
          </w:p>
        </w:tc>
        <w:tc>
          <w:tcPr>
            <w:tcW w:w="2703" w:type="dxa"/>
          </w:tcPr>
          <w:p w14:paraId="4040D6B1"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6CAFF997" w14:textId="77777777" w:rsidTr="003F67DB">
        <w:trPr>
          <w:trHeight w:val="91"/>
          <w:jc w:val="center"/>
        </w:trPr>
        <w:tc>
          <w:tcPr>
            <w:tcW w:w="562" w:type="dxa"/>
            <w:vMerge w:val="restart"/>
          </w:tcPr>
          <w:p w14:paraId="49D9D00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2552" w:type="dxa"/>
            <w:vMerge w:val="restart"/>
          </w:tcPr>
          <w:p w14:paraId="440E296E" w14:textId="77777777" w:rsidR="00FC688F" w:rsidRPr="00A34597" w:rsidRDefault="00FC688F" w:rsidP="003F67DB">
            <w:pPr>
              <w:jc w:val="both"/>
              <w:rPr>
                <w:rFonts w:ascii="Liberation Serif" w:hAnsi="Liberation Serif" w:cs="Liberation Serif"/>
                <w:sz w:val="22"/>
                <w:szCs w:val="22"/>
              </w:rPr>
            </w:pPr>
            <w:r w:rsidRPr="00D84D4D">
              <w:rPr>
                <w:rFonts w:ascii="Liberation Serif" w:hAnsi="Liberation Serif"/>
                <w:b/>
                <w:bCs/>
                <w:sz w:val="22"/>
                <w:szCs w:val="22"/>
              </w:rPr>
              <w:t xml:space="preserve">Диагностическая карта с </w:t>
            </w:r>
            <w:proofErr w:type="spellStart"/>
            <w:r w:rsidRPr="00D84D4D">
              <w:rPr>
                <w:rFonts w:ascii="Liberation Serif" w:hAnsi="Liberation Serif"/>
                <w:b/>
                <w:bCs/>
                <w:sz w:val="22"/>
                <w:szCs w:val="22"/>
              </w:rPr>
              <w:t>агглютинационными</w:t>
            </w:r>
            <w:proofErr w:type="spellEnd"/>
            <w:r w:rsidRPr="00D84D4D">
              <w:rPr>
                <w:rFonts w:ascii="Liberation Serif" w:hAnsi="Liberation Serif"/>
                <w:b/>
                <w:bCs/>
                <w:sz w:val="22"/>
                <w:szCs w:val="22"/>
              </w:rPr>
              <w:t xml:space="preserve"> колонками (</w:t>
            </w:r>
            <w:proofErr w:type="spellStart"/>
            <w:r w:rsidRPr="00D84D4D">
              <w:rPr>
                <w:rFonts w:ascii="Liberation Serif" w:hAnsi="Liberation Serif"/>
                <w:b/>
                <w:bCs/>
                <w:sz w:val="22"/>
                <w:szCs w:val="22"/>
              </w:rPr>
              <w:t>микропробиркам</w:t>
            </w:r>
            <w:r>
              <w:rPr>
                <w:rFonts w:ascii="Liberation Serif" w:hAnsi="Liberation Serif"/>
                <w:b/>
                <w:bCs/>
                <w:sz w:val="22"/>
                <w:szCs w:val="22"/>
              </w:rPr>
              <w:t>и</w:t>
            </w:r>
            <w:proofErr w:type="spellEnd"/>
            <w:r>
              <w:rPr>
                <w:rFonts w:ascii="Liberation Serif" w:hAnsi="Liberation Serif"/>
                <w:b/>
                <w:bCs/>
                <w:sz w:val="22"/>
                <w:szCs w:val="22"/>
              </w:rPr>
              <w:t>) для определения групп крови и резус-фактора по системе АВО/</w:t>
            </w:r>
            <w:proofErr w:type="spellStart"/>
            <w:r>
              <w:rPr>
                <w:rFonts w:ascii="Liberation Serif" w:hAnsi="Liberation Serif"/>
                <w:b/>
                <w:bCs/>
                <w:sz w:val="22"/>
                <w:szCs w:val="22"/>
                <w:lang w:val="en-US"/>
              </w:rPr>
              <w:t>RhD</w:t>
            </w:r>
            <w:proofErr w:type="spellEnd"/>
          </w:p>
        </w:tc>
        <w:tc>
          <w:tcPr>
            <w:tcW w:w="1149" w:type="dxa"/>
            <w:vMerge w:val="restart"/>
          </w:tcPr>
          <w:p w14:paraId="6E584417" w14:textId="77777777" w:rsidR="00FC688F" w:rsidRPr="00D84D4D" w:rsidRDefault="00FC688F" w:rsidP="003F67DB">
            <w:pPr>
              <w:autoSpaceDE w:val="0"/>
              <w:autoSpaceDN w:val="0"/>
              <w:adjustRightInd w:val="0"/>
              <w:rPr>
                <w:rFonts w:ascii="Liberation Serif" w:hAnsi="Liberation Serif" w:cs="Liberation Serif"/>
                <w:sz w:val="22"/>
                <w:szCs w:val="22"/>
              </w:rPr>
            </w:pPr>
            <w:r w:rsidRPr="00D84D4D">
              <w:rPr>
                <w:rFonts w:ascii="Liberation Serif" w:hAnsi="Liberation Serif" w:cs="Liberation Serif"/>
                <w:sz w:val="22"/>
                <w:szCs w:val="22"/>
              </w:rPr>
              <w:t>Упаковка</w:t>
            </w:r>
          </w:p>
        </w:tc>
        <w:tc>
          <w:tcPr>
            <w:tcW w:w="853" w:type="dxa"/>
            <w:vMerge w:val="restart"/>
          </w:tcPr>
          <w:p w14:paraId="4B390C1C"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w:t>
            </w:r>
          </w:p>
        </w:tc>
        <w:tc>
          <w:tcPr>
            <w:tcW w:w="3131" w:type="dxa"/>
            <w:tcBorders>
              <w:top w:val="nil"/>
              <w:left w:val="nil"/>
              <w:bottom w:val="single" w:sz="4" w:space="0" w:color="auto"/>
              <w:right w:val="single" w:sz="4" w:space="0" w:color="auto"/>
            </w:tcBorders>
            <w:shd w:val="clear" w:color="auto" w:fill="auto"/>
          </w:tcPr>
          <w:p w14:paraId="66925B6C"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Производитель</w:t>
            </w:r>
          </w:p>
        </w:tc>
        <w:tc>
          <w:tcPr>
            <w:tcW w:w="4411" w:type="dxa"/>
            <w:tcBorders>
              <w:top w:val="nil"/>
              <w:left w:val="nil"/>
              <w:bottom w:val="single" w:sz="4" w:space="0" w:color="auto"/>
              <w:right w:val="single" w:sz="4" w:space="0" w:color="auto"/>
            </w:tcBorders>
            <w:shd w:val="clear" w:color="auto" w:fill="auto"/>
          </w:tcPr>
          <w:p w14:paraId="17CA227E"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4099F099"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179F47A4" w14:textId="77777777" w:rsidTr="003F67DB">
        <w:trPr>
          <w:trHeight w:val="49"/>
          <w:jc w:val="center"/>
        </w:trPr>
        <w:tc>
          <w:tcPr>
            <w:tcW w:w="562" w:type="dxa"/>
            <w:vMerge/>
          </w:tcPr>
          <w:p w14:paraId="36071828"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9368B9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4C956676"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1A88917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nil"/>
              <w:left w:val="nil"/>
              <w:bottom w:val="single" w:sz="4" w:space="0" w:color="auto"/>
              <w:right w:val="single" w:sz="4" w:space="0" w:color="auto"/>
            </w:tcBorders>
            <w:shd w:val="clear" w:color="auto" w:fill="auto"/>
          </w:tcPr>
          <w:p w14:paraId="0441387C"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Страна происхождения Товара</w:t>
            </w:r>
          </w:p>
        </w:tc>
        <w:tc>
          <w:tcPr>
            <w:tcW w:w="4411" w:type="dxa"/>
            <w:tcBorders>
              <w:top w:val="nil"/>
              <w:left w:val="nil"/>
              <w:bottom w:val="single" w:sz="4" w:space="0" w:color="auto"/>
              <w:right w:val="single" w:sz="4" w:space="0" w:color="auto"/>
            </w:tcBorders>
            <w:shd w:val="clear" w:color="auto" w:fill="auto"/>
          </w:tcPr>
          <w:p w14:paraId="55208DA4"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5CE6A6F1"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45B50674" w14:textId="77777777" w:rsidTr="003F67DB">
        <w:trPr>
          <w:trHeight w:val="49"/>
          <w:jc w:val="center"/>
        </w:trPr>
        <w:tc>
          <w:tcPr>
            <w:tcW w:w="562" w:type="dxa"/>
            <w:vMerge/>
          </w:tcPr>
          <w:p w14:paraId="548C1B1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1DF9451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7EDD1CA2"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03A06E6A"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3CB879DA"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Область применения</w:t>
            </w:r>
          </w:p>
        </w:tc>
        <w:tc>
          <w:tcPr>
            <w:tcW w:w="4411" w:type="dxa"/>
            <w:tcBorders>
              <w:top w:val="single" w:sz="4" w:space="0" w:color="auto"/>
              <w:left w:val="nil"/>
              <w:bottom w:val="single" w:sz="4" w:space="0" w:color="auto"/>
              <w:right w:val="single" w:sz="4" w:space="0" w:color="auto"/>
            </w:tcBorders>
            <w:shd w:val="clear" w:color="auto" w:fill="auto"/>
          </w:tcPr>
          <w:p w14:paraId="0C277385"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Реагент для иммуногематологических исследований </w:t>
            </w:r>
            <w:proofErr w:type="spellStart"/>
            <w:r w:rsidRPr="00D84D4D">
              <w:rPr>
                <w:rFonts w:ascii="Liberation Serif" w:hAnsi="Liberation Serif"/>
                <w:sz w:val="22"/>
                <w:szCs w:val="22"/>
              </w:rPr>
              <w:t>in</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vitro</w:t>
            </w:r>
            <w:proofErr w:type="spellEnd"/>
            <w:r w:rsidRPr="00D84D4D">
              <w:rPr>
                <w:rFonts w:ascii="Liberation Serif" w:hAnsi="Liberation Serif"/>
                <w:sz w:val="22"/>
                <w:szCs w:val="22"/>
              </w:rPr>
              <w:t>. Предназначен для определения</w:t>
            </w:r>
            <w:r>
              <w:rPr>
                <w:rFonts w:ascii="Liberation Serif" w:hAnsi="Liberation Serif"/>
                <w:sz w:val="22"/>
                <w:szCs w:val="22"/>
              </w:rPr>
              <w:t xml:space="preserve"> групп крови и резус-фактора по системе АВО/</w:t>
            </w:r>
            <w:proofErr w:type="spellStart"/>
            <w:r>
              <w:rPr>
                <w:rFonts w:ascii="Liberation Serif" w:hAnsi="Liberation Serif"/>
                <w:sz w:val="22"/>
                <w:szCs w:val="22"/>
                <w:lang w:val="en-US"/>
              </w:rPr>
              <w:t>RhD</w:t>
            </w:r>
            <w:proofErr w:type="spellEnd"/>
            <w:r>
              <w:rPr>
                <w:rFonts w:ascii="Liberation Serif" w:hAnsi="Liberation Serif"/>
                <w:sz w:val="22"/>
                <w:szCs w:val="22"/>
              </w:rPr>
              <w:t xml:space="preserve"> эритроцитов в прямой реакции методом  гель-</w:t>
            </w:r>
            <w:r w:rsidRPr="00D84D4D">
              <w:rPr>
                <w:rFonts w:ascii="Liberation Serif" w:hAnsi="Liberation Serif"/>
                <w:sz w:val="22"/>
                <w:szCs w:val="22"/>
              </w:rPr>
              <w:t>фильтрации.</w:t>
            </w:r>
          </w:p>
        </w:tc>
        <w:tc>
          <w:tcPr>
            <w:tcW w:w="2703" w:type="dxa"/>
          </w:tcPr>
          <w:p w14:paraId="60876831"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638FA3FE" w14:textId="77777777" w:rsidTr="003F67DB">
        <w:trPr>
          <w:trHeight w:val="49"/>
          <w:jc w:val="center"/>
        </w:trPr>
        <w:tc>
          <w:tcPr>
            <w:tcW w:w="562" w:type="dxa"/>
            <w:vMerge/>
          </w:tcPr>
          <w:p w14:paraId="4CC5642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B9F5DF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BE3CE7A"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2D74F5B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7B0232D5"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Описание</w:t>
            </w:r>
          </w:p>
        </w:tc>
        <w:tc>
          <w:tcPr>
            <w:tcW w:w="4411" w:type="dxa"/>
            <w:tcBorders>
              <w:top w:val="single" w:sz="4" w:space="0" w:color="auto"/>
              <w:left w:val="nil"/>
              <w:bottom w:val="single" w:sz="4" w:space="0" w:color="auto"/>
              <w:right w:val="single" w:sz="4" w:space="0" w:color="auto"/>
            </w:tcBorders>
            <w:shd w:val="clear" w:color="auto" w:fill="auto"/>
          </w:tcPr>
          <w:p w14:paraId="1E6503AD" w14:textId="77777777" w:rsidR="00FC688F" w:rsidRPr="006054E2" w:rsidRDefault="00FC688F" w:rsidP="003F67DB">
            <w:pPr>
              <w:rPr>
                <w:rFonts w:ascii="Liberation Serif" w:hAnsi="Liberation Serif"/>
                <w:sz w:val="22"/>
                <w:szCs w:val="22"/>
              </w:rPr>
            </w:pPr>
            <w:r w:rsidRPr="00D84D4D">
              <w:rPr>
                <w:rFonts w:ascii="Liberation Serif" w:hAnsi="Liberation Serif"/>
                <w:sz w:val="22"/>
                <w:szCs w:val="22"/>
              </w:rPr>
              <w:t xml:space="preserve">Диагностическая карта с </w:t>
            </w:r>
            <w:proofErr w:type="spellStart"/>
            <w:r w:rsidRPr="00D84D4D">
              <w:rPr>
                <w:rFonts w:ascii="Liberation Serif" w:hAnsi="Liberation Serif"/>
                <w:sz w:val="22"/>
                <w:szCs w:val="22"/>
              </w:rPr>
              <w:t>агглютинационными</w:t>
            </w:r>
            <w:proofErr w:type="spellEnd"/>
            <w:r w:rsidRPr="00D84D4D">
              <w:rPr>
                <w:rFonts w:ascii="Liberation Serif" w:hAnsi="Liberation Serif"/>
                <w:sz w:val="22"/>
                <w:szCs w:val="22"/>
              </w:rPr>
              <w:t xml:space="preserve"> колонками.</w:t>
            </w:r>
            <w:r>
              <w:rPr>
                <w:rFonts w:ascii="Liberation Serif" w:hAnsi="Liberation Serif"/>
                <w:sz w:val="22"/>
                <w:szCs w:val="22"/>
              </w:rPr>
              <w:t xml:space="preserve"> Колонки  заполнены полиакриламидным гелем с добавлением раствора </w:t>
            </w:r>
            <w:proofErr w:type="spellStart"/>
            <w:r>
              <w:rPr>
                <w:rFonts w:ascii="Liberation Serif" w:hAnsi="Liberation Serif"/>
                <w:sz w:val="22"/>
                <w:szCs w:val="22"/>
              </w:rPr>
              <w:t>моноклональных</w:t>
            </w:r>
            <w:proofErr w:type="spellEnd"/>
            <w:r>
              <w:rPr>
                <w:rFonts w:ascii="Liberation Serif" w:hAnsi="Liberation Serif"/>
                <w:sz w:val="22"/>
                <w:szCs w:val="22"/>
              </w:rPr>
              <w:t xml:space="preserve"> антител  к антигенам эритроцитов А, В, </w:t>
            </w:r>
            <w:r>
              <w:rPr>
                <w:rFonts w:ascii="Liberation Serif" w:hAnsi="Liberation Serif"/>
                <w:sz w:val="22"/>
                <w:szCs w:val="22"/>
                <w:lang w:val="en-US"/>
              </w:rPr>
              <w:t>D</w:t>
            </w:r>
            <w:r w:rsidRPr="006054E2">
              <w:rPr>
                <w:rFonts w:ascii="Liberation Serif" w:hAnsi="Liberation Serif"/>
                <w:sz w:val="22"/>
                <w:szCs w:val="22"/>
              </w:rPr>
              <w:t>.</w:t>
            </w:r>
          </w:p>
        </w:tc>
        <w:tc>
          <w:tcPr>
            <w:tcW w:w="2703" w:type="dxa"/>
          </w:tcPr>
          <w:p w14:paraId="244AC5B6"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021D7B7C" w14:textId="77777777" w:rsidTr="003F67DB">
        <w:trPr>
          <w:trHeight w:val="49"/>
          <w:jc w:val="center"/>
        </w:trPr>
        <w:tc>
          <w:tcPr>
            <w:tcW w:w="562" w:type="dxa"/>
            <w:vMerge/>
          </w:tcPr>
          <w:p w14:paraId="18932F0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6180CF2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2597E54F"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4F44CEE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1DC17D02" w14:textId="02B334CA" w:rsidR="00FC688F" w:rsidRPr="00D84D4D" w:rsidRDefault="00FC688F" w:rsidP="003F67DB">
            <w:pPr>
              <w:rPr>
                <w:rFonts w:ascii="Liberation Serif" w:hAnsi="Liberation Serif"/>
                <w:sz w:val="22"/>
                <w:szCs w:val="22"/>
              </w:rPr>
            </w:pPr>
            <w:r w:rsidRPr="00D84D4D">
              <w:rPr>
                <w:rFonts w:ascii="Liberation Serif" w:hAnsi="Liberation Serif"/>
                <w:sz w:val="22"/>
                <w:szCs w:val="22"/>
              </w:rPr>
              <w:t>Количество колонок в карте</w:t>
            </w:r>
            <w:r>
              <w:rPr>
                <w:rFonts w:ascii="Liberation Serif" w:hAnsi="Liberation Serif"/>
                <w:sz w:val="22"/>
                <w:szCs w:val="22"/>
              </w:rPr>
              <w:t xml:space="preserve">, </w:t>
            </w:r>
            <w:proofErr w:type="spellStart"/>
            <w:r>
              <w:rPr>
                <w:rFonts w:ascii="Liberation Serif" w:hAnsi="Liberation Serif"/>
                <w:sz w:val="22"/>
                <w:szCs w:val="22"/>
              </w:rPr>
              <w:t>шт</w:t>
            </w:r>
            <w:proofErr w:type="spellEnd"/>
          </w:p>
        </w:tc>
        <w:tc>
          <w:tcPr>
            <w:tcW w:w="4411" w:type="dxa"/>
            <w:tcBorders>
              <w:top w:val="single" w:sz="4" w:space="0" w:color="auto"/>
              <w:left w:val="nil"/>
              <w:bottom w:val="single" w:sz="4" w:space="0" w:color="auto"/>
              <w:right w:val="single" w:sz="4" w:space="0" w:color="auto"/>
            </w:tcBorders>
            <w:shd w:val="clear" w:color="auto" w:fill="auto"/>
          </w:tcPr>
          <w:p w14:paraId="22E58574" w14:textId="0EE12516"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6 </w:t>
            </w:r>
          </w:p>
        </w:tc>
        <w:tc>
          <w:tcPr>
            <w:tcW w:w="2703" w:type="dxa"/>
          </w:tcPr>
          <w:p w14:paraId="5A3D70CE"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23046CF6" w14:textId="77777777" w:rsidTr="003F67DB">
        <w:trPr>
          <w:trHeight w:val="49"/>
          <w:jc w:val="center"/>
        </w:trPr>
        <w:tc>
          <w:tcPr>
            <w:tcW w:w="562" w:type="dxa"/>
            <w:vMerge/>
          </w:tcPr>
          <w:p w14:paraId="4017060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E50484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78F128E0"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56BA00DA"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38BF7F31" w14:textId="1F847561" w:rsidR="00FC688F" w:rsidRPr="00D84D4D" w:rsidRDefault="00FC688F" w:rsidP="003F67DB">
            <w:pPr>
              <w:rPr>
                <w:rFonts w:ascii="Liberation Serif" w:hAnsi="Liberation Serif"/>
                <w:sz w:val="22"/>
                <w:szCs w:val="22"/>
              </w:rPr>
            </w:pPr>
            <w:r w:rsidRPr="00D84D4D">
              <w:rPr>
                <w:rFonts w:ascii="Liberation Serif" w:hAnsi="Liberation Serif"/>
                <w:sz w:val="22"/>
                <w:szCs w:val="22"/>
              </w:rPr>
              <w:t>Размер карты (</w:t>
            </w:r>
            <w:proofErr w:type="spellStart"/>
            <w:r w:rsidRPr="00D84D4D">
              <w:rPr>
                <w:rFonts w:ascii="Liberation Serif" w:hAnsi="Liberation Serif"/>
                <w:sz w:val="22"/>
                <w:szCs w:val="22"/>
              </w:rPr>
              <w:t>ШхВ</w:t>
            </w:r>
            <w:proofErr w:type="spellEnd"/>
            <w:r w:rsidRPr="00D84D4D">
              <w:rPr>
                <w:rFonts w:ascii="Liberation Serif" w:hAnsi="Liberation Serif"/>
                <w:sz w:val="22"/>
                <w:szCs w:val="22"/>
              </w:rPr>
              <w:t>)</w:t>
            </w:r>
            <w:r>
              <w:rPr>
                <w:rFonts w:ascii="Liberation Serif" w:hAnsi="Liberation Serif"/>
                <w:sz w:val="22"/>
                <w:szCs w:val="22"/>
              </w:rPr>
              <w:t>, мм</w:t>
            </w:r>
          </w:p>
        </w:tc>
        <w:tc>
          <w:tcPr>
            <w:tcW w:w="4411" w:type="dxa"/>
            <w:tcBorders>
              <w:top w:val="single" w:sz="4" w:space="0" w:color="auto"/>
              <w:left w:val="nil"/>
              <w:bottom w:val="single" w:sz="4" w:space="0" w:color="auto"/>
              <w:right w:val="single" w:sz="4" w:space="0" w:color="auto"/>
            </w:tcBorders>
            <w:shd w:val="clear" w:color="auto" w:fill="auto"/>
          </w:tcPr>
          <w:p w14:paraId="257F4608" w14:textId="2FFCE75A"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70 х52 </w:t>
            </w:r>
          </w:p>
        </w:tc>
        <w:tc>
          <w:tcPr>
            <w:tcW w:w="2703" w:type="dxa"/>
          </w:tcPr>
          <w:p w14:paraId="1EAE6279"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3C77E1E8" w14:textId="77777777" w:rsidTr="003F67DB">
        <w:trPr>
          <w:trHeight w:val="49"/>
          <w:jc w:val="center"/>
        </w:trPr>
        <w:tc>
          <w:tcPr>
            <w:tcW w:w="562" w:type="dxa"/>
            <w:vMerge/>
          </w:tcPr>
          <w:p w14:paraId="7BD4EB4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325257A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1BF8CA14"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326D2E2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219002DB"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Совместимость </w:t>
            </w:r>
          </w:p>
        </w:tc>
        <w:tc>
          <w:tcPr>
            <w:tcW w:w="4411" w:type="dxa"/>
            <w:tcBorders>
              <w:top w:val="single" w:sz="4" w:space="0" w:color="auto"/>
              <w:left w:val="nil"/>
              <w:bottom w:val="single" w:sz="4" w:space="0" w:color="auto"/>
              <w:right w:val="single" w:sz="4" w:space="0" w:color="auto"/>
            </w:tcBorders>
            <w:shd w:val="clear" w:color="auto" w:fill="auto"/>
          </w:tcPr>
          <w:p w14:paraId="2CCA54FD"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С центрифугой </w:t>
            </w:r>
            <w:proofErr w:type="spellStart"/>
            <w:r w:rsidRPr="00D84D4D">
              <w:rPr>
                <w:rFonts w:ascii="Liberation Serif" w:hAnsi="Liberation Serif"/>
                <w:sz w:val="22"/>
                <w:szCs w:val="22"/>
              </w:rPr>
              <w:t>Bio-Rad</w:t>
            </w:r>
            <w:proofErr w:type="spellEnd"/>
            <w:r w:rsidRPr="00D84D4D">
              <w:rPr>
                <w:rFonts w:ascii="Liberation Serif" w:hAnsi="Liberation Serif"/>
                <w:sz w:val="22"/>
                <w:szCs w:val="22"/>
              </w:rPr>
              <w:t xml:space="preserve"> (используется Заказчиком)</w:t>
            </w:r>
          </w:p>
        </w:tc>
        <w:tc>
          <w:tcPr>
            <w:tcW w:w="2703" w:type="dxa"/>
          </w:tcPr>
          <w:p w14:paraId="692B480C"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6F898F53" w14:textId="77777777" w:rsidTr="003F67DB">
        <w:trPr>
          <w:trHeight w:val="49"/>
          <w:jc w:val="center"/>
        </w:trPr>
        <w:tc>
          <w:tcPr>
            <w:tcW w:w="562" w:type="dxa"/>
            <w:vMerge/>
          </w:tcPr>
          <w:p w14:paraId="5E224A2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6484E32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590B7FEC"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29376D6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4E6C0A9D"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Остаточный срок годности товара на момент поставки</w:t>
            </w:r>
          </w:p>
        </w:tc>
        <w:tc>
          <w:tcPr>
            <w:tcW w:w="4411" w:type="dxa"/>
            <w:tcBorders>
              <w:top w:val="single" w:sz="4" w:space="0" w:color="auto"/>
              <w:left w:val="nil"/>
              <w:bottom w:val="single" w:sz="4" w:space="0" w:color="auto"/>
              <w:right w:val="single" w:sz="4" w:space="0" w:color="auto"/>
            </w:tcBorders>
            <w:shd w:val="clear" w:color="auto" w:fill="auto"/>
          </w:tcPr>
          <w:p w14:paraId="21E003DA"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Не менее 6 месяцев</w:t>
            </w:r>
          </w:p>
        </w:tc>
        <w:tc>
          <w:tcPr>
            <w:tcW w:w="2703" w:type="dxa"/>
          </w:tcPr>
          <w:p w14:paraId="2A007B5E"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31EF5DF2" w14:textId="77777777" w:rsidTr="003F67DB">
        <w:trPr>
          <w:trHeight w:val="49"/>
          <w:jc w:val="center"/>
        </w:trPr>
        <w:tc>
          <w:tcPr>
            <w:tcW w:w="562" w:type="dxa"/>
            <w:vMerge/>
          </w:tcPr>
          <w:p w14:paraId="0B4C5C9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B89B77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D4F6409"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29BD7C0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654BA1FB" w14:textId="391522A0" w:rsidR="00FC688F" w:rsidRPr="00D84D4D" w:rsidRDefault="00FC688F" w:rsidP="003F67DB">
            <w:pPr>
              <w:rPr>
                <w:rFonts w:ascii="Liberation Serif" w:hAnsi="Liberation Serif"/>
                <w:sz w:val="22"/>
                <w:szCs w:val="22"/>
              </w:rPr>
            </w:pPr>
            <w:r w:rsidRPr="00D84D4D">
              <w:rPr>
                <w:rFonts w:ascii="Liberation Serif" w:hAnsi="Liberation Serif"/>
                <w:sz w:val="22"/>
                <w:szCs w:val="22"/>
              </w:rPr>
              <w:t>Количество карт в упаковке</w:t>
            </w:r>
            <w:r>
              <w:rPr>
                <w:rFonts w:ascii="Liberation Serif" w:hAnsi="Liberation Serif"/>
                <w:sz w:val="22"/>
                <w:szCs w:val="22"/>
              </w:rPr>
              <w:t xml:space="preserve">, </w:t>
            </w:r>
            <w:proofErr w:type="spellStart"/>
            <w:r>
              <w:rPr>
                <w:rFonts w:ascii="Liberation Serif" w:hAnsi="Liberation Serif"/>
                <w:sz w:val="22"/>
                <w:szCs w:val="22"/>
              </w:rPr>
              <w:t>шт</w:t>
            </w:r>
            <w:proofErr w:type="spellEnd"/>
          </w:p>
        </w:tc>
        <w:tc>
          <w:tcPr>
            <w:tcW w:w="4411" w:type="dxa"/>
            <w:tcBorders>
              <w:top w:val="single" w:sz="4" w:space="0" w:color="auto"/>
              <w:left w:val="nil"/>
              <w:bottom w:val="single" w:sz="4" w:space="0" w:color="auto"/>
              <w:right w:val="single" w:sz="4" w:space="0" w:color="auto"/>
            </w:tcBorders>
            <w:shd w:val="clear" w:color="auto" w:fill="auto"/>
          </w:tcPr>
          <w:p w14:paraId="2192160B" w14:textId="4300E7A6"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Не менее 48 </w:t>
            </w:r>
          </w:p>
        </w:tc>
        <w:tc>
          <w:tcPr>
            <w:tcW w:w="2703" w:type="dxa"/>
          </w:tcPr>
          <w:p w14:paraId="7C646122"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68E7C60E" w14:textId="77777777" w:rsidTr="003F67DB">
        <w:trPr>
          <w:trHeight w:val="44"/>
          <w:jc w:val="center"/>
        </w:trPr>
        <w:tc>
          <w:tcPr>
            <w:tcW w:w="562" w:type="dxa"/>
            <w:vMerge w:val="restart"/>
          </w:tcPr>
          <w:p w14:paraId="46F3EBD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2552" w:type="dxa"/>
            <w:vMerge w:val="restart"/>
          </w:tcPr>
          <w:p w14:paraId="16ABC2FE" w14:textId="77777777" w:rsidR="00FC688F" w:rsidRPr="00D84D4D" w:rsidRDefault="00FC688F" w:rsidP="003F67DB">
            <w:pPr>
              <w:rPr>
                <w:rFonts w:ascii="Liberation Serif" w:hAnsi="Liberation Serif"/>
                <w:b/>
                <w:bCs/>
                <w:sz w:val="22"/>
                <w:szCs w:val="22"/>
              </w:rPr>
            </w:pPr>
            <w:r w:rsidRPr="00D84D4D">
              <w:rPr>
                <w:rFonts w:ascii="Liberation Serif" w:hAnsi="Liberation Serif"/>
                <w:b/>
                <w:bCs/>
                <w:sz w:val="22"/>
                <w:szCs w:val="22"/>
              </w:rPr>
              <w:t xml:space="preserve">Набор </w:t>
            </w:r>
            <w:proofErr w:type="spellStart"/>
            <w:r w:rsidRPr="00D84D4D">
              <w:rPr>
                <w:rFonts w:ascii="Liberation Serif" w:hAnsi="Liberation Serif"/>
                <w:b/>
                <w:bCs/>
                <w:sz w:val="22"/>
                <w:szCs w:val="22"/>
              </w:rPr>
              <w:t>фенотипированных</w:t>
            </w:r>
            <w:proofErr w:type="spellEnd"/>
            <w:r w:rsidRPr="00D84D4D">
              <w:rPr>
                <w:rFonts w:ascii="Liberation Serif" w:hAnsi="Liberation Serif"/>
                <w:b/>
                <w:bCs/>
                <w:sz w:val="22"/>
                <w:szCs w:val="22"/>
              </w:rPr>
              <w:t xml:space="preserve"> эритроцитов I-II-III для определения антител к антигенам эритроцитов</w:t>
            </w:r>
          </w:p>
          <w:p w14:paraId="566457F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val="restart"/>
          </w:tcPr>
          <w:p w14:paraId="628FD328" w14:textId="77777777" w:rsidR="00FC688F" w:rsidRPr="00D84D4D" w:rsidRDefault="00FC688F" w:rsidP="003F67DB">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 xml:space="preserve">Упаковка </w:t>
            </w:r>
          </w:p>
        </w:tc>
        <w:tc>
          <w:tcPr>
            <w:tcW w:w="853" w:type="dxa"/>
            <w:vMerge w:val="restart"/>
          </w:tcPr>
          <w:p w14:paraId="42A48E5B"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48</w:t>
            </w:r>
          </w:p>
        </w:tc>
        <w:tc>
          <w:tcPr>
            <w:tcW w:w="3131" w:type="dxa"/>
            <w:tcBorders>
              <w:top w:val="nil"/>
              <w:left w:val="nil"/>
              <w:bottom w:val="single" w:sz="4" w:space="0" w:color="auto"/>
              <w:right w:val="single" w:sz="4" w:space="0" w:color="auto"/>
            </w:tcBorders>
            <w:shd w:val="clear" w:color="auto" w:fill="auto"/>
          </w:tcPr>
          <w:p w14:paraId="3DF61752"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Производитель</w:t>
            </w:r>
          </w:p>
        </w:tc>
        <w:tc>
          <w:tcPr>
            <w:tcW w:w="4411" w:type="dxa"/>
            <w:tcBorders>
              <w:top w:val="nil"/>
              <w:left w:val="nil"/>
              <w:bottom w:val="single" w:sz="4" w:space="0" w:color="auto"/>
              <w:right w:val="single" w:sz="4" w:space="0" w:color="auto"/>
            </w:tcBorders>
            <w:shd w:val="clear" w:color="auto" w:fill="auto"/>
          </w:tcPr>
          <w:p w14:paraId="24E96B99"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29D19903"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61CD9218" w14:textId="77777777" w:rsidTr="003F67DB">
        <w:trPr>
          <w:trHeight w:val="44"/>
          <w:jc w:val="center"/>
        </w:trPr>
        <w:tc>
          <w:tcPr>
            <w:tcW w:w="562" w:type="dxa"/>
            <w:vMerge/>
          </w:tcPr>
          <w:p w14:paraId="1EA5E93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5DF1C76A"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1F7C09D2"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74918EBC"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nil"/>
              <w:left w:val="nil"/>
              <w:bottom w:val="single" w:sz="4" w:space="0" w:color="auto"/>
              <w:right w:val="single" w:sz="4" w:space="0" w:color="auto"/>
            </w:tcBorders>
            <w:shd w:val="clear" w:color="auto" w:fill="auto"/>
          </w:tcPr>
          <w:p w14:paraId="0F1DAD26"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Страна происхождения Товара</w:t>
            </w:r>
          </w:p>
        </w:tc>
        <w:tc>
          <w:tcPr>
            <w:tcW w:w="4411" w:type="dxa"/>
            <w:tcBorders>
              <w:top w:val="nil"/>
              <w:left w:val="nil"/>
              <w:bottom w:val="single" w:sz="4" w:space="0" w:color="auto"/>
              <w:right w:val="single" w:sz="4" w:space="0" w:color="auto"/>
            </w:tcBorders>
            <w:shd w:val="clear" w:color="auto" w:fill="auto"/>
          </w:tcPr>
          <w:p w14:paraId="00883F2F"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05ECA048"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3AE807D0" w14:textId="77777777" w:rsidTr="003F67DB">
        <w:trPr>
          <w:trHeight w:val="44"/>
          <w:jc w:val="center"/>
        </w:trPr>
        <w:tc>
          <w:tcPr>
            <w:tcW w:w="562" w:type="dxa"/>
            <w:vMerge/>
          </w:tcPr>
          <w:p w14:paraId="266A80F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5EE1461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034A9E1A"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609FF25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73208B22"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Область применения</w:t>
            </w:r>
          </w:p>
        </w:tc>
        <w:tc>
          <w:tcPr>
            <w:tcW w:w="4411" w:type="dxa"/>
            <w:tcBorders>
              <w:top w:val="single" w:sz="4" w:space="0" w:color="auto"/>
              <w:left w:val="nil"/>
              <w:bottom w:val="single" w:sz="4" w:space="0" w:color="auto"/>
              <w:right w:val="single" w:sz="4" w:space="0" w:color="auto"/>
            </w:tcBorders>
            <w:shd w:val="clear" w:color="auto" w:fill="auto"/>
          </w:tcPr>
          <w:p w14:paraId="4286898B"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Реагент для иммуногематологических исследований </w:t>
            </w:r>
            <w:proofErr w:type="spellStart"/>
            <w:r w:rsidRPr="00D84D4D">
              <w:rPr>
                <w:rFonts w:ascii="Liberation Serif" w:hAnsi="Liberation Serif"/>
                <w:sz w:val="22"/>
                <w:szCs w:val="22"/>
              </w:rPr>
              <w:t>in</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vitro</w:t>
            </w:r>
            <w:proofErr w:type="spellEnd"/>
            <w:r w:rsidRPr="00D84D4D">
              <w:rPr>
                <w:rFonts w:ascii="Liberation Serif" w:hAnsi="Liberation Serif"/>
                <w:sz w:val="22"/>
                <w:szCs w:val="22"/>
              </w:rPr>
              <w:t xml:space="preserve">. Применяется с целью выявления антител к антигенам эритроцитов человека в </w:t>
            </w:r>
            <w:proofErr w:type="spellStart"/>
            <w:r w:rsidRPr="00D84D4D">
              <w:rPr>
                <w:rFonts w:ascii="Liberation Serif" w:hAnsi="Liberation Serif"/>
                <w:sz w:val="22"/>
                <w:szCs w:val="22"/>
              </w:rPr>
              <w:t>гелевых</w:t>
            </w:r>
            <w:proofErr w:type="spellEnd"/>
            <w:r w:rsidRPr="00D84D4D">
              <w:rPr>
                <w:rFonts w:ascii="Liberation Serif" w:hAnsi="Liberation Serif"/>
                <w:sz w:val="22"/>
                <w:szCs w:val="22"/>
              </w:rPr>
              <w:t xml:space="preserve"> картах</w:t>
            </w:r>
          </w:p>
        </w:tc>
        <w:tc>
          <w:tcPr>
            <w:tcW w:w="2703" w:type="dxa"/>
          </w:tcPr>
          <w:p w14:paraId="3E576C71"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4D8BF6C5" w14:textId="77777777" w:rsidTr="003F67DB">
        <w:trPr>
          <w:trHeight w:val="44"/>
          <w:jc w:val="center"/>
        </w:trPr>
        <w:tc>
          <w:tcPr>
            <w:tcW w:w="562" w:type="dxa"/>
            <w:vMerge/>
          </w:tcPr>
          <w:p w14:paraId="72808B7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872D9A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7913ABF5"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02B8D83C"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084C1D96"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Описание</w:t>
            </w:r>
          </w:p>
        </w:tc>
        <w:tc>
          <w:tcPr>
            <w:tcW w:w="4411" w:type="dxa"/>
            <w:tcBorders>
              <w:top w:val="single" w:sz="4" w:space="0" w:color="auto"/>
              <w:left w:val="nil"/>
              <w:bottom w:val="single" w:sz="4" w:space="0" w:color="auto"/>
              <w:right w:val="single" w:sz="4" w:space="0" w:color="auto"/>
            </w:tcBorders>
            <w:shd w:val="clear" w:color="auto" w:fill="auto"/>
          </w:tcPr>
          <w:p w14:paraId="6B17C847"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Прозрачная </w:t>
            </w:r>
            <w:proofErr w:type="spellStart"/>
            <w:r w:rsidRPr="00D84D4D">
              <w:rPr>
                <w:rFonts w:ascii="Liberation Serif" w:hAnsi="Liberation Serif"/>
                <w:sz w:val="22"/>
                <w:szCs w:val="22"/>
              </w:rPr>
              <w:t>надосадочная</w:t>
            </w:r>
            <w:proofErr w:type="spellEnd"/>
            <w:r w:rsidRPr="00D84D4D">
              <w:rPr>
                <w:rFonts w:ascii="Liberation Serif" w:hAnsi="Liberation Serif"/>
                <w:sz w:val="22"/>
                <w:szCs w:val="22"/>
              </w:rPr>
              <w:t xml:space="preserve"> жидкость с осадком эритроцитов красного цвета. </w:t>
            </w:r>
            <w:r w:rsidRPr="00D84D4D">
              <w:rPr>
                <w:rFonts w:ascii="Liberation Serif" w:hAnsi="Liberation Serif"/>
                <w:sz w:val="22"/>
                <w:szCs w:val="22"/>
              </w:rPr>
              <w:lastRenderedPageBreak/>
              <w:t>Клеточная суспензия во флаконах не требует дополнительного разведения.</w:t>
            </w:r>
          </w:p>
        </w:tc>
        <w:tc>
          <w:tcPr>
            <w:tcW w:w="2703" w:type="dxa"/>
          </w:tcPr>
          <w:p w14:paraId="0A6B32E3"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lastRenderedPageBreak/>
              <w:t>Неизменный показатель</w:t>
            </w:r>
          </w:p>
        </w:tc>
      </w:tr>
      <w:tr w:rsidR="00FC688F" w:rsidRPr="00D84D4D" w14:paraId="456526AE" w14:textId="77777777" w:rsidTr="003F67DB">
        <w:trPr>
          <w:trHeight w:val="1636"/>
          <w:jc w:val="center"/>
        </w:trPr>
        <w:tc>
          <w:tcPr>
            <w:tcW w:w="562" w:type="dxa"/>
            <w:vMerge/>
          </w:tcPr>
          <w:p w14:paraId="0D86C84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6BDDDB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CEF05AD"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38B99C0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43A3C51C"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Состав набора </w:t>
            </w:r>
          </w:p>
          <w:p w14:paraId="7CCD93B7" w14:textId="77777777" w:rsidR="00FC688F" w:rsidRPr="00D84D4D" w:rsidRDefault="00FC688F" w:rsidP="003F67DB">
            <w:pPr>
              <w:rPr>
                <w:rFonts w:ascii="Liberation Serif" w:hAnsi="Liberation Serif"/>
                <w:sz w:val="22"/>
                <w:szCs w:val="22"/>
              </w:rPr>
            </w:pPr>
          </w:p>
        </w:tc>
        <w:tc>
          <w:tcPr>
            <w:tcW w:w="4411" w:type="dxa"/>
            <w:tcBorders>
              <w:top w:val="single" w:sz="4" w:space="0" w:color="auto"/>
              <w:left w:val="nil"/>
              <w:bottom w:val="single" w:sz="4" w:space="0" w:color="auto"/>
              <w:right w:val="single" w:sz="4" w:space="0" w:color="auto"/>
            </w:tcBorders>
            <w:shd w:val="clear" w:color="auto" w:fill="auto"/>
          </w:tcPr>
          <w:p w14:paraId="75A8DDCC"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Флакон с 0,8% суспензией стандартных эритроцитов О (l) группы </w:t>
            </w:r>
            <w:proofErr w:type="spellStart"/>
            <w:r w:rsidRPr="00D84D4D">
              <w:rPr>
                <w:rFonts w:ascii="Liberation Serif" w:hAnsi="Liberation Serif"/>
                <w:sz w:val="22"/>
                <w:szCs w:val="22"/>
              </w:rPr>
              <w:t>ССDee</w:t>
            </w:r>
            <w:proofErr w:type="spellEnd"/>
          </w:p>
          <w:p w14:paraId="6A51C0EF"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Флакон с 0,8% суспензией стандартных эритроцитов О (l) группы </w:t>
            </w:r>
            <w:proofErr w:type="spellStart"/>
            <w:r w:rsidRPr="00D84D4D">
              <w:rPr>
                <w:rFonts w:ascii="Liberation Serif" w:hAnsi="Liberation Serif"/>
                <w:sz w:val="22"/>
                <w:szCs w:val="22"/>
              </w:rPr>
              <w:t>ccDEE</w:t>
            </w:r>
            <w:proofErr w:type="spellEnd"/>
          </w:p>
          <w:p w14:paraId="5D638B55"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Флакон с 0,8% суспензией стандартных эритроцитов О (l) группы </w:t>
            </w:r>
            <w:proofErr w:type="spellStart"/>
            <w:r w:rsidRPr="00D84D4D">
              <w:rPr>
                <w:rFonts w:ascii="Liberation Serif" w:hAnsi="Liberation Serif"/>
                <w:sz w:val="22"/>
                <w:szCs w:val="22"/>
              </w:rPr>
              <w:t>ccddeeK</w:t>
            </w:r>
            <w:proofErr w:type="spellEnd"/>
          </w:p>
        </w:tc>
        <w:tc>
          <w:tcPr>
            <w:tcW w:w="2703" w:type="dxa"/>
          </w:tcPr>
          <w:p w14:paraId="4EE5150B"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270CFF3E" w14:textId="77777777" w:rsidTr="003F67DB">
        <w:trPr>
          <w:trHeight w:val="44"/>
          <w:jc w:val="center"/>
        </w:trPr>
        <w:tc>
          <w:tcPr>
            <w:tcW w:w="562" w:type="dxa"/>
            <w:vMerge/>
          </w:tcPr>
          <w:p w14:paraId="5489B95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297965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4C707F98"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12DBD63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16B4E5D4" w14:textId="42CBF9BB" w:rsidR="00FC688F" w:rsidRPr="00D84D4D" w:rsidRDefault="00FC688F" w:rsidP="003F67DB">
            <w:pPr>
              <w:rPr>
                <w:rFonts w:ascii="Liberation Serif" w:hAnsi="Liberation Serif"/>
                <w:sz w:val="22"/>
                <w:szCs w:val="22"/>
              </w:rPr>
            </w:pPr>
            <w:r w:rsidRPr="00D84D4D">
              <w:rPr>
                <w:rFonts w:ascii="Liberation Serif" w:hAnsi="Liberation Serif"/>
                <w:sz w:val="22"/>
                <w:szCs w:val="22"/>
              </w:rPr>
              <w:t>Количество флаконов в упаковке</w:t>
            </w:r>
            <w:r>
              <w:rPr>
                <w:rFonts w:ascii="Liberation Serif" w:hAnsi="Liberation Serif"/>
                <w:sz w:val="22"/>
                <w:szCs w:val="22"/>
              </w:rPr>
              <w:t xml:space="preserve">, </w:t>
            </w:r>
            <w:proofErr w:type="spellStart"/>
            <w:r>
              <w:rPr>
                <w:rFonts w:ascii="Liberation Serif" w:hAnsi="Liberation Serif"/>
                <w:sz w:val="22"/>
                <w:szCs w:val="22"/>
              </w:rPr>
              <w:t>шт</w:t>
            </w:r>
            <w:proofErr w:type="spellEnd"/>
          </w:p>
        </w:tc>
        <w:tc>
          <w:tcPr>
            <w:tcW w:w="4411" w:type="dxa"/>
            <w:tcBorders>
              <w:top w:val="single" w:sz="4" w:space="0" w:color="auto"/>
              <w:left w:val="nil"/>
              <w:bottom w:val="single" w:sz="4" w:space="0" w:color="auto"/>
              <w:right w:val="single" w:sz="4" w:space="0" w:color="auto"/>
            </w:tcBorders>
            <w:shd w:val="clear" w:color="auto" w:fill="auto"/>
          </w:tcPr>
          <w:p w14:paraId="34E1A931" w14:textId="3C159AAF"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3 </w:t>
            </w:r>
          </w:p>
        </w:tc>
        <w:tc>
          <w:tcPr>
            <w:tcW w:w="2703" w:type="dxa"/>
          </w:tcPr>
          <w:p w14:paraId="502498F6"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5917057E" w14:textId="77777777" w:rsidTr="003F67DB">
        <w:trPr>
          <w:trHeight w:val="44"/>
          <w:jc w:val="center"/>
        </w:trPr>
        <w:tc>
          <w:tcPr>
            <w:tcW w:w="562" w:type="dxa"/>
            <w:vMerge/>
          </w:tcPr>
          <w:p w14:paraId="38A8BA4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3BFE031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1AC95B08"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39B5F4E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1482430D" w14:textId="20894A5C"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Объем флакона</w:t>
            </w:r>
            <w:r>
              <w:rPr>
                <w:rFonts w:ascii="Liberation Serif" w:hAnsi="Liberation Serif"/>
                <w:sz w:val="22"/>
                <w:szCs w:val="22"/>
              </w:rPr>
              <w:t>, мл</w:t>
            </w:r>
            <w:r w:rsidRPr="00D84D4D">
              <w:rPr>
                <w:rFonts w:ascii="Liberation Serif" w:hAnsi="Liberation Serif"/>
                <w:sz w:val="22"/>
                <w:szCs w:val="22"/>
              </w:rPr>
              <w:t xml:space="preserve"> </w:t>
            </w:r>
          </w:p>
        </w:tc>
        <w:tc>
          <w:tcPr>
            <w:tcW w:w="4411" w:type="dxa"/>
            <w:tcBorders>
              <w:top w:val="single" w:sz="4" w:space="0" w:color="auto"/>
              <w:left w:val="nil"/>
              <w:bottom w:val="single" w:sz="4" w:space="0" w:color="auto"/>
              <w:right w:val="single" w:sz="4" w:space="0" w:color="auto"/>
            </w:tcBorders>
            <w:shd w:val="clear" w:color="auto" w:fill="auto"/>
          </w:tcPr>
          <w:p w14:paraId="64531579" w14:textId="0260CFAD"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10 </w:t>
            </w:r>
          </w:p>
        </w:tc>
        <w:tc>
          <w:tcPr>
            <w:tcW w:w="2703" w:type="dxa"/>
          </w:tcPr>
          <w:p w14:paraId="626BB54C"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314C139E" w14:textId="77777777" w:rsidTr="003F67DB">
        <w:trPr>
          <w:trHeight w:val="44"/>
          <w:jc w:val="center"/>
        </w:trPr>
        <w:tc>
          <w:tcPr>
            <w:tcW w:w="562" w:type="dxa"/>
            <w:vMerge/>
          </w:tcPr>
          <w:p w14:paraId="633A874A"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57651DE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5D387EE8"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5B69644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75388AAC"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Транспортировка реагентов до потребителя</w:t>
            </w:r>
          </w:p>
        </w:tc>
        <w:tc>
          <w:tcPr>
            <w:tcW w:w="4411" w:type="dxa"/>
            <w:tcBorders>
              <w:top w:val="single" w:sz="4" w:space="0" w:color="auto"/>
              <w:left w:val="nil"/>
              <w:bottom w:val="single" w:sz="4" w:space="0" w:color="auto"/>
              <w:right w:val="single" w:sz="4" w:space="0" w:color="auto"/>
            </w:tcBorders>
            <w:shd w:val="clear" w:color="auto" w:fill="auto"/>
          </w:tcPr>
          <w:p w14:paraId="152CDFFF"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С обеспечением температурного режима +2-8 °С, производится в </w:t>
            </w:r>
            <w:proofErr w:type="spellStart"/>
            <w:r w:rsidRPr="00D84D4D">
              <w:rPr>
                <w:rFonts w:ascii="Liberation Serif" w:hAnsi="Liberation Serif"/>
                <w:sz w:val="22"/>
                <w:szCs w:val="22"/>
              </w:rPr>
              <w:t>термоконтейнерах</w:t>
            </w:r>
            <w:proofErr w:type="spellEnd"/>
            <w:r w:rsidRPr="00D84D4D">
              <w:rPr>
                <w:rFonts w:ascii="Liberation Serif" w:hAnsi="Liberation Serif"/>
                <w:sz w:val="22"/>
                <w:szCs w:val="22"/>
              </w:rPr>
              <w:t xml:space="preserve"> поставщика</w:t>
            </w:r>
          </w:p>
        </w:tc>
        <w:tc>
          <w:tcPr>
            <w:tcW w:w="2703" w:type="dxa"/>
          </w:tcPr>
          <w:p w14:paraId="759A08AF"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22C853E0" w14:textId="77777777" w:rsidTr="003F67DB">
        <w:trPr>
          <w:trHeight w:val="44"/>
          <w:jc w:val="center"/>
        </w:trPr>
        <w:tc>
          <w:tcPr>
            <w:tcW w:w="562" w:type="dxa"/>
            <w:vMerge/>
          </w:tcPr>
          <w:p w14:paraId="4E99598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6C0D8F8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5F47F9F2"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674C92E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7FAC8786"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Остаточный срок годности товара на момент поставки</w:t>
            </w:r>
          </w:p>
        </w:tc>
        <w:tc>
          <w:tcPr>
            <w:tcW w:w="4411" w:type="dxa"/>
            <w:tcBorders>
              <w:top w:val="single" w:sz="4" w:space="0" w:color="auto"/>
              <w:left w:val="nil"/>
              <w:bottom w:val="single" w:sz="4" w:space="0" w:color="auto"/>
              <w:right w:val="single" w:sz="4" w:space="0" w:color="auto"/>
            </w:tcBorders>
            <w:shd w:val="clear" w:color="auto" w:fill="auto"/>
          </w:tcPr>
          <w:p w14:paraId="18D81731"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Не менее 3 недель</w:t>
            </w:r>
          </w:p>
        </w:tc>
        <w:tc>
          <w:tcPr>
            <w:tcW w:w="2703" w:type="dxa"/>
          </w:tcPr>
          <w:p w14:paraId="34FE81DA"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316ED820" w14:textId="77777777" w:rsidTr="003F67DB">
        <w:trPr>
          <w:trHeight w:val="41"/>
          <w:jc w:val="center"/>
        </w:trPr>
        <w:tc>
          <w:tcPr>
            <w:tcW w:w="562" w:type="dxa"/>
            <w:vMerge w:val="restart"/>
          </w:tcPr>
          <w:p w14:paraId="7A467D6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2552" w:type="dxa"/>
            <w:vMerge w:val="restart"/>
          </w:tcPr>
          <w:p w14:paraId="7D44FD9A" w14:textId="77777777" w:rsidR="00FC688F" w:rsidRPr="00D84D4D" w:rsidRDefault="00FC688F" w:rsidP="003F67DB">
            <w:pPr>
              <w:rPr>
                <w:rFonts w:ascii="Liberation Serif" w:hAnsi="Liberation Serif"/>
                <w:b/>
                <w:bCs/>
                <w:sz w:val="22"/>
                <w:szCs w:val="22"/>
              </w:rPr>
            </w:pPr>
            <w:r w:rsidRPr="00D84D4D">
              <w:rPr>
                <w:rFonts w:ascii="Liberation Serif" w:hAnsi="Liberation Serif"/>
                <w:b/>
                <w:bCs/>
                <w:sz w:val="22"/>
                <w:szCs w:val="22"/>
              </w:rPr>
              <w:t>Модифицированный раствор низкой ионной силы (ЛИСС), буфер</w:t>
            </w:r>
          </w:p>
          <w:p w14:paraId="5AC1F77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val="restart"/>
          </w:tcPr>
          <w:p w14:paraId="5E3EF661" w14:textId="77777777" w:rsidR="00FC688F" w:rsidRPr="00D84D4D" w:rsidRDefault="00FC688F" w:rsidP="003F67DB">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Флакон</w:t>
            </w:r>
          </w:p>
        </w:tc>
        <w:tc>
          <w:tcPr>
            <w:tcW w:w="853" w:type="dxa"/>
            <w:vMerge w:val="restart"/>
          </w:tcPr>
          <w:p w14:paraId="307ECDE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sidRPr="00D84D4D">
              <w:rPr>
                <w:rFonts w:ascii="Liberation Serif" w:hAnsi="Liberation Serif" w:cs="Liberation Serif"/>
                <w:sz w:val="22"/>
                <w:szCs w:val="22"/>
              </w:rPr>
              <w:t>1</w:t>
            </w:r>
          </w:p>
        </w:tc>
        <w:tc>
          <w:tcPr>
            <w:tcW w:w="3131" w:type="dxa"/>
            <w:tcBorders>
              <w:top w:val="nil"/>
              <w:left w:val="nil"/>
              <w:bottom w:val="single" w:sz="4" w:space="0" w:color="auto"/>
              <w:right w:val="single" w:sz="4" w:space="0" w:color="auto"/>
            </w:tcBorders>
            <w:shd w:val="clear" w:color="auto" w:fill="auto"/>
          </w:tcPr>
          <w:p w14:paraId="0BAD77D4"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Производитель</w:t>
            </w:r>
          </w:p>
        </w:tc>
        <w:tc>
          <w:tcPr>
            <w:tcW w:w="4411" w:type="dxa"/>
            <w:tcBorders>
              <w:top w:val="nil"/>
              <w:left w:val="nil"/>
              <w:bottom w:val="single" w:sz="4" w:space="0" w:color="auto"/>
              <w:right w:val="single" w:sz="4" w:space="0" w:color="auto"/>
            </w:tcBorders>
            <w:shd w:val="clear" w:color="auto" w:fill="auto"/>
          </w:tcPr>
          <w:p w14:paraId="18DAA4E2"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16F433AB"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6F6AB751" w14:textId="77777777" w:rsidTr="003F67DB">
        <w:trPr>
          <w:trHeight w:val="41"/>
          <w:jc w:val="center"/>
        </w:trPr>
        <w:tc>
          <w:tcPr>
            <w:tcW w:w="562" w:type="dxa"/>
            <w:vMerge/>
          </w:tcPr>
          <w:p w14:paraId="0466158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5B547D9C" w14:textId="77777777" w:rsidR="00FC688F" w:rsidRPr="00D84D4D" w:rsidRDefault="00FC688F" w:rsidP="003F67DB">
            <w:pPr>
              <w:rPr>
                <w:rFonts w:ascii="Liberation Serif" w:hAnsi="Liberation Serif"/>
                <w:b/>
                <w:bCs/>
                <w:sz w:val="22"/>
                <w:szCs w:val="22"/>
              </w:rPr>
            </w:pPr>
          </w:p>
        </w:tc>
        <w:tc>
          <w:tcPr>
            <w:tcW w:w="1149" w:type="dxa"/>
            <w:vMerge/>
          </w:tcPr>
          <w:p w14:paraId="5363B1E5"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32AC916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nil"/>
              <w:left w:val="nil"/>
              <w:bottom w:val="single" w:sz="4" w:space="0" w:color="auto"/>
              <w:right w:val="single" w:sz="4" w:space="0" w:color="auto"/>
            </w:tcBorders>
            <w:shd w:val="clear" w:color="auto" w:fill="auto"/>
          </w:tcPr>
          <w:p w14:paraId="215410BD"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Страна происхождения Товара</w:t>
            </w:r>
          </w:p>
        </w:tc>
        <w:tc>
          <w:tcPr>
            <w:tcW w:w="4411" w:type="dxa"/>
            <w:tcBorders>
              <w:top w:val="nil"/>
              <w:left w:val="nil"/>
              <w:bottom w:val="single" w:sz="4" w:space="0" w:color="auto"/>
              <w:right w:val="single" w:sz="4" w:space="0" w:color="auto"/>
            </w:tcBorders>
            <w:shd w:val="clear" w:color="auto" w:fill="auto"/>
          </w:tcPr>
          <w:p w14:paraId="3112EC17"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3DF8087F"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339561A0" w14:textId="77777777" w:rsidTr="003F67DB">
        <w:trPr>
          <w:trHeight w:val="37"/>
          <w:jc w:val="center"/>
        </w:trPr>
        <w:tc>
          <w:tcPr>
            <w:tcW w:w="562" w:type="dxa"/>
            <w:vMerge/>
          </w:tcPr>
          <w:p w14:paraId="6C078DB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78D3B57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6CE55AF0"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35DE98C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37970FC9"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Область применения</w:t>
            </w:r>
          </w:p>
        </w:tc>
        <w:tc>
          <w:tcPr>
            <w:tcW w:w="4411" w:type="dxa"/>
            <w:tcBorders>
              <w:top w:val="single" w:sz="4" w:space="0" w:color="auto"/>
              <w:left w:val="nil"/>
              <w:bottom w:val="single" w:sz="4" w:space="0" w:color="auto"/>
              <w:right w:val="single" w:sz="4" w:space="0" w:color="auto"/>
            </w:tcBorders>
            <w:shd w:val="clear" w:color="auto" w:fill="auto"/>
          </w:tcPr>
          <w:p w14:paraId="39456C89"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Реагент для иммуногематологических исследований </w:t>
            </w:r>
            <w:proofErr w:type="spellStart"/>
            <w:r w:rsidRPr="00D84D4D">
              <w:rPr>
                <w:rFonts w:ascii="Liberation Serif" w:hAnsi="Liberation Serif"/>
                <w:sz w:val="22"/>
                <w:szCs w:val="22"/>
              </w:rPr>
              <w:t>in</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vitro</w:t>
            </w:r>
            <w:proofErr w:type="spellEnd"/>
            <w:r w:rsidRPr="00D84D4D">
              <w:rPr>
                <w:rFonts w:ascii="Liberation Serif" w:hAnsi="Liberation Serif"/>
                <w:sz w:val="22"/>
                <w:szCs w:val="22"/>
              </w:rPr>
              <w:t xml:space="preserve">. Применяется для приготовления суспензии эритроцитов при определении групп крови человека, </w:t>
            </w:r>
            <w:proofErr w:type="spellStart"/>
            <w:r w:rsidRPr="00D84D4D">
              <w:rPr>
                <w:rFonts w:ascii="Liberation Serif" w:hAnsi="Liberation Serif"/>
                <w:sz w:val="22"/>
                <w:szCs w:val="22"/>
              </w:rPr>
              <w:t>фенотипировании</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аутоконтроле</w:t>
            </w:r>
            <w:proofErr w:type="spellEnd"/>
            <w:r w:rsidRPr="00D84D4D">
              <w:rPr>
                <w:rFonts w:ascii="Liberation Serif" w:hAnsi="Liberation Serif"/>
                <w:sz w:val="22"/>
                <w:szCs w:val="22"/>
              </w:rPr>
              <w:t xml:space="preserve">, прямом и непрямом </w:t>
            </w:r>
            <w:proofErr w:type="spellStart"/>
            <w:r w:rsidRPr="00D84D4D">
              <w:rPr>
                <w:rFonts w:ascii="Liberation Serif" w:hAnsi="Liberation Serif"/>
                <w:sz w:val="22"/>
                <w:szCs w:val="22"/>
              </w:rPr>
              <w:t>антиглобулиновом</w:t>
            </w:r>
            <w:proofErr w:type="spellEnd"/>
            <w:r w:rsidRPr="00D84D4D">
              <w:rPr>
                <w:rFonts w:ascii="Liberation Serif" w:hAnsi="Liberation Serif"/>
                <w:sz w:val="22"/>
                <w:szCs w:val="22"/>
              </w:rPr>
              <w:t xml:space="preserve"> тесте, постановки реакции на совместимость</w:t>
            </w:r>
          </w:p>
        </w:tc>
        <w:tc>
          <w:tcPr>
            <w:tcW w:w="2703" w:type="dxa"/>
          </w:tcPr>
          <w:p w14:paraId="3761876E"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6EEC7D20" w14:textId="77777777" w:rsidTr="003F67DB">
        <w:trPr>
          <w:trHeight w:val="37"/>
          <w:jc w:val="center"/>
        </w:trPr>
        <w:tc>
          <w:tcPr>
            <w:tcW w:w="562" w:type="dxa"/>
            <w:vMerge/>
          </w:tcPr>
          <w:p w14:paraId="04CF08BA"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158E73A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14F6B9D6"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5844121E"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4677FEC3"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Описание</w:t>
            </w:r>
          </w:p>
        </w:tc>
        <w:tc>
          <w:tcPr>
            <w:tcW w:w="4411" w:type="dxa"/>
            <w:tcBorders>
              <w:top w:val="single" w:sz="4" w:space="0" w:color="auto"/>
              <w:left w:val="nil"/>
              <w:bottom w:val="single" w:sz="4" w:space="0" w:color="auto"/>
              <w:right w:val="single" w:sz="4" w:space="0" w:color="auto"/>
            </w:tcBorders>
            <w:shd w:val="clear" w:color="auto" w:fill="auto"/>
          </w:tcPr>
          <w:p w14:paraId="04754DF8"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Реагент в жидкой форме, прозрачный, гот</w:t>
            </w:r>
            <w:r>
              <w:rPr>
                <w:rFonts w:ascii="Liberation Serif" w:hAnsi="Liberation Serif"/>
                <w:sz w:val="22"/>
                <w:szCs w:val="22"/>
              </w:rPr>
              <w:t>овый к использованию</w:t>
            </w:r>
          </w:p>
        </w:tc>
        <w:tc>
          <w:tcPr>
            <w:tcW w:w="2703" w:type="dxa"/>
          </w:tcPr>
          <w:p w14:paraId="233CCF61"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0BED6E2E" w14:textId="77777777" w:rsidTr="003F67DB">
        <w:trPr>
          <w:trHeight w:val="37"/>
          <w:jc w:val="center"/>
        </w:trPr>
        <w:tc>
          <w:tcPr>
            <w:tcW w:w="562" w:type="dxa"/>
            <w:vMerge/>
          </w:tcPr>
          <w:p w14:paraId="01891A0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3B7691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2E465658"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5B6B308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3A31EC05" w14:textId="6360F58D"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Объем флакона</w:t>
            </w:r>
            <w:r>
              <w:rPr>
                <w:rFonts w:ascii="Liberation Serif" w:hAnsi="Liberation Serif"/>
                <w:sz w:val="22"/>
                <w:szCs w:val="22"/>
              </w:rPr>
              <w:t>, мл</w:t>
            </w:r>
            <w:r w:rsidRPr="00D84D4D">
              <w:rPr>
                <w:rFonts w:ascii="Liberation Serif" w:hAnsi="Liberation Serif"/>
                <w:sz w:val="22"/>
                <w:szCs w:val="22"/>
              </w:rPr>
              <w:t xml:space="preserve"> </w:t>
            </w:r>
          </w:p>
        </w:tc>
        <w:tc>
          <w:tcPr>
            <w:tcW w:w="4411" w:type="dxa"/>
            <w:tcBorders>
              <w:top w:val="single" w:sz="4" w:space="0" w:color="auto"/>
              <w:left w:val="nil"/>
              <w:bottom w:val="single" w:sz="4" w:space="0" w:color="auto"/>
              <w:right w:val="single" w:sz="4" w:space="0" w:color="auto"/>
            </w:tcBorders>
            <w:shd w:val="clear" w:color="auto" w:fill="auto"/>
          </w:tcPr>
          <w:p w14:paraId="283861B8" w14:textId="6B70C38A"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100 </w:t>
            </w:r>
          </w:p>
        </w:tc>
        <w:tc>
          <w:tcPr>
            <w:tcW w:w="2703" w:type="dxa"/>
          </w:tcPr>
          <w:p w14:paraId="1609AAE2"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5EC890B6" w14:textId="77777777" w:rsidTr="003F67DB">
        <w:trPr>
          <w:trHeight w:val="37"/>
          <w:jc w:val="center"/>
        </w:trPr>
        <w:tc>
          <w:tcPr>
            <w:tcW w:w="562" w:type="dxa"/>
            <w:vMerge/>
          </w:tcPr>
          <w:p w14:paraId="2EA8988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14F0474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60EAB579"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2740BE8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79D9CCCE" w14:textId="44439DB5" w:rsidR="00FC688F" w:rsidRPr="00D84D4D" w:rsidRDefault="00FC688F" w:rsidP="003F67DB">
            <w:pPr>
              <w:rPr>
                <w:rFonts w:ascii="Liberation Serif" w:hAnsi="Liberation Serif"/>
                <w:sz w:val="22"/>
                <w:szCs w:val="22"/>
              </w:rPr>
            </w:pPr>
            <w:r w:rsidRPr="00D84D4D">
              <w:rPr>
                <w:rFonts w:ascii="Liberation Serif" w:hAnsi="Liberation Serif"/>
                <w:sz w:val="22"/>
                <w:szCs w:val="22"/>
              </w:rPr>
              <w:t>Количество флаконов в упаковке</w:t>
            </w:r>
            <w:r>
              <w:rPr>
                <w:rFonts w:ascii="Liberation Serif" w:hAnsi="Liberation Serif"/>
                <w:sz w:val="22"/>
                <w:szCs w:val="22"/>
              </w:rPr>
              <w:t xml:space="preserve">, </w:t>
            </w:r>
            <w:proofErr w:type="spellStart"/>
            <w:r>
              <w:rPr>
                <w:rFonts w:ascii="Liberation Serif" w:hAnsi="Liberation Serif"/>
                <w:sz w:val="22"/>
                <w:szCs w:val="22"/>
              </w:rPr>
              <w:t>шт</w:t>
            </w:r>
            <w:proofErr w:type="spellEnd"/>
          </w:p>
        </w:tc>
        <w:tc>
          <w:tcPr>
            <w:tcW w:w="4411" w:type="dxa"/>
            <w:tcBorders>
              <w:top w:val="single" w:sz="4" w:space="0" w:color="auto"/>
              <w:left w:val="nil"/>
              <w:bottom w:val="single" w:sz="4" w:space="0" w:color="auto"/>
              <w:right w:val="single" w:sz="4" w:space="0" w:color="auto"/>
            </w:tcBorders>
            <w:shd w:val="clear" w:color="auto" w:fill="auto"/>
          </w:tcPr>
          <w:p w14:paraId="3392E888" w14:textId="3186EC71"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2 </w:t>
            </w:r>
          </w:p>
          <w:p w14:paraId="25EF8040" w14:textId="77777777" w:rsidR="00FC688F" w:rsidRPr="00D84D4D" w:rsidRDefault="00FC688F" w:rsidP="003F67DB">
            <w:pPr>
              <w:rPr>
                <w:rFonts w:ascii="Liberation Serif" w:hAnsi="Liberation Serif"/>
                <w:sz w:val="22"/>
                <w:szCs w:val="22"/>
              </w:rPr>
            </w:pPr>
          </w:p>
        </w:tc>
        <w:tc>
          <w:tcPr>
            <w:tcW w:w="2703" w:type="dxa"/>
          </w:tcPr>
          <w:p w14:paraId="7017DEBB"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66E6B15A" w14:textId="77777777" w:rsidTr="003F67DB">
        <w:trPr>
          <w:trHeight w:val="37"/>
          <w:jc w:val="center"/>
        </w:trPr>
        <w:tc>
          <w:tcPr>
            <w:tcW w:w="562" w:type="dxa"/>
            <w:vMerge/>
          </w:tcPr>
          <w:p w14:paraId="4F647BCB"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5CEE073E"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298AFF7"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26A3536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62C43504"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Транспортировка реагентов до потребителя</w:t>
            </w:r>
          </w:p>
        </w:tc>
        <w:tc>
          <w:tcPr>
            <w:tcW w:w="4411" w:type="dxa"/>
            <w:tcBorders>
              <w:top w:val="single" w:sz="4" w:space="0" w:color="auto"/>
              <w:left w:val="nil"/>
              <w:bottom w:val="single" w:sz="4" w:space="0" w:color="auto"/>
              <w:right w:val="single" w:sz="4" w:space="0" w:color="auto"/>
            </w:tcBorders>
            <w:shd w:val="clear" w:color="auto" w:fill="auto"/>
          </w:tcPr>
          <w:p w14:paraId="1C32D20B"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С обеспечением температурного режима +2-8 °С, производится в </w:t>
            </w:r>
            <w:proofErr w:type="spellStart"/>
            <w:r w:rsidRPr="00D84D4D">
              <w:rPr>
                <w:rFonts w:ascii="Liberation Serif" w:hAnsi="Liberation Serif"/>
                <w:sz w:val="22"/>
                <w:szCs w:val="22"/>
              </w:rPr>
              <w:t>термоконтейнерах</w:t>
            </w:r>
            <w:proofErr w:type="spellEnd"/>
            <w:r w:rsidRPr="00D84D4D">
              <w:rPr>
                <w:rFonts w:ascii="Liberation Serif" w:hAnsi="Liberation Serif"/>
                <w:sz w:val="22"/>
                <w:szCs w:val="22"/>
              </w:rPr>
              <w:t xml:space="preserve"> поставщика</w:t>
            </w:r>
          </w:p>
        </w:tc>
        <w:tc>
          <w:tcPr>
            <w:tcW w:w="2703" w:type="dxa"/>
          </w:tcPr>
          <w:p w14:paraId="64B09F93"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7101DFED" w14:textId="77777777" w:rsidTr="003F67DB">
        <w:trPr>
          <w:trHeight w:val="37"/>
          <w:jc w:val="center"/>
        </w:trPr>
        <w:tc>
          <w:tcPr>
            <w:tcW w:w="562" w:type="dxa"/>
            <w:vMerge/>
          </w:tcPr>
          <w:p w14:paraId="3B2EB99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A91AA6C"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1143B44C"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6D6890E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5F8B4707"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Остаточный срок годности товара на момент поставки</w:t>
            </w:r>
          </w:p>
        </w:tc>
        <w:tc>
          <w:tcPr>
            <w:tcW w:w="4411" w:type="dxa"/>
            <w:tcBorders>
              <w:top w:val="single" w:sz="4" w:space="0" w:color="auto"/>
              <w:left w:val="nil"/>
              <w:bottom w:val="single" w:sz="4" w:space="0" w:color="auto"/>
              <w:right w:val="single" w:sz="4" w:space="0" w:color="auto"/>
            </w:tcBorders>
            <w:shd w:val="clear" w:color="auto" w:fill="auto"/>
          </w:tcPr>
          <w:p w14:paraId="7D30CD67"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Не менее 10 месяцев</w:t>
            </w:r>
          </w:p>
        </w:tc>
        <w:tc>
          <w:tcPr>
            <w:tcW w:w="2703" w:type="dxa"/>
          </w:tcPr>
          <w:p w14:paraId="5444DDE8"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48A5E30B" w14:textId="77777777" w:rsidTr="003F67DB">
        <w:trPr>
          <w:trHeight w:val="41"/>
          <w:jc w:val="center"/>
        </w:trPr>
        <w:tc>
          <w:tcPr>
            <w:tcW w:w="562" w:type="dxa"/>
            <w:vMerge w:val="restart"/>
          </w:tcPr>
          <w:p w14:paraId="6FF86E5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w:t>
            </w:r>
          </w:p>
        </w:tc>
        <w:tc>
          <w:tcPr>
            <w:tcW w:w="2552" w:type="dxa"/>
            <w:vMerge w:val="restart"/>
          </w:tcPr>
          <w:p w14:paraId="28AE31DD" w14:textId="77777777" w:rsidR="00FC688F" w:rsidRPr="00D84D4D" w:rsidRDefault="00FC688F" w:rsidP="003F67DB">
            <w:pPr>
              <w:rPr>
                <w:rFonts w:ascii="Liberation Serif" w:hAnsi="Liberation Serif"/>
                <w:b/>
                <w:bCs/>
                <w:sz w:val="22"/>
                <w:szCs w:val="22"/>
              </w:rPr>
            </w:pPr>
            <w:r w:rsidRPr="00D84D4D">
              <w:rPr>
                <w:rFonts w:ascii="Liberation Serif" w:hAnsi="Liberation Serif"/>
                <w:b/>
                <w:bCs/>
                <w:sz w:val="22"/>
                <w:szCs w:val="22"/>
              </w:rPr>
              <w:t>Модифицированный раствор низкой ионной силы (ЛИСС), буфер</w:t>
            </w:r>
          </w:p>
          <w:p w14:paraId="3DBBA38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val="restart"/>
          </w:tcPr>
          <w:p w14:paraId="627E683C" w14:textId="77777777" w:rsidR="00FC688F" w:rsidRPr="00D84D4D" w:rsidRDefault="00FC688F" w:rsidP="003F67DB">
            <w:pPr>
              <w:autoSpaceDE w:val="0"/>
              <w:autoSpaceDN w:val="0"/>
              <w:adjustRightInd w:val="0"/>
              <w:rPr>
                <w:rFonts w:ascii="Liberation Serif" w:hAnsi="Liberation Serif" w:cs="Liberation Serif"/>
                <w:sz w:val="22"/>
                <w:szCs w:val="22"/>
              </w:rPr>
            </w:pPr>
            <w:r w:rsidRPr="00D84D4D">
              <w:rPr>
                <w:rFonts w:ascii="Liberation Serif" w:hAnsi="Liberation Serif" w:cs="Liberation Serif"/>
                <w:sz w:val="22"/>
                <w:szCs w:val="22"/>
              </w:rPr>
              <w:t>Флакон</w:t>
            </w:r>
          </w:p>
        </w:tc>
        <w:tc>
          <w:tcPr>
            <w:tcW w:w="853" w:type="dxa"/>
            <w:vMerge w:val="restart"/>
          </w:tcPr>
          <w:p w14:paraId="2671A3FC"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sidRPr="00D84D4D">
              <w:rPr>
                <w:rFonts w:ascii="Liberation Serif" w:hAnsi="Liberation Serif" w:cs="Liberation Serif"/>
                <w:sz w:val="22"/>
                <w:szCs w:val="22"/>
              </w:rPr>
              <w:t>1</w:t>
            </w:r>
          </w:p>
        </w:tc>
        <w:tc>
          <w:tcPr>
            <w:tcW w:w="3131" w:type="dxa"/>
            <w:tcBorders>
              <w:top w:val="nil"/>
              <w:left w:val="nil"/>
              <w:bottom w:val="single" w:sz="4" w:space="0" w:color="auto"/>
              <w:right w:val="single" w:sz="4" w:space="0" w:color="auto"/>
            </w:tcBorders>
            <w:shd w:val="clear" w:color="auto" w:fill="auto"/>
          </w:tcPr>
          <w:p w14:paraId="70ACBA62"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Производитель</w:t>
            </w:r>
          </w:p>
        </w:tc>
        <w:tc>
          <w:tcPr>
            <w:tcW w:w="4411" w:type="dxa"/>
            <w:tcBorders>
              <w:top w:val="nil"/>
              <w:left w:val="nil"/>
              <w:bottom w:val="single" w:sz="4" w:space="0" w:color="auto"/>
              <w:right w:val="single" w:sz="4" w:space="0" w:color="auto"/>
            </w:tcBorders>
            <w:shd w:val="clear" w:color="auto" w:fill="auto"/>
          </w:tcPr>
          <w:p w14:paraId="2D773884"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51BFDD9E"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37F1596A" w14:textId="77777777" w:rsidTr="003F67DB">
        <w:trPr>
          <w:trHeight w:val="37"/>
          <w:jc w:val="center"/>
        </w:trPr>
        <w:tc>
          <w:tcPr>
            <w:tcW w:w="562" w:type="dxa"/>
            <w:vMerge/>
          </w:tcPr>
          <w:p w14:paraId="1F04056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784EE85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063397B1"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044F053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nil"/>
              <w:left w:val="nil"/>
              <w:bottom w:val="single" w:sz="4" w:space="0" w:color="auto"/>
              <w:right w:val="single" w:sz="4" w:space="0" w:color="auto"/>
            </w:tcBorders>
            <w:shd w:val="clear" w:color="auto" w:fill="auto"/>
          </w:tcPr>
          <w:p w14:paraId="668702DD"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Страна происхождения Товара</w:t>
            </w:r>
          </w:p>
        </w:tc>
        <w:tc>
          <w:tcPr>
            <w:tcW w:w="4411" w:type="dxa"/>
            <w:tcBorders>
              <w:top w:val="nil"/>
              <w:left w:val="nil"/>
              <w:bottom w:val="single" w:sz="4" w:space="0" w:color="auto"/>
              <w:right w:val="single" w:sz="4" w:space="0" w:color="auto"/>
            </w:tcBorders>
            <w:shd w:val="clear" w:color="auto" w:fill="auto"/>
          </w:tcPr>
          <w:p w14:paraId="6485BEDC"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79F7F14F"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75B681ED" w14:textId="77777777" w:rsidTr="003F67DB">
        <w:trPr>
          <w:trHeight w:val="1626"/>
          <w:jc w:val="center"/>
        </w:trPr>
        <w:tc>
          <w:tcPr>
            <w:tcW w:w="562" w:type="dxa"/>
            <w:vMerge/>
          </w:tcPr>
          <w:p w14:paraId="40FFF8C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36F77F6C"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4FE0349D"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674F57D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69E95653"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Область применения</w:t>
            </w:r>
          </w:p>
        </w:tc>
        <w:tc>
          <w:tcPr>
            <w:tcW w:w="4411" w:type="dxa"/>
            <w:tcBorders>
              <w:top w:val="single" w:sz="4" w:space="0" w:color="auto"/>
              <w:left w:val="nil"/>
              <w:bottom w:val="single" w:sz="4" w:space="0" w:color="auto"/>
              <w:right w:val="single" w:sz="4" w:space="0" w:color="auto"/>
            </w:tcBorders>
            <w:shd w:val="clear" w:color="auto" w:fill="auto"/>
          </w:tcPr>
          <w:p w14:paraId="37A1A716"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Реагент для иммуногематологических исследований </w:t>
            </w:r>
            <w:proofErr w:type="spellStart"/>
            <w:r w:rsidRPr="00D84D4D">
              <w:rPr>
                <w:rFonts w:ascii="Liberation Serif" w:hAnsi="Liberation Serif"/>
                <w:sz w:val="22"/>
                <w:szCs w:val="22"/>
              </w:rPr>
              <w:t>in</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vitro</w:t>
            </w:r>
            <w:proofErr w:type="spellEnd"/>
            <w:r w:rsidRPr="00D84D4D">
              <w:rPr>
                <w:rFonts w:ascii="Liberation Serif" w:hAnsi="Liberation Serif"/>
                <w:sz w:val="22"/>
                <w:szCs w:val="22"/>
              </w:rPr>
              <w:t xml:space="preserve">. Применяется для приготовления суспензии эритроцитов при определении групп крови человека, </w:t>
            </w:r>
            <w:proofErr w:type="spellStart"/>
            <w:r w:rsidRPr="00D84D4D">
              <w:rPr>
                <w:rFonts w:ascii="Liberation Serif" w:hAnsi="Liberation Serif"/>
                <w:sz w:val="22"/>
                <w:szCs w:val="22"/>
              </w:rPr>
              <w:t>фенотипировании</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аутоконтроле</w:t>
            </w:r>
            <w:proofErr w:type="spellEnd"/>
            <w:r w:rsidRPr="00D84D4D">
              <w:rPr>
                <w:rFonts w:ascii="Liberation Serif" w:hAnsi="Liberation Serif"/>
                <w:sz w:val="22"/>
                <w:szCs w:val="22"/>
              </w:rPr>
              <w:t xml:space="preserve">, прямом и непрямом </w:t>
            </w:r>
            <w:proofErr w:type="spellStart"/>
            <w:r w:rsidRPr="00D84D4D">
              <w:rPr>
                <w:rFonts w:ascii="Liberation Serif" w:hAnsi="Liberation Serif"/>
                <w:sz w:val="22"/>
                <w:szCs w:val="22"/>
              </w:rPr>
              <w:t>антиглобулиновом</w:t>
            </w:r>
            <w:proofErr w:type="spellEnd"/>
            <w:r w:rsidRPr="00D84D4D">
              <w:rPr>
                <w:rFonts w:ascii="Liberation Serif" w:hAnsi="Liberation Serif"/>
                <w:sz w:val="22"/>
                <w:szCs w:val="22"/>
              </w:rPr>
              <w:t xml:space="preserve"> тесте, постановки реакции на совместимость</w:t>
            </w:r>
          </w:p>
        </w:tc>
        <w:tc>
          <w:tcPr>
            <w:tcW w:w="2703" w:type="dxa"/>
          </w:tcPr>
          <w:p w14:paraId="4F93D746"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228278A1" w14:textId="77777777" w:rsidTr="003F67DB">
        <w:trPr>
          <w:trHeight w:val="37"/>
          <w:jc w:val="center"/>
        </w:trPr>
        <w:tc>
          <w:tcPr>
            <w:tcW w:w="562" w:type="dxa"/>
            <w:vMerge/>
          </w:tcPr>
          <w:p w14:paraId="75A357B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1668A94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4832B945"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5CFA79E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1023C46D"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Описание</w:t>
            </w:r>
          </w:p>
        </w:tc>
        <w:tc>
          <w:tcPr>
            <w:tcW w:w="4411" w:type="dxa"/>
            <w:tcBorders>
              <w:top w:val="single" w:sz="4" w:space="0" w:color="auto"/>
              <w:left w:val="nil"/>
              <w:bottom w:val="single" w:sz="4" w:space="0" w:color="auto"/>
              <w:right w:val="single" w:sz="4" w:space="0" w:color="auto"/>
            </w:tcBorders>
            <w:shd w:val="clear" w:color="auto" w:fill="auto"/>
          </w:tcPr>
          <w:p w14:paraId="473348D6"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Реагент в жидкой форме, прозрачный, готовый к использованию</w:t>
            </w:r>
          </w:p>
        </w:tc>
        <w:tc>
          <w:tcPr>
            <w:tcW w:w="2703" w:type="dxa"/>
          </w:tcPr>
          <w:p w14:paraId="157E1F46"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09483CE1" w14:textId="77777777" w:rsidTr="003F67DB">
        <w:trPr>
          <w:trHeight w:val="37"/>
          <w:jc w:val="center"/>
        </w:trPr>
        <w:tc>
          <w:tcPr>
            <w:tcW w:w="562" w:type="dxa"/>
            <w:vMerge/>
          </w:tcPr>
          <w:p w14:paraId="025A74C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633FE52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25467BE9"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1C0C5E5B"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218C9231" w14:textId="24B35C8E"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Объем флакона</w:t>
            </w:r>
            <w:r>
              <w:rPr>
                <w:rFonts w:ascii="Liberation Serif" w:hAnsi="Liberation Serif"/>
                <w:sz w:val="22"/>
                <w:szCs w:val="22"/>
              </w:rPr>
              <w:t>, мл</w:t>
            </w:r>
            <w:r w:rsidRPr="00D84D4D">
              <w:rPr>
                <w:rFonts w:ascii="Liberation Serif" w:hAnsi="Liberation Serif"/>
                <w:sz w:val="22"/>
                <w:szCs w:val="22"/>
              </w:rPr>
              <w:t xml:space="preserve"> </w:t>
            </w:r>
          </w:p>
        </w:tc>
        <w:tc>
          <w:tcPr>
            <w:tcW w:w="4411" w:type="dxa"/>
            <w:tcBorders>
              <w:top w:val="single" w:sz="4" w:space="0" w:color="auto"/>
              <w:left w:val="nil"/>
              <w:bottom w:val="single" w:sz="4" w:space="0" w:color="auto"/>
              <w:right w:val="single" w:sz="4" w:space="0" w:color="auto"/>
            </w:tcBorders>
            <w:shd w:val="clear" w:color="auto" w:fill="auto"/>
          </w:tcPr>
          <w:p w14:paraId="28D12011" w14:textId="6193C08B"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500 </w:t>
            </w:r>
          </w:p>
        </w:tc>
        <w:tc>
          <w:tcPr>
            <w:tcW w:w="2703" w:type="dxa"/>
          </w:tcPr>
          <w:p w14:paraId="79C803D7"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4CB127D7" w14:textId="77777777" w:rsidTr="003F67DB">
        <w:trPr>
          <w:trHeight w:val="37"/>
          <w:jc w:val="center"/>
        </w:trPr>
        <w:tc>
          <w:tcPr>
            <w:tcW w:w="562" w:type="dxa"/>
            <w:vMerge/>
          </w:tcPr>
          <w:p w14:paraId="33543B4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17243AB"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579AD827"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6A63329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7A99F186"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Транспортировка реагентов до потребителя</w:t>
            </w:r>
          </w:p>
        </w:tc>
        <w:tc>
          <w:tcPr>
            <w:tcW w:w="4411" w:type="dxa"/>
            <w:tcBorders>
              <w:top w:val="single" w:sz="4" w:space="0" w:color="auto"/>
              <w:left w:val="nil"/>
              <w:bottom w:val="single" w:sz="4" w:space="0" w:color="auto"/>
              <w:right w:val="single" w:sz="4" w:space="0" w:color="auto"/>
            </w:tcBorders>
            <w:shd w:val="clear" w:color="auto" w:fill="auto"/>
          </w:tcPr>
          <w:p w14:paraId="7ED393DE"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С обеспечением температурного режима +2-8 °С, производится в </w:t>
            </w:r>
            <w:proofErr w:type="spellStart"/>
            <w:r w:rsidRPr="00D84D4D">
              <w:rPr>
                <w:rFonts w:ascii="Liberation Serif" w:hAnsi="Liberation Serif"/>
                <w:sz w:val="22"/>
                <w:szCs w:val="22"/>
              </w:rPr>
              <w:t>термоконтейнерах</w:t>
            </w:r>
            <w:proofErr w:type="spellEnd"/>
            <w:r w:rsidRPr="00D84D4D">
              <w:rPr>
                <w:rFonts w:ascii="Liberation Serif" w:hAnsi="Liberation Serif"/>
                <w:sz w:val="22"/>
                <w:szCs w:val="22"/>
              </w:rPr>
              <w:t xml:space="preserve"> поставщика</w:t>
            </w:r>
          </w:p>
        </w:tc>
        <w:tc>
          <w:tcPr>
            <w:tcW w:w="2703" w:type="dxa"/>
          </w:tcPr>
          <w:p w14:paraId="15DCA4F6"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6625182E" w14:textId="77777777" w:rsidTr="003F67DB">
        <w:trPr>
          <w:trHeight w:val="37"/>
          <w:jc w:val="center"/>
        </w:trPr>
        <w:tc>
          <w:tcPr>
            <w:tcW w:w="562" w:type="dxa"/>
            <w:vMerge/>
          </w:tcPr>
          <w:p w14:paraId="43523EF8"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5467E18"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C603BEE"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52E7F1C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2734253C"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Остаточный срок годности товара на момент поставки</w:t>
            </w:r>
          </w:p>
        </w:tc>
        <w:tc>
          <w:tcPr>
            <w:tcW w:w="4411" w:type="dxa"/>
            <w:tcBorders>
              <w:top w:val="single" w:sz="4" w:space="0" w:color="auto"/>
              <w:left w:val="nil"/>
              <w:bottom w:val="single" w:sz="4" w:space="0" w:color="auto"/>
              <w:right w:val="single" w:sz="4" w:space="0" w:color="auto"/>
            </w:tcBorders>
            <w:shd w:val="clear" w:color="auto" w:fill="auto"/>
          </w:tcPr>
          <w:p w14:paraId="16852785"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Не менее 10 месяцев</w:t>
            </w:r>
          </w:p>
        </w:tc>
        <w:tc>
          <w:tcPr>
            <w:tcW w:w="2703" w:type="dxa"/>
          </w:tcPr>
          <w:p w14:paraId="0D49E00D"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726D003B" w14:textId="77777777" w:rsidTr="003F67DB">
        <w:trPr>
          <w:trHeight w:val="41"/>
          <w:jc w:val="center"/>
        </w:trPr>
        <w:tc>
          <w:tcPr>
            <w:tcW w:w="562" w:type="dxa"/>
            <w:vMerge w:val="restart"/>
          </w:tcPr>
          <w:p w14:paraId="6D6155A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2552" w:type="dxa"/>
            <w:vMerge w:val="restart"/>
          </w:tcPr>
          <w:p w14:paraId="4A20B03A" w14:textId="77777777" w:rsidR="00FC688F" w:rsidRPr="004218BB" w:rsidRDefault="00FC688F" w:rsidP="003F67DB">
            <w:pPr>
              <w:rPr>
                <w:rFonts w:ascii="Liberation Serif" w:hAnsi="Liberation Serif"/>
                <w:b/>
                <w:bCs/>
                <w:sz w:val="22"/>
                <w:szCs w:val="22"/>
              </w:rPr>
            </w:pPr>
            <w:proofErr w:type="spellStart"/>
            <w:r>
              <w:rPr>
                <w:rFonts w:ascii="Liberation Serif" w:hAnsi="Liberation Serif"/>
                <w:b/>
                <w:bCs/>
                <w:sz w:val="22"/>
                <w:szCs w:val="22"/>
              </w:rPr>
              <w:t>Моноклональный</w:t>
            </w:r>
            <w:proofErr w:type="spellEnd"/>
            <w:r>
              <w:rPr>
                <w:rFonts w:ascii="Liberation Serif" w:hAnsi="Liberation Serif"/>
                <w:b/>
                <w:bCs/>
                <w:sz w:val="22"/>
                <w:szCs w:val="22"/>
              </w:rPr>
              <w:t xml:space="preserve"> реагент для определения резус-принадлежности крови человека, Анти-</w:t>
            </w:r>
            <w:r>
              <w:rPr>
                <w:rFonts w:ascii="Liberation Serif" w:hAnsi="Liberation Serif"/>
                <w:b/>
                <w:bCs/>
                <w:sz w:val="22"/>
                <w:szCs w:val="22"/>
                <w:lang w:val="en-US"/>
              </w:rPr>
              <w:t>D</w:t>
            </w:r>
            <w:r w:rsidRPr="004218BB">
              <w:rPr>
                <w:rFonts w:ascii="Liberation Serif" w:hAnsi="Liberation Serif"/>
                <w:b/>
                <w:bCs/>
                <w:sz w:val="22"/>
                <w:szCs w:val="22"/>
              </w:rPr>
              <w:t xml:space="preserve"> </w:t>
            </w:r>
            <w:r>
              <w:rPr>
                <w:rFonts w:ascii="Liberation Serif" w:hAnsi="Liberation Serif"/>
                <w:b/>
                <w:bCs/>
                <w:sz w:val="22"/>
                <w:szCs w:val="22"/>
                <w:lang w:val="en-US"/>
              </w:rPr>
              <w:t>IgG</w:t>
            </w:r>
          </w:p>
          <w:p w14:paraId="63158DF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val="restart"/>
          </w:tcPr>
          <w:p w14:paraId="4CF32D78" w14:textId="77777777" w:rsidR="00FC688F" w:rsidRPr="00D84D4D" w:rsidRDefault="00FC688F" w:rsidP="003F67DB">
            <w:pPr>
              <w:autoSpaceDE w:val="0"/>
              <w:autoSpaceDN w:val="0"/>
              <w:adjustRightInd w:val="0"/>
              <w:rPr>
                <w:rFonts w:ascii="Liberation Serif" w:hAnsi="Liberation Serif" w:cs="Liberation Serif"/>
                <w:sz w:val="22"/>
                <w:szCs w:val="22"/>
              </w:rPr>
            </w:pPr>
            <w:r w:rsidRPr="00D84D4D">
              <w:rPr>
                <w:rFonts w:ascii="Liberation Serif" w:hAnsi="Liberation Serif" w:cs="Liberation Serif"/>
                <w:sz w:val="22"/>
                <w:szCs w:val="22"/>
              </w:rPr>
              <w:t>Флакон</w:t>
            </w:r>
          </w:p>
        </w:tc>
        <w:tc>
          <w:tcPr>
            <w:tcW w:w="853" w:type="dxa"/>
            <w:vMerge w:val="restart"/>
          </w:tcPr>
          <w:p w14:paraId="2824230C"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r w:rsidRPr="00D84D4D">
              <w:rPr>
                <w:rFonts w:ascii="Liberation Serif" w:hAnsi="Liberation Serif" w:cs="Liberation Serif"/>
                <w:sz w:val="22"/>
                <w:szCs w:val="22"/>
              </w:rPr>
              <w:t>1</w:t>
            </w:r>
          </w:p>
        </w:tc>
        <w:tc>
          <w:tcPr>
            <w:tcW w:w="3131" w:type="dxa"/>
            <w:tcBorders>
              <w:top w:val="nil"/>
              <w:left w:val="nil"/>
              <w:bottom w:val="single" w:sz="4" w:space="0" w:color="auto"/>
              <w:right w:val="single" w:sz="4" w:space="0" w:color="auto"/>
            </w:tcBorders>
            <w:shd w:val="clear" w:color="auto" w:fill="auto"/>
          </w:tcPr>
          <w:p w14:paraId="0D613DA8"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Производитель</w:t>
            </w:r>
          </w:p>
        </w:tc>
        <w:tc>
          <w:tcPr>
            <w:tcW w:w="4411" w:type="dxa"/>
            <w:tcBorders>
              <w:top w:val="nil"/>
              <w:left w:val="nil"/>
              <w:bottom w:val="single" w:sz="4" w:space="0" w:color="auto"/>
              <w:right w:val="single" w:sz="4" w:space="0" w:color="auto"/>
            </w:tcBorders>
            <w:shd w:val="clear" w:color="auto" w:fill="auto"/>
          </w:tcPr>
          <w:p w14:paraId="668715A5"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67563CF2"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7D261932" w14:textId="77777777" w:rsidTr="003F67DB">
        <w:trPr>
          <w:trHeight w:val="37"/>
          <w:jc w:val="center"/>
        </w:trPr>
        <w:tc>
          <w:tcPr>
            <w:tcW w:w="562" w:type="dxa"/>
            <w:vMerge/>
          </w:tcPr>
          <w:p w14:paraId="5AAEBBFC"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7C6EA9C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C7350F1"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2EF502E5"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nil"/>
              <w:left w:val="nil"/>
              <w:bottom w:val="single" w:sz="4" w:space="0" w:color="auto"/>
              <w:right w:val="single" w:sz="4" w:space="0" w:color="auto"/>
            </w:tcBorders>
            <w:shd w:val="clear" w:color="auto" w:fill="auto"/>
          </w:tcPr>
          <w:p w14:paraId="087CE0C3"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Страна происхождения Товара</w:t>
            </w:r>
          </w:p>
        </w:tc>
        <w:tc>
          <w:tcPr>
            <w:tcW w:w="4411" w:type="dxa"/>
            <w:tcBorders>
              <w:top w:val="nil"/>
              <w:left w:val="nil"/>
              <w:bottom w:val="single" w:sz="4" w:space="0" w:color="auto"/>
              <w:right w:val="single" w:sz="4" w:space="0" w:color="auto"/>
            </w:tcBorders>
            <w:shd w:val="clear" w:color="auto" w:fill="auto"/>
          </w:tcPr>
          <w:p w14:paraId="39C75CF3"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Указать</w:t>
            </w:r>
          </w:p>
        </w:tc>
        <w:tc>
          <w:tcPr>
            <w:tcW w:w="2703" w:type="dxa"/>
          </w:tcPr>
          <w:p w14:paraId="3045B463"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Конкретное значение</w:t>
            </w:r>
          </w:p>
        </w:tc>
      </w:tr>
      <w:tr w:rsidR="00FC688F" w:rsidRPr="00D84D4D" w14:paraId="6BE77B02" w14:textId="77777777" w:rsidTr="003F67DB">
        <w:trPr>
          <w:trHeight w:val="1626"/>
          <w:jc w:val="center"/>
        </w:trPr>
        <w:tc>
          <w:tcPr>
            <w:tcW w:w="562" w:type="dxa"/>
            <w:vMerge/>
          </w:tcPr>
          <w:p w14:paraId="39A18E3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5D8F7E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6FAADCF6"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08EBC23B"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57870475"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Область применения</w:t>
            </w:r>
          </w:p>
        </w:tc>
        <w:tc>
          <w:tcPr>
            <w:tcW w:w="4411" w:type="dxa"/>
            <w:tcBorders>
              <w:top w:val="single" w:sz="4" w:space="0" w:color="auto"/>
              <w:left w:val="nil"/>
              <w:bottom w:val="single" w:sz="4" w:space="0" w:color="auto"/>
              <w:right w:val="single" w:sz="4" w:space="0" w:color="auto"/>
            </w:tcBorders>
            <w:shd w:val="clear" w:color="auto" w:fill="auto"/>
          </w:tcPr>
          <w:p w14:paraId="71C2F117" w14:textId="77777777" w:rsidR="00FC688F" w:rsidRPr="004218BB" w:rsidRDefault="00FC688F" w:rsidP="003F67DB">
            <w:pPr>
              <w:rPr>
                <w:rFonts w:ascii="Liberation Serif" w:hAnsi="Liberation Serif"/>
                <w:sz w:val="22"/>
                <w:szCs w:val="22"/>
              </w:rPr>
            </w:pPr>
            <w:r w:rsidRPr="00D84D4D">
              <w:rPr>
                <w:rFonts w:ascii="Liberation Serif" w:hAnsi="Liberation Serif"/>
                <w:sz w:val="22"/>
                <w:szCs w:val="22"/>
              </w:rPr>
              <w:t xml:space="preserve">Реагент для иммуногематологических исследований </w:t>
            </w:r>
            <w:proofErr w:type="spellStart"/>
            <w:r w:rsidRPr="00D84D4D">
              <w:rPr>
                <w:rFonts w:ascii="Liberation Serif" w:hAnsi="Liberation Serif"/>
                <w:sz w:val="22"/>
                <w:szCs w:val="22"/>
              </w:rPr>
              <w:t>in</w:t>
            </w:r>
            <w:proofErr w:type="spellEnd"/>
            <w:r w:rsidRPr="00D84D4D">
              <w:rPr>
                <w:rFonts w:ascii="Liberation Serif" w:hAnsi="Liberation Serif"/>
                <w:sz w:val="22"/>
                <w:szCs w:val="22"/>
              </w:rPr>
              <w:t xml:space="preserve"> </w:t>
            </w:r>
            <w:proofErr w:type="spellStart"/>
            <w:r w:rsidRPr="00D84D4D">
              <w:rPr>
                <w:rFonts w:ascii="Liberation Serif" w:hAnsi="Liberation Serif"/>
                <w:sz w:val="22"/>
                <w:szCs w:val="22"/>
              </w:rPr>
              <w:t>vitro</w:t>
            </w:r>
            <w:proofErr w:type="spellEnd"/>
            <w:r w:rsidRPr="00D84D4D">
              <w:rPr>
                <w:rFonts w:ascii="Liberation Serif" w:hAnsi="Liberation Serif"/>
                <w:sz w:val="22"/>
                <w:szCs w:val="22"/>
              </w:rPr>
              <w:t>. Примен</w:t>
            </w:r>
            <w:r>
              <w:rPr>
                <w:rFonts w:ascii="Liberation Serif" w:hAnsi="Liberation Serif"/>
                <w:sz w:val="22"/>
                <w:szCs w:val="22"/>
              </w:rPr>
              <w:t xml:space="preserve">яется для  определения всех форм </w:t>
            </w:r>
            <w:r>
              <w:rPr>
                <w:rFonts w:ascii="Liberation Serif" w:hAnsi="Liberation Serif"/>
                <w:sz w:val="22"/>
                <w:szCs w:val="22"/>
                <w:lang w:val="en-US"/>
              </w:rPr>
              <w:t>D</w:t>
            </w:r>
            <w:r>
              <w:rPr>
                <w:rFonts w:ascii="Liberation Serif" w:hAnsi="Liberation Serif"/>
                <w:sz w:val="22"/>
                <w:szCs w:val="22"/>
              </w:rPr>
              <w:t xml:space="preserve"> антигена, включая слабый </w:t>
            </w:r>
            <w:r>
              <w:rPr>
                <w:rFonts w:ascii="Liberation Serif" w:hAnsi="Liberation Serif"/>
                <w:sz w:val="22"/>
                <w:szCs w:val="22"/>
                <w:lang w:val="en-US"/>
              </w:rPr>
              <w:t>DU</w:t>
            </w:r>
            <w:r>
              <w:rPr>
                <w:rFonts w:ascii="Liberation Serif" w:hAnsi="Liberation Serif"/>
                <w:sz w:val="22"/>
                <w:szCs w:val="22"/>
              </w:rPr>
              <w:t xml:space="preserve">-антиген, в непрямом </w:t>
            </w:r>
            <w:proofErr w:type="spellStart"/>
            <w:r>
              <w:rPr>
                <w:rFonts w:ascii="Liberation Serif" w:hAnsi="Liberation Serif"/>
                <w:sz w:val="22"/>
                <w:szCs w:val="22"/>
              </w:rPr>
              <w:t>антиглобулиновом</w:t>
            </w:r>
            <w:proofErr w:type="spellEnd"/>
            <w:r>
              <w:rPr>
                <w:rFonts w:ascii="Liberation Serif" w:hAnsi="Liberation Serif"/>
                <w:sz w:val="22"/>
                <w:szCs w:val="22"/>
              </w:rPr>
              <w:t xml:space="preserve"> тесте, в реакции </w:t>
            </w:r>
            <w:proofErr w:type="spellStart"/>
            <w:r>
              <w:rPr>
                <w:rFonts w:ascii="Liberation Serif" w:hAnsi="Liberation Serif"/>
                <w:sz w:val="22"/>
                <w:szCs w:val="22"/>
              </w:rPr>
              <w:t>конглютинации</w:t>
            </w:r>
            <w:proofErr w:type="spellEnd"/>
            <w:r>
              <w:rPr>
                <w:rFonts w:ascii="Liberation Serif" w:hAnsi="Liberation Serif"/>
                <w:sz w:val="22"/>
                <w:szCs w:val="22"/>
              </w:rPr>
              <w:t xml:space="preserve"> с желатином или в реакции агглютинации с эритроцитами, обработанными протеолитическими ферментами.</w:t>
            </w:r>
          </w:p>
        </w:tc>
        <w:tc>
          <w:tcPr>
            <w:tcW w:w="2703" w:type="dxa"/>
          </w:tcPr>
          <w:p w14:paraId="5EA7F178"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5C64423A" w14:textId="77777777" w:rsidTr="003F67DB">
        <w:trPr>
          <w:trHeight w:val="37"/>
          <w:jc w:val="center"/>
        </w:trPr>
        <w:tc>
          <w:tcPr>
            <w:tcW w:w="562" w:type="dxa"/>
            <w:vMerge/>
          </w:tcPr>
          <w:p w14:paraId="2A66E394"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48357550"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45E26204"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18D7192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0EEBF37D"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Описание</w:t>
            </w:r>
          </w:p>
        </w:tc>
        <w:tc>
          <w:tcPr>
            <w:tcW w:w="4411" w:type="dxa"/>
            <w:tcBorders>
              <w:top w:val="single" w:sz="4" w:space="0" w:color="auto"/>
              <w:left w:val="nil"/>
              <w:bottom w:val="single" w:sz="4" w:space="0" w:color="auto"/>
              <w:right w:val="single" w:sz="4" w:space="0" w:color="auto"/>
            </w:tcBorders>
            <w:shd w:val="clear" w:color="auto" w:fill="auto"/>
          </w:tcPr>
          <w:p w14:paraId="0CE8B67D" w14:textId="77777777" w:rsidR="00FC688F" w:rsidRPr="004218BB" w:rsidRDefault="00FC688F" w:rsidP="003F67DB">
            <w:pPr>
              <w:rPr>
                <w:rFonts w:ascii="Liberation Serif" w:hAnsi="Liberation Serif"/>
                <w:sz w:val="22"/>
                <w:szCs w:val="22"/>
              </w:rPr>
            </w:pPr>
            <w:proofErr w:type="spellStart"/>
            <w:r>
              <w:rPr>
                <w:rFonts w:ascii="Liberation Serif" w:hAnsi="Liberation Serif"/>
                <w:sz w:val="22"/>
                <w:szCs w:val="22"/>
              </w:rPr>
              <w:t>Иммуноклональный</w:t>
            </w:r>
            <w:proofErr w:type="spellEnd"/>
            <w:r>
              <w:rPr>
                <w:rFonts w:ascii="Liberation Serif" w:hAnsi="Liberation Serif"/>
                <w:sz w:val="22"/>
                <w:szCs w:val="22"/>
              </w:rPr>
              <w:t xml:space="preserve"> реагент Анти-</w:t>
            </w:r>
            <w:r>
              <w:rPr>
                <w:rFonts w:ascii="Liberation Serif" w:hAnsi="Liberation Serif"/>
                <w:sz w:val="22"/>
                <w:szCs w:val="22"/>
                <w:lang w:val="en-US"/>
              </w:rPr>
              <w:t>D</w:t>
            </w:r>
            <w:r>
              <w:rPr>
                <w:rFonts w:ascii="Liberation Serif" w:hAnsi="Liberation Serif"/>
                <w:sz w:val="22"/>
                <w:szCs w:val="22"/>
              </w:rPr>
              <w:t xml:space="preserve"> представляет собой разведенную солевым раствором </w:t>
            </w:r>
            <w:proofErr w:type="spellStart"/>
            <w:r>
              <w:rPr>
                <w:rFonts w:ascii="Liberation Serif" w:hAnsi="Liberation Serif"/>
                <w:sz w:val="22"/>
                <w:szCs w:val="22"/>
              </w:rPr>
              <w:t>культуральную</w:t>
            </w:r>
            <w:proofErr w:type="spellEnd"/>
            <w:r>
              <w:rPr>
                <w:rFonts w:ascii="Liberation Serif" w:hAnsi="Liberation Serif"/>
                <w:sz w:val="22"/>
                <w:szCs w:val="22"/>
              </w:rPr>
              <w:t xml:space="preserve"> жидкость, содержащую неполные антитела </w:t>
            </w:r>
            <w:proofErr w:type="spellStart"/>
            <w:r>
              <w:rPr>
                <w:rFonts w:ascii="Liberation Serif" w:hAnsi="Liberation Serif"/>
                <w:sz w:val="22"/>
                <w:szCs w:val="22"/>
              </w:rPr>
              <w:t>изотипа</w:t>
            </w:r>
            <w:proofErr w:type="spellEnd"/>
            <w:r>
              <w:rPr>
                <w:rFonts w:ascii="Liberation Serif" w:hAnsi="Liberation Serif"/>
                <w:sz w:val="22"/>
                <w:szCs w:val="22"/>
              </w:rPr>
              <w:t xml:space="preserve"> </w:t>
            </w:r>
            <w:r>
              <w:rPr>
                <w:rFonts w:ascii="Liberation Serif" w:hAnsi="Liberation Serif"/>
                <w:sz w:val="22"/>
                <w:szCs w:val="22"/>
                <w:lang w:val="en-US"/>
              </w:rPr>
              <w:t>IgG</w:t>
            </w:r>
            <w:r>
              <w:rPr>
                <w:rFonts w:ascii="Liberation Serif" w:hAnsi="Liberation Serif"/>
                <w:sz w:val="22"/>
                <w:szCs w:val="22"/>
              </w:rPr>
              <w:t>, стабилизированные азидом натрия.</w:t>
            </w:r>
          </w:p>
        </w:tc>
        <w:tc>
          <w:tcPr>
            <w:tcW w:w="2703" w:type="dxa"/>
          </w:tcPr>
          <w:p w14:paraId="56AD961A"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1760D4BB" w14:textId="77777777" w:rsidTr="003F67DB">
        <w:trPr>
          <w:trHeight w:val="255"/>
          <w:jc w:val="center"/>
        </w:trPr>
        <w:tc>
          <w:tcPr>
            <w:tcW w:w="562" w:type="dxa"/>
            <w:vMerge/>
          </w:tcPr>
          <w:p w14:paraId="0D4DA2A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7665DCF9"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3CDB2369"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3DEA3CCD"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5E2B4D27" w14:textId="11A5177A" w:rsidR="00FC688F" w:rsidRPr="00D84D4D" w:rsidRDefault="00FC688F" w:rsidP="003F67DB">
            <w:pPr>
              <w:rPr>
                <w:rFonts w:ascii="Liberation Serif" w:hAnsi="Liberation Serif"/>
                <w:sz w:val="22"/>
                <w:szCs w:val="22"/>
              </w:rPr>
            </w:pPr>
            <w:r>
              <w:rPr>
                <w:rFonts w:ascii="Liberation Serif" w:hAnsi="Liberation Serif"/>
                <w:sz w:val="22"/>
                <w:szCs w:val="22"/>
              </w:rPr>
              <w:t>Объем флакона</w:t>
            </w:r>
            <w:r>
              <w:rPr>
                <w:rFonts w:ascii="Liberation Serif" w:hAnsi="Liberation Serif"/>
                <w:sz w:val="22"/>
                <w:szCs w:val="22"/>
              </w:rPr>
              <w:t>, мл</w:t>
            </w:r>
          </w:p>
        </w:tc>
        <w:tc>
          <w:tcPr>
            <w:tcW w:w="4411" w:type="dxa"/>
            <w:tcBorders>
              <w:top w:val="single" w:sz="4" w:space="0" w:color="auto"/>
              <w:left w:val="nil"/>
              <w:right w:val="single" w:sz="4" w:space="0" w:color="auto"/>
            </w:tcBorders>
            <w:shd w:val="clear" w:color="auto" w:fill="auto"/>
          </w:tcPr>
          <w:p w14:paraId="3E3BB25A" w14:textId="780E7653" w:rsidR="00FC688F" w:rsidRPr="00D84D4D" w:rsidRDefault="00FC688F" w:rsidP="003F67DB">
            <w:pPr>
              <w:rPr>
                <w:rFonts w:ascii="Liberation Serif" w:hAnsi="Liberation Serif"/>
                <w:sz w:val="22"/>
                <w:szCs w:val="22"/>
              </w:rPr>
            </w:pPr>
            <w:r>
              <w:rPr>
                <w:rFonts w:ascii="Liberation Serif" w:hAnsi="Liberation Serif"/>
                <w:sz w:val="22"/>
                <w:szCs w:val="22"/>
              </w:rPr>
              <w:t>5</w:t>
            </w:r>
            <w:r w:rsidRPr="00D84D4D">
              <w:rPr>
                <w:rFonts w:ascii="Liberation Serif" w:hAnsi="Liberation Serif"/>
                <w:sz w:val="22"/>
                <w:szCs w:val="22"/>
              </w:rPr>
              <w:t xml:space="preserve"> </w:t>
            </w:r>
          </w:p>
        </w:tc>
        <w:tc>
          <w:tcPr>
            <w:tcW w:w="2703" w:type="dxa"/>
          </w:tcPr>
          <w:p w14:paraId="1335F0BA"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47ADAA3D" w14:textId="77777777" w:rsidTr="003F67DB">
        <w:trPr>
          <w:trHeight w:val="255"/>
          <w:jc w:val="center"/>
        </w:trPr>
        <w:tc>
          <w:tcPr>
            <w:tcW w:w="562" w:type="dxa"/>
            <w:vMerge/>
          </w:tcPr>
          <w:p w14:paraId="78CDD682"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BAB2B7F"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40B05AC3"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4896CA73"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5BE16EEC" w14:textId="6DEA5A51" w:rsidR="00FC688F" w:rsidRPr="00D84D4D" w:rsidRDefault="00FC688F" w:rsidP="003F67DB">
            <w:pPr>
              <w:rPr>
                <w:rFonts w:ascii="Liberation Serif" w:hAnsi="Liberation Serif"/>
                <w:sz w:val="22"/>
                <w:szCs w:val="22"/>
              </w:rPr>
            </w:pPr>
            <w:r>
              <w:rPr>
                <w:rFonts w:ascii="Liberation Serif" w:hAnsi="Liberation Serif"/>
                <w:sz w:val="22"/>
                <w:szCs w:val="22"/>
              </w:rPr>
              <w:t>Количество флаконов</w:t>
            </w:r>
            <w:r>
              <w:rPr>
                <w:rFonts w:ascii="Liberation Serif" w:hAnsi="Liberation Serif"/>
                <w:sz w:val="22"/>
                <w:szCs w:val="22"/>
              </w:rPr>
              <w:t xml:space="preserve">, </w:t>
            </w:r>
            <w:proofErr w:type="spellStart"/>
            <w:r>
              <w:rPr>
                <w:rFonts w:ascii="Liberation Serif" w:hAnsi="Liberation Serif"/>
                <w:sz w:val="22"/>
                <w:szCs w:val="22"/>
              </w:rPr>
              <w:t>шт</w:t>
            </w:r>
            <w:proofErr w:type="spellEnd"/>
          </w:p>
        </w:tc>
        <w:tc>
          <w:tcPr>
            <w:tcW w:w="4411" w:type="dxa"/>
            <w:tcBorders>
              <w:left w:val="nil"/>
              <w:bottom w:val="single" w:sz="4" w:space="0" w:color="auto"/>
              <w:right w:val="single" w:sz="4" w:space="0" w:color="auto"/>
            </w:tcBorders>
            <w:shd w:val="clear" w:color="auto" w:fill="auto"/>
          </w:tcPr>
          <w:p w14:paraId="72694912" w14:textId="01851972" w:rsidR="00FC688F" w:rsidRDefault="00FC688F" w:rsidP="003F67DB">
            <w:pPr>
              <w:rPr>
                <w:rFonts w:ascii="Liberation Serif" w:hAnsi="Liberation Serif"/>
                <w:sz w:val="22"/>
                <w:szCs w:val="22"/>
              </w:rPr>
            </w:pPr>
            <w:r>
              <w:rPr>
                <w:rFonts w:ascii="Liberation Serif" w:hAnsi="Liberation Serif"/>
                <w:sz w:val="22"/>
                <w:szCs w:val="22"/>
              </w:rPr>
              <w:t xml:space="preserve">1 </w:t>
            </w:r>
          </w:p>
        </w:tc>
        <w:tc>
          <w:tcPr>
            <w:tcW w:w="2703" w:type="dxa"/>
          </w:tcPr>
          <w:p w14:paraId="4C25229C" w14:textId="77777777" w:rsidR="00FC688F" w:rsidRPr="00D84D4D" w:rsidRDefault="00FC688F" w:rsidP="003F67DB">
            <w:pPr>
              <w:autoSpaceDE w:val="0"/>
              <w:autoSpaceDN w:val="0"/>
              <w:adjustRightInd w:val="0"/>
              <w:rPr>
                <w:rFonts w:ascii="Liberation Serif" w:hAnsi="Liberation Serif"/>
                <w:sz w:val="22"/>
                <w:szCs w:val="22"/>
              </w:rPr>
            </w:pPr>
            <w:r>
              <w:rPr>
                <w:rFonts w:ascii="Liberation Serif" w:hAnsi="Liberation Serif"/>
                <w:sz w:val="22"/>
                <w:szCs w:val="22"/>
              </w:rPr>
              <w:t>Неизменный показатель</w:t>
            </w:r>
          </w:p>
        </w:tc>
      </w:tr>
      <w:tr w:rsidR="00FC688F" w:rsidRPr="00D84D4D" w14:paraId="57B14716" w14:textId="77777777" w:rsidTr="003F67DB">
        <w:trPr>
          <w:trHeight w:val="37"/>
          <w:jc w:val="center"/>
        </w:trPr>
        <w:tc>
          <w:tcPr>
            <w:tcW w:w="562" w:type="dxa"/>
            <w:vMerge/>
          </w:tcPr>
          <w:p w14:paraId="6C68D1C1"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C43D30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2103550A"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17E21B87"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bottom w:val="single" w:sz="4" w:space="0" w:color="auto"/>
              <w:right w:val="single" w:sz="4" w:space="0" w:color="auto"/>
            </w:tcBorders>
            <w:shd w:val="clear" w:color="auto" w:fill="auto"/>
          </w:tcPr>
          <w:p w14:paraId="5846DB0A"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Транспортировка реагентов до потребителя</w:t>
            </w:r>
          </w:p>
        </w:tc>
        <w:tc>
          <w:tcPr>
            <w:tcW w:w="4411" w:type="dxa"/>
            <w:tcBorders>
              <w:top w:val="single" w:sz="4" w:space="0" w:color="auto"/>
              <w:left w:val="nil"/>
              <w:bottom w:val="single" w:sz="4" w:space="0" w:color="auto"/>
              <w:right w:val="single" w:sz="4" w:space="0" w:color="auto"/>
            </w:tcBorders>
            <w:shd w:val="clear" w:color="auto" w:fill="auto"/>
          </w:tcPr>
          <w:p w14:paraId="314DF609"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 xml:space="preserve">С обеспечением температурного режима +2-8 °С, производится в </w:t>
            </w:r>
            <w:proofErr w:type="spellStart"/>
            <w:r w:rsidRPr="00D84D4D">
              <w:rPr>
                <w:rFonts w:ascii="Liberation Serif" w:hAnsi="Liberation Serif"/>
                <w:sz w:val="22"/>
                <w:szCs w:val="22"/>
              </w:rPr>
              <w:t>термоконтейнерах</w:t>
            </w:r>
            <w:proofErr w:type="spellEnd"/>
            <w:r w:rsidRPr="00D84D4D">
              <w:rPr>
                <w:rFonts w:ascii="Liberation Serif" w:hAnsi="Liberation Serif"/>
                <w:sz w:val="22"/>
                <w:szCs w:val="22"/>
              </w:rPr>
              <w:t xml:space="preserve"> поставщика</w:t>
            </w:r>
          </w:p>
        </w:tc>
        <w:tc>
          <w:tcPr>
            <w:tcW w:w="2703" w:type="dxa"/>
          </w:tcPr>
          <w:p w14:paraId="16E48439"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r w:rsidR="00FC688F" w:rsidRPr="00D84D4D" w14:paraId="4ADAE5E0" w14:textId="77777777" w:rsidTr="003F67DB">
        <w:trPr>
          <w:trHeight w:val="516"/>
          <w:jc w:val="center"/>
        </w:trPr>
        <w:tc>
          <w:tcPr>
            <w:tcW w:w="562" w:type="dxa"/>
            <w:vMerge/>
          </w:tcPr>
          <w:p w14:paraId="470102AA"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2552" w:type="dxa"/>
            <w:vMerge/>
          </w:tcPr>
          <w:p w14:paraId="0CD00E4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1149" w:type="dxa"/>
            <w:vMerge/>
          </w:tcPr>
          <w:p w14:paraId="24C05718" w14:textId="77777777" w:rsidR="00FC688F" w:rsidRPr="00D84D4D" w:rsidRDefault="00FC688F" w:rsidP="003F67DB">
            <w:pPr>
              <w:autoSpaceDE w:val="0"/>
              <w:autoSpaceDN w:val="0"/>
              <w:adjustRightInd w:val="0"/>
              <w:rPr>
                <w:rFonts w:ascii="Liberation Serif" w:hAnsi="Liberation Serif" w:cs="Liberation Serif"/>
                <w:sz w:val="22"/>
                <w:szCs w:val="22"/>
              </w:rPr>
            </w:pPr>
          </w:p>
        </w:tc>
        <w:tc>
          <w:tcPr>
            <w:tcW w:w="853" w:type="dxa"/>
            <w:vMerge/>
          </w:tcPr>
          <w:p w14:paraId="01D9E806" w14:textId="77777777" w:rsidR="00FC688F" w:rsidRPr="00D84D4D" w:rsidRDefault="00FC688F" w:rsidP="003F67DB">
            <w:pPr>
              <w:autoSpaceDE w:val="0"/>
              <w:autoSpaceDN w:val="0"/>
              <w:adjustRightInd w:val="0"/>
              <w:jc w:val="center"/>
              <w:rPr>
                <w:rFonts w:ascii="Liberation Serif" w:hAnsi="Liberation Serif" w:cs="Liberation Serif"/>
                <w:sz w:val="22"/>
                <w:szCs w:val="22"/>
              </w:rPr>
            </w:pPr>
          </w:p>
        </w:tc>
        <w:tc>
          <w:tcPr>
            <w:tcW w:w="3131" w:type="dxa"/>
            <w:tcBorders>
              <w:top w:val="single" w:sz="4" w:space="0" w:color="auto"/>
              <w:left w:val="nil"/>
              <w:right w:val="single" w:sz="4" w:space="0" w:color="auto"/>
            </w:tcBorders>
            <w:shd w:val="clear" w:color="auto" w:fill="auto"/>
          </w:tcPr>
          <w:p w14:paraId="1FA6D96A"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Остаточный срок годности товара на момент поставки</w:t>
            </w:r>
          </w:p>
        </w:tc>
        <w:tc>
          <w:tcPr>
            <w:tcW w:w="4411" w:type="dxa"/>
            <w:tcBorders>
              <w:top w:val="single" w:sz="4" w:space="0" w:color="auto"/>
              <w:left w:val="nil"/>
              <w:right w:val="single" w:sz="4" w:space="0" w:color="auto"/>
            </w:tcBorders>
            <w:shd w:val="clear" w:color="auto" w:fill="auto"/>
          </w:tcPr>
          <w:p w14:paraId="5EEF89EE" w14:textId="77777777" w:rsidR="00FC688F" w:rsidRPr="00D84D4D" w:rsidRDefault="00FC688F" w:rsidP="003F67DB">
            <w:pPr>
              <w:rPr>
                <w:rFonts w:ascii="Liberation Serif" w:hAnsi="Liberation Serif"/>
                <w:sz w:val="22"/>
                <w:szCs w:val="22"/>
              </w:rPr>
            </w:pPr>
            <w:r w:rsidRPr="00D84D4D">
              <w:rPr>
                <w:rFonts w:ascii="Liberation Serif" w:hAnsi="Liberation Serif"/>
                <w:sz w:val="22"/>
                <w:szCs w:val="22"/>
              </w:rPr>
              <w:t>Не менее 10 месяцев</w:t>
            </w:r>
          </w:p>
        </w:tc>
        <w:tc>
          <w:tcPr>
            <w:tcW w:w="2703" w:type="dxa"/>
          </w:tcPr>
          <w:p w14:paraId="268B58D0" w14:textId="77777777" w:rsidR="00FC688F" w:rsidRPr="00D84D4D" w:rsidRDefault="00FC688F" w:rsidP="003F67DB">
            <w:pPr>
              <w:autoSpaceDE w:val="0"/>
              <w:autoSpaceDN w:val="0"/>
              <w:adjustRightInd w:val="0"/>
              <w:rPr>
                <w:rFonts w:ascii="Liberation Serif" w:hAnsi="Liberation Serif"/>
                <w:sz w:val="22"/>
                <w:szCs w:val="22"/>
              </w:rPr>
            </w:pPr>
            <w:r w:rsidRPr="00D84D4D">
              <w:rPr>
                <w:rFonts w:ascii="Liberation Serif" w:hAnsi="Liberation Serif"/>
                <w:sz w:val="22"/>
                <w:szCs w:val="22"/>
              </w:rPr>
              <w:t>Неизменный показатель</w:t>
            </w:r>
          </w:p>
        </w:tc>
      </w:tr>
    </w:tbl>
    <w:p w14:paraId="6B68980C" w14:textId="77777777" w:rsidR="000E708A" w:rsidRDefault="000E708A" w:rsidP="00E3300A">
      <w:pPr>
        <w:widowControl w:val="0"/>
        <w:autoSpaceDE w:val="0"/>
        <w:autoSpaceDN w:val="0"/>
        <w:jc w:val="right"/>
        <w:rPr>
          <w:rFonts w:ascii="Liberation Serif" w:hAnsi="Liberation Serif" w:cs="Liberation Serif"/>
          <w:b/>
          <w:i/>
          <w:sz w:val="22"/>
          <w:szCs w:val="22"/>
        </w:rPr>
      </w:pPr>
    </w:p>
    <w:p w14:paraId="1444DAF7" w14:textId="77777777" w:rsidR="000E708A" w:rsidRDefault="000E708A" w:rsidP="00E3300A">
      <w:pPr>
        <w:widowControl w:val="0"/>
        <w:autoSpaceDE w:val="0"/>
        <w:autoSpaceDN w:val="0"/>
        <w:jc w:val="right"/>
        <w:rPr>
          <w:rFonts w:ascii="Liberation Serif" w:hAnsi="Liberation Serif" w:cs="Liberation Serif"/>
          <w:b/>
          <w:i/>
          <w:sz w:val="22"/>
          <w:szCs w:val="22"/>
        </w:rPr>
      </w:pPr>
    </w:p>
    <w:p w14:paraId="402976EC" w14:textId="77777777" w:rsidR="00FC688F" w:rsidRDefault="00FC688F" w:rsidP="00E3300A">
      <w:pPr>
        <w:widowControl w:val="0"/>
        <w:autoSpaceDE w:val="0"/>
        <w:autoSpaceDN w:val="0"/>
        <w:jc w:val="right"/>
        <w:rPr>
          <w:rFonts w:ascii="Liberation Serif" w:hAnsi="Liberation Serif" w:cs="Liberation Serif"/>
          <w:b/>
          <w:i/>
          <w:sz w:val="22"/>
          <w:szCs w:val="22"/>
        </w:rPr>
      </w:pPr>
    </w:p>
    <w:p w14:paraId="2C28C6CE" w14:textId="77777777" w:rsidR="00FC688F" w:rsidRDefault="00FC688F" w:rsidP="00E3300A">
      <w:pPr>
        <w:widowControl w:val="0"/>
        <w:autoSpaceDE w:val="0"/>
        <w:autoSpaceDN w:val="0"/>
        <w:jc w:val="right"/>
        <w:rPr>
          <w:rFonts w:ascii="Liberation Serif" w:hAnsi="Liberation Serif" w:cs="Liberation Serif"/>
          <w:b/>
          <w:i/>
          <w:sz w:val="22"/>
          <w:szCs w:val="22"/>
        </w:rPr>
      </w:pPr>
    </w:p>
    <w:p w14:paraId="77702DAE" w14:textId="77777777" w:rsidR="00FC688F" w:rsidRDefault="00FC688F" w:rsidP="00E3300A">
      <w:pPr>
        <w:widowControl w:val="0"/>
        <w:autoSpaceDE w:val="0"/>
        <w:autoSpaceDN w:val="0"/>
        <w:jc w:val="right"/>
        <w:rPr>
          <w:rFonts w:ascii="Liberation Serif" w:hAnsi="Liberation Serif" w:cs="Liberation Serif"/>
          <w:b/>
          <w:i/>
          <w:sz w:val="22"/>
          <w:szCs w:val="22"/>
        </w:rPr>
      </w:pPr>
    </w:p>
    <w:p w14:paraId="702AD327" w14:textId="77777777" w:rsidR="00FC688F" w:rsidRDefault="00FC688F" w:rsidP="00E3300A">
      <w:pPr>
        <w:widowControl w:val="0"/>
        <w:autoSpaceDE w:val="0"/>
        <w:autoSpaceDN w:val="0"/>
        <w:jc w:val="right"/>
        <w:rPr>
          <w:rFonts w:ascii="Liberation Serif" w:hAnsi="Liberation Serif" w:cs="Liberation Serif"/>
          <w:b/>
          <w:i/>
          <w:sz w:val="22"/>
          <w:szCs w:val="22"/>
        </w:rPr>
      </w:pPr>
    </w:p>
    <w:p w14:paraId="564DF528" w14:textId="77777777" w:rsidR="00FC688F" w:rsidRDefault="00FC688F" w:rsidP="00E3300A">
      <w:pPr>
        <w:widowControl w:val="0"/>
        <w:autoSpaceDE w:val="0"/>
        <w:autoSpaceDN w:val="0"/>
        <w:jc w:val="right"/>
        <w:rPr>
          <w:rFonts w:ascii="Liberation Serif" w:hAnsi="Liberation Serif" w:cs="Liberation Serif"/>
          <w:b/>
          <w:i/>
          <w:sz w:val="22"/>
          <w:szCs w:val="22"/>
        </w:rPr>
      </w:pPr>
    </w:p>
    <w:p w14:paraId="59B7FC12" w14:textId="77777777" w:rsidR="00FC688F" w:rsidRDefault="00FC688F" w:rsidP="00E3300A">
      <w:pPr>
        <w:widowControl w:val="0"/>
        <w:autoSpaceDE w:val="0"/>
        <w:autoSpaceDN w:val="0"/>
        <w:jc w:val="right"/>
        <w:rPr>
          <w:rFonts w:ascii="Liberation Serif" w:hAnsi="Liberation Serif" w:cs="Liberation Serif"/>
          <w:b/>
          <w:i/>
          <w:sz w:val="22"/>
          <w:szCs w:val="22"/>
        </w:rPr>
      </w:pPr>
    </w:p>
    <w:p w14:paraId="097FED9D" w14:textId="77777777" w:rsidR="00FC688F" w:rsidRDefault="00FC688F" w:rsidP="00E3300A">
      <w:pPr>
        <w:widowControl w:val="0"/>
        <w:autoSpaceDE w:val="0"/>
        <w:autoSpaceDN w:val="0"/>
        <w:jc w:val="right"/>
        <w:rPr>
          <w:rFonts w:ascii="Liberation Serif" w:hAnsi="Liberation Serif" w:cs="Liberation Serif"/>
          <w:b/>
          <w:i/>
          <w:sz w:val="22"/>
          <w:szCs w:val="22"/>
        </w:rPr>
      </w:pPr>
    </w:p>
    <w:p w14:paraId="042C85DB" w14:textId="77777777" w:rsidR="00FC688F" w:rsidRDefault="00FC688F" w:rsidP="00E3300A">
      <w:pPr>
        <w:widowControl w:val="0"/>
        <w:autoSpaceDE w:val="0"/>
        <w:autoSpaceDN w:val="0"/>
        <w:jc w:val="right"/>
        <w:rPr>
          <w:rFonts w:ascii="Liberation Serif" w:hAnsi="Liberation Serif" w:cs="Liberation Serif"/>
          <w:b/>
          <w:i/>
          <w:sz w:val="22"/>
          <w:szCs w:val="22"/>
        </w:rPr>
      </w:pPr>
      <w:bookmarkStart w:id="5" w:name="_GoBack"/>
      <w:bookmarkEnd w:id="5"/>
    </w:p>
    <w:p w14:paraId="3570A5A3" w14:textId="77777777" w:rsidR="00FC688F" w:rsidRPr="00417D12" w:rsidRDefault="00FC688F" w:rsidP="00FC688F">
      <w:pPr>
        <w:widowControl w:val="0"/>
        <w:autoSpaceDE w:val="0"/>
        <w:autoSpaceDN w:val="0"/>
        <w:jc w:val="right"/>
        <w:rPr>
          <w:rFonts w:ascii="Liberation Serif" w:hAnsi="Liberation Serif" w:cs="Liberation Serif"/>
          <w:sz w:val="20"/>
          <w:szCs w:val="20"/>
        </w:rPr>
      </w:pPr>
      <w:r w:rsidRPr="00417D12">
        <w:rPr>
          <w:rFonts w:ascii="Liberation Serif" w:hAnsi="Liberation Serif" w:cs="Liberation Serif"/>
          <w:sz w:val="20"/>
          <w:szCs w:val="20"/>
        </w:rPr>
        <w:t xml:space="preserve">Приложение №2 к Запросу о </w:t>
      </w:r>
    </w:p>
    <w:p w14:paraId="3D8F295E" w14:textId="77777777" w:rsidR="00FC688F" w:rsidRPr="00417D12" w:rsidRDefault="00FC688F" w:rsidP="00FC688F">
      <w:pPr>
        <w:widowControl w:val="0"/>
        <w:autoSpaceDE w:val="0"/>
        <w:autoSpaceDN w:val="0"/>
        <w:jc w:val="right"/>
        <w:rPr>
          <w:rFonts w:ascii="Liberation Serif" w:hAnsi="Liberation Serif" w:cs="Liberation Serif"/>
          <w:sz w:val="20"/>
          <w:szCs w:val="20"/>
        </w:rPr>
      </w:pPr>
      <w:r w:rsidRPr="00417D12">
        <w:rPr>
          <w:rFonts w:ascii="Liberation Serif" w:hAnsi="Liberation Serif" w:cs="Liberation Serif"/>
          <w:sz w:val="20"/>
          <w:szCs w:val="20"/>
        </w:rPr>
        <w:t>предоставлении ценовой информации</w:t>
      </w:r>
    </w:p>
    <w:p w14:paraId="3832DC1B" w14:textId="77777777" w:rsidR="00FC688F" w:rsidRPr="00417D12" w:rsidRDefault="00FC688F" w:rsidP="00FC688F">
      <w:pPr>
        <w:jc w:val="right"/>
        <w:rPr>
          <w:rFonts w:ascii="Liberation Serif" w:hAnsi="Liberation Serif" w:cs="Liberation Serif"/>
          <w:sz w:val="20"/>
          <w:szCs w:val="20"/>
        </w:rPr>
      </w:pPr>
      <w:r w:rsidRPr="00417D12">
        <w:rPr>
          <w:rFonts w:ascii="Liberation Serif" w:hAnsi="Liberation Serif" w:cs="Liberation Serif"/>
          <w:sz w:val="20"/>
          <w:szCs w:val="20"/>
        </w:rPr>
        <w:t>от__________ №____________</w:t>
      </w:r>
    </w:p>
    <w:p w14:paraId="1232D34D" w14:textId="77777777" w:rsidR="00FC688F" w:rsidRPr="00417D12" w:rsidRDefault="00FC688F" w:rsidP="00FC688F">
      <w:pPr>
        <w:jc w:val="right"/>
        <w:rPr>
          <w:rFonts w:ascii="Liberation Serif" w:hAnsi="Liberation Serif" w:cs="Liberation Serif"/>
          <w:sz w:val="20"/>
          <w:szCs w:val="20"/>
        </w:rPr>
      </w:pPr>
    </w:p>
    <w:p w14:paraId="42E0DC22" w14:textId="77777777" w:rsidR="00FC688F" w:rsidRPr="00417D12" w:rsidRDefault="00FC688F" w:rsidP="00FC688F">
      <w:pPr>
        <w:jc w:val="center"/>
        <w:rPr>
          <w:rFonts w:ascii="Liberation Serif" w:hAnsi="Liberation Serif" w:cs="Liberation Serif"/>
          <w:b/>
          <w:sz w:val="20"/>
          <w:szCs w:val="20"/>
        </w:rPr>
      </w:pPr>
      <w:r w:rsidRPr="00417D12">
        <w:rPr>
          <w:rFonts w:ascii="Liberation Serif" w:hAnsi="Liberation Serif" w:cs="Liberation Serif"/>
          <w:sz w:val="20"/>
          <w:szCs w:val="20"/>
        </w:rPr>
        <w:t>Форма ответа на запрос о ценовой информации на п</w:t>
      </w:r>
      <w:r w:rsidRPr="00417D12">
        <w:rPr>
          <w:rFonts w:ascii="Liberation Serif" w:hAnsi="Liberation Serif" w:cs="Liberation Serif"/>
          <w:b/>
          <w:sz w:val="20"/>
          <w:szCs w:val="20"/>
        </w:rPr>
        <w:t>оставку товара</w:t>
      </w:r>
    </w:p>
    <w:p w14:paraId="4769CFCE" w14:textId="77777777" w:rsidR="00FC688F" w:rsidRPr="00417D12" w:rsidRDefault="00FC688F" w:rsidP="00FC688F">
      <w:pPr>
        <w:tabs>
          <w:tab w:val="left" w:pos="6663"/>
        </w:tabs>
        <w:ind w:right="395" w:firstLine="9781"/>
        <w:jc w:val="right"/>
        <w:rPr>
          <w:rFonts w:ascii="Liberation Serif" w:hAnsi="Liberation Serif" w:cs="Liberation Serif"/>
          <w:b/>
          <w:i/>
          <w:sz w:val="20"/>
          <w:szCs w:val="20"/>
        </w:rPr>
      </w:pPr>
    </w:p>
    <w:p w14:paraId="4155E84E" w14:textId="77777777" w:rsidR="00FC688F" w:rsidRPr="00417D12" w:rsidRDefault="00FC688F" w:rsidP="00FC688F">
      <w:pPr>
        <w:tabs>
          <w:tab w:val="left" w:pos="6663"/>
        </w:tabs>
        <w:ind w:right="395" w:firstLine="9781"/>
        <w:jc w:val="right"/>
        <w:rPr>
          <w:rFonts w:ascii="Liberation Serif" w:hAnsi="Liberation Serif" w:cs="Liberation Serif"/>
          <w:b/>
          <w:i/>
          <w:sz w:val="20"/>
          <w:szCs w:val="20"/>
        </w:rPr>
      </w:pPr>
      <w:r w:rsidRPr="00417D12">
        <w:rPr>
          <w:rFonts w:ascii="Liberation Serif" w:hAnsi="Liberation Serif" w:cs="Liberation Serif"/>
          <w:b/>
          <w:i/>
          <w:sz w:val="20"/>
          <w:szCs w:val="20"/>
        </w:rPr>
        <w:t>На официальном бланке организации</w:t>
      </w:r>
    </w:p>
    <w:p w14:paraId="17BDC358" w14:textId="77777777" w:rsidR="00FC688F" w:rsidRPr="00417D12" w:rsidRDefault="00FC688F" w:rsidP="00FC688F">
      <w:pPr>
        <w:ind w:firstLine="567"/>
        <w:jc w:val="both"/>
        <w:rPr>
          <w:rFonts w:ascii="Liberation Serif" w:hAnsi="Liberation Serif" w:cs="Liberation Serif"/>
          <w:sz w:val="20"/>
          <w:szCs w:val="20"/>
        </w:rPr>
      </w:pPr>
    </w:p>
    <w:p w14:paraId="65FBB3A0" w14:textId="77777777" w:rsidR="00FC688F" w:rsidRPr="00417D12" w:rsidRDefault="00FC688F" w:rsidP="00FC688F">
      <w:pPr>
        <w:ind w:firstLine="567"/>
        <w:jc w:val="both"/>
        <w:rPr>
          <w:rFonts w:ascii="Liberation Serif" w:hAnsi="Liberation Serif" w:cs="Liberation Serif"/>
          <w:sz w:val="20"/>
          <w:szCs w:val="20"/>
        </w:rPr>
      </w:pPr>
      <w:r w:rsidRPr="00417D12">
        <w:rPr>
          <w:rFonts w:ascii="Liberation Serif" w:hAnsi="Liberation Serif" w:cs="Liberation Serif"/>
          <w:sz w:val="20"/>
          <w:szCs w:val="20"/>
        </w:rPr>
        <w:t>№ __________ от __________</w:t>
      </w:r>
    </w:p>
    <w:p w14:paraId="0426E4DC" w14:textId="77777777" w:rsidR="00FC688F" w:rsidRPr="00417D12" w:rsidRDefault="00FC688F" w:rsidP="00FC688F">
      <w:pPr>
        <w:jc w:val="center"/>
        <w:rPr>
          <w:rFonts w:ascii="Liberation Serif" w:hAnsi="Liberation Serif" w:cs="Liberation Serif"/>
          <w:sz w:val="20"/>
          <w:szCs w:val="20"/>
        </w:rPr>
      </w:pPr>
    </w:p>
    <w:p w14:paraId="63267654" w14:textId="77777777" w:rsidR="00FC688F" w:rsidRPr="00417D12" w:rsidRDefault="00FC688F" w:rsidP="00FC688F">
      <w:pPr>
        <w:ind w:left="426" w:right="254"/>
        <w:jc w:val="both"/>
        <w:rPr>
          <w:rFonts w:ascii="Liberation Serif" w:hAnsi="Liberation Serif" w:cs="Liberation Serif"/>
          <w:sz w:val="20"/>
          <w:szCs w:val="20"/>
        </w:rPr>
      </w:pPr>
      <w:r w:rsidRPr="00417D12">
        <w:rPr>
          <w:rFonts w:ascii="Liberation Serif" w:hAnsi="Liberation Serif" w:cs="Liberation Serif"/>
          <w:sz w:val="20"/>
          <w:szCs w:val="20"/>
        </w:rPr>
        <w:t xml:space="preserve">В ответ на Ваш запрос № _________ от _______ года сообщаем, что мы готовы поставить товар на условиях, указанных в запросе. </w:t>
      </w:r>
    </w:p>
    <w:p w14:paraId="55966D60" w14:textId="77777777" w:rsidR="00FC688F" w:rsidRPr="00417D12" w:rsidRDefault="00FC688F" w:rsidP="00FC688F">
      <w:pPr>
        <w:ind w:left="426" w:right="254"/>
        <w:jc w:val="both"/>
        <w:rPr>
          <w:rFonts w:ascii="Liberation Serif" w:hAnsi="Liberation Serif" w:cs="Liberation Serif"/>
          <w:sz w:val="20"/>
          <w:szCs w:val="20"/>
        </w:rPr>
      </w:pPr>
      <w:r w:rsidRPr="00417D12">
        <w:rPr>
          <w:rFonts w:ascii="Liberation Serif" w:hAnsi="Liberation Serif" w:cs="Liberation Serif"/>
          <w:sz w:val="20"/>
          <w:szCs w:val="20"/>
        </w:rPr>
        <w:t xml:space="preserve">Предлагаемый нами товар полностью соответствует требованиям, установленным в описании объекта закупки. </w:t>
      </w:r>
    </w:p>
    <w:p w14:paraId="06EED531" w14:textId="77777777" w:rsidR="00FC688F" w:rsidRPr="00417D12" w:rsidRDefault="00FC688F" w:rsidP="00FC688F">
      <w:pPr>
        <w:ind w:left="426" w:right="254"/>
        <w:jc w:val="both"/>
        <w:rPr>
          <w:rFonts w:ascii="Liberation Serif" w:hAnsi="Liberation Serif" w:cs="Liberation Serif"/>
          <w:sz w:val="20"/>
          <w:szCs w:val="20"/>
        </w:rPr>
      </w:pPr>
    </w:p>
    <w:tbl>
      <w:tblPr>
        <w:tblStyle w:val="a8"/>
        <w:tblW w:w="15593" w:type="dxa"/>
        <w:tblInd w:w="-714" w:type="dxa"/>
        <w:tblLayout w:type="fixed"/>
        <w:tblLook w:val="04A0" w:firstRow="1" w:lastRow="0" w:firstColumn="1" w:lastColumn="0" w:noHBand="0" w:noVBand="1"/>
      </w:tblPr>
      <w:tblGrid>
        <w:gridCol w:w="709"/>
        <w:gridCol w:w="2268"/>
        <w:gridCol w:w="851"/>
        <w:gridCol w:w="850"/>
        <w:gridCol w:w="2552"/>
        <w:gridCol w:w="2693"/>
        <w:gridCol w:w="2410"/>
        <w:gridCol w:w="1701"/>
        <w:gridCol w:w="1559"/>
      </w:tblGrid>
      <w:tr w:rsidR="00FC688F" w:rsidRPr="00417D12" w14:paraId="4B0F2D6F" w14:textId="77777777" w:rsidTr="003F67DB">
        <w:trPr>
          <w:trHeight w:val="1607"/>
        </w:trPr>
        <w:tc>
          <w:tcPr>
            <w:tcW w:w="709" w:type="dxa"/>
            <w:hideMark/>
          </w:tcPr>
          <w:p w14:paraId="13758010"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r w:rsidRPr="00417D12">
              <w:rPr>
                <w:rFonts w:ascii="Liberation Serif" w:hAnsi="Liberation Serif" w:cs="Liberation Serif"/>
                <w:color w:val="000000"/>
                <w:kern w:val="3"/>
              </w:rPr>
              <w:t>№ п/п</w:t>
            </w:r>
          </w:p>
        </w:tc>
        <w:tc>
          <w:tcPr>
            <w:tcW w:w="2268" w:type="dxa"/>
            <w:hideMark/>
          </w:tcPr>
          <w:p w14:paraId="1DBE8F53"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r w:rsidRPr="00417D12">
              <w:rPr>
                <w:rFonts w:ascii="Liberation Serif" w:hAnsi="Liberation Serif" w:cs="Liberation Serif"/>
                <w:color w:val="000000"/>
                <w:kern w:val="3"/>
              </w:rPr>
              <w:t>Наименование товара</w:t>
            </w:r>
            <w:r>
              <w:rPr>
                <w:rFonts w:ascii="Liberation Serif" w:hAnsi="Liberation Serif" w:cs="Liberation Serif"/>
                <w:color w:val="000000"/>
                <w:kern w:val="3"/>
              </w:rPr>
              <w:t>, страна происхождения, производитель, регистрационное удостоверение</w:t>
            </w:r>
            <w:r>
              <w:rPr>
                <w:rFonts w:ascii="Liberation Serif" w:eastAsia="Calibri" w:hAnsi="Liberation Serif"/>
                <w:sz w:val="20"/>
                <w:szCs w:val="20"/>
                <w:vertAlign w:val="superscript"/>
              </w:rPr>
              <w:t>2</w:t>
            </w:r>
            <w:r>
              <w:rPr>
                <w:rFonts w:ascii="Liberation Serif" w:hAnsi="Liberation Serif" w:cs="Liberation Serif"/>
                <w:color w:val="000000"/>
                <w:kern w:val="3"/>
              </w:rPr>
              <w:t xml:space="preserve"> </w:t>
            </w:r>
          </w:p>
        </w:tc>
        <w:tc>
          <w:tcPr>
            <w:tcW w:w="851" w:type="dxa"/>
          </w:tcPr>
          <w:p w14:paraId="328D2EC2" w14:textId="77777777" w:rsidR="00FC688F" w:rsidRPr="00417D12" w:rsidRDefault="00FC688F" w:rsidP="003F67DB">
            <w:pPr>
              <w:suppressAutoHyphens/>
              <w:autoSpaceDN w:val="0"/>
              <w:jc w:val="center"/>
              <w:textAlignment w:val="baseline"/>
              <w:rPr>
                <w:rFonts w:ascii="Liberation Serif" w:hAnsi="Liberation Serif" w:cs="Liberation Serif"/>
                <w:kern w:val="3"/>
              </w:rPr>
            </w:pPr>
            <w:r w:rsidRPr="00417D12">
              <w:rPr>
                <w:rFonts w:ascii="Liberation Serif" w:hAnsi="Liberation Serif" w:cs="Liberation Serif"/>
                <w:kern w:val="3"/>
              </w:rPr>
              <w:t>Единица измерения</w:t>
            </w:r>
          </w:p>
          <w:p w14:paraId="6D478684"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p>
        </w:tc>
        <w:tc>
          <w:tcPr>
            <w:tcW w:w="850" w:type="dxa"/>
          </w:tcPr>
          <w:p w14:paraId="6C005F13"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r w:rsidRPr="00417D12">
              <w:rPr>
                <w:rFonts w:ascii="Liberation Serif" w:hAnsi="Liberation Serif" w:cs="Liberation Serif"/>
                <w:kern w:val="3"/>
              </w:rPr>
              <w:t>Количество</w:t>
            </w:r>
          </w:p>
        </w:tc>
        <w:tc>
          <w:tcPr>
            <w:tcW w:w="2552" w:type="dxa"/>
            <w:hideMark/>
          </w:tcPr>
          <w:p w14:paraId="654C561C"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r w:rsidRPr="00417D12">
              <w:rPr>
                <w:rFonts w:ascii="Liberation Serif" w:hAnsi="Liberation Serif" w:cs="Liberation Serif"/>
              </w:rPr>
              <w:t>Показатели, установленные в описании объекта закупки (Спецификации)</w:t>
            </w:r>
          </w:p>
        </w:tc>
        <w:tc>
          <w:tcPr>
            <w:tcW w:w="2693" w:type="dxa"/>
            <w:hideMark/>
          </w:tcPr>
          <w:p w14:paraId="3C9053E7"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r w:rsidRPr="00417D12">
              <w:rPr>
                <w:rFonts w:ascii="Liberation Serif" w:hAnsi="Liberation Serif" w:cs="Liberation Serif"/>
              </w:rPr>
              <w:t>Значение показателей, установленных в описании объекта закупки (Спецификации)</w:t>
            </w:r>
          </w:p>
        </w:tc>
        <w:tc>
          <w:tcPr>
            <w:tcW w:w="2410" w:type="dxa"/>
          </w:tcPr>
          <w:p w14:paraId="07EF95B2" w14:textId="77777777" w:rsidR="00FC688F" w:rsidRPr="00417D12" w:rsidRDefault="00FC688F" w:rsidP="003F67DB">
            <w:pPr>
              <w:suppressAutoHyphens/>
              <w:autoSpaceDN w:val="0"/>
              <w:jc w:val="center"/>
              <w:textAlignment w:val="baseline"/>
              <w:rPr>
                <w:rFonts w:ascii="Liberation Serif" w:hAnsi="Liberation Serif" w:cs="Liberation Serif"/>
              </w:rPr>
            </w:pPr>
            <w:r w:rsidRPr="00417D12">
              <w:rPr>
                <w:rFonts w:ascii="Liberation Serif" w:hAnsi="Liberation Serif" w:cs="Liberation Serif"/>
              </w:rPr>
              <w:t>Значение показателей</w:t>
            </w:r>
          </w:p>
        </w:tc>
        <w:tc>
          <w:tcPr>
            <w:tcW w:w="1701" w:type="dxa"/>
            <w:hideMark/>
          </w:tcPr>
          <w:p w14:paraId="0D4E79CD" w14:textId="77777777" w:rsidR="00FC688F" w:rsidRPr="00417D12" w:rsidRDefault="00FC688F" w:rsidP="003F67DB">
            <w:pPr>
              <w:suppressAutoHyphens/>
              <w:autoSpaceDN w:val="0"/>
              <w:jc w:val="center"/>
              <w:textAlignment w:val="baseline"/>
              <w:rPr>
                <w:rFonts w:ascii="Liberation Serif" w:hAnsi="Liberation Serif" w:cs="Liberation Serif"/>
                <w:vertAlign w:val="superscript"/>
              </w:rPr>
            </w:pPr>
            <w:r w:rsidRPr="00417D12">
              <w:rPr>
                <w:rFonts w:ascii="Liberation Serif" w:hAnsi="Liberation Serif" w:cs="Liberation Serif"/>
              </w:rPr>
              <w:t>Цена за ед</w:t>
            </w:r>
            <w:r>
              <w:rPr>
                <w:rFonts w:ascii="Liberation Serif" w:hAnsi="Liberation Serif" w:cs="Liberation Serif"/>
              </w:rPr>
              <w:t>.</w:t>
            </w:r>
            <w:r w:rsidRPr="00417D12">
              <w:rPr>
                <w:rFonts w:ascii="Liberation Serif" w:hAnsi="Liberation Serif" w:cs="Liberation Serif"/>
              </w:rPr>
              <w:t>, руб</w:t>
            </w:r>
            <w:r w:rsidRPr="00417D12">
              <w:rPr>
                <w:rFonts w:ascii="Liberation Serif" w:hAnsi="Liberation Serif" w:cs="Liberation Serif"/>
                <w:vertAlign w:val="superscript"/>
              </w:rPr>
              <w:t>1</w:t>
            </w:r>
          </w:p>
          <w:p w14:paraId="16A3606D"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p>
        </w:tc>
        <w:tc>
          <w:tcPr>
            <w:tcW w:w="1559" w:type="dxa"/>
          </w:tcPr>
          <w:p w14:paraId="14B6FCDC" w14:textId="77777777" w:rsidR="00FC688F" w:rsidRPr="00417D12" w:rsidRDefault="00FC688F" w:rsidP="003F67DB">
            <w:pPr>
              <w:suppressAutoHyphens/>
              <w:autoSpaceDN w:val="0"/>
              <w:jc w:val="center"/>
              <w:textAlignment w:val="baseline"/>
              <w:rPr>
                <w:rFonts w:ascii="Liberation Serif" w:hAnsi="Liberation Serif" w:cs="Liberation Serif"/>
              </w:rPr>
            </w:pPr>
            <w:r w:rsidRPr="00417D12">
              <w:rPr>
                <w:rFonts w:ascii="Liberation Serif" w:hAnsi="Liberation Serif" w:cs="Liberation Serif"/>
              </w:rPr>
              <w:t xml:space="preserve">Сумма, </w:t>
            </w:r>
            <w:proofErr w:type="spellStart"/>
            <w:r w:rsidRPr="00417D12">
              <w:rPr>
                <w:rFonts w:ascii="Liberation Serif" w:hAnsi="Liberation Serif" w:cs="Liberation Serif"/>
              </w:rPr>
              <w:t>руб</w:t>
            </w:r>
            <w:proofErr w:type="spellEnd"/>
          </w:p>
        </w:tc>
      </w:tr>
      <w:tr w:rsidR="00FC688F" w:rsidRPr="00417D12" w14:paraId="76E0C6E2" w14:textId="77777777" w:rsidTr="003F67DB">
        <w:trPr>
          <w:trHeight w:val="21"/>
        </w:trPr>
        <w:tc>
          <w:tcPr>
            <w:tcW w:w="709" w:type="dxa"/>
            <w:vMerge w:val="restart"/>
            <w:hideMark/>
          </w:tcPr>
          <w:p w14:paraId="204EC6EE"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r w:rsidRPr="00417D12">
              <w:rPr>
                <w:rFonts w:ascii="Liberation Serif" w:hAnsi="Liberation Serif"/>
                <w:b/>
                <w:bCs/>
              </w:rPr>
              <w:t>1</w:t>
            </w:r>
          </w:p>
        </w:tc>
        <w:tc>
          <w:tcPr>
            <w:tcW w:w="2268" w:type="dxa"/>
            <w:vMerge w:val="restart"/>
          </w:tcPr>
          <w:p w14:paraId="09325681" w14:textId="77777777" w:rsidR="00FC688F" w:rsidRPr="00417D12" w:rsidRDefault="00FC688F" w:rsidP="003F67DB">
            <w:pPr>
              <w:suppressAutoHyphens/>
              <w:autoSpaceDN w:val="0"/>
              <w:textAlignment w:val="baseline"/>
              <w:rPr>
                <w:b/>
                <w:bCs/>
                <w:highlight w:val="yellow"/>
              </w:rPr>
            </w:pPr>
          </w:p>
          <w:p w14:paraId="6B2D559F" w14:textId="77777777" w:rsidR="00FC688F" w:rsidRPr="00417D12" w:rsidRDefault="00FC688F" w:rsidP="003F67DB">
            <w:pPr>
              <w:suppressAutoHyphens/>
              <w:autoSpaceDN w:val="0"/>
              <w:textAlignment w:val="baseline"/>
              <w:rPr>
                <w:rFonts w:ascii="Liberation Serif" w:hAnsi="Liberation Serif" w:cs="Liberation Serif"/>
                <w:kern w:val="3"/>
              </w:rPr>
            </w:pPr>
          </w:p>
        </w:tc>
        <w:tc>
          <w:tcPr>
            <w:tcW w:w="851" w:type="dxa"/>
          </w:tcPr>
          <w:p w14:paraId="453AAEE5" w14:textId="77777777" w:rsidR="00FC688F" w:rsidRPr="00417D12" w:rsidRDefault="00FC688F" w:rsidP="003F67DB">
            <w:pPr>
              <w:suppressAutoHyphens/>
              <w:autoSpaceDN w:val="0"/>
              <w:textAlignment w:val="baseline"/>
              <w:rPr>
                <w:rFonts w:ascii="Liberation Serif" w:hAnsi="Liberation Serif" w:cs="Liberation Serif"/>
                <w:b/>
                <w:bCs/>
                <w:kern w:val="3"/>
              </w:rPr>
            </w:pPr>
          </w:p>
        </w:tc>
        <w:tc>
          <w:tcPr>
            <w:tcW w:w="850" w:type="dxa"/>
          </w:tcPr>
          <w:p w14:paraId="77546406" w14:textId="77777777" w:rsidR="00FC688F" w:rsidRPr="00417D12" w:rsidRDefault="00FC688F" w:rsidP="003F67DB">
            <w:pPr>
              <w:suppressAutoHyphens/>
              <w:autoSpaceDN w:val="0"/>
              <w:textAlignment w:val="baseline"/>
              <w:rPr>
                <w:rFonts w:ascii="Liberation Serif" w:hAnsi="Liberation Serif" w:cs="Liberation Serif"/>
                <w:b/>
                <w:bCs/>
                <w:kern w:val="3"/>
              </w:rPr>
            </w:pPr>
          </w:p>
        </w:tc>
        <w:tc>
          <w:tcPr>
            <w:tcW w:w="2552" w:type="dxa"/>
          </w:tcPr>
          <w:p w14:paraId="7B8E3C67" w14:textId="77777777" w:rsidR="00FC688F" w:rsidRPr="00417D12" w:rsidRDefault="00FC688F" w:rsidP="003F67DB">
            <w:pPr>
              <w:suppressAutoHyphens/>
              <w:autoSpaceDN w:val="0"/>
              <w:textAlignment w:val="baseline"/>
              <w:rPr>
                <w:rFonts w:ascii="Liberation Serif" w:hAnsi="Liberation Serif" w:cs="Liberation Serif"/>
                <w:kern w:val="3"/>
              </w:rPr>
            </w:pPr>
          </w:p>
        </w:tc>
        <w:tc>
          <w:tcPr>
            <w:tcW w:w="2693" w:type="dxa"/>
          </w:tcPr>
          <w:p w14:paraId="1AB02FEF" w14:textId="77777777" w:rsidR="00FC688F" w:rsidRPr="00417D12" w:rsidRDefault="00FC688F" w:rsidP="003F67DB">
            <w:pPr>
              <w:suppressAutoHyphens/>
              <w:autoSpaceDN w:val="0"/>
              <w:textAlignment w:val="baseline"/>
              <w:rPr>
                <w:rFonts w:ascii="Liberation Serif" w:hAnsi="Liberation Serif" w:cs="Liberation Serif"/>
                <w:kern w:val="3"/>
              </w:rPr>
            </w:pPr>
          </w:p>
        </w:tc>
        <w:tc>
          <w:tcPr>
            <w:tcW w:w="2410" w:type="dxa"/>
          </w:tcPr>
          <w:p w14:paraId="742BA8AE" w14:textId="77777777" w:rsidR="00FC688F" w:rsidRPr="00417D12" w:rsidRDefault="00FC688F" w:rsidP="003F67DB">
            <w:pPr>
              <w:suppressAutoHyphens/>
              <w:autoSpaceDN w:val="0"/>
              <w:jc w:val="center"/>
              <w:textAlignment w:val="baseline"/>
              <w:rPr>
                <w:rFonts w:ascii="Liberation Serif" w:hAnsi="Liberation Serif" w:cs="Liberation Serif"/>
                <w:i/>
                <w:kern w:val="3"/>
              </w:rPr>
            </w:pPr>
          </w:p>
        </w:tc>
        <w:tc>
          <w:tcPr>
            <w:tcW w:w="1701" w:type="dxa"/>
          </w:tcPr>
          <w:p w14:paraId="49F318A4" w14:textId="77777777" w:rsidR="00FC688F" w:rsidRPr="00417D12" w:rsidRDefault="00FC688F" w:rsidP="003F67DB">
            <w:pPr>
              <w:suppressAutoHyphens/>
              <w:autoSpaceDN w:val="0"/>
              <w:jc w:val="center"/>
              <w:textAlignment w:val="baseline"/>
              <w:rPr>
                <w:rFonts w:ascii="Liberation Serif" w:hAnsi="Liberation Serif" w:cs="Liberation Serif"/>
                <w:i/>
                <w:kern w:val="3"/>
              </w:rPr>
            </w:pPr>
          </w:p>
        </w:tc>
        <w:tc>
          <w:tcPr>
            <w:tcW w:w="1559" w:type="dxa"/>
          </w:tcPr>
          <w:p w14:paraId="0E05281E"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p>
        </w:tc>
      </w:tr>
      <w:tr w:rsidR="00FC688F" w:rsidRPr="00417D12" w14:paraId="2BFB14F1" w14:textId="77777777" w:rsidTr="003F67DB">
        <w:trPr>
          <w:trHeight w:val="21"/>
        </w:trPr>
        <w:tc>
          <w:tcPr>
            <w:tcW w:w="709" w:type="dxa"/>
            <w:vMerge/>
          </w:tcPr>
          <w:p w14:paraId="283AD0F4"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p>
        </w:tc>
        <w:tc>
          <w:tcPr>
            <w:tcW w:w="2268" w:type="dxa"/>
            <w:vMerge/>
          </w:tcPr>
          <w:p w14:paraId="736ED610" w14:textId="77777777" w:rsidR="00FC688F" w:rsidRPr="00417D12" w:rsidRDefault="00FC688F" w:rsidP="003F67DB">
            <w:pPr>
              <w:suppressAutoHyphens/>
              <w:autoSpaceDN w:val="0"/>
              <w:textAlignment w:val="baseline"/>
              <w:rPr>
                <w:rFonts w:ascii="Liberation Serif" w:hAnsi="Liberation Serif" w:cs="Liberation Serif"/>
                <w:kern w:val="3"/>
              </w:rPr>
            </w:pPr>
          </w:p>
        </w:tc>
        <w:tc>
          <w:tcPr>
            <w:tcW w:w="851" w:type="dxa"/>
          </w:tcPr>
          <w:p w14:paraId="7E171134" w14:textId="77777777" w:rsidR="00FC688F" w:rsidRPr="00417D12" w:rsidRDefault="00FC688F" w:rsidP="003F67DB">
            <w:pPr>
              <w:suppressAutoHyphens/>
              <w:autoSpaceDN w:val="0"/>
              <w:textAlignment w:val="baseline"/>
              <w:rPr>
                <w:rFonts w:ascii="Liberation Serif" w:hAnsi="Liberation Serif" w:cs="Liberation Serif"/>
                <w:b/>
                <w:bCs/>
                <w:kern w:val="3"/>
              </w:rPr>
            </w:pPr>
          </w:p>
        </w:tc>
        <w:tc>
          <w:tcPr>
            <w:tcW w:w="850" w:type="dxa"/>
          </w:tcPr>
          <w:p w14:paraId="55FBFF96" w14:textId="77777777" w:rsidR="00FC688F" w:rsidRPr="00417D12" w:rsidRDefault="00FC688F" w:rsidP="003F67DB">
            <w:pPr>
              <w:suppressAutoHyphens/>
              <w:autoSpaceDN w:val="0"/>
              <w:textAlignment w:val="baseline"/>
              <w:rPr>
                <w:rFonts w:ascii="Liberation Serif" w:hAnsi="Liberation Serif" w:cs="Liberation Serif"/>
                <w:b/>
                <w:bCs/>
                <w:kern w:val="3"/>
              </w:rPr>
            </w:pPr>
          </w:p>
        </w:tc>
        <w:tc>
          <w:tcPr>
            <w:tcW w:w="2552" w:type="dxa"/>
          </w:tcPr>
          <w:p w14:paraId="3F88F589" w14:textId="77777777" w:rsidR="00FC688F" w:rsidRPr="00417D12" w:rsidRDefault="00FC688F" w:rsidP="003F67DB">
            <w:pPr>
              <w:suppressAutoHyphens/>
              <w:autoSpaceDN w:val="0"/>
              <w:textAlignment w:val="baseline"/>
              <w:rPr>
                <w:rFonts w:ascii="Liberation Serif" w:hAnsi="Liberation Serif" w:cs="Liberation Serif"/>
                <w:kern w:val="3"/>
              </w:rPr>
            </w:pPr>
          </w:p>
        </w:tc>
        <w:tc>
          <w:tcPr>
            <w:tcW w:w="2693" w:type="dxa"/>
          </w:tcPr>
          <w:p w14:paraId="04404CA9" w14:textId="77777777" w:rsidR="00FC688F" w:rsidRPr="00417D12" w:rsidRDefault="00FC688F" w:rsidP="003F67DB">
            <w:pPr>
              <w:suppressAutoHyphens/>
              <w:autoSpaceDN w:val="0"/>
              <w:textAlignment w:val="baseline"/>
              <w:rPr>
                <w:rFonts w:ascii="Liberation Serif" w:hAnsi="Liberation Serif" w:cs="Liberation Serif"/>
                <w:kern w:val="3"/>
              </w:rPr>
            </w:pPr>
          </w:p>
        </w:tc>
        <w:tc>
          <w:tcPr>
            <w:tcW w:w="2410" w:type="dxa"/>
          </w:tcPr>
          <w:p w14:paraId="31C9923D" w14:textId="77777777" w:rsidR="00FC688F" w:rsidRPr="00417D12" w:rsidRDefault="00FC688F" w:rsidP="003F67DB">
            <w:pPr>
              <w:suppressAutoHyphens/>
              <w:autoSpaceDN w:val="0"/>
              <w:jc w:val="center"/>
              <w:textAlignment w:val="baseline"/>
              <w:rPr>
                <w:rFonts w:ascii="Liberation Serif" w:hAnsi="Liberation Serif" w:cs="Liberation Serif"/>
                <w:i/>
                <w:kern w:val="3"/>
              </w:rPr>
            </w:pPr>
          </w:p>
        </w:tc>
        <w:tc>
          <w:tcPr>
            <w:tcW w:w="1701" w:type="dxa"/>
          </w:tcPr>
          <w:p w14:paraId="1CFBF365" w14:textId="77777777" w:rsidR="00FC688F" w:rsidRPr="00417D12" w:rsidRDefault="00FC688F" w:rsidP="003F67DB">
            <w:pPr>
              <w:suppressAutoHyphens/>
              <w:autoSpaceDN w:val="0"/>
              <w:jc w:val="center"/>
              <w:textAlignment w:val="baseline"/>
              <w:rPr>
                <w:rFonts w:ascii="Liberation Serif" w:hAnsi="Liberation Serif" w:cs="Liberation Serif"/>
                <w:i/>
                <w:kern w:val="3"/>
              </w:rPr>
            </w:pPr>
          </w:p>
        </w:tc>
        <w:tc>
          <w:tcPr>
            <w:tcW w:w="1559" w:type="dxa"/>
          </w:tcPr>
          <w:p w14:paraId="08B53D3D" w14:textId="77777777" w:rsidR="00FC688F" w:rsidRPr="00417D12" w:rsidRDefault="00FC688F" w:rsidP="003F67DB">
            <w:pPr>
              <w:suppressAutoHyphens/>
              <w:autoSpaceDN w:val="0"/>
              <w:jc w:val="center"/>
              <w:textAlignment w:val="baseline"/>
              <w:rPr>
                <w:rFonts w:ascii="Liberation Serif" w:hAnsi="Liberation Serif" w:cs="Liberation Serif"/>
                <w:color w:val="000000"/>
                <w:kern w:val="3"/>
              </w:rPr>
            </w:pPr>
          </w:p>
        </w:tc>
      </w:tr>
      <w:tr w:rsidR="00FC688F" w:rsidRPr="00417D12" w14:paraId="0C676F10" w14:textId="77777777" w:rsidTr="003F67DB">
        <w:trPr>
          <w:trHeight w:val="21"/>
        </w:trPr>
        <w:tc>
          <w:tcPr>
            <w:tcW w:w="709" w:type="dxa"/>
            <w:vMerge/>
            <w:hideMark/>
          </w:tcPr>
          <w:p w14:paraId="5A5F3BD7" w14:textId="77777777" w:rsidR="00FC688F" w:rsidRPr="00417D12" w:rsidRDefault="00FC688F" w:rsidP="003F67DB">
            <w:pPr>
              <w:jc w:val="center"/>
              <w:rPr>
                <w:rFonts w:ascii="Liberation Serif" w:hAnsi="Liberation Serif" w:cs="Liberation Serif"/>
                <w:color w:val="000000"/>
                <w:kern w:val="3"/>
              </w:rPr>
            </w:pPr>
          </w:p>
        </w:tc>
        <w:tc>
          <w:tcPr>
            <w:tcW w:w="2268" w:type="dxa"/>
            <w:vMerge/>
          </w:tcPr>
          <w:p w14:paraId="12877C3A" w14:textId="77777777" w:rsidR="00FC688F" w:rsidRPr="00417D12" w:rsidRDefault="00FC688F" w:rsidP="003F67DB">
            <w:pPr>
              <w:rPr>
                <w:rFonts w:ascii="Liberation Serif" w:hAnsi="Liberation Serif" w:cs="Liberation Serif"/>
                <w:kern w:val="3"/>
              </w:rPr>
            </w:pPr>
          </w:p>
        </w:tc>
        <w:tc>
          <w:tcPr>
            <w:tcW w:w="851" w:type="dxa"/>
          </w:tcPr>
          <w:p w14:paraId="72B57DBB" w14:textId="77777777" w:rsidR="00FC688F" w:rsidRPr="00417D12" w:rsidRDefault="00FC688F" w:rsidP="003F67DB">
            <w:pPr>
              <w:suppressAutoHyphens/>
              <w:autoSpaceDN w:val="0"/>
              <w:textAlignment w:val="baseline"/>
              <w:rPr>
                <w:rFonts w:ascii="Liberation Serif" w:hAnsi="Liberation Serif" w:cs="Liberation Serif"/>
                <w:b/>
                <w:bCs/>
                <w:color w:val="000000"/>
                <w:kern w:val="3"/>
              </w:rPr>
            </w:pPr>
          </w:p>
        </w:tc>
        <w:tc>
          <w:tcPr>
            <w:tcW w:w="850" w:type="dxa"/>
          </w:tcPr>
          <w:p w14:paraId="37A565C5" w14:textId="77777777" w:rsidR="00FC688F" w:rsidRPr="00417D12" w:rsidRDefault="00FC688F" w:rsidP="003F67DB">
            <w:pPr>
              <w:suppressAutoHyphens/>
              <w:autoSpaceDN w:val="0"/>
              <w:textAlignment w:val="baseline"/>
              <w:rPr>
                <w:rFonts w:ascii="Liberation Serif" w:hAnsi="Liberation Serif" w:cs="Liberation Serif"/>
                <w:b/>
                <w:bCs/>
                <w:color w:val="000000"/>
                <w:kern w:val="3"/>
              </w:rPr>
            </w:pPr>
          </w:p>
        </w:tc>
        <w:tc>
          <w:tcPr>
            <w:tcW w:w="2552" w:type="dxa"/>
          </w:tcPr>
          <w:p w14:paraId="5F3E13B3" w14:textId="77777777" w:rsidR="00FC688F" w:rsidRPr="00417D12" w:rsidRDefault="00FC688F" w:rsidP="003F67DB">
            <w:pPr>
              <w:suppressAutoHyphens/>
              <w:autoSpaceDN w:val="0"/>
              <w:textAlignment w:val="baseline"/>
              <w:rPr>
                <w:rFonts w:ascii="Liberation Serif" w:hAnsi="Liberation Serif" w:cs="Liberation Serif"/>
                <w:color w:val="000000"/>
                <w:kern w:val="3"/>
              </w:rPr>
            </w:pPr>
          </w:p>
        </w:tc>
        <w:tc>
          <w:tcPr>
            <w:tcW w:w="2693" w:type="dxa"/>
          </w:tcPr>
          <w:p w14:paraId="6B86B1C3" w14:textId="77777777" w:rsidR="00FC688F" w:rsidRPr="00417D12" w:rsidRDefault="00FC688F" w:rsidP="003F67DB">
            <w:pPr>
              <w:suppressAutoHyphens/>
              <w:autoSpaceDN w:val="0"/>
              <w:textAlignment w:val="baseline"/>
              <w:rPr>
                <w:rFonts w:ascii="Liberation Serif" w:hAnsi="Liberation Serif" w:cs="Liberation Serif"/>
                <w:color w:val="000000"/>
                <w:kern w:val="3"/>
              </w:rPr>
            </w:pPr>
          </w:p>
        </w:tc>
        <w:tc>
          <w:tcPr>
            <w:tcW w:w="2410" w:type="dxa"/>
          </w:tcPr>
          <w:p w14:paraId="295E69B9" w14:textId="77777777" w:rsidR="00FC688F" w:rsidRPr="00417D12" w:rsidRDefault="00FC688F" w:rsidP="003F67DB">
            <w:pPr>
              <w:suppressAutoHyphens/>
              <w:autoSpaceDN w:val="0"/>
              <w:jc w:val="center"/>
              <w:textAlignment w:val="baseline"/>
              <w:rPr>
                <w:rFonts w:ascii="Liberation Serif" w:hAnsi="Liberation Serif" w:cs="Liberation Serif"/>
                <w:i/>
                <w:kern w:val="3"/>
              </w:rPr>
            </w:pPr>
          </w:p>
        </w:tc>
        <w:tc>
          <w:tcPr>
            <w:tcW w:w="1701" w:type="dxa"/>
          </w:tcPr>
          <w:p w14:paraId="260A96A1" w14:textId="77777777" w:rsidR="00FC688F" w:rsidRPr="00417D12" w:rsidRDefault="00FC688F" w:rsidP="003F67DB">
            <w:pPr>
              <w:suppressAutoHyphens/>
              <w:autoSpaceDN w:val="0"/>
              <w:jc w:val="center"/>
              <w:textAlignment w:val="baseline"/>
              <w:rPr>
                <w:rFonts w:ascii="Liberation Serif" w:hAnsi="Liberation Serif" w:cs="Liberation Serif"/>
                <w:i/>
                <w:kern w:val="3"/>
              </w:rPr>
            </w:pPr>
          </w:p>
        </w:tc>
        <w:tc>
          <w:tcPr>
            <w:tcW w:w="1559" w:type="dxa"/>
          </w:tcPr>
          <w:p w14:paraId="7F416FB5" w14:textId="77777777" w:rsidR="00FC688F" w:rsidRPr="00417D12" w:rsidRDefault="00FC688F" w:rsidP="003F67DB">
            <w:pPr>
              <w:rPr>
                <w:rFonts w:ascii="Liberation Serif" w:hAnsi="Liberation Serif" w:cs="Liberation Serif"/>
                <w:color w:val="000000"/>
                <w:kern w:val="3"/>
              </w:rPr>
            </w:pPr>
          </w:p>
        </w:tc>
      </w:tr>
    </w:tbl>
    <w:p w14:paraId="771C7979" w14:textId="77777777" w:rsidR="00FC688F" w:rsidRPr="00417D12" w:rsidRDefault="00FC688F" w:rsidP="00FC688F">
      <w:pPr>
        <w:pStyle w:val="ae"/>
        <w:ind w:left="786" w:right="254"/>
        <w:rPr>
          <w:rFonts w:ascii="Liberation Serif" w:hAnsi="Liberation Serif" w:cs="Liberation Serif"/>
          <w:b/>
          <w:bCs/>
          <w:sz w:val="20"/>
          <w:szCs w:val="20"/>
          <w:lang w:eastAsia="ru-RU"/>
        </w:rPr>
      </w:pPr>
    </w:p>
    <w:p w14:paraId="1A6D0DCC" w14:textId="77777777" w:rsidR="00FC688F" w:rsidRPr="00417D12" w:rsidRDefault="00FC688F" w:rsidP="00FC688F">
      <w:pPr>
        <w:ind w:right="-314"/>
        <w:rPr>
          <w:rFonts w:ascii="Liberation Serif" w:hAnsi="Liberation Serif" w:cs="Liberation Serif"/>
          <w:sz w:val="20"/>
          <w:szCs w:val="20"/>
          <w:highlight w:val="yellow"/>
        </w:rPr>
      </w:pPr>
      <w:r w:rsidRPr="00417D12">
        <w:rPr>
          <w:rFonts w:ascii="Liberation Serif" w:hAnsi="Liberation Serif" w:cs="Liberation Serif"/>
          <w:sz w:val="20"/>
          <w:szCs w:val="20"/>
          <w:highlight w:val="yellow"/>
        </w:rPr>
        <w:t>Остаточный срок годности товара на момент поставки: не менее ___________________ месяцев.</w:t>
      </w:r>
    </w:p>
    <w:p w14:paraId="64B701E1" w14:textId="77777777" w:rsidR="00FC688F" w:rsidRPr="00417D12" w:rsidRDefault="00FC688F" w:rsidP="00FC688F">
      <w:pPr>
        <w:ind w:right="-314"/>
        <w:rPr>
          <w:rFonts w:ascii="Liberation Serif" w:hAnsi="Liberation Serif" w:cs="Liberation Serif"/>
          <w:sz w:val="20"/>
          <w:szCs w:val="20"/>
        </w:rPr>
      </w:pPr>
      <w:r w:rsidRPr="00417D12">
        <w:rPr>
          <w:rFonts w:ascii="Liberation Serif" w:hAnsi="Liberation Serif" w:cs="Liberation Serif"/>
          <w:sz w:val="20"/>
          <w:szCs w:val="20"/>
          <w:highlight w:val="yellow"/>
        </w:rPr>
        <w:t>Срок действия ценового предложения _____________20____г.</w:t>
      </w:r>
    </w:p>
    <w:p w14:paraId="5BD00C79" w14:textId="77777777" w:rsidR="00FC688F" w:rsidRPr="00417D12" w:rsidRDefault="00FC688F" w:rsidP="00FC688F">
      <w:pPr>
        <w:ind w:right="-314"/>
        <w:rPr>
          <w:rFonts w:ascii="Liberation Serif" w:hAnsi="Liberation Serif" w:cs="Liberation Serif"/>
          <w:bCs/>
          <w:sz w:val="20"/>
          <w:szCs w:val="20"/>
          <w:highlight w:val="yellow"/>
        </w:rPr>
      </w:pPr>
      <w:r w:rsidRPr="00417D12">
        <w:rPr>
          <w:rFonts w:ascii="Liberation Serif" w:hAnsi="Liberation Serif" w:cs="Liberation Serif"/>
          <w:bCs/>
          <w:sz w:val="20"/>
          <w:szCs w:val="20"/>
          <w:highlight w:val="yellow"/>
        </w:rPr>
        <w:t>Срок поставки</w:t>
      </w:r>
    </w:p>
    <w:p w14:paraId="577B61D6" w14:textId="77777777" w:rsidR="00FC688F" w:rsidRPr="00417D12" w:rsidRDefault="00FC688F" w:rsidP="00FC688F">
      <w:pPr>
        <w:ind w:right="-314"/>
        <w:rPr>
          <w:rFonts w:ascii="Liberation Serif" w:hAnsi="Liberation Serif" w:cs="Liberation Serif"/>
          <w:sz w:val="20"/>
          <w:szCs w:val="20"/>
        </w:rPr>
      </w:pPr>
    </w:p>
    <w:p w14:paraId="33652D74" w14:textId="77777777" w:rsidR="00FC688F" w:rsidRPr="00417D12" w:rsidRDefault="00FC688F" w:rsidP="00FC688F">
      <w:pPr>
        <w:ind w:right="-314"/>
        <w:rPr>
          <w:rFonts w:ascii="Liberation Serif" w:hAnsi="Liberation Serif" w:cs="Liberation Serif"/>
          <w:sz w:val="20"/>
          <w:szCs w:val="20"/>
        </w:rPr>
      </w:pPr>
      <w:r w:rsidRPr="00417D12">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w:t>
      </w:r>
    </w:p>
    <w:p w14:paraId="4B8D8565" w14:textId="77777777" w:rsidR="00FC688F" w:rsidRPr="00417D12" w:rsidRDefault="00FC688F" w:rsidP="00FC688F">
      <w:pPr>
        <w:ind w:right="-314"/>
        <w:rPr>
          <w:rFonts w:ascii="Liberation Serif" w:hAnsi="Liberation Serif" w:cs="Liberation Serif"/>
          <w:sz w:val="20"/>
          <w:szCs w:val="20"/>
        </w:rPr>
      </w:pPr>
      <w:r w:rsidRPr="00417D12">
        <w:rPr>
          <w:rFonts w:ascii="Liberation Serif" w:hAnsi="Liberation Serif" w:cs="Liberation Serif"/>
          <w:sz w:val="20"/>
          <w:szCs w:val="20"/>
        </w:rPr>
        <w:t xml:space="preserve">ФИО ____________________________, должность ____________________________________, телефон:______________________, </w:t>
      </w:r>
    </w:p>
    <w:p w14:paraId="0F434DC2" w14:textId="77777777" w:rsidR="00FC688F" w:rsidRPr="00417D12" w:rsidRDefault="00FC688F" w:rsidP="00FC688F">
      <w:pPr>
        <w:ind w:right="-314"/>
        <w:rPr>
          <w:rFonts w:ascii="Liberation Serif" w:hAnsi="Liberation Serif" w:cs="Liberation Serif"/>
          <w:sz w:val="20"/>
          <w:szCs w:val="20"/>
        </w:rPr>
      </w:pPr>
      <w:r w:rsidRPr="00417D12">
        <w:rPr>
          <w:rFonts w:ascii="Liberation Serif" w:hAnsi="Liberation Serif" w:cs="Liberation Serif"/>
          <w:sz w:val="20"/>
          <w:szCs w:val="20"/>
        </w:rPr>
        <w:t xml:space="preserve">адрес электронной почты________________________ </w:t>
      </w:r>
    </w:p>
    <w:p w14:paraId="240ACBB1" w14:textId="77777777" w:rsidR="00FC688F" w:rsidRPr="00417D12" w:rsidRDefault="00FC688F" w:rsidP="00FC688F">
      <w:pPr>
        <w:ind w:right="-314"/>
        <w:rPr>
          <w:rFonts w:ascii="Liberation Serif" w:hAnsi="Liberation Serif" w:cs="Liberation Serif"/>
          <w:sz w:val="20"/>
          <w:szCs w:val="20"/>
        </w:rPr>
      </w:pPr>
    </w:p>
    <w:p w14:paraId="4D351254" w14:textId="77777777" w:rsidR="00FC688F" w:rsidRPr="00417D12" w:rsidRDefault="00FC688F" w:rsidP="00FC688F">
      <w:pPr>
        <w:ind w:right="-314"/>
        <w:rPr>
          <w:rFonts w:ascii="Liberation Serif" w:hAnsi="Liberation Serif" w:cs="Liberation Serif"/>
          <w:sz w:val="20"/>
          <w:szCs w:val="20"/>
        </w:rPr>
      </w:pPr>
      <w:r w:rsidRPr="00417D12">
        <w:rPr>
          <w:rFonts w:ascii="Liberation Serif" w:hAnsi="Liberation Serif" w:cs="Liberation Serif"/>
          <w:sz w:val="20"/>
          <w:szCs w:val="20"/>
        </w:rPr>
        <w:t>Руководитель организации                 _________________________________________                    ________________________________________</w:t>
      </w:r>
      <w:r w:rsidRPr="00417D12">
        <w:rPr>
          <w:rFonts w:ascii="Liberation Serif" w:hAnsi="Liberation Serif" w:cs="Liberation Serif"/>
          <w:sz w:val="20"/>
          <w:szCs w:val="20"/>
        </w:rPr>
        <w:tab/>
      </w:r>
    </w:p>
    <w:p w14:paraId="080CEFDE" w14:textId="77777777" w:rsidR="00FC688F" w:rsidRPr="00417D12" w:rsidRDefault="00FC688F" w:rsidP="00FC688F">
      <w:pPr>
        <w:rPr>
          <w:rFonts w:ascii="Liberation Serif" w:hAnsi="Liberation Serif" w:cs="Liberation Serif"/>
          <w:sz w:val="20"/>
          <w:szCs w:val="20"/>
        </w:rPr>
      </w:pPr>
      <w:r w:rsidRPr="00417D12">
        <w:rPr>
          <w:rFonts w:ascii="Liberation Serif" w:hAnsi="Liberation Serif" w:cs="Liberation Serif"/>
          <w:sz w:val="20"/>
          <w:szCs w:val="20"/>
        </w:rPr>
        <w:t xml:space="preserve">                                                                                      Подпись                                                                                      ФИО</w:t>
      </w:r>
    </w:p>
    <w:p w14:paraId="735AD8D5" w14:textId="77777777" w:rsidR="00FC688F" w:rsidRPr="00417D12" w:rsidRDefault="00FC688F" w:rsidP="00FC688F">
      <w:pPr>
        <w:rPr>
          <w:rFonts w:ascii="Liberation Serif" w:hAnsi="Liberation Serif" w:cs="Liberation Serif"/>
          <w:sz w:val="20"/>
          <w:szCs w:val="20"/>
        </w:rPr>
      </w:pPr>
    </w:p>
    <w:p w14:paraId="7F3D64A0" w14:textId="77777777" w:rsidR="00FC688F" w:rsidRDefault="00FC688F" w:rsidP="00FC688F">
      <w:pPr>
        <w:rPr>
          <w:rFonts w:ascii="Liberation Serif" w:eastAsia="Calibri" w:hAnsi="Liberation Serif" w:cs="Liberation Serif"/>
          <w:sz w:val="20"/>
          <w:szCs w:val="20"/>
        </w:rPr>
      </w:pPr>
      <w:r w:rsidRPr="00417D12">
        <w:rPr>
          <w:rFonts w:ascii="Liberation Serif" w:eastAsia="Calibri" w:hAnsi="Liberation Serif"/>
          <w:sz w:val="20"/>
          <w:szCs w:val="20"/>
          <w:vertAlign w:val="superscript"/>
        </w:rPr>
        <w:footnoteRef/>
      </w:r>
      <w:r w:rsidRPr="00417D12">
        <w:rPr>
          <w:rFonts w:ascii="Liberation Serif" w:eastAsia="Calibri" w:hAnsi="Liberation Serif" w:cs="Liberation Serif"/>
          <w:sz w:val="20"/>
          <w:szCs w:val="20"/>
          <w:vertAlign w:val="superscript"/>
        </w:rPr>
        <w:t xml:space="preserve"> </w:t>
      </w:r>
      <w:r w:rsidRPr="00417D12">
        <w:rPr>
          <w:rFonts w:ascii="Liberation Serif" w:eastAsia="Calibri" w:hAnsi="Liberation Serif" w:cs="Liberation Serif"/>
          <w:sz w:val="20"/>
          <w:szCs w:val="20"/>
        </w:rPr>
        <w:t>(с НДС/без НДС если НДС не облагается)</w:t>
      </w:r>
    </w:p>
    <w:p w14:paraId="714A5B10" w14:textId="77777777" w:rsidR="00FC688F" w:rsidRPr="00417D12" w:rsidRDefault="00FC688F" w:rsidP="00FC688F">
      <w:pPr>
        <w:rPr>
          <w:rFonts w:ascii="Liberation Serif" w:eastAsia="Calibri" w:hAnsi="Liberation Serif" w:cs="Liberation Serif"/>
          <w:sz w:val="20"/>
          <w:szCs w:val="20"/>
        </w:rPr>
      </w:pPr>
      <w:r>
        <w:rPr>
          <w:rFonts w:ascii="Liberation Serif" w:eastAsia="Calibri" w:hAnsi="Liberation Serif"/>
          <w:sz w:val="20"/>
          <w:szCs w:val="20"/>
          <w:vertAlign w:val="superscript"/>
        </w:rPr>
        <w:t>2</w:t>
      </w:r>
      <w:r w:rsidRPr="00417D12">
        <w:rPr>
          <w:rFonts w:ascii="Liberation Serif" w:eastAsia="Calibri" w:hAnsi="Liberation Serif" w:cs="Liberation Serif"/>
          <w:sz w:val="20"/>
          <w:szCs w:val="20"/>
          <w:vertAlign w:val="superscript"/>
        </w:rPr>
        <w:t xml:space="preserve"> </w:t>
      </w:r>
      <w:r w:rsidRPr="00417D12">
        <w:rPr>
          <w:rFonts w:ascii="Liberation Serif" w:eastAsia="Calibri" w:hAnsi="Liberation Serif" w:cs="Liberation Serif"/>
          <w:sz w:val="20"/>
          <w:szCs w:val="20"/>
        </w:rPr>
        <w:t>(</w:t>
      </w:r>
      <w:r>
        <w:rPr>
          <w:rFonts w:ascii="Liberation Serif" w:eastAsia="Calibri" w:hAnsi="Liberation Serif" w:cs="Liberation Serif"/>
          <w:sz w:val="20"/>
          <w:szCs w:val="20"/>
        </w:rPr>
        <w:t>РУ на медицинские изделия, свидетельство о гос. регистрации</w:t>
      </w:r>
      <w:r w:rsidRPr="00417D12">
        <w:rPr>
          <w:rFonts w:ascii="Liberation Serif" w:eastAsia="Calibri" w:hAnsi="Liberation Serif" w:cs="Liberation Serif"/>
          <w:sz w:val="20"/>
          <w:szCs w:val="20"/>
        </w:rPr>
        <w:t>)</w:t>
      </w:r>
    </w:p>
    <w:p w14:paraId="6F391D01" w14:textId="377C4505" w:rsidR="00EC6F70" w:rsidRPr="00721734" w:rsidRDefault="00EC6F70" w:rsidP="00FC688F">
      <w:pPr>
        <w:widowControl w:val="0"/>
        <w:autoSpaceDE w:val="0"/>
        <w:autoSpaceDN w:val="0"/>
        <w:jc w:val="right"/>
        <w:rPr>
          <w:rFonts w:ascii="Liberation Serif" w:eastAsiaTheme="minorHAnsi" w:hAnsi="Liberation Serif" w:cs="Liberation Serif"/>
          <w:sz w:val="18"/>
          <w:szCs w:val="18"/>
        </w:rPr>
      </w:pPr>
    </w:p>
    <w:sectPr w:rsidR="00EC6F70" w:rsidRPr="00721734" w:rsidSect="00241293">
      <w:pgSz w:w="16838" w:h="11906" w:orient="landscape"/>
      <w:pgMar w:top="284" w:right="1103"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01C96" w14:textId="77777777" w:rsidR="00650FF2" w:rsidRDefault="00650FF2" w:rsidP="00440F82">
      <w:r>
        <w:separator/>
      </w:r>
    </w:p>
  </w:endnote>
  <w:endnote w:type="continuationSeparator" w:id="0">
    <w:p w14:paraId="50C40300" w14:textId="77777777" w:rsidR="00650FF2" w:rsidRDefault="00650FF2" w:rsidP="0044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Ubuntu">
    <w:charset w:val="00"/>
    <w:family w:val="swiss"/>
    <w:pitch w:val="variable"/>
    <w:sig w:usb0="E00002FF" w:usb1="5000205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9424C" w14:textId="77777777" w:rsidR="00650FF2" w:rsidRDefault="00650FF2" w:rsidP="00440F82">
      <w:r>
        <w:separator/>
      </w:r>
    </w:p>
  </w:footnote>
  <w:footnote w:type="continuationSeparator" w:id="0">
    <w:p w14:paraId="2ED58504" w14:textId="77777777" w:rsidR="00650FF2" w:rsidRDefault="00650FF2" w:rsidP="00440F82">
      <w:r>
        <w:continuationSeparator/>
      </w:r>
    </w:p>
  </w:footnote>
  <w:footnote w:id="1">
    <w:p w14:paraId="54ADAA4E" w14:textId="09E4D97B" w:rsidR="00B73EFC" w:rsidRDefault="00B73EFC" w:rsidP="00B73EFC">
      <w:pPr>
        <w:pStyle w:val="a7"/>
      </w:pPr>
      <w:r>
        <w:rPr>
          <w:rStyle w:val="a9"/>
        </w:rPr>
        <w:footnoteRef/>
      </w:r>
      <w:r>
        <w:t xml:space="preserve"> </w:t>
      </w:r>
      <w:r w:rsidRPr="005355A4">
        <w:rPr>
          <w:rFonts w:ascii="Liberation Serif" w:hAnsi="Liberation Serif"/>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3B"/>
    <w:rsid w:val="000008D4"/>
    <w:rsid w:val="00036936"/>
    <w:rsid w:val="000370A1"/>
    <w:rsid w:val="000E23D3"/>
    <w:rsid w:val="000E708A"/>
    <w:rsid w:val="000F0A89"/>
    <w:rsid w:val="000F5705"/>
    <w:rsid w:val="000F78AF"/>
    <w:rsid w:val="00117E2A"/>
    <w:rsid w:val="00123867"/>
    <w:rsid w:val="00145603"/>
    <w:rsid w:val="00146DDB"/>
    <w:rsid w:val="00156935"/>
    <w:rsid w:val="00163E5E"/>
    <w:rsid w:val="001652A5"/>
    <w:rsid w:val="00165FB3"/>
    <w:rsid w:val="00185047"/>
    <w:rsid w:val="0019013B"/>
    <w:rsid w:val="001A05BB"/>
    <w:rsid w:val="001A0B39"/>
    <w:rsid w:val="001B1563"/>
    <w:rsid w:val="001D7837"/>
    <w:rsid w:val="00203B6C"/>
    <w:rsid w:val="002149FF"/>
    <w:rsid w:val="00217321"/>
    <w:rsid w:val="00224166"/>
    <w:rsid w:val="00225C4E"/>
    <w:rsid w:val="00231E68"/>
    <w:rsid w:val="00241293"/>
    <w:rsid w:val="00241CC6"/>
    <w:rsid w:val="0024355B"/>
    <w:rsid w:val="002541DE"/>
    <w:rsid w:val="00263196"/>
    <w:rsid w:val="00264A32"/>
    <w:rsid w:val="00285D1A"/>
    <w:rsid w:val="00291640"/>
    <w:rsid w:val="002A52EA"/>
    <w:rsid w:val="002B32C5"/>
    <w:rsid w:val="002B3D28"/>
    <w:rsid w:val="002C2717"/>
    <w:rsid w:val="002C6D7B"/>
    <w:rsid w:val="002E2477"/>
    <w:rsid w:val="002E413C"/>
    <w:rsid w:val="00325AAB"/>
    <w:rsid w:val="00355B31"/>
    <w:rsid w:val="00357B36"/>
    <w:rsid w:val="00357B3B"/>
    <w:rsid w:val="0038373B"/>
    <w:rsid w:val="00390F4B"/>
    <w:rsid w:val="00395808"/>
    <w:rsid w:val="003B49B0"/>
    <w:rsid w:val="003C42F8"/>
    <w:rsid w:val="003D1A63"/>
    <w:rsid w:val="003F554F"/>
    <w:rsid w:val="00410CEE"/>
    <w:rsid w:val="0042047C"/>
    <w:rsid w:val="00440F82"/>
    <w:rsid w:val="004557E9"/>
    <w:rsid w:val="00456367"/>
    <w:rsid w:val="004A3B23"/>
    <w:rsid w:val="004B6628"/>
    <w:rsid w:val="004C0971"/>
    <w:rsid w:val="004C10D9"/>
    <w:rsid w:val="004C2337"/>
    <w:rsid w:val="004D0CA2"/>
    <w:rsid w:val="004E038B"/>
    <w:rsid w:val="004F65C0"/>
    <w:rsid w:val="00506001"/>
    <w:rsid w:val="00554D7F"/>
    <w:rsid w:val="00562C35"/>
    <w:rsid w:val="00572DA1"/>
    <w:rsid w:val="005C46D8"/>
    <w:rsid w:val="005E3BB5"/>
    <w:rsid w:val="005E6029"/>
    <w:rsid w:val="00612C49"/>
    <w:rsid w:val="0061476A"/>
    <w:rsid w:val="00626290"/>
    <w:rsid w:val="00626770"/>
    <w:rsid w:val="00650FF2"/>
    <w:rsid w:val="006569F1"/>
    <w:rsid w:val="00660554"/>
    <w:rsid w:val="00662223"/>
    <w:rsid w:val="0066519A"/>
    <w:rsid w:val="006B0A7F"/>
    <w:rsid w:val="006C0C37"/>
    <w:rsid w:val="006C4C56"/>
    <w:rsid w:val="006D6856"/>
    <w:rsid w:val="006F14D6"/>
    <w:rsid w:val="006F57B5"/>
    <w:rsid w:val="00721734"/>
    <w:rsid w:val="00735927"/>
    <w:rsid w:val="00746FAE"/>
    <w:rsid w:val="0076597A"/>
    <w:rsid w:val="007661AB"/>
    <w:rsid w:val="00787698"/>
    <w:rsid w:val="007A0B08"/>
    <w:rsid w:val="007A52FC"/>
    <w:rsid w:val="007A7598"/>
    <w:rsid w:val="007B3C2D"/>
    <w:rsid w:val="007C09C7"/>
    <w:rsid w:val="007C6C3F"/>
    <w:rsid w:val="007D5E83"/>
    <w:rsid w:val="00805676"/>
    <w:rsid w:val="00816BE1"/>
    <w:rsid w:val="00826793"/>
    <w:rsid w:val="00835FB0"/>
    <w:rsid w:val="00851AFA"/>
    <w:rsid w:val="00870C12"/>
    <w:rsid w:val="00872998"/>
    <w:rsid w:val="0087747E"/>
    <w:rsid w:val="008A29DA"/>
    <w:rsid w:val="008A7CC7"/>
    <w:rsid w:val="008D5DF2"/>
    <w:rsid w:val="008E2D6B"/>
    <w:rsid w:val="00917158"/>
    <w:rsid w:val="00923B0B"/>
    <w:rsid w:val="009300C8"/>
    <w:rsid w:val="00930D39"/>
    <w:rsid w:val="009332F3"/>
    <w:rsid w:val="00942282"/>
    <w:rsid w:val="00950984"/>
    <w:rsid w:val="00973AE5"/>
    <w:rsid w:val="00975586"/>
    <w:rsid w:val="009763AA"/>
    <w:rsid w:val="00996759"/>
    <w:rsid w:val="009C0688"/>
    <w:rsid w:val="009D0AAA"/>
    <w:rsid w:val="009D1F10"/>
    <w:rsid w:val="009E54E5"/>
    <w:rsid w:val="009E5FCB"/>
    <w:rsid w:val="00A130F6"/>
    <w:rsid w:val="00A250B2"/>
    <w:rsid w:val="00A330DE"/>
    <w:rsid w:val="00A63A3D"/>
    <w:rsid w:val="00A70F21"/>
    <w:rsid w:val="00A71F2A"/>
    <w:rsid w:val="00AB5728"/>
    <w:rsid w:val="00AE0A1A"/>
    <w:rsid w:val="00AF5872"/>
    <w:rsid w:val="00B167E4"/>
    <w:rsid w:val="00B17E34"/>
    <w:rsid w:val="00B333AA"/>
    <w:rsid w:val="00B62D83"/>
    <w:rsid w:val="00B73EFC"/>
    <w:rsid w:val="00B80D75"/>
    <w:rsid w:val="00B836C7"/>
    <w:rsid w:val="00B91B79"/>
    <w:rsid w:val="00BA5439"/>
    <w:rsid w:val="00BC3EA9"/>
    <w:rsid w:val="00BD05D8"/>
    <w:rsid w:val="00BE7DDF"/>
    <w:rsid w:val="00C106CD"/>
    <w:rsid w:val="00C34A48"/>
    <w:rsid w:val="00C5359F"/>
    <w:rsid w:val="00C565B8"/>
    <w:rsid w:val="00C61B37"/>
    <w:rsid w:val="00C61E0A"/>
    <w:rsid w:val="00C86347"/>
    <w:rsid w:val="00C93677"/>
    <w:rsid w:val="00CA10C5"/>
    <w:rsid w:val="00CA24EF"/>
    <w:rsid w:val="00CB16C9"/>
    <w:rsid w:val="00CD528C"/>
    <w:rsid w:val="00CF57D7"/>
    <w:rsid w:val="00CF5E19"/>
    <w:rsid w:val="00D36DE5"/>
    <w:rsid w:val="00D66D22"/>
    <w:rsid w:val="00D83D5E"/>
    <w:rsid w:val="00D94748"/>
    <w:rsid w:val="00DA3F29"/>
    <w:rsid w:val="00DB4080"/>
    <w:rsid w:val="00DC7AC8"/>
    <w:rsid w:val="00DD4B8E"/>
    <w:rsid w:val="00DE0DF6"/>
    <w:rsid w:val="00E01989"/>
    <w:rsid w:val="00E3300A"/>
    <w:rsid w:val="00E62BC7"/>
    <w:rsid w:val="00E64A1C"/>
    <w:rsid w:val="00EA4FD1"/>
    <w:rsid w:val="00EA513E"/>
    <w:rsid w:val="00EA66DA"/>
    <w:rsid w:val="00EB4CDA"/>
    <w:rsid w:val="00EC6F70"/>
    <w:rsid w:val="00ED3C16"/>
    <w:rsid w:val="00ED6623"/>
    <w:rsid w:val="00EF0460"/>
    <w:rsid w:val="00F04DAB"/>
    <w:rsid w:val="00F131E8"/>
    <w:rsid w:val="00F26F38"/>
    <w:rsid w:val="00F31A12"/>
    <w:rsid w:val="00F74D22"/>
    <w:rsid w:val="00F909E4"/>
    <w:rsid w:val="00FA3BF6"/>
    <w:rsid w:val="00FA6A1C"/>
    <w:rsid w:val="00FB44EE"/>
    <w:rsid w:val="00FC0F8A"/>
    <w:rsid w:val="00FC6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2D91"/>
  <w15:chartTrackingRefBased/>
  <w15:docId w15:val="{74C08765-3168-4C64-8003-D872AE21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F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0AAA"/>
    <w:rPr>
      <w:color w:val="0000FF"/>
      <w:u w:val="single"/>
    </w:rPr>
  </w:style>
  <w:style w:type="paragraph" w:styleId="2">
    <w:name w:val="Body Text 2"/>
    <w:basedOn w:val="a"/>
    <w:link w:val="20"/>
    <w:unhideWhenUsed/>
    <w:rsid w:val="00440F82"/>
    <w:pPr>
      <w:widowControl w:val="0"/>
      <w:shd w:val="clear" w:color="auto" w:fill="FFFFFF"/>
      <w:autoSpaceDE w:val="0"/>
      <w:autoSpaceDN w:val="0"/>
      <w:adjustRightInd w:val="0"/>
      <w:spacing w:line="360" w:lineRule="auto"/>
      <w:jc w:val="both"/>
    </w:pPr>
    <w:rPr>
      <w:szCs w:val="20"/>
    </w:rPr>
  </w:style>
  <w:style w:type="character" w:customStyle="1" w:styleId="20">
    <w:name w:val="Основной текст 2 Знак"/>
    <w:basedOn w:val="a0"/>
    <w:link w:val="2"/>
    <w:rsid w:val="00440F82"/>
    <w:rPr>
      <w:rFonts w:ascii="Times New Roman" w:eastAsia="Times New Roman" w:hAnsi="Times New Roman" w:cs="Times New Roman"/>
      <w:sz w:val="24"/>
      <w:szCs w:val="20"/>
      <w:shd w:val="clear" w:color="auto" w:fill="FFFFFF"/>
      <w:lang w:eastAsia="ru-RU"/>
    </w:rPr>
  </w:style>
  <w:style w:type="paragraph" w:styleId="a4">
    <w:name w:val="Body Text"/>
    <w:basedOn w:val="a"/>
    <w:link w:val="a5"/>
    <w:uiPriority w:val="99"/>
    <w:unhideWhenUsed/>
    <w:rsid w:val="00440F82"/>
    <w:pPr>
      <w:jc w:val="both"/>
    </w:pPr>
    <w:rPr>
      <w:rFonts w:ascii="Liberation Serif" w:hAnsi="Liberation Serif"/>
    </w:rPr>
  </w:style>
  <w:style w:type="character" w:customStyle="1" w:styleId="a5">
    <w:name w:val="Основной текст Знак"/>
    <w:basedOn w:val="a0"/>
    <w:link w:val="a4"/>
    <w:uiPriority w:val="99"/>
    <w:rsid w:val="00440F82"/>
    <w:rPr>
      <w:rFonts w:ascii="Liberation Serif" w:eastAsia="Times New Roman" w:hAnsi="Liberation Serif" w:cs="Times New Roman"/>
      <w:sz w:val="24"/>
      <w:szCs w:val="24"/>
      <w:lang w:eastAsia="ru-RU"/>
    </w:rPr>
  </w:style>
  <w:style w:type="character" w:customStyle="1" w:styleId="a6">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7"/>
    <w:qFormat/>
    <w:locked/>
    <w:rsid w:val="00440F82"/>
    <w:rPr>
      <w:sz w:val="20"/>
      <w:szCs w:val="20"/>
    </w:rPr>
  </w:style>
  <w:style w:type="paragraph" w:styleId="a7">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6"/>
    <w:unhideWhenUsed/>
    <w:qFormat/>
    <w:rsid w:val="00440F82"/>
    <w:rPr>
      <w:rFonts w:asciiTheme="minorHAnsi" w:eastAsiaTheme="minorHAnsi" w:hAnsiTheme="minorHAnsi" w:cstheme="minorBidi"/>
      <w:sz w:val="20"/>
      <w:szCs w:val="20"/>
      <w:lang w:eastAsia="en-US"/>
    </w:rPr>
  </w:style>
  <w:style w:type="character" w:customStyle="1" w:styleId="1">
    <w:name w:val="Текст сноски Знак1"/>
    <w:basedOn w:val="a0"/>
    <w:uiPriority w:val="99"/>
    <w:semiHidden/>
    <w:rsid w:val="00440F82"/>
    <w:rPr>
      <w:rFonts w:ascii="Times New Roman" w:eastAsia="Times New Roman" w:hAnsi="Times New Roman" w:cs="Times New Roman"/>
      <w:sz w:val="20"/>
      <w:szCs w:val="20"/>
      <w:lang w:eastAsia="ru-RU"/>
    </w:rPr>
  </w:style>
  <w:style w:type="table" w:styleId="a8">
    <w:name w:val="Table Grid"/>
    <w:basedOn w:val="a1"/>
    <w:uiPriority w:val="59"/>
    <w:qFormat/>
    <w:rsid w:val="00440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uiPriority w:val="99"/>
    <w:unhideWhenUsed/>
    <w:qFormat/>
    <w:rsid w:val="00440F82"/>
    <w:rPr>
      <w:vertAlign w:val="superscript"/>
    </w:rPr>
  </w:style>
  <w:style w:type="paragraph" w:styleId="aa">
    <w:name w:val="No Spacing"/>
    <w:uiPriority w:val="1"/>
    <w:qFormat/>
    <w:rsid w:val="00241293"/>
    <w:pPr>
      <w:spacing w:after="0" w:line="240" w:lineRule="auto"/>
    </w:pPr>
    <w:rPr>
      <w:rFonts w:ascii="Calibri" w:eastAsia="Calibri" w:hAnsi="Calibri" w:cs="Times New Roman"/>
    </w:rPr>
  </w:style>
  <w:style w:type="character" w:styleId="ab">
    <w:name w:val="Unresolved Mention"/>
    <w:basedOn w:val="a0"/>
    <w:uiPriority w:val="99"/>
    <w:semiHidden/>
    <w:unhideWhenUsed/>
    <w:rsid w:val="00872998"/>
    <w:rPr>
      <w:color w:val="605E5C"/>
      <w:shd w:val="clear" w:color="auto" w:fill="E1DFDD"/>
    </w:rPr>
  </w:style>
  <w:style w:type="paragraph" w:customStyle="1" w:styleId="Default">
    <w:name w:val="Default"/>
    <w:rsid w:val="007661AB"/>
    <w:pPr>
      <w:autoSpaceDE w:val="0"/>
      <w:autoSpaceDN w:val="0"/>
      <w:adjustRightInd w:val="0"/>
      <w:spacing w:after="0" w:line="240" w:lineRule="auto"/>
    </w:pPr>
    <w:rPr>
      <w:rFonts w:ascii="Ubuntu" w:hAnsi="Ubuntu" w:cs="Ubuntu"/>
      <w:color w:val="000000"/>
      <w:sz w:val="24"/>
      <w:szCs w:val="24"/>
    </w:rPr>
  </w:style>
  <w:style w:type="paragraph" w:customStyle="1" w:styleId="10">
    <w:name w:val="Обычный1"/>
    <w:rsid w:val="006569F1"/>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character" w:customStyle="1" w:styleId="ac">
    <w:name w:val="Другое_"/>
    <w:basedOn w:val="a0"/>
    <w:link w:val="ad"/>
    <w:rsid w:val="00721734"/>
    <w:rPr>
      <w:rFonts w:ascii="Times New Roman" w:eastAsia="Times New Roman" w:hAnsi="Times New Roman" w:cs="Times New Roman"/>
      <w:sz w:val="10"/>
      <w:szCs w:val="10"/>
    </w:rPr>
  </w:style>
  <w:style w:type="paragraph" w:customStyle="1" w:styleId="ad">
    <w:name w:val="Другое"/>
    <w:basedOn w:val="a"/>
    <w:link w:val="ac"/>
    <w:rsid w:val="00721734"/>
    <w:pPr>
      <w:widowControl w:val="0"/>
    </w:pPr>
    <w:rPr>
      <w:sz w:val="10"/>
      <w:szCs w:val="10"/>
      <w:lang w:eastAsia="en-US"/>
    </w:rPr>
  </w:style>
  <w:style w:type="paragraph" w:styleId="ae">
    <w:name w:val="List Paragraph"/>
    <w:basedOn w:val="a"/>
    <w:link w:val="af"/>
    <w:qFormat/>
    <w:rsid w:val="00FC688F"/>
    <w:pPr>
      <w:ind w:left="708"/>
      <w:jc w:val="both"/>
    </w:pPr>
    <w:rPr>
      <w:lang w:val="x-none" w:eastAsia="en-US"/>
    </w:rPr>
  </w:style>
  <w:style w:type="character" w:customStyle="1" w:styleId="af">
    <w:name w:val="Абзац списка Знак"/>
    <w:link w:val="ae"/>
    <w:rsid w:val="00FC688F"/>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80953">
      <w:bodyDiv w:val="1"/>
      <w:marLeft w:val="0"/>
      <w:marRight w:val="0"/>
      <w:marTop w:val="0"/>
      <w:marBottom w:val="0"/>
      <w:divBdr>
        <w:top w:val="none" w:sz="0" w:space="0" w:color="auto"/>
        <w:left w:val="none" w:sz="0" w:space="0" w:color="auto"/>
        <w:bottom w:val="none" w:sz="0" w:space="0" w:color="auto"/>
        <w:right w:val="none" w:sz="0" w:space="0" w:color="auto"/>
      </w:divBdr>
    </w:div>
    <w:div w:id="358362169">
      <w:bodyDiv w:val="1"/>
      <w:marLeft w:val="0"/>
      <w:marRight w:val="0"/>
      <w:marTop w:val="0"/>
      <w:marBottom w:val="0"/>
      <w:divBdr>
        <w:top w:val="none" w:sz="0" w:space="0" w:color="auto"/>
        <w:left w:val="none" w:sz="0" w:space="0" w:color="auto"/>
        <w:bottom w:val="none" w:sz="0" w:space="0" w:color="auto"/>
        <w:right w:val="none" w:sz="0" w:space="0" w:color="auto"/>
      </w:divBdr>
    </w:div>
    <w:div w:id="683167792">
      <w:bodyDiv w:val="1"/>
      <w:marLeft w:val="0"/>
      <w:marRight w:val="0"/>
      <w:marTop w:val="0"/>
      <w:marBottom w:val="0"/>
      <w:divBdr>
        <w:top w:val="none" w:sz="0" w:space="0" w:color="auto"/>
        <w:left w:val="none" w:sz="0" w:space="0" w:color="auto"/>
        <w:bottom w:val="none" w:sz="0" w:space="0" w:color="auto"/>
        <w:right w:val="none" w:sz="0" w:space="0" w:color="auto"/>
      </w:divBdr>
    </w:div>
    <w:div w:id="1140463319">
      <w:bodyDiv w:val="1"/>
      <w:marLeft w:val="0"/>
      <w:marRight w:val="0"/>
      <w:marTop w:val="0"/>
      <w:marBottom w:val="0"/>
      <w:divBdr>
        <w:top w:val="none" w:sz="0" w:space="0" w:color="auto"/>
        <w:left w:val="none" w:sz="0" w:space="0" w:color="auto"/>
        <w:bottom w:val="none" w:sz="0" w:space="0" w:color="auto"/>
        <w:right w:val="none" w:sz="0" w:space="0" w:color="auto"/>
      </w:divBdr>
    </w:div>
    <w:div w:id="1360281496">
      <w:bodyDiv w:val="1"/>
      <w:marLeft w:val="0"/>
      <w:marRight w:val="0"/>
      <w:marTop w:val="0"/>
      <w:marBottom w:val="0"/>
      <w:divBdr>
        <w:top w:val="none" w:sz="0" w:space="0" w:color="auto"/>
        <w:left w:val="none" w:sz="0" w:space="0" w:color="auto"/>
        <w:bottom w:val="none" w:sz="0" w:space="0" w:color="auto"/>
        <w:right w:val="none" w:sz="0" w:space="0" w:color="auto"/>
      </w:divBdr>
    </w:div>
    <w:div w:id="1487168893">
      <w:bodyDiv w:val="1"/>
      <w:marLeft w:val="0"/>
      <w:marRight w:val="0"/>
      <w:marTop w:val="0"/>
      <w:marBottom w:val="0"/>
      <w:divBdr>
        <w:top w:val="none" w:sz="0" w:space="0" w:color="auto"/>
        <w:left w:val="none" w:sz="0" w:space="0" w:color="auto"/>
        <w:bottom w:val="none" w:sz="0" w:space="0" w:color="auto"/>
        <w:right w:val="none" w:sz="0" w:space="0" w:color="auto"/>
      </w:divBdr>
    </w:div>
    <w:div w:id="1670518213">
      <w:bodyDiv w:val="1"/>
      <w:marLeft w:val="0"/>
      <w:marRight w:val="0"/>
      <w:marTop w:val="0"/>
      <w:marBottom w:val="0"/>
      <w:divBdr>
        <w:top w:val="none" w:sz="0" w:space="0" w:color="auto"/>
        <w:left w:val="none" w:sz="0" w:space="0" w:color="auto"/>
        <w:bottom w:val="none" w:sz="0" w:space="0" w:color="auto"/>
        <w:right w:val="none" w:sz="0" w:space="0" w:color="auto"/>
      </w:divBdr>
    </w:div>
    <w:div w:id="1947929974">
      <w:bodyDiv w:val="1"/>
      <w:marLeft w:val="0"/>
      <w:marRight w:val="0"/>
      <w:marTop w:val="0"/>
      <w:marBottom w:val="0"/>
      <w:divBdr>
        <w:top w:val="none" w:sz="0" w:space="0" w:color="auto"/>
        <w:left w:val="none" w:sz="0" w:space="0" w:color="auto"/>
        <w:bottom w:val="none" w:sz="0" w:space="0" w:color="auto"/>
        <w:right w:val="none" w:sz="0" w:space="0" w:color="auto"/>
      </w:divBdr>
    </w:div>
    <w:div w:id="20560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d@uralonc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EB49-B360-4A0B-8A55-1B609E5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Нина Николаевна</dc:creator>
  <cp:keywords/>
  <dc:description/>
  <cp:lastModifiedBy>Быкасова Эльмира Нургалеевна</cp:lastModifiedBy>
  <cp:revision>4</cp:revision>
  <cp:lastPrinted>2021-12-30T13:47:00Z</cp:lastPrinted>
  <dcterms:created xsi:type="dcterms:W3CDTF">2025-06-30T12:05:00Z</dcterms:created>
  <dcterms:modified xsi:type="dcterms:W3CDTF">2025-07-17T11:50:00Z</dcterms:modified>
</cp:coreProperties>
</file>