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B7" w:rsidRPr="0033413B" w:rsidRDefault="007721B7" w:rsidP="007721B7">
      <w:pPr>
        <w:jc w:val="center"/>
        <w:rPr>
          <w:rFonts w:ascii="Liberation Serif" w:hAnsi="Liberation Serif" w:cs="Liberation Serif"/>
          <w:b/>
          <w:i/>
          <w:sz w:val="22"/>
          <w:szCs w:val="22"/>
        </w:rPr>
      </w:pPr>
      <w:r w:rsidRPr="0033413B">
        <w:rPr>
          <w:rFonts w:ascii="Liberation Serif" w:hAnsi="Liberation Serif" w:cs="Liberation Serif"/>
          <w:b/>
          <w:i/>
          <w:sz w:val="22"/>
          <w:szCs w:val="22"/>
        </w:rPr>
        <w:t>Часть II. «Описание объекта закупки»</w:t>
      </w:r>
    </w:p>
    <w:p w:rsidR="007721B7" w:rsidRPr="0033413B" w:rsidRDefault="007721B7" w:rsidP="007721B7">
      <w:pPr>
        <w:jc w:val="center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33413B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>Описание объекта закупки (Задание на оказание услуг, техническое задание)</w:t>
      </w:r>
    </w:p>
    <w:p w:rsidR="007721B7" w:rsidRPr="0033413B" w:rsidRDefault="007721B7" w:rsidP="007721B7">
      <w:pPr>
        <w:rPr>
          <w:rFonts w:ascii="Liberation Serif" w:hAnsi="Liberation Serif" w:cs="Liberation Serif"/>
          <w:b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>1. Спецификация оказываемых услуг.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5005"/>
        <w:gridCol w:w="1276"/>
        <w:gridCol w:w="851"/>
        <w:gridCol w:w="1467"/>
        <w:gridCol w:w="1651"/>
      </w:tblGrid>
      <w:tr w:rsidR="007721B7" w:rsidRPr="0033413B" w:rsidTr="005276A1">
        <w:trPr>
          <w:trHeight w:val="625"/>
        </w:trPr>
        <w:tc>
          <w:tcPr>
            <w:tcW w:w="773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413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413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  <w:b/>
                <w:bCs/>
                <w:highlight w:val="yellow"/>
              </w:rPr>
            </w:pPr>
            <w:r w:rsidRPr="0033413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851" w:type="dxa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413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413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Цена, руб.*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413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Сумма, руб.*</w:t>
            </w:r>
          </w:p>
        </w:tc>
      </w:tr>
      <w:tr w:rsidR="007721B7" w:rsidRPr="0033413B" w:rsidTr="005276A1">
        <w:trPr>
          <w:trHeight w:val="70"/>
        </w:trPr>
        <w:tc>
          <w:tcPr>
            <w:tcW w:w="773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7721B7" w:rsidRPr="0002128D" w:rsidRDefault="005276A1" w:rsidP="000609E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 xml:space="preserve">Оказание услуг по ремонту </w:t>
            </w:r>
            <w:r w:rsidR="000609EF">
              <w:rPr>
                <w:rFonts w:ascii="Liberation Serif" w:hAnsi="Liberation Serif" w:cs="Liberation Serif"/>
                <w:sz w:val="22"/>
                <w:szCs w:val="22"/>
              </w:rPr>
              <w:t xml:space="preserve">медицинского </w:t>
            </w: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 xml:space="preserve">оборудования: </w:t>
            </w:r>
            <w:r w:rsidR="0002128D" w:rsidRPr="0002128D">
              <w:rPr>
                <w:rFonts w:ascii="Liberation Serif" w:hAnsi="Liberation Serif" w:cs="Liberation Serif"/>
                <w:sz w:val="22"/>
                <w:szCs w:val="22"/>
              </w:rPr>
              <w:t>Стерилизатор плазменн</w:t>
            </w:r>
            <w:r w:rsidR="000609EF">
              <w:rPr>
                <w:rFonts w:ascii="Liberation Serif" w:hAnsi="Liberation Serif" w:cs="Liberation Serif"/>
                <w:sz w:val="22"/>
                <w:szCs w:val="22"/>
              </w:rPr>
              <w:t>ый</w:t>
            </w:r>
            <w:r w:rsidR="0002128D" w:rsidRPr="0002128D">
              <w:rPr>
                <w:rFonts w:ascii="Liberation Serif" w:hAnsi="Liberation Serif" w:cs="Liberation Serif"/>
                <w:sz w:val="22"/>
                <w:szCs w:val="22"/>
              </w:rPr>
              <w:t xml:space="preserve"> «</w:t>
            </w:r>
            <w:proofErr w:type="spellStart"/>
            <w:r w:rsidR="0002128D" w:rsidRPr="0002128D">
              <w:rPr>
                <w:rFonts w:ascii="Liberation Serif" w:hAnsi="Liberation Serif" w:cs="Liberation Serif"/>
                <w:sz w:val="22"/>
                <w:szCs w:val="22"/>
              </w:rPr>
              <w:t>Пластер</w:t>
            </w:r>
            <w:proofErr w:type="spellEnd"/>
            <w:r w:rsidR="0002128D" w:rsidRPr="0002128D">
              <w:rPr>
                <w:rFonts w:ascii="Liberation Serif" w:hAnsi="Liberation Serif" w:cs="Liberation Serif"/>
                <w:sz w:val="22"/>
                <w:szCs w:val="22"/>
              </w:rPr>
              <w:t xml:space="preserve"> 50»</w:t>
            </w: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, производст</w:t>
            </w:r>
            <w:r w:rsidR="0002128D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Start"/>
            <w:r w:rsidR="0002128D">
              <w:rPr>
                <w:rFonts w:ascii="Liberation Serif" w:hAnsi="Liberation Serif" w:cs="Liberation Serif"/>
                <w:sz w:val="22"/>
                <w:szCs w:val="22"/>
              </w:rPr>
              <w:t>а ООО</w:t>
            </w:r>
            <w:proofErr w:type="gramEnd"/>
            <w:r w:rsidR="0002128D">
              <w:rPr>
                <w:rFonts w:ascii="Liberation Serif" w:hAnsi="Liberation Serif" w:cs="Liberation Serif"/>
                <w:sz w:val="22"/>
                <w:szCs w:val="22"/>
              </w:rPr>
              <w:t xml:space="preserve"> «Мед </w:t>
            </w:r>
            <w:proofErr w:type="spellStart"/>
            <w:r w:rsidR="0002128D">
              <w:rPr>
                <w:rFonts w:ascii="Liberation Serif" w:hAnsi="Liberation Serif" w:cs="Liberation Serif"/>
                <w:sz w:val="22"/>
                <w:szCs w:val="22"/>
              </w:rPr>
              <w:t>ТеКо</w:t>
            </w:r>
            <w:proofErr w:type="spellEnd"/>
            <w:r w:rsidR="0002128D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  <w:r w:rsidR="00F96C70" w:rsidRPr="0033413B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02128D">
              <w:rPr>
                <w:rFonts w:ascii="Liberation Serif" w:hAnsi="Liberation Serif" w:cs="Liberation Serif"/>
                <w:sz w:val="22"/>
                <w:szCs w:val="22"/>
              </w:rPr>
              <w:t>2022</w:t>
            </w: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 xml:space="preserve"> года выпуска</w:t>
            </w:r>
            <w:r w:rsidR="00B83B1F">
              <w:rPr>
                <w:rFonts w:ascii="Liberation Serif" w:hAnsi="Liberation Serif" w:cs="Liberation Serif"/>
                <w:sz w:val="22"/>
                <w:szCs w:val="22"/>
              </w:rPr>
              <w:t>, инв. № 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Условная единица</w:t>
            </w:r>
          </w:p>
        </w:tc>
        <w:tc>
          <w:tcPr>
            <w:tcW w:w="851" w:type="dxa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7721B7" w:rsidRPr="0033413B" w:rsidRDefault="007721B7" w:rsidP="00C507B9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7880" w:rsidRPr="0033413B" w:rsidTr="005276A1">
        <w:trPr>
          <w:trHeight w:val="70"/>
        </w:trPr>
        <w:tc>
          <w:tcPr>
            <w:tcW w:w="9372" w:type="dxa"/>
            <w:gridSpan w:val="5"/>
            <w:shd w:val="clear" w:color="auto" w:fill="auto"/>
            <w:vAlign w:val="center"/>
          </w:tcPr>
          <w:p w:rsidR="00C57880" w:rsidRPr="0033413B" w:rsidRDefault="00C57880" w:rsidP="00C507B9">
            <w:pPr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bCs/>
                <w:spacing w:val="-2"/>
                <w:sz w:val="22"/>
                <w:szCs w:val="22"/>
              </w:rPr>
              <w:t>Итого цена договора: *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57880" w:rsidRPr="0033413B" w:rsidRDefault="00C57880" w:rsidP="00C507B9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7721B7" w:rsidRPr="0033413B" w:rsidRDefault="007721B7" w:rsidP="007721B7">
      <w:pPr>
        <w:shd w:val="clear" w:color="auto" w:fill="FFFFFF"/>
        <w:tabs>
          <w:tab w:val="left" w:pos="1027"/>
        </w:tabs>
        <w:ind w:firstLine="567"/>
        <w:jc w:val="both"/>
        <w:rPr>
          <w:rFonts w:ascii="Liberation Serif" w:eastAsia="Calibri" w:hAnsi="Liberation Serif" w:cs="Liberation Serif"/>
          <w:b/>
          <w:sz w:val="22"/>
          <w:szCs w:val="22"/>
        </w:rPr>
      </w:pPr>
      <w:r w:rsidRPr="0033413B">
        <w:rPr>
          <w:rFonts w:ascii="Liberation Serif" w:hAnsi="Liberation Serif" w:cs="Liberation Serif"/>
          <w:i/>
          <w:sz w:val="22"/>
          <w:szCs w:val="22"/>
          <w:shd w:val="clear" w:color="auto" w:fill="FFFFFF"/>
        </w:rPr>
        <w:t>* - заполняется при направлении проекта договора на подпись исполнителю</w:t>
      </w:r>
    </w:p>
    <w:p w:rsidR="00C57880" w:rsidRPr="0033413B" w:rsidRDefault="00C57880" w:rsidP="007721B7">
      <w:pPr>
        <w:pStyle w:val="a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</w:p>
    <w:p w:rsidR="007721B7" w:rsidRPr="0033413B" w:rsidRDefault="007721B7" w:rsidP="007721B7">
      <w:pPr>
        <w:pStyle w:val="a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>2. Перечень работ по ремонту оборудования:</w:t>
      </w:r>
    </w:p>
    <w:p w:rsidR="005B531B" w:rsidRPr="0033413B" w:rsidRDefault="005B531B" w:rsidP="0002128D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02128D">
        <w:rPr>
          <w:rFonts w:ascii="Liberation Serif" w:hAnsi="Liberation Serif" w:cs="Liberation Serif"/>
          <w:bCs/>
          <w:sz w:val="22"/>
          <w:szCs w:val="22"/>
        </w:rPr>
        <w:t xml:space="preserve">2.1. </w:t>
      </w:r>
      <w:r w:rsidR="0002128D" w:rsidRPr="0002128D">
        <w:rPr>
          <w:rFonts w:ascii="Liberation Serif" w:hAnsi="Liberation Serif" w:cs="Liberation Serif"/>
          <w:bCs/>
          <w:sz w:val="22"/>
          <w:szCs w:val="22"/>
        </w:rPr>
        <w:t>разборка стерилизатора</w:t>
      </w:r>
      <w:r w:rsidR="00DE14C7" w:rsidRPr="0033413B">
        <w:rPr>
          <w:rFonts w:ascii="Liberation Serif" w:hAnsi="Liberation Serif" w:cs="Liberation Serif"/>
          <w:sz w:val="22"/>
          <w:szCs w:val="22"/>
        </w:rPr>
        <w:t>;</w:t>
      </w:r>
    </w:p>
    <w:p w:rsidR="005B531B" w:rsidRPr="0033413B" w:rsidRDefault="005B531B" w:rsidP="00594F0A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413B">
        <w:rPr>
          <w:rFonts w:ascii="Liberation Serif" w:hAnsi="Liberation Serif" w:cs="Liberation Serif"/>
          <w:sz w:val="22"/>
          <w:szCs w:val="22"/>
        </w:rPr>
        <w:t xml:space="preserve">2.2. </w:t>
      </w:r>
      <w:r w:rsidR="0002128D" w:rsidRPr="0002128D">
        <w:rPr>
          <w:rFonts w:ascii="Liberation Serif" w:hAnsi="Liberation Serif" w:cs="Liberation Serif"/>
          <w:bCs/>
          <w:sz w:val="22"/>
          <w:szCs w:val="22"/>
        </w:rPr>
        <w:t>разборка блока подачи перекиси в испаритель</w:t>
      </w:r>
      <w:r w:rsidR="00DE14C7" w:rsidRPr="0033413B">
        <w:rPr>
          <w:rFonts w:ascii="Liberation Serif" w:hAnsi="Liberation Serif" w:cs="Liberation Serif"/>
          <w:sz w:val="22"/>
          <w:szCs w:val="22"/>
        </w:rPr>
        <w:t>;</w:t>
      </w:r>
    </w:p>
    <w:p w:rsidR="005B531B" w:rsidRPr="0002128D" w:rsidRDefault="005B531B" w:rsidP="005B531B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33413B">
        <w:rPr>
          <w:rFonts w:ascii="Liberation Serif" w:hAnsi="Liberation Serif" w:cs="Liberation Serif"/>
          <w:sz w:val="22"/>
          <w:szCs w:val="22"/>
        </w:rPr>
        <w:t xml:space="preserve">2.3. </w:t>
      </w:r>
      <w:r w:rsidR="0002128D" w:rsidRPr="0002128D">
        <w:rPr>
          <w:rFonts w:ascii="Liberation Serif" w:hAnsi="Liberation Serif" w:cs="Liberation Serif"/>
          <w:bCs/>
          <w:sz w:val="22"/>
          <w:szCs w:val="22"/>
        </w:rPr>
        <w:t>демонтаж неисправного перистальтического насоса</w:t>
      </w:r>
      <w:r w:rsidR="00DE14C7" w:rsidRPr="0002128D">
        <w:rPr>
          <w:rFonts w:ascii="Liberation Serif" w:hAnsi="Liberation Serif" w:cs="Liberation Serif"/>
          <w:bCs/>
          <w:sz w:val="22"/>
          <w:szCs w:val="22"/>
        </w:rPr>
        <w:t>;</w:t>
      </w:r>
    </w:p>
    <w:p w:rsidR="005B531B" w:rsidRPr="0002128D" w:rsidRDefault="005B531B" w:rsidP="005B531B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02128D">
        <w:rPr>
          <w:rFonts w:ascii="Liberation Serif" w:hAnsi="Liberation Serif" w:cs="Liberation Serif"/>
          <w:bCs/>
          <w:sz w:val="22"/>
          <w:szCs w:val="22"/>
        </w:rPr>
        <w:t xml:space="preserve">2.4. </w:t>
      </w:r>
      <w:r w:rsidR="0002128D" w:rsidRPr="0002128D">
        <w:rPr>
          <w:rFonts w:ascii="Liberation Serif" w:hAnsi="Liberation Serif" w:cs="Liberation Serif"/>
          <w:bCs/>
          <w:sz w:val="22"/>
          <w:szCs w:val="22"/>
        </w:rPr>
        <w:t>монтаж нового перистальтического насоса</w:t>
      </w:r>
      <w:r w:rsidR="00DE14C7" w:rsidRPr="0002128D">
        <w:rPr>
          <w:rFonts w:ascii="Liberation Serif" w:hAnsi="Liberation Serif" w:cs="Liberation Serif"/>
          <w:bCs/>
          <w:sz w:val="22"/>
          <w:szCs w:val="22"/>
        </w:rPr>
        <w:t>;</w:t>
      </w:r>
    </w:p>
    <w:p w:rsidR="005B531B" w:rsidRPr="0002128D" w:rsidRDefault="005B531B" w:rsidP="005B531B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02128D">
        <w:rPr>
          <w:rFonts w:ascii="Liberation Serif" w:hAnsi="Liberation Serif" w:cs="Liberation Serif"/>
          <w:bCs/>
          <w:sz w:val="22"/>
          <w:szCs w:val="22"/>
        </w:rPr>
        <w:t xml:space="preserve">2.5. </w:t>
      </w:r>
      <w:r w:rsidR="0002128D" w:rsidRPr="0002128D">
        <w:rPr>
          <w:rFonts w:ascii="Liberation Serif" w:hAnsi="Liberation Serif" w:cs="Liberation Serif"/>
          <w:bCs/>
          <w:sz w:val="22"/>
          <w:szCs w:val="22"/>
        </w:rPr>
        <w:t>сборка блока подачи перекиси</w:t>
      </w:r>
      <w:r w:rsidR="00DE14C7" w:rsidRPr="0002128D">
        <w:rPr>
          <w:rFonts w:ascii="Liberation Serif" w:hAnsi="Liberation Serif" w:cs="Liberation Serif"/>
          <w:bCs/>
          <w:sz w:val="22"/>
          <w:szCs w:val="22"/>
        </w:rPr>
        <w:t>;</w:t>
      </w:r>
    </w:p>
    <w:p w:rsidR="005B531B" w:rsidRPr="0002128D" w:rsidRDefault="005B531B" w:rsidP="005B531B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02128D">
        <w:rPr>
          <w:rFonts w:ascii="Liberation Serif" w:hAnsi="Liberation Serif" w:cs="Liberation Serif"/>
          <w:bCs/>
          <w:sz w:val="22"/>
          <w:szCs w:val="22"/>
        </w:rPr>
        <w:t xml:space="preserve">2.6. </w:t>
      </w:r>
      <w:r w:rsidR="0002128D" w:rsidRPr="0002128D">
        <w:rPr>
          <w:rFonts w:ascii="Liberation Serif" w:hAnsi="Liberation Serif" w:cs="Liberation Serif"/>
          <w:bCs/>
          <w:sz w:val="22"/>
          <w:szCs w:val="22"/>
        </w:rPr>
        <w:t>сборка стерилизатора</w:t>
      </w:r>
      <w:r w:rsidR="00DE14C7" w:rsidRPr="0002128D">
        <w:rPr>
          <w:rFonts w:ascii="Liberation Serif" w:hAnsi="Liberation Serif" w:cs="Liberation Serif"/>
          <w:bCs/>
          <w:sz w:val="22"/>
          <w:szCs w:val="22"/>
        </w:rPr>
        <w:t>;</w:t>
      </w:r>
    </w:p>
    <w:p w:rsidR="001A3878" w:rsidRPr="0033413B" w:rsidRDefault="005B531B" w:rsidP="0002128D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02128D">
        <w:rPr>
          <w:rFonts w:ascii="Liberation Serif" w:hAnsi="Liberation Serif" w:cs="Liberation Serif"/>
          <w:bCs/>
          <w:sz w:val="22"/>
          <w:szCs w:val="22"/>
        </w:rPr>
        <w:t xml:space="preserve">2.7. </w:t>
      </w:r>
      <w:r w:rsidR="0002128D" w:rsidRPr="0002128D">
        <w:rPr>
          <w:rFonts w:ascii="Liberation Serif" w:hAnsi="Liberation Serif" w:cs="Liberation Serif"/>
          <w:bCs/>
          <w:sz w:val="22"/>
          <w:szCs w:val="22"/>
        </w:rPr>
        <w:t>проверка работоспособности</w:t>
      </w:r>
      <w:r w:rsidR="0002128D">
        <w:rPr>
          <w:rFonts w:ascii="Liberation Serif" w:hAnsi="Liberation Serif" w:cs="Liberation Serif"/>
          <w:bCs/>
          <w:sz w:val="22"/>
          <w:szCs w:val="22"/>
        </w:rPr>
        <w:t>.</w:t>
      </w:r>
    </w:p>
    <w:p w:rsidR="005B531B" w:rsidRPr="0033413B" w:rsidRDefault="005B531B" w:rsidP="007721B7">
      <w:pPr>
        <w:pStyle w:val="a3"/>
        <w:rPr>
          <w:rFonts w:ascii="Liberation Serif" w:hAnsi="Liberation Serif" w:cs="Liberation Serif"/>
          <w:b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>3. Перечень запасных частей</w:t>
      </w:r>
      <w:r w:rsidR="00727DAF" w:rsidRPr="0033413B">
        <w:rPr>
          <w:rFonts w:ascii="Liberation Serif" w:hAnsi="Liberation Serif" w:cs="Liberation Serif"/>
          <w:b/>
          <w:sz w:val="22"/>
          <w:szCs w:val="22"/>
        </w:rPr>
        <w:t xml:space="preserve"> и расходных материалов</w:t>
      </w:r>
      <w:r w:rsidRPr="0033413B">
        <w:rPr>
          <w:rFonts w:ascii="Liberation Serif" w:hAnsi="Liberation Serif" w:cs="Liberation Serif"/>
          <w:b/>
          <w:sz w:val="22"/>
          <w:szCs w:val="22"/>
        </w:rPr>
        <w:t>, используемых при ремонте оборудования.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2829"/>
        <w:gridCol w:w="5953"/>
        <w:gridCol w:w="709"/>
        <w:gridCol w:w="1134"/>
      </w:tblGrid>
      <w:tr w:rsidR="005B531B" w:rsidRPr="0033413B" w:rsidTr="00A07F36">
        <w:trPr>
          <w:trHeight w:val="534"/>
        </w:trPr>
        <w:tc>
          <w:tcPr>
            <w:tcW w:w="574" w:type="dxa"/>
            <w:noWrap/>
            <w:vAlign w:val="center"/>
          </w:tcPr>
          <w:p w:rsidR="005B531B" w:rsidRPr="0033413B" w:rsidRDefault="005B531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829" w:type="dxa"/>
            <w:vAlign w:val="center"/>
          </w:tcPr>
          <w:p w:rsidR="005B531B" w:rsidRPr="0033413B" w:rsidRDefault="005B531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Наименование</w:t>
            </w:r>
          </w:p>
        </w:tc>
        <w:tc>
          <w:tcPr>
            <w:tcW w:w="5953" w:type="dxa"/>
            <w:vAlign w:val="center"/>
          </w:tcPr>
          <w:p w:rsidR="005B531B" w:rsidRPr="0033413B" w:rsidRDefault="005B531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Характеристики</w:t>
            </w:r>
          </w:p>
        </w:tc>
        <w:tc>
          <w:tcPr>
            <w:tcW w:w="709" w:type="dxa"/>
            <w:noWrap/>
            <w:vAlign w:val="center"/>
          </w:tcPr>
          <w:p w:rsidR="005B531B" w:rsidRPr="0033413B" w:rsidRDefault="005B531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5B531B" w:rsidRPr="0033413B" w:rsidRDefault="005B531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Ед. изм.</w:t>
            </w:r>
          </w:p>
        </w:tc>
      </w:tr>
      <w:tr w:rsidR="0035780B" w:rsidRPr="0033413B" w:rsidTr="00BA27D0">
        <w:trPr>
          <w:trHeight w:val="653"/>
        </w:trPr>
        <w:tc>
          <w:tcPr>
            <w:tcW w:w="574" w:type="dxa"/>
            <w:shd w:val="clear" w:color="auto" w:fill="auto"/>
            <w:noWrap/>
            <w:vAlign w:val="center"/>
          </w:tcPr>
          <w:p w:rsidR="0035780B" w:rsidRPr="0033413B" w:rsidRDefault="0035780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0B" w:rsidRPr="00BA27D0" w:rsidRDefault="00BA27D0" w:rsidP="00BA27D0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A27D0">
              <w:rPr>
                <w:rFonts w:ascii="Liberation Serif" w:hAnsi="Liberation Serif" w:cs="Liberation Serif"/>
                <w:sz w:val="22"/>
                <w:szCs w:val="22"/>
              </w:rPr>
              <w:t>Перистальтический насос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35780B" w:rsidRPr="00BA27D0" w:rsidRDefault="00BA27D0" w:rsidP="00BA27D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A27D0">
              <w:rPr>
                <w:rFonts w:ascii="Liberation Serif" w:hAnsi="Liberation Serif" w:cs="Liberation Serif"/>
                <w:sz w:val="22"/>
                <w:szCs w:val="22"/>
              </w:rPr>
              <w:t xml:space="preserve">Совместимость со стерилизатором плазменным Пластер-50, </w:t>
            </w:r>
            <w:proofErr w:type="gramStart"/>
            <w:r w:rsidRPr="00BA27D0">
              <w:rPr>
                <w:rFonts w:ascii="Liberation Serif" w:hAnsi="Liberation Serif" w:cs="Liberation Serif"/>
                <w:sz w:val="22"/>
                <w:szCs w:val="22"/>
              </w:rPr>
              <w:t>имеющемся</w:t>
            </w:r>
            <w:proofErr w:type="gramEnd"/>
            <w:r w:rsidRPr="00BA27D0">
              <w:rPr>
                <w:rFonts w:ascii="Liberation Serif" w:hAnsi="Liberation Serif" w:cs="Liberation Serif"/>
                <w:sz w:val="22"/>
                <w:szCs w:val="22"/>
              </w:rPr>
              <w:t xml:space="preserve"> у Заказчика</w:t>
            </w:r>
          </w:p>
        </w:tc>
        <w:tc>
          <w:tcPr>
            <w:tcW w:w="709" w:type="dxa"/>
            <w:noWrap/>
            <w:vAlign w:val="center"/>
          </w:tcPr>
          <w:p w:rsidR="0035780B" w:rsidRPr="0033413B" w:rsidRDefault="0035780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5780B" w:rsidRPr="0033413B" w:rsidRDefault="0035780B" w:rsidP="005B531B">
            <w:pPr>
              <w:jc w:val="center"/>
              <w:rPr>
                <w:rFonts w:ascii="Liberation Serif" w:hAnsi="Liberation Serif" w:cs="Liberation Serif"/>
              </w:rPr>
            </w:pPr>
            <w:r w:rsidRPr="0033413B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</w:tr>
    </w:tbl>
    <w:p w:rsidR="007721B7" w:rsidRPr="0033413B" w:rsidRDefault="007721B7" w:rsidP="00892BDA">
      <w:pPr>
        <w:pStyle w:val="a3"/>
        <w:ind w:firstLine="567"/>
        <w:rPr>
          <w:rFonts w:ascii="Liberation Serif" w:hAnsi="Liberation Serif" w:cs="Liberation Serif"/>
          <w:b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>4. Требования к</w:t>
      </w:r>
      <w:r w:rsidR="00892BDA" w:rsidRPr="0033413B">
        <w:rPr>
          <w:rFonts w:ascii="Liberation Serif" w:hAnsi="Liberation Serif" w:cs="Liberation Serif"/>
          <w:b/>
          <w:sz w:val="22"/>
          <w:szCs w:val="22"/>
        </w:rPr>
        <w:t xml:space="preserve"> качеству ремонтных работ и к</w:t>
      </w:r>
      <w:r w:rsidRPr="0033413B">
        <w:rPr>
          <w:rFonts w:ascii="Liberation Serif" w:hAnsi="Liberation Serif" w:cs="Liberation Serif"/>
          <w:b/>
          <w:sz w:val="22"/>
          <w:szCs w:val="22"/>
        </w:rPr>
        <w:t xml:space="preserve"> исполнителю:</w:t>
      </w:r>
    </w:p>
    <w:p w:rsidR="00BA27D0" w:rsidRPr="00BA27D0" w:rsidRDefault="00BA27D0" w:rsidP="00BA27D0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BA27D0">
        <w:rPr>
          <w:rFonts w:ascii="Liberation Serif" w:hAnsi="Liberation Serif" w:cs="Liberation Serif"/>
          <w:bCs/>
          <w:sz w:val="22"/>
          <w:szCs w:val="22"/>
        </w:rPr>
        <w:t>4.1 Исполнитель обязан иметь действующую лицензию на техническое обслуживание групп медицинских изделий (кроме программного обеспечения, являющегося медицинским изделием):</w:t>
      </w:r>
    </w:p>
    <w:p w:rsidR="00BA27D0" w:rsidRPr="00BA27D0" w:rsidRDefault="00BA27D0" w:rsidP="00BA27D0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BA27D0">
        <w:rPr>
          <w:rFonts w:ascii="Liberation Serif" w:hAnsi="Liberation Serif" w:cs="Liberation Serif"/>
          <w:bCs/>
          <w:sz w:val="22"/>
          <w:szCs w:val="22"/>
        </w:rPr>
        <w:t xml:space="preserve">- класса 2а потенциального риска применения: вспомогательные и </w:t>
      </w:r>
      <w:proofErr w:type="spellStart"/>
      <w:r w:rsidRPr="00BA27D0">
        <w:rPr>
          <w:rFonts w:ascii="Liberation Serif" w:hAnsi="Liberation Serif" w:cs="Liberation Serif"/>
          <w:bCs/>
          <w:sz w:val="22"/>
          <w:szCs w:val="22"/>
        </w:rPr>
        <w:t>общебольничные</w:t>
      </w:r>
      <w:proofErr w:type="spellEnd"/>
      <w:r w:rsidRPr="00BA27D0">
        <w:rPr>
          <w:rFonts w:ascii="Liberation Serif" w:hAnsi="Liberation Serif" w:cs="Liberation Serif"/>
          <w:bCs/>
          <w:sz w:val="22"/>
          <w:szCs w:val="22"/>
        </w:rPr>
        <w:t xml:space="preserve"> медицинские изделия.</w:t>
      </w:r>
    </w:p>
    <w:p w:rsidR="00BA27D0" w:rsidRPr="00BA27D0" w:rsidRDefault="00BA27D0" w:rsidP="00BA27D0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BA27D0">
        <w:rPr>
          <w:rFonts w:ascii="Liberation Serif" w:hAnsi="Liberation Serif" w:cs="Liberation Serif"/>
          <w:bCs/>
          <w:sz w:val="22"/>
          <w:szCs w:val="22"/>
        </w:rPr>
        <w:t>4</w:t>
      </w:r>
      <w:r>
        <w:rPr>
          <w:rFonts w:ascii="Liberation Serif" w:hAnsi="Liberation Serif" w:cs="Liberation Serif"/>
          <w:bCs/>
          <w:sz w:val="22"/>
          <w:szCs w:val="22"/>
        </w:rPr>
        <w:t>.2</w:t>
      </w:r>
      <w:r w:rsidRPr="00BA27D0">
        <w:rPr>
          <w:rFonts w:ascii="Liberation Serif" w:hAnsi="Liberation Serif" w:cs="Liberation Serif"/>
          <w:bCs/>
          <w:sz w:val="22"/>
          <w:szCs w:val="22"/>
        </w:rPr>
        <w:t>. Квалификация специалистов, оказывающих услуги, должна быть подтверждена удостоверяющими документами (дипломами, подтверждающими квалификацию инженера), сертификатами (или иными документами), свидетельствующими об обучении специалиста выполнять работы технического характера с каждой единицей медицинской техники, указанной в перечне медицинских изделий п. 7.</w:t>
      </w:r>
    </w:p>
    <w:p w:rsidR="00BA27D0" w:rsidRPr="00BA27D0" w:rsidRDefault="00BA27D0" w:rsidP="00BA27D0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>4.3</w:t>
      </w:r>
      <w:r w:rsidRPr="00BA27D0">
        <w:rPr>
          <w:rFonts w:ascii="Liberation Serif" w:hAnsi="Liberation Serif" w:cs="Liberation Serif"/>
          <w:bCs/>
          <w:sz w:val="22"/>
          <w:szCs w:val="22"/>
        </w:rPr>
        <w:t>. Исполнитель должен иметь штатных или внештатных специалистов по следующим видам медицинских изделий (МИ) согласно номенклатурной классификации медицинских изделий:</w:t>
      </w:r>
    </w:p>
    <w:p w:rsidR="00BA27D0" w:rsidRDefault="00BA27D0" w:rsidP="00BA27D0">
      <w:pPr>
        <w:ind w:left="-142" w:right="-31" w:firstLine="284"/>
        <w:contextualSpacing/>
        <w:jc w:val="both"/>
        <w:rPr>
          <w:sz w:val="20"/>
          <w:szCs w:val="20"/>
        </w:rPr>
      </w:pPr>
    </w:p>
    <w:tbl>
      <w:tblPr>
        <w:tblW w:w="111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1534"/>
        <w:gridCol w:w="2109"/>
        <w:gridCol w:w="1421"/>
        <w:gridCol w:w="5686"/>
      </w:tblGrid>
      <w:tr w:rsidR="00BA27D0" w:rsidRPr="00B56894" w:rsidTr="00BA27D0">
        <w:tc>
          <w:tcPr>
            <w:tcW w:w="434" w:type="dxa"/>
            <w:shd w:val="clear" w:color="auto" w:fill="auto"/>
          </w:tcPr>
          <w:p w:rsidR="00BA27D0" w:rsidRPr="00BA27D0" w:rsidRDefault="00BA27D0" w:rsidP="00BA27D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A27D0">
              <w:rPr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546" w:type="dxa"/>
            <w:shd w:val="clear" w:color="auto" w:fill="auto"/>
          </w:tcPr>
          <w:p w:rsidR="00BA27D0" w:rsidRPr="00BA27D0" w:rsidRDefault="00BA27D0" w:rsidP="00BA27D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A27D0">
              <w:rPr>
                <w:b/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2115" w:type="dxa"/>
            <w:shd w:val="clear" w:color="auto" w:fill="auto"/>
          </w:tcPr>
          <w:p w:rsidR="00BA27D0" w:rsidRPr="00BA27D0" w:rsidRDefault="00BA27D0" w:rsidP="00BA27D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A27D0">
              <w:rPr>
                <w:b/>
                <w:color w:val="000000" w:themeColor="text1"/>
                <w:sz w:val="18"/>
                <w:szCs w:val="18"/>
              </w:rPr>
              <w:t>Раздел</w:t>
            </w:r>
          </w:p>
        </w:tc>
        <w:tc>
          <w:tcPr>
            <w:tcW w:w="1340" w:type="dxa"/>
            <w:shd w:val="clear" w:color="auto" w:fill="auto"/>
          </w:tcPr>
          <w:p w:rsidR="00BA27D0" w:rsidRPr="00BA27D0" w:rsidRDefault="00BA27D0" w:rsidP="00BA27D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A27D0">
              <w:rPr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5748" w:type="dxa"/>
            <w:shd w:val="clear" w:color="auto" w:fill="auto"/>
          </w:tcPr>
          <w:p w:rsidR="00BA27D0" w:rsidRPr="00BA27D0" w:rsidRDefault="00BA27D0" w:rsidP="00BA27D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A27D0">
              <w:rPr>
                <w:b/>
                <w:color w:val="000000" w:themeColor="text1"/>
                <w:sz w:val="18"/>
                <w:szCs w:val="18"/>
              </w:rPr>
              <w:t>Описание</w:t>
            </w:r>
          </w:p>
        </w:tc>
      </w:tr>
      <w:tr w:rsidR="00BA27D0" w:rsidRPr="00B56894" w:rsidTr="00B83B1F">
        <w:tc>
          <w:tcPr>
            <w:tcW w:w="434" w:type="dxa"/>
            <w:shd w:val="clear" w:color="auto" w:fill="auto"/>
            <w:vAlign w:val="center"/>
          </w:tcPr>
          <w:p w:rsidR="00BA27D0" w:rsidRPr="00B83B1F" w:rsidRDefault="00B83B1F" w:rsidP="00B83B1F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  <w:p w:rsidR="00B83B1F" w:rsidRPr="00B83B1F" w:rsidRDefault="00B83B1F" w:rsidP="00B83B1F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A27D0" w:rsidRPr="00B83B1F" w:rsidRDefault="00BA27D0" w:rsidP="00B83B1F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215790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A27D0" w:rsidRPr="00B83B1F" w:rsidRDefault="00BA27D0" w:rsidP="00B83B1F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2 Вспомогательные и </w:t>
            </w:r>
            <w:proofErr w:type="spellStart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общебольничные</w:t>
            </w:r>
            <w:proofErr w:type="spellEnd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 медицинские изделия </w:t>
            </w:r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br/>
              <w:t>2.42 Стерилизаторы и сопутствующие изделия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A27D0" w:rsidRPr="00B83B1F" w:rsidRDefault="00BA27D0" w:rsidP="00B83B1F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Стерилизатор плазменный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BA27D0" w:rsidRPr="00B83B1F" w:rsidRDefault="00BA27D0" w:rsidP="00B83B1F">
            <w:pPr>
              <w:jc w:val="both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Устройство с питанием от сети переменного тока, используемое для полного уничтожения и/или </w:t>
            </w:r>
            <w:proofErr w:type="spellStart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инактивации</w:t>
            </w:r>
            <w:proofErr w:type="spellEnd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 микроорганизмов на медицинских изделиях и связанных с ними продуктах. Действие устройства основано на технологии низкотемпературной плазмы. Оно обычно применяется для изделий, чувствительных к высокой температуре и влажности. Оно обычно состоит из камеры для стерилизации с полками для размещения стерилизуемых изделий, как правило, после того как они были очищены от крупных загрязнений и затем упакованы, устрой</w:t>
            </w:r>
            <w:proofErr w:type="gramStart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ств дл</w:t>
            </w:r>
            <w:proofErr w:type="gramEnd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я подачи пара [например, </w:t>
            </w:r>
            <w:proofErr w:type="spellStart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пероксида</w:t>
            </w:r>
            <w:proofErr w:type="spellEnd"/>
            <w:r w:rsidRPr="00B83B1F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 водорода (H2O2)] в камеру, электродов для превращения пара в плазму, радиочастотного генератора и элементов управления циклом. Устройство поставляется как автономный или настольный модуль</w:t>
            </w:r>
          </w:p>
        </w:tc>
      </w:tr>
    </w:tbl>
    <w:p w:rsidR="00BA27D0" w:rsidRPr="007A424B" w:rsidRDefault="00BA27D0" w:rsidP="00BA27D0">
      <w:pPr>
        <w:ind w:left="-142" w:right="-31" w:firstLine="284"/>
        <w:contextualSpacing/>
        <w:jc w:val="both"/>
        <w:rPr>
          <w:bCs/>
          <w:sz w:val="20"/>
          <w:szCs w:val="20"/>
        </w:rPr>
      </w:pPr>
    </w:p>
    <w:p w:rsidR="00BA27D0" w:rsidRPr="00DC14FA" w:rsidRDefault="00DC14FA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>4.4</w:t>
      </w:r>
      <w:r w:rsidR="00BA27D0" w:rsidRPr="00DC14FA">
        <w:rPr>
          <w:rFonts w:ascii="Liberation Serif" w:hAnsi="Liberation Serif" w:cs="Liberation Serif"/>
          <w:bCs/>
          <w:sz w:val="22"/>
          <w:szCs w:val="22"/>
        </w:rPr>
        <w:t xml:space="preserve">. Специалисты должны иметь не ниже III группы допуска по </w:t>
      </w:r>
      <w:proofErr w:type="spellStart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>электробезопасности</w:t>
      </w:r>
      <w:proofErr w:type="spellEnd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>.</w:t>
      </w:r>
    </w:p>
    <w:p w:rsidR="00BA27D0" w:rsidRPr="00DC14FA" w:rsidRDefault="00DC14FA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>4</w:t>
      </w:r>
      <w:r w:rsidR="00BA27D0" w:rsidRPr="00DC14FA">
        <w:rPr>
          <w:rFonts w:ascii="Liberation Serif" w:hAnsi="Liberation Serif" w:cs="Liberation Serif"/>
          <w:bCs/>
          <w:sz w:val="22"/>
          <w:szCs w:val="22"/>
        </w:rPr>
        <w:t>.</w:t>
      </w:r>
      <w:r>
        <w:rPr>
          <w:rFonts w:ascii="Liberation Serif" w:hAnsi="Liberation Serif" w:cs="Liberation Serif"/>
          <w:bCs/>
          <w:sz w:val="22"/>
          <w:szCs w:val="22"/>
        </w:rPr>
        <w:t xml:space="preserve">5. </w:t>
      </w:r>
      <w:r w:rsidR="00BA27D0" w:rsidRPr="00DC14FA">
        <w:rPr>
          <w:rFonts w:ascii="Liberation Serif" w:hAnsi="Liberation Serif" w:cs="Liberation Serif"/>
          <w:bCs/>
          <w:sz w:val="22"/>
          <w:szCs w:val="22"/>
        </w:rPr>
        <w:t>Исполнитель работ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п.7.</w:t>
      </w:r>
    </w:p>
    <w:p w:rsidR="00BA27D0" w:rsidRPr="00DC14FA" w:rsidRDefault="00DC14FA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lastRenderedPageBreak/>
        <w:t>4.6</w:t>
      </w:r>
      <w:r w:rsidR="00BA27D0" w:rsidRPr="00DC14FA">
        <w:rPr>
          <w:rFonts w:ascii="Liberation Serif" w:hAnsi="Liberation Serif" w:cs="Liberation Serif"/>
          <w:bCs/>
          <w:sz w:val="22"/>
          <w:szCs w:val="22"/>
        </w:rPr>
        <w:t xml:space="preserve">. Средства измерений должны быть </w:t>
      </w:r>
      <w:proofErr w:type="spellStart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>поверены</w:t>
      </w:r>
      <w:proofErr w:type="spellEnd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 xml:space="preserve">, а технологическое испытательное оборудование, требующее аттестации, должно быть аттестовано по ГОСТ </w:t>
      </w:r>
      <w:proofErr w:type="gramStart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>Р</w:t>
      </w:r>
      <w:proofErr w:type="gramEnd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 xml:space="preserve"> 8.568-2017.</w:t>
      </w:r>
    </w:p>
    <w:p w:rsidR="00BA27D0" w:rsidRPr="00DC14FA" w:rsidRDefault="00BA27D0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DC14FA">
        <w:rPr>
          <w:rFonts w:ascii="Liberation Serif" w:hAnsi="Liberation Serif" w:cs="Liberation Serif"/>
          <w:bCs/>
          <w:sz w:val="22"/>
          <w:szCs w:val="22"/>
        </w:rPr>
        <w:t>4.</w:t>
      </w:r>
      <w:r w:rsidR="00DC14FA">
        <w:rPr>
          <w:rFonts w:ascii="Liberation Serif" w:hAnsi="Liberation Serif" w:cs="Liberation Serif"/>
          <w:bCs/>
          <w:sz w:val="22"/>
          <w:szCs w:val="22"/>
        </w:rPr>
        <w:t xml:space="preserve">7. </w:t>
      </w:r>
      <w:r w:rsidRPr="00DC14FA">
        <w:rPr>
          <w:rFonts w:ascii="Liberation Serif" w:hAnsi="Liberation Serif" w:cs="Liberation Serif"/>
          <w:bCs/>
          <w:sz w:val="22"/>
          <w:szCs w:val="22"/>
        </w:rPr>
        <w:t>Исполнитель работ должен иметь полный комплект действующей нормативной, технической и эксплуатационной документации, необходимой для проведения работ по ремонту МИ, указанных в перечне п.7.</w:t>
      </w:r>
    </w:p>
    <w:p w:rsidR="00BA27D0" w:rsidRPr="00DC14FA" w:rsidRDefault="00DC14FA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>4</w:t>
      </w:r>
      <w:r w:rsidR="00BA27D0" w:rsidRPr="00DC14FA">
        <w:rPr>
          <w:rFonts w:ascii="Liberation Serif" w:hAnsi="Liberation Serif" w:cs="Liberation Serif"/>
          <w:bCs/>
          <w:sz w:val="22"/>
          <w:szCs w:val="22"/>
        </w:rPr>
        <w:t>.</w:t>
      </w:r>
      <w:r>
        <w:rPr>
          <w:rFonts w:ascii="Liberation Serif" w:hAnsi="Liberation Serif" w:cs="Liberation Serif"/>
          <w:bCs/>
          <w:sz w:val="22"/>
          <w:szCs w:val="22"/>
        </w:rPr>
        <w:t>8</w:t>
      </w:r>
      <w:proofErr w:type="gramStart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 xml:space="preserve"> У</w:t>
      </w:r>
      <w:proofErr w:type="gramEnd"/>
      <w:r w:rsidR="00BA27D0" w:rsidRPr="00DC14FA">
        <w:rPr>
          <w:rFonts w:ascii="Liberation Serif" w:hAnsi="Liberation Serif" w:cs="Liberation Serif"/>
          <w:bCs/>
          <w:sz w:val="22"/>
          <w:szCs w:val="22"/>
        </w:rPr>
        <w:t xml:space="preserve"> исполнителя работ должна быть внедрена система менеджмента качества в соответствии с ГОСТ ISO 9001 или ГОСТ ISO 13485.</w:t>
      </w:r>
    </w:p>
    <w:p w:rsidR="00BA27D0" w:rsidRPr="00DC14FA" w:rsidRDefault="00DC14FA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>4.9</w:t>
      </w:r>
      <w:r w:rsidR="00BA27D0" w:rsidRPr="00DC14FA">
        <w:rPr>
          <w:rFonts w:ascii="Liberation Serif" w:hAnsi="Liberation Serif" w:cs="Liberation Serif"/>
          <w:bCs/>
          <w:sz w:val="22"/>
          <w:szCs w:val="22"/>
        </w:rPr>
        <w:t>. Все работы по ремонту МИ должны проводиться согласно действующей технической и эксплуатационной документации изготовителя.</w:t>
      </w:r>
    </w:p>
    <w:p w:rsidR="00DC14FA" w:rsidRPr="00B83B1F" w:rsidRDefault="00DC14FA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>4.10</w:t>
      </w:r>
      <w:r w:rsidR="00BA27D0" w:rsidRPr="00DC14FA">
        <w:rPr>
          <w:rFonts w:ascii="Liberation Serif" w:hAnsi="Liberation Serif" w:cs="Liberation Serif"/>
          <w:bCs/>
          <w:sz w:val="22"/>
          <w:szCs w:val="22"/>
        </w:rPr>
        <w:t>. При проведении ремонта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</w:r>
      <w:r w:rsidR="00B83B1F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 w:rsidR="00B83B1F" w:rsidRPr="00B83B1F">
        <w:rPr>
          <w:rFonts w:ascii="Liberation Serif" w:hAnsi="Liberation Serif" w:cs="Liberation Serif"/>
          <w:bCs/>
          <w:sz w:val="22"/>
          <w:szCs w:val="22"/>
        </w:rPr>
        <w:t>Снятые запасные части передаются Заказчику</w:t>
      </w:r>
      <w:r w:rsidR="00B83B1F">
        <w:rPr>
          <w:rFonts w:ascii="Liberation Serif" w:hAnsi="Liberation Serif" w:cs="Liberation Serif"/>
          <w:bCs/>
          <w:sz w:val="22"/>
          <w:szCs w:val="22"/>
        </w:rPr>
        <w:t>.</w:t>
      </w:r>
    </w:p>
    <w:p w:rsidR="00DC14FA" w:rsidRDefault="00DC14FA" w:rsidP="00DC14F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7721B7" w:rsidRPr="0033413B" w:rsidRDefault="007721B7" w:rsidP="00DC14FA">
      <w:pPr>
        <w:pStyle w:val="a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 xml:space="preserve">5. Гарантии. </w:t>
      </w:r>
    </w:p>
    <w:p w:rsidR="007721B7" w:rsidRPr="0033413B" w:rsidRDefault="007721B7" w:rsidP="007721B7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413B">
        <w:rPr>
          <w:rFonts w:ascii="Liberation Serif" w:hAnsi="Liberation Serif" w:cs="Liberation Serif"/>
          <w:sz w:val="22"/>
          <w:szCs w:val="22"/>
        </w:rPr>
        <w:t xml:space="preserve">5.1. Гарантийный срок на выполненные работы </w:t>
      </w:r>
      <w:r w:rsidR="00B83B1F">
        <w:rPr>
          <w:rFonts w:ascii="Liberation Serif" w:hAnsi="Liberation Serif" w:cs="Liberation Serif"/>
          <w:sz w:val="22"/>
          <w:szCs w:val="22"/>
        </w:rPr>
        <w:t>3</w:t>
      </w:r>
      <w:r w:rsidRPr="0033413B">
        <w:rPr>
          <w:rFonts w:ascii="Liberation Serif" w:hAnsi="Liberation Serif" w:cs="Liberation Serif"/>
          <w:sz w:val="22"/>
          <w:szCs w:val="22"/>
        </w:rPr>
        <w:t xml:space="preserve"> месяц</w:t>
      </w:r>
      <w:r w:rsidR="00B83B1F">
        <w:rPr>
          <w:rFonts w:ascii="Liberation Serif" w:hAnsi="Liberation Serif" w:cs="Liberation Serif"/>
          <w:sz w:val="22"/>
          <w:szCs w:val="22"/>
        </w:rPr>
        <w:t xml:space="preserve">а </w:t>
      </w:r>
      <w:proofErr w:type="gramStart"/>
      <w:r w:rsidR="00892BDA" w:rsidRPr="0033413B">
        <w:rPr>
          <w:rFonts w:ascii="Liberation Serif" w:hAnsi="Liberation Serif" w:cs="Liberation Serif"/>
          <w:sz w:val="22"/>
          <w:szCs w:val="22"/>
        </w:rPr>
        <w:t>с даты приемки</w:t>
      </w:r>
      <w:proofErr w:type="gramEnd"/>
      <w:r w:rsidR="00892BDA" w:rsidRPr="0033413B">
        <w:rPr>
          <w:rFonts w:ascii="Liberation Serif" w:hAnsi="Liberation Serif" w:cs="Liberation Serif"/>
          <w:sz w:val="22"/>
          <w:szCs w:val="22"/>
        </w:rPr>
        <w:t xml:space="preserve"> работ</w:t>
      </w:r>
      <w:r w:rsidRPr="0033413B">
        <w:rPr>
          <w:rFonts w:ascii="Liberation Serif" w:hAnsi="Liberation Serif" w:cs="Liberation Serif"/>
          <w:sz w:val="22"/>
          <w:szCs w:val="22"/>
        </w:rPr>
        <w:t>.</w:t>
      </w:r>
    </w:p>
    <w:p w:rsidR="007721B7" w:rsidRPr="0033413B" w:rsidRDefault="007721B7" w:rsidP="007721B7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413B">
        <w:rPr>
          <w:rFonts w:ascii="Liberation Serif" w:hAnsi="Liberation Serif" w:cs="Liberation Serif"/>
          <w:sz w:val="22"/>
          <w:szCs w:val="22"/>
        </w:rPr>
        <w:t>5.2.Гарантийный ср</w:t>
      </w:r>
      <w:r w:rsidR="00892BDA" w:rsidRPr="0033413B">
        <w:rPr>
          <w:rFonts w:ascii="Liberation Serif" w:hAnsi="Liberation Serif" w:cs="Liberation Serif"/>
          <w:sz w:val="22"/>
          <w:szCs w:val="22"/>
        </w:rPr>
        <w:t xml:space="preserve">ок на </w:t>
      </w:r>
      <w:r w:rsidR="00B83B1F" w:rsidRPr="00B83B1F">
        <w:rPr>
          <w:rFonts w:ascii="Liberation Serif" w:hAnsi="Liberation Serif" w:cs="Liberation Serif"/>
          <w:sz w:val="22"/>
          <w:szCs w:val="22"/>
        </w:rPr>
        <w:t>установленные запасные части</w:t>
      </w:r>
      <w:r w:rsidR="00892BDA" w:rsidRPr="0033413B">
        <w:rPr>
          <w:rFonts w:ascii="Liberation Serif" w:hAnsi="Liberation Serif" w:cs="Liberation Serif"/>
          <w:sz w:val="22"/>
          <w:szCs w:val="22"/>
        </w:rPr>
        <w:t xml:space="preserve"> </w:t>
      </w:r>
      <w:r w:rsidR="00B83B1F">
        <w:rPr>
          <w:rFonts w:ascii="Liberation Serif" w:hAnsi="Liberation Serif" w:cs="Liberation Serif"/>
          <w:sz w:val="22"/>
          <w:szCs w:val="22"/>
        </w:rPr>
        <w:t>3</w:t>
      </w:r>
      <w:r w:rsidR="00892BDA" w:rsidRPr="0033413B">
        <w:rPr>
          <w:rFonts w:ascii="Liberation Serif" w:hAnsi="Liberation Serif" w:cs="Liberation Serif"/>
          <w:sz w:val="22"/>
          <w:szCs w:val="22"/>
        </w:rPr>
        <w:t xml:space="preserve"> месяц</w:t>
      </w:r>
      <w:r w:rsidR="00B83B1F">
        <w:rPr>
          <w:rFonts w:ascii="Liberation Serif" w:hAnsi="Liberation Serif" w:cs="Liberation Serif"/>
          <w:sz w:val="22"/>
          <w:szCs w:val="22"/>
        </w:rPr>
        <w:t>а</w:t>
      </w:r>
      <w:r w:rsidR="00892BDA" w:rsidRPr="0033413B"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Start"/>
      <w:r w:rsidR="00892BDA" w:rsidRPr="0033413B">
        <w:rPr>
          <w:rFonts w:ascii="Liberation Serif" w:hAnsi="Liberation Serif" w:cs="Liberation Serif"/>
          <w:sz w:val="22"/>
          <w:szCs w:val="22"/>
        </w:rPr>
        <w:t>с даты приемки</w:t>
      </w:r>
      <w:proofErr w:type="gramEnd"/>
      <w:r w:rsidR="00892BDA" w:rsidRPr="0033413B">
        <w:rPr>
          <w:rFonts w:ascii="Liberation Serif" w:hAnsi="Liberation Serif" w:cs="Liberation Serif"/>
          <w:sz w:val="22"/>
          <w:szCs w:val="22"/>
        </w:rPr>
        <w:t xml:space="preserve"> работ.</w:t>
      </w:r>
    </w:p>
    <w:p w:rsidR="00892BDA" w:rsidRPr="0033413B" w:rsidRDefault="00892BDA" w:rsidP="00892BDA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413B">
        <w:rPr>
          <w:rFonts w:ascii="Liberation Serif" w:hAnsi="Liberation Serif" w:cs="Liberation Serif"/>
          <w:sz w:val="22"/>
          <w:szCs w:val="22"/>
        </w:rPr>
        <w:t xml:space="preserve">5.3. Исполнитель гарантирует качество заменяемых деталей и запасных частей. Исполнитель обязан при сдаче-приемке услуг </w:t>
      </w:r>
      <w:proofErr w:type="gramStart"/>
      <w:r w:rsidRPr="0033413B">
        <w:rPr>
          <w:rFonts w:ascii="Liberation Serif" w:hAnsi="Liberation Serif" w:cs="Liberation Serif"/>
          <w:sz w:val="22"/>
          <w:szCs w:val="22"/>
        </w:rPr>
        <w:t>предоставить документы</w:t>
      </w:r>
      <w:proofErr w:type="gramEnd"/>
      <w:r w:rsidRPr="0033413B">
        <w:rPr>
          <w:rFonts w:ascii="Liberation Serif" w:hAnsi="Liberation Serif" w:cs="Liberation Serif"/>
          <w:sz w:val="22"/>
          <w:szCs w:val="22"/>
        </w:rPr>
        <w:t>, подтверждающие качество заменяемых деталей и запасных частей, в случае, если такие документы предусмотрены законодательством Российской Федерации и производителем запасных частей и расходных материалов.</w:t>
      </w:r>
    </w:p>
    <w:p w:rsidR="00892BDA" w:rsidRPr="0033413B" w:rsidRDefault="00892BDA" w:rsidP="00892BDA">
      <w:pPr>
        <w:pStyle w:val="a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413B">
        <w:rPr>
          <w:rFonts w:ascii="Liberation Serif" w:hAnsi="Liberation Serif" w:cs="Liberation Serif"/>
          <w:sz w:val="22"/>
          <w:szCs w:val="22"/>
        </w:rPr>
        <w:t xml:space="preserve">5.4. В случае обнаружения недостатков, допущенных при оказании услуг по ремонту, Исполнитель должен устранить их безвозмездно в срок не более </w:t>
      </w:r>
      <w:r w:rsidR="00B83B1F">
        <w:rPr>
          <w:rFonts w:ascii="Liberation Serif" w:hAnsi="Liberation Serif" w:cs="Liberation Serif"/>
          <w:sz w:val="22"/>
          <w:szCs w:val="22"/>
        </w:rPr>
        <w:t>10</w:t>
      </w:r>
      <w:r w:rsidRPr="0033413B">
        <w:rPr>
          <w:rFonts w:ascii="Liberation Serif" w:hAnsi="Liberation Serif" w:cs="Liberation Serif"/>
          <w:sz w:val="22"/>
          <w:szCs w:val="22"/>
        </w:rPr>
        <w:t xml:space="preserve"> (</w:t>
      </w:r>
      <w:r w:rsidR="00B83B1F">
        <w:rPr>
          <w:rFonts w:ascii="Liberation Serif" w:hAnsi="Liberation Serif" w:cs="Liberation Serif"/>
          <w:sz w:val="22"/>
          <w:szCs w:val="22"/>
        </w:rPr>
        <w:t>десяти</w:t>
      </w:r>
      <w:r w:rsidRPr="0033413B">
        <w:rPr>
          <w:rFonts w:ascii="Liberation Serif" w:hAnsi="Liberation Serif" w:cs="Liberation Serif"/>
          <w:sz w:val="22"/>
          <w:szCs w:val="22"/>
        </w:rPr>
        <w:t>) рабочих с дней с момента поступления к нему соответствующего письменного обращения Заказчика.</w:t>
      </w:r>
    </w:p>
    <w:p w:rsidR="007721B7" w:rsidRPr="0033413B" w:rsidRDefault="007721B7" w:rsidP="007721B7">
      <w:pPr>
        <w:pStyle w:val="a3"/>
        <w:rPr>
          <w:rFonts w:ascii="Liberation Serif" w:hAnsi="Liberation Serif" w:cs="Liberation Serif"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>6. Цена договора</w:t>
      </w:r>
      <w:r w:rsidR="00B83B1F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33413B">
        <w:rPr>
          <w:rFonts w:ascii="Liberation Serif" w:hAnsi="Liberation Serif" w:cs="Liberation Serif"/>
          <w:sz w:val="22"/>
          <w:szCs w:val="22"/>
        </w:rPr>
        <w:t>включает в себя расходы на необходимые узлы, блоки и детали, применяемые для проведения комплекса ремонтных работ, транспортировку, уплату обязательных платежей.</w:t>
      </w:r>
    </w:p>
    <w:p w:rsidR="00C57880" w:rsidRPr="0033413B" w:rsidRDefault="007721B7" w:rsidP="00E462EB">
      <w:pPr>
        <w:rPr>
          <w:rFonts w:ascii="Liberation Serif" w:hAnsi="Liberation Serif" w:cs="Liberation Serif"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>7. Место оказания услуг</w:t>
      </w:r>
      <w:r w:rsidR="00C57880" w:rsidRPr="0033413B">
        <w:rPr>
          <w:rFonts w:ascii="Liberation Serif" w:hAnsi="Liberation Serif" w:cs="Liberation Serif"/>
          <w:sz w:val="22"/>
          <w:szCs w:val="22"/>
        </w:rPr>
        <w:t xml:space="preserve">. </w:t>
      </w:r>
      <w:r w:rsidR="00E462EB" w:rsidRPr="0033413B"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Услуги оказываются по месту эксплуатации оборудования. Место эксплуатации оборудования: Российская Федерация, Свердловская обл., г. Нижний Тагил, ул. Солнечная, здание 1, корпус </w:t>
      </w:r>
      <w:r w:rsidR="00B83B1F">
        <w:rPr>
          <w:rFonts w:ascii="Liberation Serif" w:hAnsi="Liberation Serif" w:cs="Liberation Serif"/>
          <w:sz w:val="22"/>
          <w:szCs w:val="22"/>
          <w:shd w:val="clear" w:color="auto" w:fill="FFFFFF"/>
        </w:rPr>
        <w:t>2 (</w:t>
      </w:r>
      <w:proofErr w:type="spellStart"/>
      <w:r w:rsidR="00B83B1F">
        <w:rPr>
          <w:rFonts w:ascii="Liberation Serif" w:hAnsi="Liberation Serif" w:cs="Liberation Serif"/>
          <w:sz w:val="22"/>
          <w:szCs w:val="22"/>
          <w:shd w:val="clear" w:color="auto" w:fill="FFFFFF"/>
        </w:rPr>
        <w:t>оперблок</w:t>
      </w:r>
      <w:proofErr w:type="spellEnd"/>
      <w:r w:rsidR="00B83B1F">
        <w:rPr>
          <w:rFonts w:ascii="Liberation Serif" w:hAnsi="Liberation Serif" w:cs="Liberation Serif"/>
          <w:sz w:val="22"/>
          <w:szCs w:val="22"/>
          <w:shd w:val="clear" w:color="auto" w:fill="FFFFFF"/>
        </w:rPr>
        <w:t>)</w:t>
      </w:r>
      <w:r w:rsidR="00E462EB" w:rsidRPr="0033413B">
        <w:rPr>
          <w:rFonts w:ascii="Liberation Serif" w:hAnsi="Liberation Serif" w:cs="Liberation Serif"/>
          <w:sz w:val="22"/>
          <w:szCs w:val="22"/>
          <w:shd w:val="clear" w:color="auto" w:fill="FFFFFF"/>
        </w:rPr>
        <w:t>. В случае необходимости транспортировки оборудования от места эксплуатации до места ремонта (и обратно) - такая транспортировка осуществляется силами и средствами исполнителя.</w:t>
      </w:r>
    </w:p>
    <w:p w:rsidR="007721B7" w:rsidRPr="0033413B" w:rsidRDefault="007721B7" w:rsidP="007721B7">
      <w:pPr>
        <w:pStyle w:val="a3"/>
        <w:rPr>
          <w:rFonts w:ascii="Liberation Serif" w:hAnsi="Liberation Serif" w:cs="Liberation Serif"/>
          <w:i/>
          <w:sz w:val="22"/>
          <w:szCs w:val="22"/>
        </w:rPr>
      </w:pPr>
      <w:r w:rsidRPr="0033413B">
        <w:rPr>
          <w:rFonts w:ascii="Liberation Serif" w:hAnsi="Liberation Serif" w:cs="Liberation Serif"/>
          <w:b/>
          <w:sz w:val="22"/>
          <w:szCs w:val="22"/>
        </w:rPr>
        <w:t>8. Срок оказания услуг</w:t>
      </w:r>
      <w:r w:rsidRPr="0033413B">
        <w:rPr>
          <w:rFonts w:ascii="Liberation Serif" w:hAnsi="Liberation Serif" w:cs="Liberation Serif"/>
          <w:sz w:val="22"/>
          <w:szCs w:val="22"/>
        </w:rPr>
        <w:t xml:space="preserve">: в течение </w:t>
      </w:r>
      <w:r w:rsidR="006B2F59" w:rsidRPr="0033413B">
        <w:rPr>
          <w:rFonts w:ascii="Liberation Serif" w:hAnsi="Liberation Serif" w:cs="Liberation Serif"/>
          <w:sz w:val="22"/>
          <w:szCs w:val="22"/>
        </w:rPr>
        <w:t>3</w:t>
      </w:r>
      <w:r w:rsidR="00253FDF" w:rsidRPr="0033413B">
        <w:rPr>
          <w:rFonts w:ascii="Liberation Serif" w:hAnsi="Liberation Serif" w:cs="Liberation Serif"/>
          <w:sz w:val="22"/>
          <w:szCs w:val="22"/>
        </w:rPr>
        <w:t>0</w:t>
      </w:r>
      <w:r w:rsidRPr="0033413B">
        <w:rPr>
          <w:rFonts w:ascii="Liberation Serif" w:hAnsi="Liberation Serif" w:cs="Liberation Serif"/>
          <w:sz w:val="22"/>
          <w:szCs w:val="22"/>
        </w:rPr>
        <w:t xml:space="preserve"> дней со дня заключения договора</w:t>
      </w:r>
      <w:r w:rsidR="005276A1" w:rsidRPr="0033413B">
        <w:rPr>
          <w:rFonts w:ascii="Liberation Serif" w:hAnsi="Liberation Serif" w:cs="Liberation Serif"/>
          <w:sz w:val="22"/>
          <w:szCs w:val="22"/>
        </w:rPr>
        <w:t>.</w:t>
      </w:r>
    </w:p>
    <w:sectPr w:rsidR="007721B7" w:rsidRPr="0033413B" w:rsidSect="00C507B9">
      <w:pgSz w:w="11906" w:h="16838"/>
      <w:pgMar w:top="567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564C54"/>
    <w:multiLevelType w:val="hybridMultilevel"/>
    <w:tmpl w:val="097422F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3F3E6A29"/>
    <w:multiLevelType w:val="multilevel"/>
    <w:tmpl w:val="262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" w:hanging="1440"/>
      </w:pPr>
      <w:rPr>
        <w:rFonts w:hint="default"/>
      </w:rPr>
    </w:lvl>
  </w:abstractNum>
  <w:abstractNum w:abstractNumId="3">
    <w:nsid w:val="451C7E96"/>
    <w:multiLevelType w:val="hybridMultilevel"/>
    <w:tmpl w:val="46324A56"/>
    <w:lvl w:ilvl="0" w:tplc="31A27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98"/>
    <w:rsid w:val="0002128D"/>
    <w:rsid w:val="00032A88"/>
    <w:rsid w:val="000609EF"/>
    <w:rsid w:val="000D02E6"/>
    <w:rsid w:val="00105463"/>
    <w:rsid w:val="001A3878"/>
    <w:rsid w:val="00253FDF"/>
    <w:rsid w:val="002F15C9"/>
    <w:rsid w:val="0033413B"/>
    <w:rsid w:val="0035780B"/>
    <w:rsid w:val="00464DE3"/>
    <w:rsid w:val="004D2698"/>
    <w:rsid w:val="005276A1"/>
    <w:rsid w:val="00531E93"/>
    <w:rsid w:val="00593E32"/>
    <w:rsid w:val="00594F0A"/>
    <w:rsid w:val="00597E04"/>
    <w:rsid w:val="005B531B"/>
    <w:rsid w:val="005E289B"/>
    <w:rsid w:val="00667442"/>
    <w:rsid w:val="006B2F59"/>
    <w:rsid w:val="00727DAF"/>
    <w:rsid w:val="007721B7"/>
    <w:rsid w:val="00826EF8"/>
    <w:rsid w:val="00892BDA"/>
    <w:rsid w:val="00895782"/>
    <w:rsid w:val="009A3A96"/>
    <w:rsid w:val="00A07F36"/>
    <w:rsid w:val="00A22CA2"/>
    <w:rsid w:val="00B83B1F"/>
    <w:rsid w:val="00BA27D0"/>
    <w:rsid w:val="00C507B9"/>
    <w:rsid w:val="00C57880"/>
    <w:rsid w:val="00DC14FA"/>
    <w:rsid w:val="00DE14C7"/>
    <w:rsid w:val="00E462EB"/>
    <w:rsid w:val="00ED3612"/>
    <w:rsid w:val="00F9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462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62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62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462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"/>
    <w:basedOn w:val="a"/>
    <w:qFormat/>
    <w:rsid w:val="007721B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B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62E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E462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462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462EB"/>
    <w:rPr>
      <w:rFonts w:ascii="Arial" w:eastAsia="Times New Roma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2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8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aliases w:val="Варианты ответов,Bullet List,FooterText,numbered,Paragraphe de liste1,lp1,Булет1,1Булет,kis_List1,List Paragraph,ТЗ список + Черный,По ши...,ТЗ список,Bulletr List Paragraph,Список нумерованный цифры"/>
    <w:basedOn w:val="a"/>
    <w:link w:val="a8"/>
    <w:qFormat/>
    <w:rsid w:val="0002128D"/>
    <w:pPr>
      <w:ind w:left="720"/>
      <w:contextualSpacing/>
    </w:pPr>
  </w:style>
  <w:style w:type="character" w:customStyle="1" w:styleId="a8">
    <w:name w:val="Абзац списка Знак"/>
    <w:aliases w:val="Варианты ответов Знак,Bullet List Знак,FooterText Знак,numbered Знак,Paragraphe de liste1 Знак,lp1 Знак,Булет1 Знак,1Булет Знак,kis_List1 Знак,List Paragraph Знак,ТЗ список + Черный Знак,По ши... Знак,ТЗ список Знак"/>
    <w:link w:val="a7"/>
    <w:qFormat/>
    <w:locked/>
    <w:rsid w:val="00021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BA27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27D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462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62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62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462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"/>
    <w:basedOn w:val="a"/>
    <w:qFormat/>
    <w:rsid w:val="007721B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B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62E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E462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462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462EB"/>
    <w:rPr>
      <w:rFonts w:ascii="Arial" w:eastAsia="Times New Roma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2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2024-11-06T04:59:00Z</cp:lastPrinted>
  <dcterms:created xsi:type="dcterms:W3CDTF">2024-05-28T08:48:00Z</dcterms:created>
  <dcterms:modified xsi:type="dcterms:W3CDTF">2025-06-25T11:31:00Z</dcterms:modified>
</cp:coreProperties>
</file>