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E8" w:rsidRPr="00261FE0" w:rsidRDefault="000B4D41" w:rsidP="00D33DE8">
      <w:pPr>
        <w:keepNext/>
        <w:spacing w:after="0" w:line="240" w:lineRule="auto"/>
        <w:jc w:val="center"/>
        <w:outlineLvl w:val="0"/>
        <w:rPr>
          <w:rFonts w:ascii="Times New Roman" w:eastAsia="Times New Roman" w:hAnsi="Times New Roman" w:cs="Times New Roman"/>
          <w:bCs/>
          <w:sz w:val="24"/>
          <w:szCs w:val="24"/>
          <w:lang w:eastAsia="ru-RU"/>
        </w:rPr>
      </w:pPr>
      <w:bookmarkStart w:id="0" w:name="_GoBack"/>
      <w:bookmarkEnd w:id="0"/>
      <w:r>
        <w:rPr>
          <w:rFonts w:ascii="Times New Roman" w:eastAsia="Times New Roman" w:hAnsi="Times New Roman" w:cs="Times New Roman"/>
          <w:bCs/>
          <w:sz w:val="24"/>
          <w:szCs w:val="24"/>
          <w:lang w:eastAsia="ru-RU"/>
        </w:rPr>
        <w:t>ГОСУДАРСТВЕННОЕ</w:t>
      </w:r>
      <w:r w:rsidR="00D33DE8" w:rsidRPr="00261FE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АВТОНОМНОЕ</w:t>
      </w:r>
      <w:r w:rsidR="00D33DE8" w:rsidRPr="00261FE0">
        <w:rPr>
          <w:rFonts w:ascii="Times New Roman" w:eastAsia="Times New Roman" w:hAnsi="Times New Roman" w:cs="Times New Roman"/>
          <w:bCs/>
          <w:sz w:val="24"/>
          <w:szCs w:val="24"/>
          <w:lang w:eastAsia="ru-RU"/>
        </w:rPr>
        <w:t xml:space="preserve"> УЧРЕЖДЕНИЕ ЗДРАВООХРАНЕНИЯ СВЕРДЛОВСКОЙ ОБЛАСТИ</w:t>
      </w:r>
    </w:p>
    <w:p w:rsidR="00D33DE8" w:rsidRPr="00261FE0" w:rsidRDefault="00D33DE8" w:rsidP="00D33DE8">
      <w:pPr>
        <w:keepNext/>
        <w:spacing w:after="0" w:line="240" w:lineRule="auto"/>
        <w:jc w:val="center"/>
        <w:outlineLvl w:val="1"/>
        <w:rPr>
          <w:rFonts w:ascii="Times New Roman" w:eastAsia="Times New Roman" w:hAnsi="Times New Roman" w:cs="Times New Roman"/>
          <w:b/>
          <w:sz w:val="32"/>
          <w:szCs w:val="32"/>
          <w:lang w:eastAsia="ru-RU"/>
        </w:rPr>
      </w:pPr>
      <w:r w:rsidRPr="00261FE0">
        <w:rPr>
          <w:rFonts w:ascii="Times New Roman" w:eastAsia="Times New Roman" w:hAnsi="Times New Roman" w:cs="Times New Roman"/>
          <w:b/>
          <w:sz w:val="32"/>
          <w:szCs w:val="32"/>
          <w:lang w:eastAsia="ru-RU"/>
        </w:rPr>
        <w:t xml:space="preserve">«Городская станция скорой медицинской помощи </w:t>
      </w:r>
    </w:p>
    <w:p w:rsidR="00D33DE8" w:rsidRPr="00261FE0" w:rsidRDefault="00D33DE8" w:rsidP="00D33DE8">
      <w:pPr>
        <w:keepNext/>
        <w:spacing w:after="0" w:line="240" w:lineRule="auto"/>
        <w:jc w:val="center"/>
        <w:outlineLvl w:val="1"/>
        <w:rPr>
          <w:rFonts w:ascii="Times New Roman" w:eastAsia="Times New Roman" w:hAnsi="Times New Roman" w:cs="Times New Roman"/>
          <w:b/>
          <w:sz w:val="32"/>
          <w:szCs w:val="32"/>
          <w:lang w:eastAsia="ru-RU"/>
        </w:rPr>
      </w:pPr>
      <w:r w:rsidRPr="00261FE0">
        <w:rPr>
          <w:rFonts w:ascii="Times New Roman" w:eastAsia="Times New Roman" w:hAnsi="Times New Roman" w:cs="Times New Roman"/>
          <w:b/>
          <w:sz w:val="32"/>
          <w:szCs w:val="32"/>
          <w:lang w:eastAsia="ru-RU"/>
        </w:rPr>
        <w:t>город Каменск-Уральский»</w:t>
      </w:r>
    </w:p>
    <w:p w:rsidR="00D33DE8" w:rsidRPr="00261FE0" w:rsidRDefault="00D33DE8" w:rsidP="00D33DE8">
      <w:pPr>
        <w:spacing w:after="0" w:line="240" w:lineRule="auto"/>
        <w:rPr>
          <w:rFonts w:ascii="Times New Roman" w:eastAsia="Times New Roman" w:hAnsi="Times New Roman" w:cs="Times New Roman"/>
          <w:sz w:val="24"/>
          <w:szCs w:val="24"/>
          <w:lang w:eastAsia="ru-RU"/>
        </w:rPr>
      </w:pPr>
    </w:p>
    <w:p w:rsidR="00D33DE8" w:rsidRPr="00261FE0" w:rsidRDefault="00D33DE8" w:rsidP="00D33DE8">
      <w:pPr>
        <w:spacing w:after="0" w:line="240" w:lineRule="auto"/>
        <w:rPr>
          <w:rFonts w:ascii="Times New Roman" w:eastAsia="Times New Roman" w:hAnsi="Times New Roman" w:cs="Times New Roman"/>
          <w:sz w:val="24"/>
          <w:szCs w:val="24"/>
          <w:lang w:eastAsia="ru-RU"/>
        </w:rPr>
      </w:pPr>
      <w:r w:rsidRPr="00261FE0">
        <w:rPr>
          <w:rFonts w:ascii="Times New Roman" w:eastAsia="Times New Roman" w:hAnsi="Times New Roman" w:cs="Times New Roman"/>
          <w:sz w:val="24"/>
          <w:szCs w:val="24"/>
          <w:lang w:eastAsia="ru-RU"/>
        </w:rPr>
        <w:t xml:space="preserve">623400 </w:t>
      </w:r>
      <w:proofErr w:type="spellStart"/>
      <w:r w:rsidRPr="00261FE0">
        <w:rPr>
          <w:rFonts w:ascii="Times New Roman" w:eastAsia="Times New Roman" w:hAnsi="Times New Roman" w:cs="Times New Roman"/>
          <w:sz w:val="24"/>
          <w:szCs w:val="24"/>
          <w:lang w:eastAsia="ru-RU"/>
        </w:rPr>
        <w:t>г</w:t>
      </w:r>
      <w:proofErr w:type="gramStart"/>
      <w:r w:rsidRPr="00261FE0">
        <w:rPr>
          <w:rFonts w:ascii="Times New Roman" w:eastAsia="Times New Roman" w:hAnsi="Times New Roman" w:cs="Times New Roman"/>
          <w:sz w:val="24"/>
          <w:szCs w:val="24"/>
          <w:lang w:eastAsia="ru-RU"/>
        </w:rPr>
        <w:t>.К</w:t>
      </w:r>
      <w:proofErr w:type="gramEnd"/>
      <w:r w:rsidRPr="00261FE0">
        <w:rPr>
          <w:rFonts w:ascii="Times New Roman" w:eastAsia="Times New Roman" w:hAnsi="Times New Roman" w:cs="Times New Roman"/>
          <w:sz w:val="24"/>
          <w:szCs w:val="24"/>
          <w:lang w:eastAsia="ru-RU"/>
        </w:rPr>
        <w:t>аменск</w:t>
      </w:r>
      <w:proofErr w:type="spellEnd"/>
      <w:r w:rsidRPr="00261FE0">
        <w:rPr>
          <w:rFonts w:ascii="Times New Roman" w:eastAsia="Times New Roman" w:hAnsi="Times New Roman" w:cs="Times New Roman"/>
          <w:sz w:val="24"/>
          <w:szCs w:val="24"/>
          <w:lang w:eastAsia="ru-RU"/>
        </w:rPr>
        <w:t xml:space="preserve">-Уральский </w:t>
      </w:r>
    </w:p>
    <w:p w:rsidR="00D33DE8" w:rsidRPr="00261FE0" w:rsidRDefault="00D33DE8" w:rsidP="00D33DE8">
      <w:pPr>
        <w:spacing w:after="0" w:line="240" w:lineRule="auto"/>
        <w:rPr>
          <w:rFonts w:ascii="Times New Roman" w:eastAsia="Times New Roman" w:hAnsi="Times New Roman" w:cs="Times New Roman"/>
          <w:sz w:val="24"/>
          <w:szCs w:val="24"/>
          <w:lang w:eastAsia="ru-RU"/>
        </w:rPr>
      </w:pPr>
      <w:r w:rsidRPr="00261FE0">
        <w:rPr>
          <w:rFonts w:ascii="Times New Roman" w:eastAsia="Times New Roman" w:hAnsi="Times New Roman" w:cs="Times New Roman"/>
          <w:sz w:val="24"/>
          <w:szCs w:val="24"/>
          <w:lang w:eastAsia="ru-RU"/>
        </w:rPr>
        <w:t>Свердловской области                                                    тел./факс (3439) 37-03-15</w:t>
      </w:r>
    </w:p>
    <w:p w:rsidR="00D33DE8" w:rsidRPr="00261FE0" w:rsidRDefault="00D33DE8" w:rsidP="00D33DE8">
      <w:pPr>
        <w:pBdr>
          <w:bottom w:val="single" w:sz="12" w:space="1" w:color="auto"/>
        </w:pBdr>
        <w:spacing w:after="0" w:line="240" w:lineRule="auto"/>
        <w:rPr>
          <w:rFonts w:ascii="Times New Roman" w:eastAsia="Times New Roman" w:hAnsi="Times New Roman" w:cs="Times New Roman"/>
          <w:sz w:val="24"/>
          <w:szCs w:val="24"/>
          <w:lang w:eastAsia="ru-RU"/>
        </w:rPr>
      </w:pPr>
      <w:r w:rsidRPr="00261FE0">
        <w:rPr>
          <w:rFonts w:ascii="Times New Roman" w:eastAsia="Times New Roman" w:hAnsi="Times New Roman" w:cs="Times New Roman"/>
          <w:sz w:val="24"/>
          <w:szCs w:val="24"/>
          <w:lang w:eastAsia="ru-RU"/>
        </w:rPr>
        <w:t xml:space="preserve">Адрес: ул. Рябова, 18                                                       телефон (3439)  32-53-13 (диспетчер)    </w:t>
      </w:r>
    </w:p>
    <w:p w:rsidR="00D33DE8" w:rsidRPr="00261FE0" w:rsidRDefault="00D33DE8" w:rsidP="00D33DE8">
      <w:pPr>
        <w:pBdr>
          <w:bottom w:val="single" w:sz="12" w:space="1" w:color="auto"/>
        </w:pBdr>
        <w:spacing w:after="0" w:line="240" w:lineRule="auto"/>
        <w:rPr>
          <w:rFonts w:ascii="Times New Roman" w:eastAsia="Times New Roman" w:hAnsi="Times New Roman" w:cs="Times New Roman"/>
          <w:sz w:val="24"/>
          <w:szCs w:val="24"/>
          <w:lang w:eastAsia="ru-RU"/>
        </w:rPr>
      </w:pPr>
      <w:proofErr w:type="spellStart"/>
      <w:r w:rsidRPr="00261FE0">
        <w:rPr>
          <w:rFonts w:ascii="Times New Roman" w:eastAsia="Times New Roman" w:hAnsi="Times New Roman" w:cs="Times New Roman"/>
          <w:sz w:val="24"/>
          <w:szCs w:val="24"/>
          <w:lang w:eastAsia="ru-RU"/>
        </w:rPr>
        <w:t>электр</w:t>
      </w:r>
      <w:proofErr w:type="gramStart"/>
      <w:r w:rsidRPr="00261FE0">
        <w:rPr>
          <w:rFonts w:ascii="Times New Roman" w:eastAsia="Times New Roman" w:hAnsi="Times New Roman" w:cs="Times New Roman"/>
          <w:sz w:val="24"/>
          <w:szCs w:val="24"/>
          <w:lang w:eastAsia="ru-RU"/>
        </w:rPr>
        <w:t>.а</w:t>
      </w:r>
      <w:proofErr w:type="gramEnd"/>
      <w:r w:rsidRPr="00261FE0">
        <w:rPr>
          <w:rFonts w:ascii="Times New Roman" w:eastAsia="Times New Roman" w:hAnsi="Times New Roman" w:cs="Times New Roman"/>
          <w:sz w:val="24"/>
          <w:szCs w:val="24"/>
          <w:lang w:eastAsia="ru-RU"/>
        </w:rPr>
        <w:t>дрес</w:t>
      </w:r>
      <w:proofErr w:type="spellEnd"/>
      <w:r w:rsidRPr="00261FE0">
        <w:rPr>
          <w:rFonts w:ascii="Times New Roman" w:eastAsia="Times New Roman" w:hAnsi="Times New Roman" w:cs="Times New Roman"/>
          <w:sz w:val="24"/>
          <w:szCs w:val="24"/>
          <w:lang w:eastAsia="ru-RU"/>
        </w:rPr>
        <w:t xml:space="preserve">: </w:t>
      </w:r>
      <w:hyperlink r:id="rId9" w:history="1">
        <w:r w:rsidRPr="00261FE0">
          <w:rPr>
            <w:rFonts w:ascii="Times New Roman" w:eastAsia="Times New Roman" w:hAnsi="Times New Roman" w:cs="Times New Roman"/>
            <w:color w:val="0000FF"/>
            <w:szCs w:val="24"/>
            <w:u w:val="single"/>
            <w:lang w:val="en-US" w:eastAsia="ru-RU"/>
          </w:rPr>
          <w:t>muzgssmp</w:t>
        </w:r>
        <w:r w:rsidRPr="00261FE0">
          <w:rPr>
            <w:rFonts w:ascii="Times New Roman" w:eastAsia="Times New Roman" w:hAnsi="Times New Roman" w:cs="Times New Roman"/>
            <w:color w:val="0000FF"/>
            <w:szCs w:val="24"/>
            <w:u w:val="single"/>
            <w:lang w:eastAsia="ru-RU"/>
          </w:rPr>
          <w:t>@</w:t>
        </w:r>
        <w:r w:rsidRPr="00261FE0">
          <w:rPr>
            <w:rFonts w:ascii="Times New Roman" w:eastAsia="Times New Roman" w:hAnsi="Times New Roman" w:cs="Times New Roman"/>
            <w:color w:val="0000FF"/>
            <w:szCs w:val="24"/>
            <w:u w:val="single"/>
            <w:lang w:val="en-US" w:eastAsia="ru-RU"/>
          </w:rPr>
          <w:t>gmail</w:t>
        </w:r>
        <w:r w:rsidRPr="00261FE0">
          <w:rPr>
            <w:rFonts w:ascii="Times New Roman" w:eastAsia="Times New Roman" w:hAnsi="Times New Roman" w:cs="Times New Roman"/>
            <w:color w:val="0000FF"/>
            <w:szCs w:val="24"/>
            <w:u w:val="single"/>
            <w:lang w:eastAsia="ru-RU"/>
          </w:rPr>
          <w:t>.</w:t>
        </w:r>
        <w:r w:rsidRPr="00261FE0">
          <w:rPr>
            <w:rFonts w:ascii="Times New Roman" w:eastAsia="Times New Roman" w:hAnsi="Times New Roman" w:cs="Times New Roman"/>
            <w:color w:val="0000FF"/>
            <w:szCs w:val="24"/>
            <w:u w:val="single"/>
            <w:lang w:val="en-US" w:eastAsia="ru-RU"/>
          </w:rPr>
          <w:t>com</w:t>
        </w:r>
      </w:hyperlink>
    </w:p>
    <w:p w:rsidR="00D33DE8" w:rsidRPr="00261FE0" w:rsidRDefault="00D33DE8" w:rsidP="00D33DE8">
      <w:pPr>
        <w:pBdr>
          <w:bottom w:val="single" w:sz="12" w:space="1" w:color="auto"/>
        </w:pBdr>
        <w:spacing w:after="0" w:line="240" w:lineRule="auto"/>
        <w:rPr>
          <w:rFonts w:ascii="Times New Roman" w:eastAsia="Times New Roman" w:hAnsi="Times New Roman" w:cs="Times New Roman"/>
          <w:sz w:val="24"/>
          <w:szCs w:val="24"/>
          <w:lang w:eastAsia="ru-RU"/>
        </w:rPr>
      </w:pPr>
      <w:r w:rsidRPr="00261FE0">
        <w:rPr>
          <w:rFonts w:ascii="Times New Roman" w:eastAsia="Times New Roman" w:hAnsi="Times New Roman" w:cs="Times New Roman"/>
          <w:sz w:val="24"/>
          <w:szCs w:val="24"/>
          <w:lang w:eastAsia="ru-RU"/>
        </w:rPr>
        <w:t xml:space="preserve">ИНН </w:t>
      </w:r>
      <w:r w:rsidRPr="00261FE0">
        <w:rPr>
          <w:rFonts w:ascii="Times New Roman" w:eastAsia="Times New Roman" w:hAnsi="Times New Roman" w:cs="Times New Roman"/>
          <w:szCs w:val="24"/>
          <w:lang w:eastAsia="ru-RU"/>
        </w:rPr>
        <w:t xml:space="preserve"> </w:t>
      </w:r>
      <w:r w:rsidRPr="00261FE0">
        <w:rPr>
          <w:rFonts w:ascii="Times New Roman" w:eastAsia="Times New Roman" w:hAnsi="Times New Roman" w:cs="Times New Roman"/>
          <w:sz w:val="24"/>
          <w:szCs w:val="24"/>
          <w:lang w:eastAsia="ru-RU"/>
        </w:rPr>
        <w:t xml:space="preserve">6612003859 </w:t>
      </w:r>
      <w:r w:rsidRPr="00261FE0">
        <w:rPr>
          <w:rFonts w:ascii="Times New Roman" w:eastAsia="Times New Roman" w:hAnsi="Times New Roman" w:cs="Times New Roman"/>
          <w:szCs w:val="24"/>
          <w:lang w:eastAsia="ru-RU"/>
        </w:rPr>
        <w:tab/>
      </w:r>
    </w:p>
    <w:p w:rsidR="00D33DE8" w:rsidRPr="00261FE0" w:rsidRDefault="00D33DE8" w:rsidP="00D33DE8">
      <w:pPr>
        <w:spacing w:after="0" w:line="240" w:lineRule="auto"/>
        <w:rPr>
          <w:rFonts w:ascii="Times New Roman" w:eastAsia="Times New Roman" w:hAnsi="Times New Roman" w:cs="Times New Roman"/>
          <w:sz w:val="24"/>
          <w:szCs w:val="24"/>
          <w:lang w:eastAsia="ru-RU"/>
        </w:rPr>
      </w:pPr>
      <w:r w:rsidRPr="00261FE0">
        <w:rPr>
          <w:rFonts w:ascii="Times New Roman" w:eastAsia="Times New Roman" w:hAnsi="Times New Roman" w:cs="Times New Roman"/>
          <w:sz w:val="24"/>
          <w:szCs w:val="24"/>
          <w:lang w:eastAsia="ru-RU"/>
        </w:rPr>
        <w:tab/>
      </w:r>
      <w:r w:rsidRPr="00261FE0">
        <w:rPr>
          <w:rFonts w:ascii="Times New Roman" w:eastAsia="Times New Roman" w:hAnsi="Times New Roman" w:cs="Times New Roman"/>
          <w:sz w:val="24"/>
          <w:szCs w:val="24"/>
          <w:lang w:eastAsia="ru-RU"/>
        </w:rPr>
        <w:tab/>
      </w:r>
    </w:p>
    <w:p w:rsidR="00D33DE8" w:rsidRDefault="00D33DE8" w:rsidP="00D33DE8">
      <w:pPr>
        <w:widowControl w:val="0"/>
        <w:shd w:val="clear" w:color="auto" w:fill="FFFFFF"/>
        <w:autoSpaceDE w:val="0"/>
        <w:autoSpaceDN w:val="0"/>
        <w:adjustRightInd w:val="0"/>
        <w:spacing w:before="264" w:after="0" w:line="269" w:lineRule="exact"/>
        <w:ind w:right="-993"/>
        <w:rPr>
          <w:rFonts w:ascii="Times New Roman" w:eastAsia="Times New Roman" w:hAnsi="Times New Roman" w:cs="Times New Roman"/>
          <w:spacing w:val="-7"/>
          <w:sz w:val="24"/>
          <w:szCs w:val="24"/>
          <w:lang w:eastAsia="ru-RU"/>
        </w:rPr>
      </w:pPr>
      <w:r w:rsidRPr="00F538B8">
        <w:rPr>
          <w:rFonts w:ascii="Times New Roman" w:eastAsia="Times New Roman" w:hAnsi="Times New Roman" w:cs="Times New Roman"/>
          <w:bCs/>
          <w:sz w:val="24"/>
          <w:szCs w:val="24"/>
          <w:lang w:eastAsia="ru-RU"/>
        </w:rPr>
        <w:t xml:space="preserve">№ </w:t>
      </w:r>
      <w:r w:rsidR="003A3BA9">
        <w:rPr>
          <w:rFonts w:ascii="Times New Roman" w:eastAsia="Times New Roman" w:hAnsi="Times New Roman" w:cs="Times New Roman"/>
          <w:bCs/>
          <w:sz w:val="24"/>
          <w:szCs w:val="24"/>
          <w:lang w:eastAsia="ru-RU"/>
        </w:rPr>
        <w:t xml:space="preserve"> ОТ - </w:t>
      </w:r>
      <w:r w:rsidR="001131F3">
        <w:rPr>
          <w:rFonts w:ascii="Times New Roman" w:eastAsia="Times New Roman" w:hAnsi="Times New Roman" w:cs="Times New Roman"/>
          <w:bCs/>
          <w:sz w:val="24"/>
          <w:szCs w:val="24"/>
          <w:lang w:eastAsia="ru-RU"/>
        </w:rPr>
        <w:t>4</w:t>
      </w:r>
      <w:r w:rsidR="005C1329" w:rsidRPr="00F538B8">
        <w:rPr>
          <w:rFonts w:ascii="Times New Roman" w:eastAsia="Times New Roman" w:hAnsi="Times New Roman" w:cs="Times New Roman"/>
          <w:bCs/>
          <w:sz w:val="24"/>
          <w:szCs w:val="24"/>
          <w:lang w:eastAsia="ru-RU"/>
        </w:rPr>
        <w:tab/>
      </w:r>
      <w:r w:rsidR="005C1329">
        <w:rPr>
          <w:rFonts w:ascii="Times New Roman" w:eastAsia="Times New Roman" w:hAnsi="Times New Roman" w:cs="Times New Roman"/>
          <w:b/>
          <w:bCs/>
          <w:sz w:val="24"/>
          <w:szCs w:val="24"/>
          <w:lang w:eastAsia="ru-RU"/>
        </w:rPr>
        <w:tab/>
      </w:r>
      <w:r w:rsidR="005C1329">
        <w:rPr>
          <w:rFonts w:ascii="Times New Roman" w:eastAsia="Times New Roman" w:hAnsi="Times New Roman" w:cs="Times New Roman"/>
          <w:b/>
          <w:bCs/>
          <w:sz w:val="24"/>
          <w:szCs w:val="24"/>
          <w:lang w:eastAsia="ru-RU"/>
        </w:rPr>
        <w:tab/>
      </w:r>
      <w:r w:rsidR="005C1329">
        <w:rPr>
          <w:rFonts w:ascii="Times New Roman" w:eastAsia="Times New Roman" w:hAnsi="Times New Roman" w:cs="Times New Roman"/>
          <w:b/>
          <w:bCs/>
          <w:sz w:val="24"/>
          <w:szCs w:val="24"/>
          <w:lang w:eastAsia="ru-RU"/>
        </w:rPr>
        <w:tab/>
      </w:r>
      <w:r w:rsidRPr="009241C6">
        <w:rPr>
          <w:rFonts w:ascii="Times New Roman" w:eastAsia="Times New Roman" w:hAnsi="Times New Roman" w:cs="Times New Roman"/>
          <w:b/>
          <w:bCs/>
          <w:sz w:val="24"/>
          <w:szCs w:val="24"/>
          <w:lang w:eastAsia="ru-RU"/>
        </w:rPr>
        <w:t xml:space="preserve">                                                     </w:t>
      </w:r>
      <w:r w:rsidRPr="00F538B8">
        <w:rPr>
          <w:rFonts w:ascii="Times New Roman" w:eastAsia="Times New Roman" w:hAnsi="Times New Roman" w:cs="Times New Roman"/>
          <w:bCs/>
          <w:sz w:val="24"/>
          <w:szCs w:val="24"/>
          <w:lang w:eastAsia="ru-RU"/>
        </w:rPr>
        <w:t>«</w:t>
      </w:r>
      <w:r w:rsidR="001131F3">
        <w:rPr>
          <w:rFonts w:ascii="Times New Roman" w:eastAsia="Times New Roman" w:hAnsi="Times New Roman" w:cs="Times New Roman"/>
          <w:bCs/>
          <w:sz w:val="24"/>
          <w:szCs w:val="24"/>
          <w:lang w:eastAsia="ru-RU"/>
        </w:rPr>
        <w:t>13</w:t>
      </w:r>
      <w:r w:rsidRPr="00F538B8">
        <w:rPr>
          <w:rFonts w:ascii="Times New Roman" w:eastAsia="Times New Roman" w:hAnsi="Times New Roman" w:cs="Times New Roman"/>
          <w:bCs/>
          <w:sz w:val="24"/>
          <w:szCs w:val="24"/>
          <w:lang w:eastAsia="ru-RU"/>
        </w:rPr>
        <w:t xml:space="preserve">»  </w:t>
      </w:r>
      <w:r w:rsidR="003A3BA9">
        <w:rPr>
          <w:rFonts w:ascii="Times New Roman" w:eastAsia="Times New Roman" w:hAnsi="Times New Roman" w:cs="Times New Roman"/>
          <w:bCs/>
          <w:sz w:val="24"/>
          <w:szCs w:val="24"/>
          <w:lang w:eastAsia="ru-RU"/>
        </w:rPr>
        <w:t>июн</w:t>
      </w:r>
      <w:r w:rsidR="00BD0D72">
        <w:rPr>
          <w:rFonts w:ascii="Times New Roman" w:eastAsia="Times New Roman" w:hAnsi="Times New Roman" w:cs="Times New Roman"/>
          <w:bCs/>
          <w:sz w:val="24"/>
          <w:szCs w:val="24"/>
          <w:lang w:eastAsia="ru-RU"/>
        </w:rPr>
        <w:t>я</w:t>
      </w:r>
      <w:r w:rsidR="00E82C56" w:rsidRPr="00F538B8">
        <w:rPr>
          <w:rFonts w:ascii="Times New Roman" w:eastAsia="Times New Roman" w:hAnsi="Times New Roman" w:cs="Times New Roman"/>
          <w:bCs/>
          <w:sz w:val="24"/>
          <w:szCs w:val="24"/>
          <w:lang w:eastAsia="ru-RU"/>
        </w:rPr>
        <w:t xml:space="preserve">  </w:t>
      </w:r>
      <w:r w:rsidRPr="00F538B8">
        <w:rPr>
          <w:rFonts w:ascii="Times New Roman" w:eastAsia="Times New Roman" w:hAnsi="Times New Roman" w:cs="Times New Roman"/>
          <w:bCs/>
          <w:sz w:val="24"/>
          <w:szCs w:val="24"/>
          <w:lang w:eastAsia="ru-RU"/>
        </w:rPr>
        <w:t xml:space="preserve"> 20</w:t>
      </w:r>
      <w:r w:rsidR="00E82C56" w:rsidRPr="00F538B8">
        <w:rPr>
          <w:rFonts w:ascii="Times New Roman" w:eastAsia="Times New Roman" w:hAnsi="Times New Roman" w:cs="Times New Roman"/>
          <w:bCs/>
          <w:sz w:val="24"/>
          <w:szCs w:val="24"/>
          <w:lang w:eastAsia="ru-RU"/>
        </w:rPr>
        <w:t>2</w:t>
      </w:r>
      <w:r w:rsidR="001131F3">
        <w:rPr>
          <w:rFonts w:ascii="Times New Roman" w:eastAsia="Times New Roman" w:hAnsi="Times New Roman" w:cs="Times New Roman"/>
          <w:bCs/>
          <w:sz w:val="24"/>
          <w:szCs w:val="24"/>
          <w:lang w:eastAsia="ru-RU"/>
        </w:rPr>
        <w:t>4</w:t>
      </w:r>
      <w:r w:rsidR="00E82C56" w:rsidRPr="00F538B8">
        <w:rPr>
          <w:rFonts w:ascii="Times New Roman" w:eastAsia="Times New Roman" w:hAnsi="Times New Roman" w:cs="Times New Roman"/>
          <w:bCs/>
          <w:sz w:val="24"/>
          <w:szCs w:val="24"/>
          <w:lang w:eastAsia="ru-RU"/>
        </w:rPr>
        <w:t xml:space="preserve"> </w:t>
      </w:r>
      <w:r w:rsidRPr="00F538B8">
        <w:rPr>
          <w:rFonts w:ascii="Times New Roman" w:eastAsia="Times New Roman" w:hAnsi="Times New Roman" w:cs="Times New Roman"/>
          <w:bCs/>
          <w:sz w:val="24"/>
          <w:szCs w:val="24"/>
          <w:lang w:eastAsia="ru-RU"/>
        </w:rPr>
        <w:t>г.</w:t>
      </w:r>
    </w:p>
    <w:p w:rsidR="00D33DE8" w:rsidRPr="009241C6" w:rsidRDefault="00052154" w:rsidP="00D33DE8">
      <w:pPr>
        <w:widowControl w:val="0"/>
        <w:shd w:val="clear" w:color="auto" w:fill="FFFFFF"/>
        <w:autoSpaceDE w:val="0"/>
        <w:autoSpaceDN w:val="0"/>
        <w:adjustRightInd w:val="0"/>
        <w:spacing w:before="250" w:after="0" w:line="240" w:lineRule="auto"/>
        <w:ind w:left="9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ЗАПРОС</w:t>
      </w:r>
    </w:p>
    <w:p w:rsidR="001825FA" w:rsidRPr="001825FA" w:rsidRDefault="00D33DE8" w:rsidP="00F538B8">
      <w:pPr>
        <w:widowControl w:val="0"/>
        <w:shd w:val="clear" w:color="auto" w:fill="FFFFFF"/>
        <w:autoSpaceDE w:val="0"/>
        <w:autoSpaceDN w:val="0"/>
        <w:adjustRightInd w:val="0"/>
        <w:spacing w:after="0" w:line="240" w:lineRule="auto"/>
        <w:ind w:left="91" w:firstLine="335"/>
        <w:rPr>
          <w:rFonts w:ascii="Times New Roman" w:eastAsia="Times New Roman" w:hAnsi="Times New Roman" w:cs="Times New Roman"/>
          <w:i/>
          <w:iCs/>
          <w:spacing w:val="-2"/>
          <w:sz w:val="20"/>
          <w:szCs w:val="20"/>
          <w:u w:val="single"/>
          <w:lang w:eastAsia="ru-RU"/>
        </w:rPr>
      </w:pPr>
      <w:r w:rsidRPr="009241C6">
        <w:rPr>
          <w:rFonts w:ascii="Times New Roman" w:eastAsia="Times New Roman" w:hAnsi="Times New Roman" w:cs="Times New Roman"/>
          <w:spacing w:val="-2"/>
          <w:sz w:val="24"/>
          <w:szCs w:val="24"/>
          <w:lang w:eastAsia="ru-RU"/>
        </w:rPr>
        <w:t xml:space="preserve">на </w:t>
      </w:r>
      <w:r>
        <w:rPr>
          <w:rFonts w:ascii="Times New Roman" w:eastAsia="Times New Roman" w:hAnsi="Times New Roman" w:cs="Times New Roman"/>
          <w:spacing w:val="-2"/>
          <w:sz w:val="24"/>
          <w:szCs w:val="24"/>
          <w:lang w:eastAsia="ru-RU"/>
        </w:rPr>
        <w:t xml:space="preserve"> предоставление ценовой информации </w:t>
      </w:r>
      <w:r w:rsidR="00557B3A">
        <w:rPr>
          <w:rFonts w:ascii="Times New Roman" w:eastAsia="Times New Roman" w:hAnsi="Times New Roman" w:cs="Times New Roman"/>
          <w:spacing w:val="-2"/>
          <w:sz w:val="24"/>
          <w:szCs w:val="24"/>
          <w:lang w:eastAsia="ru-RU"/>
        </w:rPr>
        <w:t xml:space="preserve">по </w:t>
      </w:r>
      <w:r w:rsidR="00F538B8">
        <w:rPr>
          <w:rFonts w:ascii="Times New Roman" w:eastAsia="Times New Roman" w:hAnsi="Times New Roman" w:cs="Times New Roman"/>
          <w:sz w:val="24"/>
          <w:szCs w:val="24"/>
          <w:lang w:eastAsia="ru-RU"/>
        </w:rPr>
        <w:t>проведению</w:t>
      </w:r>
      <w:r w:rsidR="00F538B8" w:rsidRPr="0060656A">
        <w:rPr>
          <w:rFonts w:ascii="Times New Roman" w:eastAsia="Times New Roman" w:hAnsi="Times New Roman" w:cs="Times New Roman"/>
          <w:sz w:val="24"/>
          <w:szCs w:val="24"/>
          <w:lang w:eastAsia="ru-RU"/>
        </w:rPr>
        <w:t xml:space="preserve"> периодического медицинского осмотра работников ГАУЗ СО "ГССМП г. Каменск-Уральский" ОКПД</w:t>
      </w:r>
      <w:proofErr w:type="gramStart"/>
      <w:r w:rsidR="00F538B8" w:rsidRPr="0060656A">
        <w:rPr>
          <w:rFonts w:ascii="Times New Roman" w:eastAsia="Times New Roman" w:hAnsi="Times New Roman" w:cs="Times New Roman"/>
          <w:sz w:val="24"/>
          <w:szCs w:val="24"/>
          <w:lang w:eastAsia="ru-RU"/>
        </w:rPr>
        <w:t>2</w:t>
      </w:r>
      <w:proofErr w:type="gramEnd"/>
      <w:r w:rsidR="00F538B8" w:rsidRPr="0060656A">
        <w:rPr>
          <w:rFonts w:ascii="Times New Roman" w:eastAsia="Times New Roman" w:hAnsi="Times New Roman" w:cs="Times New Roman"/>
          <w:sz w:val="24"/>
          <w:szCs w:val="24"/>
          <w:lang w:eastAsia="ru-RU"/>
        </w:rPr>
        <w:t xml:space="preserve"> 86.21.10.120.</w:t>
      </w:r>
    </w:p>
    <w:p w:rsidR="00557B3A" w:rsidRDefault="00557B3A" w:rsidP="00D33DE8">
      <w:pPr>
        <w:widowControl w:val="0"/>
        <w:shd w:val="clear" w:color="auto" w:fill="FFFFFF"/>
        <w:autoSpaceDE w:val="0"/>
        <w:autoSpaceDN w:val="0"/>
        <w:adjustRightInd w:val="0"/>
        <w:spacing w:after="0" w:line="240" w:lineRule="auto"/>
        <w:ind w:left="91"/>
        <w:jc w:val="center"/>
        <w:rPr>
          <w:rFonts w:ascii="Times New Roman" w:eastAsia="Times New Roman" w:hAnsi="Times New Roman" w:cs="Times New Roman"/>
          <w:i/>
          <w:iCs/>
          <w:spacing w:val="-2"/>
          <w:sz w:val="24"/>
          <w:szCs w:val="24"/>
          <w:u w:val="single"/>
          <w:lang w:eastAsia="ru-RU"/>
        </w:rPr>
      </w:pPr>
    </w:p>
    <w:p w:rsidR="00D33DE8" w:rsidRPr="00CD132A" w:rsidRDefault="00D33DE8" w:rsidP="00D33DE8">
      <w:pPr>
        <w:widowControl w:val="0"/>
        <w:shd w:val="clear" w:color="auto" w:fill="FFFFFF"/>
        <w:autoSpaceDE w:val="0"/>
        <w:autoSpaceDN w:val="0"/>
        <w:adjustRightInd w:val="0"/>
        <w:spacing w:after="0" w:line="240" w:lineRule="auto"/>
        <w:ind w:left="91"/>
        <w:rPr>
          <w:rFonts w:ascii="Times New Roman" w:eastAsia="Times New Roman" w:hAnsi="Times New Roman" w:cs="Times New Roman"/>
          <w:iCs/>
          <w:spacing w:val="-2"/>
          <w:sz w:val="24"/>
          <w:szCs w:val="24"/>
          <w:u w:val="single"/>
          <w:lang w:eastAsia="ru-RU"/>
        </w:rPr>
      </w:pPr>
      <w:r>
        <w:rPr>
          <w:rFonts w:ascii="Times New Roman" w:eastAsia="Times New Roman" w:hAnsi="Times New Roman" w:cs="Times New Roman"/>
          <w:iCs/>
          <w:spacing w:val="-2"/>
          <w:sz w:val="24"/>
          <w:szCs w:val="24"/>
          <w:lang w:eastAsia="ru-RU"/>
        </w:rPr>
        <w:t xml:space="preserve">Наименование организации    </w:t>
      </w:r>
      <w:r w:rsidR="00AB6EA2">
        <w:rPr>
          <w:rFonts w:ascii="Times New Roman" w:eastAsia="Times New Roman" w:hAnsi="Times New Roman" w:cs="Times New Roman"/>
          <w:iCs/>
          <w:spacing w:val="-2"/>
          <w:sz w:val="24"/>
          <w:szCs w:val="24"/>
          <w:u w:val="single"/>
          <w:lang w:eastAsia="ru-RU"/>
        </w:rPr>
        <w:t>ГА</w:t>
      </w:r>
      <w:r w:rsidRPr="00CD132A">
        <w:rPr>
          <w:rFonts w:ascii="Times New Roman" w:eastAsia="Times New Roman" w:hAnsi="Times New Roman" w:cs="Times New Roman"/>
          <w:iCs/>
          <w:spacing w:val="-2"/>
          <w:sz w:val="24"/>
          <w:szCs w:val="24"/>
          <w:u w:val="single"/>
          <w:lang w:eastAsia="ru-RU"/>
        </w:rPr>
        <w:t>УЗ СО «ГССМП г. Каменск-Уральский»</w:t>
      </w:r>
    </w:p>
    <w:p w:rsidR="00D33DE8" w:rsidRDefault="00D33DE8" w:rsidP="00F538B8">
      <w:pPr>
        <w:widowControl w:val="0"/>
        <w:shd w:val="clear" w:color="auto" w:fill="FFFFFF"/>
        <w:autoSpaceDE w:val="0"/>
        <w:autoSpaceDN w:val="0"/>
        <w:adjustRightInd w:val="0"/>
        <w:spacing w:after="0" w:line="240" w:lineRule="auto"/>
        <w:ind w:left="91"/>
        <w:rPr>
          <w:rFonts w:ascii="Times New Roman" w:eastAsia="Times New Roman" w:hAnsi="Times New Roman" w:cs="Times New Roman"/>
          <w:iCs/>
          <w:spacing w:val="-2"/>
          <w:sz w:val="24"/>
          <w:szCs w:val="24"/>
          <w:lang w:eastAsia="ru-RU"/>
        </w:rPr>
      </w:pPr>
      <w:r w:rsidRPr="00CD132A">
        <w:rPr>
          <w:rFonts w:ascii="Times New Roman" w:eastAsia="Times New Roman" w:hAnsi="Times New Roman" w:cs="Times New Roman"/>
          <w:iCs/>
          <w:spacing w:val="-2"/>
          <w:sz w:val="24"/>
          <w:szCs w:val="24"/>
          <w:lang w:eastAsia="ru-RU"/>
        </w:rPr>
        <w:t xml:space="preserve">в лице </w:t>
      </w:r>
      <w:r w:rsidR="00F538B8">
        <w:rPr>
          <w:rFonts w:ascii="Times New Roman" w:eastAsia="Times New Roman" w:hAnsi="Times New Roman" w:cs="Times New Roman"/>
          <w:iCs/>
          <w:spacing w:val="-2"/>
          <w:sz w:val="24"/>
          <w:szCs w:val="24"/>
          <w:lang w:eastAsia="ru-RU"/>
        </w:rPr>
        <w:t xml:space="preserve">специалиста по охране труда Кузнецовой Елены Евгеньевны, </w:t>
      </w:r>
      <w:r>
        <w:rPr>
          <w:rFonts w:ascii="Times New Roman" w:eastAsia="Times New Roman" w:hAnsi="Times New Roman" w:cs="Times New Roman"/>
          <w:iCs/>
          <w:spacing w:val="-2"/>
          <w:sz w:val="24"/>
          <w:szCs w:val="24"/>
          <w:lang w:eastAsia="ru-RU"/>
        </w:rPr>
        <w:t>направляет Вам запрос на предоставление ценовой информации, как потенци</w:t>
      </w:r>
      <w:r w:rsidR="00F538B8">
        <w:rPr>
          <w:rFonts w:ascii="Times New Roman" w:eastAsia="Times New Roman" w:hAnsi="Times New Roman" w:cs="Times New Roman"/>
          <w:iCs/>
          <w:spacing w:val="-2"/>
          <w:sz w:val="24"/>
          <w:szCs w:val="24"/>
          <w:lang w:eastAsia="ru-RU"/>
        </w:rPr>
        <w:t>альному поставщику исполнителю</w:t>
      </w:r>
      <w:r>
        <w:rPr>
          <w:rFonts w:ascii="Times New Roman" w:eastAsia="Times New Roman" w:hAnsi="Times New Roman" w:cs="Times New Roman"/>
          <w:iCs/>
          <w:spacing w:val="-2"/>
          <w:sz w:val="24"/>
          <w:szCs w:val="24"/>
          <w:lang w:eastAsia="ru-RU"/>
        </w:rPr>
        <w:t xml:space="preserve">, в соответствии </w:t>
      </w:r>
      <w:proofErr w:type="gramStart"/>
      <w:r>
        <w:rPr>
          <w:rFonts w:ascii="Times New Roman" w:eastAsia="Times New Roman" w:hAnsi="Times New Roman" w:cs="Times New Roman"/>
          <w:iCs/>
          <w:spacing w:val="-2"/>
          <w:sz w:val="24"/>
          <w:szCs w:val="24"/>
          <w:lang w:eastAsia="ru-RU"/>
        </w:rPr>
        <w:t>с</w:t>
      </w:r>
      <w:proofErr w:type="gramEnd"/>
    </w:p>
    <w:p w:rsidR="00D33DE8" w:rsidRPr="00CD132A" w:rsidRDefault="00D33DE8" w:rsidP="00D33DE8">
      <w:pPr>
        <w:widowControl w:val="0"/>
        <w:shd w:val="clear" w:color="auto" w:fill="FFFFFF"/>
        <w:autoSpaceDE w:val="0"/>
        <w:autoSpaceDN w:val="0"/>
        <w:adjustRightInd w:val="0"/>
        <w:spacing w:after="0" w:line="240" w:lineRule="auto"/>
        <w:ind w:left="91"/>
        <w:rPr>
          <w:rFonts w:ascii="Times New Roman" w:eastAsia="Times New Roman" w:hAnsi="Times New Roman" w:cs="Times New Roman"/>
          <w:iCs/>
          <w:spacing w:val="-2"/>
          <w:sz w:val="24"/>
          <w:szCs w:val="24"/>
          <w:lang w:eastAsia="ru-RU"/>
        </w:rPr>
      </w:pPr>
    </w:p>
    <w:p w:rsidR="00D33DE8" w:rsidRDefault="00C755B0" w:rsidP="00C755B0">
      <w:pPr>
        <w:widowControl w:val="0"/>
        <w:shd w:val="clear" w:color="auto" w:fill="FFFFFF"/>
        <w:autoSpaceDE w:val="0"/>
        <w:autoSpaceDN w:val="0"/>
        <w:adjustRightInd w:val="0"/>
        <w:spacing w:after="0" w:line="240" w:lineRule="auto"/>
        <w:ind w:left="91"/>
        <w:jc w:val="both"/>
        <w:rPr>
          <w:rFonts w:ascii="Times New Roman" w:eastAsia="Times New Roman" w:hAnsi="Times New Roman" w:cs="Times New Roman"/>
          <w:sz w:val="20"/>
          <w:szCs w:val="20"/>
          <w:lang w:eastAsia="ru-RU"/>
        </w:rPr>
      </w:pPr>
      <w:r w:rsidRPr="00C755B0">
        <w:rPr>
          <w:rFonts w:ascii="Times New Roman" w:hAnsi="Times New Roman" w:cs="Times New Roman"/>
          <w:shd w:val="clear" w:color="auto" w:fill="FFFFFF"/>
        </w:rPr>
        <w:t>Федеральны</w:t>
      </w:r>
      <w:r w:rsidR="001825FA">
        <w:rPr>
          <w:rFonts w:ascii="Times New Roman" w:hAnsi="Times New Roman" w:cs="Times New Roman"/>
          <w:shd w:val="clear" w:color="auto" w:fill="FFFFFF"/>
        </w:rPr>
        <w:t>м</w:t>
      </w:r>
      <w:r w:rsidRPr="00C755B0">
        <w:rPr>
          <w:rFonts w:ascii="Times New Roman" w:hAnsi="Times New Roman" w:cs="Times New Roman"/>
          <w:shd w:val="clear" w:color="auto" w:fill="FFFFFF"/>
        </w:rPr>
        <w:t xml:space="preserve"> закон</w:t>
      </w:r>
      <w:r w:rsidR="001825FA">
        <w:rPr>
          <w:rFonts w:ascii="Times New Roman" w:hAnsi="Times New Roman" w:cs="Times New Roman"/>
          <w:shd w:val="clear" w:color="auto" w:fill="FFFFFF"/>
        </w:rPr>
        <w:t>ом</w:t>
      </w:r>
      <w:r w:rsidRPr="00C755B0">
        <w:rPr>
          <w:rFonts w:ascii="Times New Roman" w:hAnsi="Times New Roman" w:cs="Times New Roman"/>
          <w:shd w:val="clear" w:color="auto" w:fill="FFFFFF"/>
        </w:rPr>
        <w:t xml:space="preserve"> от 18 июля 2011 г. N 223-ФЗ "О закупках товаров, работ, услуг отдельными видами юридических</w:t>
      </w:r>
      <w:r>
        <w:rPr>
          <w:rFonts w:ascii="Times New Roman" w:hAnsi="Times New Roman" w:cs="Times New Roman"/>
          <w:shd w:val="clear" w:color="auto" w:fill="FFFFFF"/>
        </w:rPr>
        <w:t xml:space="preserve"> лиц", Положением </w:t>
      </w:r>
      <w:r w:rsidRPr="00C755B0">
        <w:rPr>
          <w:rFonts w:ascii="Times New Roman" w:hAnsi="Times New Roman" w:cs="Times New Roman"/>
          <w:shd w:val="clear" w:color="auto" w:fill="FFFFFF"/>
        </w:rPr>
        <w:t>о закупках товаров, работ, услуг для нужд</w:t>
      </w:r>
      <w:r>
        <w:rPr>
          <w:rFonts w:ascii="Times New Roman" w:hAnsi="Times New Roman" w:cs="Times New Roman"/>
          <w:shd w:val="clear" w:color="auto" w:fill="FFFFFF"/>
        </w:rPr>
        <w:t xml:space="preserve"> </w:t>
      </w:r>
      <w:r w:rsidRPr="00C755B0">
        <w:rPr>
          <w:rFonts w:ascii="Times New Roman" w:hAnsi="Times New Roman" w:cs="Times New Roman"/>
          <w:shd w:val="clear" w:color="auto" w:fill="FFFFFF"/>
        </w:rPr>
        <w:t>государственного автономного учреждения здравоохранения</w:t>
      </w:r>
      <w:r>
        <w:rPr>
          <w:rFonts w:ascii="Times New Roman" w:hAnsi="Times New Roman" w:cs="Times New Roman"/>
          <w:shd w:val="clear" w:color="auto" w:fill="FFFFFF"/>
        </w:rPr>
        <w:t xml:space="preserve"> </w:t>
      </w:r>
      <w:r w:rsidRPr="00C755B0">
        <w:rPr>
          <w:rFonts w:ascii="Times New Roman" w:hAnsi="Times New Roman" w:cs="Times New Roman"/>
          <w:shd w:val="clear" w:color="auto" w:fill="FFFFFF"/>
        </w:rPr>
        <w:t>Свердловской области «Городская станция скорой медицинской помощи город Каменск-Уральский»</w:t>
      </w:r>
      <w:r>
        <w:rPr>
          <w:rFonts w:ascii="Times New Roman" w:hAnsi="Times New Roman" w:cs="Times New Roman"/>
          <w:shd w:val="clear" w:color="auto" w:fill="FFFFFF"/>
        </w:rPr>
        <w:t xml:space="preserve">  и  </w:t>
      </w:r>
      <w:r w:rsidR="00D33DE8" w:rsidRPr="00637F08">
        <w:rPr>
          <w:rFonts w:ascii="Times New Roman" w:eastAsia="Times New Roman" w:hAnsi="Times New Roman" w:cs="Times New Roman"/>
          <w:lang w:eastAsia="ru-RU"/>
        </w:rPr>
        <w:t xml:space="preserve">Приказом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D33DE8" w:rsidRPr="00F538B8" w:rsidRDefault="00D33DE8" w:rsidP="00F538B8">
      <w:pPr>
        <w:widowControl w:val="0"/>
        <w:shd w:val="clear" w:color="auto" w:fill="FFFFFF"/>
        <w:autoSpaceDE w:val="0"/>
        <w:autoSpaceDN w:val="0"/>
        <w:adjustRightInd w:val="0"/>
        <w:spacing w:after="0" w:line="240" w:lineRule="auto"/>
        <w:ind w:left="91"/>
        <w:jc w:val="both"/>
        <w:rPr>
          <w:rFonts w:ascii="Times New Roman" w:eastAsia="Times New Roman" w:hAnsi="Times New Roman" w:cs="Times New Roman"/>
          <w:sz w:val="20"/>
          <w:szCs w:val="20"/>
          <w:lang w:eastAsia="ru-RU"/>
        </w:rPr>
      </w:pPr>
      <w:r w:rsidRPr="00637F08">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шу</w:t>
      </w:r>
      <w:r w:rsidRPr="00637F08">
        <w:rPr>
          <w:rFonts w:ascii="Times New Roman" w:eastAsia="Times New Roman" w:hAnsi="Times New Roman" w:cs="Times New Roman"/>
          <w:sz w:val="24"/>
          <w:szCs w:val="24"/>
          <w:lang w:eastAsia="ru-RU"/>
        </w:rPr>
        <w:t xml:space="preserve"> Вас </w:t>
      </w:r>
      <w:r>
        <w:rPr>
          <w:rFonts w:ascii="Times New Roman" w:eastAsia="Times New Roman" w:hAnsi="Times New Roman" w:cs="Times New Roman"/>
          <w:sz w:val="24"/>
          <w:szCs w:val="24"/>
          <w:lang w:eastAsia="ru-RU"/>
        </w:rPr>
        <w:t>предоставить коммерческое предложение</w:t>
      </w:r>
      <w:r w:rsidRPr="00637F08">
        <w:rPr>
          <w:rFonts w:ascii="Times New Roman" w:eastAsia="Times New Roman" w:hAnsi="Times New Roman" w:cs="Times New Roman"/>
          <w:sz w:val="24"/>
          <w:szCs w:val="24"/>
          <w:lang w:eastAsia="ru-RU"/>
        </w:rPr>
        <w:t xml:space="preserve"> на</w:t>
      </w:r>
      <w:r w:rsidR="00F538B8">
        <w:rPr>
          <w:rFonts w:ascii="Times New Roman" w:eastAsia="Times New Roman" w:hAnsi="Times New Roman" w:cs="Times New Roman"/>
          <w:sz w:val="24"/>
          <w:szCs w:val="24"/>
          <w:lang w:eastAsia="ru-RU"/>
        </w:rPr>
        <w:t xml:space="preserve"> услугу по</w:t>
      </w:r>
      <w:r w:rsidRPr="00637F08">
        <w:rPr>
          <w:rFonts w:ascii="Times New Roman" w:eastAsia="Times New Roman" w:hAnsi="Times New Roman" w:cs="Times New Roman"/>
          <w:sz w:val="24"/>
          <w:szCs w:val="24"/>
          <w:lang w:eastAsia="ru-RU"/>
        </w:rPr>
        <w:t xml:space="preserve"> </w:t>
      </w:r>
      <w:r w:rsidR="00F538B8">
        <w:rPr>
          <w:rFonts w:ascii="Times New Roman" w:eastAsia="Times New Roman" w:hAnsi="Times New Roman" w:cs="Times New Roman"/>
          <w:sz w:val="24"/>
          <w:szCs w:val="24"/>
          <w:lang w:eastAsia="ru-RU"/>
        </w:rPr>
        <w:t>проведению</w:t>
      </w:r>
      <w:r w:rsidR="00F538B8" w:rsidRPr="0060656A">
        <w:rPr>
          <w:rFonts w:ascii="Times New Roman" w:eastAsia="Times New Roman" w:hAnsi="Times New Roman" w:cs="Times New Roman"/>
          <w:sz w:val="24"/>
          <w:szCs w:val="24"/>
          <w:lang w:eastAsia="ru-RU"/>
        </w:rPr>
        <w:t xml:space="preserve"> периодического медицинского осмотра работников ГАУЗ СО "ГССМП г. Каменс</w:t>
      </w:r>
      <w:r w:rsidR="00F538B8">
        <w:rPr>
          <w:rFonts w:ascii="Times New Roman" w:eastAsia="Times New Roman" w:hAnsi="Times New Roman" w:cs="Times New Roman"/>
          <w:sz w:val="24"/>
          <w:szCs w:val="24"/>
          <w:lang w:eastAsia="ru-RU"/>
        </w:rPr>
        <w:t>к-Уральский".</w:t>
      </w:r>
    </w:p>
    <w:p w:rsidR="001825FA" w:rsidRPr="00E34D83" w:rsidRDefault="00052154" w:rsidP="00052154">
      <w:pPr>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Предполаг</w:t>
      </w:r>
      <w:r w:rsidR="00F538B8">
        <w:rPr>
          <w:rFonts w:ascii="Times New Roman" w:eastAsia="Times New Roman" w:hAnsi="Times New Roman" w:cs="Times New Roman"/>
          <w:b/>
          <w:lang w:eastAsia="ar-SA"/>
        </w:rPr>
        <w:t xml:space="preserve">аемый срок проведения закупки: </w:t>
      </w:r>
      <w:r w:rsidR="003A3BA9">
        <w:rPr>
          <w:rFonts w:ascii="Times New Roman" w:eastAsia="Times New Roman" w:hAnsi="Times New Roman" w:cs="Times New Roman"/>
          <w:b/>
          <w:u w:val="single"/>
          <w:lang w:eastAsia="ar-SA"/>
        </w:rPr>
        <w:t>октябрь 202</w:t>
      </w:r>
      <w:r w:rsidR="001131F3">
        <w:rPr>
          <w:rFonts w:ascii="Times New Roman" w:eastAsia="Times New Roman" w:hAnsi="Times New Roman" w:cs="Times New Roman"/>
          <w:b/>
          <w:u w:val="single"/>
          <w:lang w:eastAsia="ar-SA"/>
        </w:rPr>
        <w:t>4</w:t>
      </w:r>
    </w:p>
    <w:p w:rsidR="00052154" w:rsidRDefault="00E34D83" w:rsidP="00D33DE8">
      <w:pPr>
        <w:rPr>
          <w:rFonts w:ascii="Times New Roman" w:eastAsia="Times New Roman" w:hAnsi="Times New Roman" w:cs="Times New Roman"/>
          <w:sz w:val="20"/>
          <w:szCs w:val="20"/>
          <w:lang w:eastAsia="ar-SA"/>
        </w:rPr>
      </w:pP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sidR="00052154" w:rsidRPr="00052154">
        <w:rPr>
          <w:rFonts w:ascii="Times New Roman" w:eastAsia="Times New Roman" w:hAnsi="Times New Roman" w:cs="Times New Roman"/>
          <w:b/>
          <w:sz w:val="20"/>
          <w:szCs w:val="20"/>
          <w:lang w:eastAsia="ar-SA"/>
        </w:rPr>
        <w:t>(</w:t>
      </w:r>
      <w:r w:rsidR="00052154" w:rsidRPr="00052154">
        <w:rPr>
          <w:rFonts w:ascii="Times New Roman" w:eastAsia="Times New Roman" w:hAnsi="Times New Roman" w:cs="Times New Roman"/>
          <w:sz w:val="20"/>
          <w:szCs w:val="20"/>
          <w:lang w:eastAsia="ar-SA"/>
        </w:rPr>
        <w:t>месяц, год)</w:t>
      </w:r>
    </w:p>
    <w:p w:rsidR="00B05FEF" w:rsidRDefault="00B05FEF" w:rsidP="00D33DE8">
      <w:pPr>
        <w:rPr>
          <w:rFonts w:ascii="Times New Roman" w:hAnsi="Times New Roman" w:cs="Times New Roman"/>
          <w:b/>
        </w:rPr>
      </w:pPr>
      <w:r w:rsidRPr="00B05FEF">
        <w:rPr>
          <w:rFonts w:ascii="Times New Roman" w:hAnsi="Times New Roman" w:cs="Times New Roman"/>
          <w:b/>
        </w:rPr>
        <w:t>Размер обеспечения исполнения договора</w:t>
      </w:r>
      <w:r>
        <w:rPr>
          <w:rFonts w:ascii="Times New Roman" w:hAnsi="Times New Roman" w:cs="Times New Roman"/>
          <w:b/>
        </w:rPr>
        <w:t xml:space="preserve">: </w:t>
      </w:r>
      <w:r w:rsidR="00C925C8">
        <w:rPr>
          <w:rFonts w:ascii="Times New Roman" w:hAnsi="Times New Roman" w:cs="Times New Roman"/>
          <w:b/>
        </w:rPr>
        <w:t>5% от НМЦД</w:t>
      </w:r>
      <w:r>
        <w:rPr>
          <w:rFonts w:ascii="Times New Roman" w:hAnsi="Times New Roman" w:cs="Times New Roman"/>
          <w:b/>
        </w:rPr>
        <w:t>.</w:t>
      </w:r>
    </w:p>
    <w:p w:rsidR="00E34D83" w:rsidRPr="0060656A" w:rsidRDefault="00E34D83" w:rsidP="00E34D83">
      <w:pPr>
        <w:spacing w:after="0" w:line="240" w:lineRule="auto"/>
        <w:jc w:val="center"/>
        <w:rPr>
          <w:rFonts w:ascii="Times New Roman" w:eastAsia="Times New Roman" w:hAnsi="Times New Roman" w:cs="Times New Roman"/>
          <w:b/>
          <w:sz w:val="28"/>
          <w:szCs w:val="28"/>
          <w:lang w:eastAsia="ar-SA"/>
        </w:rPr>
      </w:pPr>
      <w:r w:rsidRPr="0060656A">
        <w:rPr>
          <w:rFonts w:ascii="Times New Roman" w:eastAsia="Times New Roman" w:hAnsi="Times New Roman" w:cs="Times New Roman"/>
          <w:b/>
          <w:sz w:val="28"/>
          <w:szCs w:val="28"/>
          <w:lang w:eastAsia="ar-SA"/>
        </w:rPr>
        <w:t>Техническое задание</w:t>
      </w:r>
    </w:p>
    <w:p w:rsidR="00E34D83" w:rsidRPr="0060656A" w:rsidRDefault="00E34D83" w:rsidP="00E34D83">
      <w:pPr>
        <w:spacing w:after="0" w:line="240" w:lineRule="auto"/>
        <w:ind w:left="720"/>
        <w:contextualSpacing/>
        <w:rPr>
          <w:rFonts w:ascii="Times New Roman" w:eastAsia="Times New Roman" w:hAnsi="Times New Roman" w:cs="Times New Roman"/>
          <w:b/>
          <w:sz w:val="28"/>
          <w:szCs w:val="28"/>
          <w:lang w:eastAsia="ar-SA"/>
        </w:rPr>
      </w:pPr>
    </w:p>
    <w:p w:rsidR="003A3BA9" w:rsidRPr="0060656A" w:rsidRDefault="003A3BA9" w:rsidP="003A3BA9">
      <w:pPr>
        <w:spacing w:after="0" w:line="240" w:lineRule="auto"/>
        <w:ind w:firstLine="360"/>
        <w:jc w:val="both"/>
        <w:rPr>
          <w:rFonts w:ascii="Times New Roman" w:eastAsia="Times New Roman" w:hAnsi="Times New Roman" w:cs="Times New Roman"/>
          <w:sz w:val="24"/>
          <w:szCs w:val="24"/>
          <w:lang w:eastAsia="ru-RU"/>
        </w:rPr>
      </w:pPr>
      <w:r w:rsidRPr="0060656A">
        <w:rPr>
          <w:rFonts w:ascii="Times New Roman" w:eastAsia="Times New Roman" w:hAnsi="Times New Roman" w:cs="Times New Roman"/>
          <w:b/>
          <w:sz w:val="24"/>
          <w:szCs w:val="24"/>
          <w:lang w:eastAsia="ru-RU"/>
        </w:rPr>
        <w:t xml:space="preserve">1. Объект закупки: </w:t>
      </w:r>
      <w:r w:rsidRPr="0060656A">
        <w:rPr>
          <w:rFonts w:ascii="Times New Roman" w:eastAsia="Times New Roman" w:hAnsi="Times New Roman" w:cs="Times New Roman"/>
          <w:sz w:val="24"/>
          <w:szCs w:val="24"/>
          <w:lang w:eastAsia="ru-RU"/>
        </w:rPr>
        <w:t>Проведение периодического медицинского осмотра работников ГАУЗ СО "ГССМП г. Каменск-Уральский" ОКПД</w:t>
      </w:r>
      <w:r w:rsidR="00641003">
        <w:rPr>
          <w:rFonts w:ascii="Times New Roman" w:eastAsia="Times New Roman" w:hAnsi="Times New Roman" w:cs="Times New Roman"/>
          <w:sz w:val="24"/>
          <w:szCs w:val="24"/>
          <w:lang w:eastAsia="ru-RU"/>
        </w:rPr>
        <w:t xml:space="preserve"> </w:t>
      </w:r>
      <w:r w:rsidRPr="0060656A">
        <w:rPr>
          <w:rFonts w:ascii="Times New Roman" w:eastAsia="Times New Roman" w:hAnsi="Times New Roman" w:cs="Times New Roman"/>
          <w:sz w:val="24"/>
          <w:szCs w:val="24"/>
          <w:lang w:eastAsia="ru-RU"/>
        </w:rPr>
        <w:t>2 86.21.10.120.</w:t>
      </w:r>
    </w:p>
    <w:p w:rsidR="003A3BA9" w:rsidRPr="0060656A" w:rsidRDefault="003A3BA9" w:rsidP="003A3BA9">
      <w:pPr>
        <w:spacing w:after="0" w:line="240" w:lineRule="auto"/>
        <w:ind w:left="360"/>
        <w:jc w:val="both"/>
        <w:rPr>
          <w:rFonts w:ascii="Times New Roman" w:eastAsia="Times New Roman" w:hAnsi="Times New Roman" w:cs="Times New Roman"/>
          <w:b/>
          <w:sz w:val="24"/>
          <w:szCs w:val="24"/>
          <w:lang w:eastAsia="ru-RU"/>
        </w:rPr>
      </w:pPr>
      <w:r w:rsidRPr="0060656A">
        <w:rPr>
          <w:rFonts w:ascii="Times New Roman" w:eastAsia="Times New Roman" w:hAnsi="Times New Roman" w:cs="Times New Roman"/>
          <w:b/>
          <w:sz w:val="24"/>
          <w:szCs w:val="24"/>
          <w:lang w:eastAsia="ru-RU"/>
        </w:rPr>
        <w:t>2.</w:t>
      </w:r>
      <w:r w:rsidRPr="0060656A">
        <w:rPr>
          <w:rFonts w:ascii="Times New Roman" w:eastAsia="Times New Roman" w:hAnsi="Times New Roman" w:cs="Times New Roman"/>
          <w:sz w:val="24"/>
          <w:szCs w:val="24"/>
          <w:lang w:eastAsia="ru-RU"/>
        </w:rPr>
        <w:t xml:space="preserve"> </w:t>
      </w:r>
      <w:r w:rsidRPr="0060656A">
        <w:rPr>
          <w:rFonts w:ascii="Times New Roman" w:eastAsia="Times New Roman" w:hAnsi="Times New Roman" w:cs="Times New Roman"/>
          <w:b/>
          <w:sz w:val="24"/>
          <w:szCs w:val="24"/>
          <w:lang w:eastAsia="ru-RU"/>
        </w:rPr>
        <w:t>Объем оказываемых услуг:</w:t>
      </w:r>
    </w:p>
    <w:p w:rsidR="001131F3" w:rsidRDefault="001131F3" w:rsidP="001131F3">
      <w:pPr>
        <w:spacing w:after="0" w:line="240" w:lineRule="auto"/>
        <w:jc w:val="both"/>
        <w:rPr>
          <w:rFonts w:ascii="Times New Roman" w:eastAsia="Times New Roman" w:hAnsi="Times New Roman" w:cs="Times New Roman"/>
          <w:sz w:val="24"/>
          <w:szCs w:val="24"/>
          <w:lang w:eastAsia="ru-RU"/>
        </w:rPr>
      </w:pPr>
      <w:r w:rsidRPr="0060656A">
        <w:rPr>
          <w:rFonts w:ascii="Times New Roman" w:eastAsia="Times New Roman" w:hAnsi="Times New Roman" w:cs="Times New Roman"/>
          <w:sz w:val="24"/>
          <w:szCs w:val="24"/>
          <w:lang w:eastAsia="ru-RU"/>
        </w:rPr>
        <w:t>Периодический медицинский осмотр проводится для работ</w:t>
      </w:r>
      <w:r>
        <w:rPr>
          <w:rFonts w:ascii="Times New Roman" w:eastAsia="Times New Roman" w:hAnsi="Times New Roman" w:cs="Times New Roman"/>
          <w:sz w:val="24"/>
          <w:szCs w:val="24"/>
          <w:lang w:eastAsia="ru-RU"/>
        </w:rPr>
        <w:t>ников в количестве</w:t>
      </w:r>
      <w:r w:rsidRPr="00843CE5">
        <w:rPr>
          <w:rFonts w:ascii="Times New Roman" w:eastAsia="Times New Roman" w:hAnsi="Times New Roman" w:cs="Times New Roman"/>
          <w:color w:val="FF0000"/>
          <w:sz w:val="24"/>
          <w:szCs w:val="24"/>
          <w:lang w:eastAsia="ru-RU"/>
        </w:rPr>
        <w:t xml:space="preserve"> </w:t>
      </w:r>
      <w:r w:rsidRPr="006059C4">
        <w:rPr>
          <w:rFonts w:ascii="Times New Roman" w:eastAsia="Times New Roman" w:hAnsi="Times New Roman" w:cs="Times New Roman"/>
          <w:sz w:val="24"/>
          <w:szCs w:val="24"/>
          <w:lang w:eastAsia="ru-RU"/>
        </w:rPr>
        <w:t xml:space="preserve"> 125 </w:t>
      </w:r>
      <w:r>
        <w:rPr>
          <w:rFonts w:ascii="Times New Roman" w:eastAsia="Times New Roman" w:hAnsi="Times New Roman" w:cs="Times New Roman"/>
          <w:sz w:val="24"/>
          <w:szCs w:val="24"/>
          <w:lang w:eastAsia="ru-RU"/>
        </w:rPr>
        <w:t>человек</w:t>
      </w:r>
      <w:r w:rsidRPr="0060656A">
        <w:rPr>
          <w:rFonts w:ascii="Times New Roman" w:eastAsia="Times New Roman" w:hAnsi="Times New Roman" w:cs="Times New Roman"/>
          <w:sz w:val="24"/>
          <w:szCs w:val="24"/>
          <w:lang w:eastAsia="ru-RU"/>
        </w:rPr>
        <w:t>, из них:</w:t>
      </w:r>
    </w:p>
    <w:p w:rsidR="001131F3" w:rsidRPr="0060656A" w:rsidRDefault="001131F3" w:rsidP="001131F3">
      <w:pPr>
        <w:spacing w:after="0" w:line="240" w:lineRule="auto"/>
        <w:jc w:val="both"/>
        <w:rPr>
          <w:rFonts w:ascii="Times New Roman" w:eastAsia="Times New Roman" w:hAnsi="Times New Roman" w:cs="Times New Roman"/>
          <w:sz w:val="24"/>
          <w:szCs w:val="24"/>
          <w:lang w:eastAsia="ru-RU"/>
        </w:rPr>
      </w:pPr>
    </w:p>
    <w:tbl>
      <w:tblPr>
        <w:tblStyle w:val="1"/>
        <w:tblW w:w="10433" w:type="dxa"/>
        <w:tblLook w:val="04A0" w:firstRow="1" w:lastRow="0" w:firstColumn="1" w:lastColumn="0" w:noHBand="0" w:noVBand="1"/>
      </w:tblPr>
      <w:tblGrid>
        <w:gridCol w:w="5211"/>
        <w:gridCol w:w="3544"/>
        <w:gridCol w:w="1678"/>
      </w:tblGrid>
      <w:tr w:rsidR="001131F3" w:rsidRPr="0060656A" w:rsidTr="000864B8">
        <w:tc>
          <w:tcPr>
            <w:tcW w:w="5211" w:type="dxa"/>
            <w:tcBorders>
              <w:top w:val="single" w:sz="4" w:space="0" w:color="auto"/>
              <w:left w:val="single" w:sz="4" w:space="0" w:color="auto"/>
              <w:bottom w:val="single" w:sz="4" w:space="0" w:color="auto"/>
              <w:right w:val="single" w:sz="4" w:space="0" w:color="auto"/>
            </w:tcBorders>
            <w:hideMark/>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lang w:eastAsia="ru-RU"/>
              </w:rPr>
            </w:pPr>
            <w:r w:rsidRPr="0060656A">
              <w:rPr>
                <w:rFonts w:ascii="Times New Roman" w:hAnsi="Times New Roman"/>
                <w:b/>
                <w:bCs/>
                <w:color w:val="000000"/>
                <w:lang w:eastAsia="ru-RU"/>
              </w:rPr>
              <w:t>Сотрудник</w:t>
            </w:r>
          </w:p>
        </w:tc>
        <w:tc>
          <w:tcPr>
            <w:tcW w:w="3544" w:type="dxa"/>
            <w:tcBorders>
              <w:top w:val="single" w:sz="4" w:space="0" w:color="auto"/>
              <w:left w:val="single" w:sz="4" w:space="0" w:color="auto"/>
              <w:bottom w:val="single" w:sz="4" w:space="0" w:color="auto"/>
              <w:right w:val="single" w:sz="4" w:space="0" w:color="auto"/>
            </w:tcBorders>
            <w:hideMark/>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lang w:eastAsia="ru-RU"/>
              </w:rPr>
            </w:pPr>
            <w:r w:rsidRPr="0060656A">
              <w:rPr>
                <w:rFonts w:ascii="Times New Roman" w:hAnsi="Times New Roman"/>
                <w:b/>
                <w:bCs/>
                <w:color w:val="000000"/>
                <w:lang w:eastAsia="ru-RU"/>
              </w:rPr>
              <w:t>Основание для медосмотра</w:t>
            </w:r>
          </w:p>
        </w:tc>
        <w:tc>
          <w:tcPr>
            <w:tcW w:w="1678" w:type="dxa"/>
            <w:tcBorders>
              <w:top w:val="single" w:sz="4" w:space="0" w:color="auto"/>
              <w:left w:val="single" w:sz="4" w:space="0" w:color="auto"/>
              <w:bottom w:val="single" w:sz="4" w:space="0" w:color="auto"/>
              <w:right w:val="single" w:sz="4" w:space="0" w:color="auto"/>
            </w:tcBorders>
            <w:hideMark/>
          </w:tcPr>
          <w:p w:rsidR="001131F3" w:rsidRPr="0060656A" w:rsidRDefault="001131F3" w:rsidP="000864B8">
            <w:pPr>
              <w:rPr>
                <w:rFonts w:ascii="Times New Roman" w:hAnsi="Times New Roman"/>
                <w:b/>
                <w:bCs/>
                <w:color w:val="000000"/>
                <w:lang w:eastAsia="ru-RU"/>
              </w:rPr>
            </w:pPr>
            <w:r w:rsidRPr="0060656A">
              <w:rPr>
                <w:rFonts w:ascii="Times New Roman" w:hAnsi="Times New Roman"/>
                <w:b/>
                <w:bCs/>
                <w:color w:val="000000"/>
                <w:lang w:eastAsia="ru-RU"/>
              </w:rPr>
              <w:t>Количество</w:t>
            </w:r>
          </w:p>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lang w:eastAsia="ru-RU"/>
              </w:rPr>
            </w:pPr>
            <w:r w:rsidRPr="0060656A">
              <w:rPr>
                <w:rFonts w:ascii="Times New Roman" w:hAnsi="Times New Roman"/>
                <w:b/>
                <w:bCs/>
                <w:color w:val="000000"/>
                <w:lang w:eastAsia="ru-RU"/>
              </w:rPr>
              <w:t>сотрудников</w:t>
            </w:r>
          </w:p>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lang w:eastAsia="ru-RU"/>
              </w:rPr>
            </w:pPr>
            <w:r w:rsidRPr="0060656A">
              <w:rPr>
                <w:rFonts w:ascii="Times New Roman" w:hAnsi="Times New Roman"/>
                <w:b/>
                <w:bCs/>
                <w:color w:val="000000"/>
                <w:lang w:eastAsia="ru-RU"/>
              </w:rPr>
              <w:t>для прохождения медосмотра (чел.)</w:t>
            </w:r>
          </w:p>
        </w:tc>
      </w:tr>
      <w:tr w:rsidR="001131F3" w:rsidRPr="0060656A" w:rsidTr="000864B8">
        <w:trPr>
          <w:trHeight w:val="579"/>
        </w:trPr>
        <w:tc>
          <w:tcPr>
            <w:tcW w:w="5211" w:type="dxa"/>
            <w:tcBorders>
              <w:top w:val="single" w:sz="4" w:space="0" w:color="auto"/>
              <w:left w:val="single" w:sz="4" w:space="0" w:color="auto"/>
              <w:bottom w:val="single" w:sz="4" w:space="0" w:color="auto"/>
              <w:right w:val="single" w:sz="4" w:space="0" w:color="auto"/>
            </w:tcBorders>
            <w:vAlign w:val="center"/>
            <w:hideMark/>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Мужчина</w:t>
            </w:r>
          </w:p>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 xml:space="preserve">медицинский работник </w:t>
            </w:r>
            <w:r>
              <w:rPr>
                <w:rFonts w:ascii="Times New Roman" w:hAnsi="Times New Roman"/>
                <w:bCs/>
                <w:color w:val="000000"/>
                <w:lang w:eastAsia="ru-RU"/>
              </w:rPr>
              <w:t>(главный врач-1)</w:t>
            </w:r>
          </w:p>
        </w:tc>
        <w:tc>
          <w:tcPr>
            <w:tcW w:w="3544" w:type="dxa"/>
            <w:tcBorders>
              <w:top w:val="single" w:sz="4" w:space="0" w:color="auto"/>
              <w:left w:val="single" w:sz="4" w:space="0" w:color="auto"/>
              <w:bottom w:val="single" w:sz="4" w:space="0" w:color="auto"/>
              <w:right w:val="single" w:sz="4" w:space="0" w:color="auto"/>
            </w:tcBorders>
            <w:vAlign w:val="center"/>
            <w:hideMark/>
          </w:tcPr>
          <w:p w:rsidR="001131F3" w:rsidRPr="00A91926"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A91926">
              <w:rPr>
                <w:rFonts w:ascii="Times New Roman" w:hAnsi="Times New Roman"/>
                <w:bCs/>
                <w:color w:val="000000"/>
                <w:lang w:eastAsia="ru-RU"/>
              </w:rPr>
              <w:t>Приказ № 29н,</w:t>
            </w:r>
            <w:r>
              <w:t xml:space="preserve"> </w:t>
            </w:r>
            <w:r w:rsidRPr="00DE7F61">
              <w:rPr>
                <w:rFonts w:ascii="Times New Roman" w:hAnsi="Times New Roman"/>
                <w:bCs/>
                <w:color w:val="000000"/>
                <w:lang w:eastAsia="ru-RU"/>
              </w:rPr>
              <w:t>п. 4.2.5</w:t>
            </w:r>
            <w:r>
              <w:rPr>
                <w:rFonts w:ascii="Times New Roman" w:hAnsi="Times New Roman"/>
                <w:bCs/>
                <w:color w:val="000000"/>
                <w:lang w:eastAsia="ru-RU"/>
              </w:rPr>
              <w:t>,  пункт 27</w:t>
            </w:r>
          </w:p>
        </w:tc>
        <w:tc>
          <w:tcPr>
            <w:tcW w:w="1678" w:type="dxa"/>
            <w:tcBorders>
              <w:top w:val="single" w:sz="4" w:space="0" w:color="auto"/>
              <w:left w:val="single" w:sz="4" w:space="0" w:color="auto"/>
              <w:bottom w:val="single" w:sz="4" w:space="0" w:color="auto"/>
              <w:right w:val="single" w:sz="4" w:space="0" w:color="auto"/>
            </w:tcBorders>
            <w:vAlign w:val="center"/>
            <w:hideMark/>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lang w:eastAsia="ru-RU"/>
              </w:rPr>
            </w:pPr>
            <w:r w:rsidRPr="0060656A">
              <w:rPr>
                <w:rFonts w:ascii="Times New Roman" w:hAnsi="Times New Roman"/>
                <w:bCs/>
                <w:color w:val="000000"/>
                <w:lang w:eastAsia="ru-RU"/>
              </w:rPr>
              <w:t>1</w:t>
            </w:r>
          </w:p>
        </w:tc>
      </w:tr>
      <w:tr w:rsidR="001131F3" w:rsidRPr="0060656A" w:rsidTr="000864B8">
        <w:trPr>
          <w:trHeight w:val="579"/>
        </w:trPr>
        <w:tc>
          <w:tcPr>
            <w:tcW w:w="5211" w:type="dxa"/>
            <w:tcBorders>
              <w:top w:val="single" w:sz="4" w:space="0" w:color="auto"/>
              <w:left w:val="single" w:sz="4" w:space="0" w:color="auto"/>
              <w:bottom w:val="single" w:sz="4" w:space="0" w:color="auto"/>
              <w:right w:val="single" w:sz="4" w:space="0" w:color="auto"/>
            </w:tcBorders>
            <w:vAlign w:val="center"/>
            <w:hideMark/>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lastRenderedPageBreak/>
              <w:t>Женщина</w:t>
            </w:r>
          </w:p>
          <w:p w:rsidR="001131F3"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медицинский работник (</w:t>
            </w:r>
            <w:r>
              <w:rPr>
                <w:rFonts w:ascii="Times New Roman" w:hAnsi="Times New Roman"/>
                <w:bCs/>
                <w:color w:val="000000"/>
                <w:lang w:eastAsia="ru-RU"/>
              </w:rPr>
              <w:t>зав. кабинетом статистики с архивом-врач-статист -1</w:t>
            </w:r>
            <w:r w:rsidRPr="00256A6D">
              <w:rPr>
                <w:rFonts w:ascii="Times New Roman" w:hAnsi="Times New Roman"/>
                <w:bCs/>
                <w:color w:val="000000"/>
                <w:lang w:eastAsia="ru-RU"/>
              </w:rPr>
              <w:t>;</w:t>
            </w:r>
            <w:r>
              <w:rPr>
                <w:rFonts w:ascii="Times New Roman" w:hAnsi="Times New Roman"/>
                <w:bCs/>
                <w:color w:val="000000"/>
                <w:lang w:eastAsia="ru-RU"/>
              </w:rPr>
              <w:t xml:space="preserve"> </w:t>
            </w:r>
          </w:p>
          <w:p w:rsidR="001131F3"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bCs/>
                <w:color w:val="000000"/>
                <w:lang w:eastAsia="ru-RU"/>
              </w:rPr>
              <w:t>старший фельдшер-3</w:t>
            </w:r>
            <w:r w:rsidRPr="00256A6D">
              <w:rPr>
                <w:rFonts w:ascii="Times New Roman" w:hAnsi="Times New Roman"/>
                <w:bCs/>
                <w:color w:val="000000"/>
                <w:lang w:eastAsia="ru-RU"/>
              </w:rPr>
              <w:t>;</w:t>
            </w:r>
            <w:r w:rsidRPr="0060656A">
              <w:rPr>
                <w:rFonts w:ascii="Times New Roman" w:hAnsi="Times New Roman"/>
              </w:rPr>
              <w:t xml:space="preserve"> </w:t>
            </w:r>
          </w:p>
          <w:p w:rsidR="001131F3"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 xml:space="preserve">фельдшер по приему вызовов СМП и </w:t>
            </w:r>
            <w:r>
              <w:rPr>
                <w:rFonts w:ascii="Times New Roman" w:hAnsi="Times New Roman"/>
                <w:bCs/>
                <w:color w:val="000000"/>
                <w:lang w:eastAsia="ru-RU"/>
              </w:rPr>
              <w:t xml:space="preserve">передаче их </w:t>
            </w:r>
            <w:proofErr w:type="gramStart"/>
            <w:r>
              <w:rPr>
                <w:rFonts w:ascii="Times New Roman" w:hAnsi="Times New Roman"/>
                <w:bCs/>
                <w:color w:val="000000"/>
                <w:lang w:eastAsia="ru-RU"/>
              </w:rPr>
              <w:t>выездным</w:t>
            </w:r>
            <w:proofErr w:type="gramEnd"/>
            <w:r>
              <w:rPr>
                <w:rFonts w:ascii="Times New Roman" w:hAnsi="Times New Roman"/>
                <w:bCs/>
                <w:color w:val="000000"/>
                <w:lang w:eastAsia="ru-RU"/>
              </w:rPr>
              <w:t xml:space="preserve"> бригадам-7</w:t>
            </w:r>
            <w:r w:rsidRPr="00256A6D">
              <w:rPr>
                <w:rFonts w:ascii="Times New Roman" w:hAnsi="Times New Roman"/>
                <w:bCs/>
                <w:color w:val="000000"/>
                <w:lang w:eastAsia="ru-RU"/>
              </w:rPr>
              <w:t>;</w:t>
            </w:r>
            <w:r w:rsidRPr="0060656A">
              <w:rPr>
                <w:rFonts w:ascii="Times New Roman" w:hAnsi="Times New Roman"/>
                <w:bCs/>
                <w:color w:val="000000"/>
                <w:lang w:eastAsia="ru-RU"/>
              </w:rPr>
              <w:t xml:space="preserve"> </w:t>
            </w:r>
          </w:p>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медицинская сестра по приему вызовов СМП и</w:t>
            </w:r>
            <w:r>
              <w:rPr>
                <w:rFonts w:ascii="Times New Roman" w:hAnsi="Times New Roman"/>
                <w:bCs/>
                <w:color w:val="000000"/>
                <w:lang w:eastAsia="ru-RU"/>
              </w:rPr>
              <w:t xml:space="preserve"> передаче их </w:t>
            </w:r>
            <w:proofErr w:type="gramStart"/>
            <w:r>
              <w:rPr>
                <w:rFonts w:ascii="Times New Roman" w:hAnsi="Times New Roman"/>
                <w:bCs/>
                <w:color w:val="000000"/>
                <w:lang w:eastAsia="ru-RU"/>
              </w:rPr>
              <w:t>выездным</w:t>
            </w:r>
            <w:proofErr w:type="gramEnd"/>
            <w:r>
              <w:rPr>
                <w:rFonts w:ascii="Times New Roman" w:hAnsi="Times New Roman"/>
                <w:bCs/>
                <w:color w:val="000000"/>
                <w:lang w:eastAsia="ru-RU"/>
              </w:rPr>
              <w:t xml:space="preserve"> бригадам-3</w:t>
            </w:r>
            <w:r w:rsidRPr="0060656A">
              <w:rPr>
                <w:rFonts w:ascii="Times New Roman" w:hAnsi="Times New Roman"/>
                <w:bCs/>
                <w:color w:val="000000"/>
                <w:lang w:eastAsia="ru-RU"/>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1131F3" w:rsidRPr="00A91926" w:rsidRDefault="001131F3" w:rsidP="000864B8">
            <w:pPr>
              <w:rPr>
                <w:rFonts w:ascii="Times New Roman" w:hAnsi="Times New Roman"/>
              </w:rPr>
            </w:pPr>
            <w:r w:rsidRPr="00A91926">
              <w:rPr>
                <w:rFonts w:ascii="Times New Roman" w:hAnsi="Times New Roman"/>
              </w:rPr>
              <w:t>Приказ № 29н</w:t>
            </w:r>
            <w:r>
              <w:rPr>
                <w:rFonts w:ascii="Times New Roman" w:hAnsi="Times New Roman"/>
              </w:rPr>
              <w:t>,</w:t>
            </w:r>
            <w:r>
              <w:t xml:space="preserve"> </w:t>
            </w:r>
            <w:r w:rsidRPr="00C165BE">
              <w:rPr>
                <w:rFonts w:ascii="Times New Roman" w:hAnsi="Times New Roman"/>
              </w:rPr>
              <w:t>п. 4.2.5</w:t>
            </w:r>
            <w:r>
              <w:rPr>
                <w:rFonts w:ascii="Times New Roman" w:hAnsi="Times New Roman"/>
              </w:rPr>
              <w:t xml:space="preserve">, </w:t>
            </w:r>
            <w:r w:rsidRPr="00240252">
              <w:rPr>
                <w:rFonts w:ascii="Times New Roman" w:hAnsi="Times New Roman"/>
              </w:rPr>
              <w:t>пункт 27</w:t>
            </w:r>
          </w:p>
        </w:tc>
        <w:tc>
          <w:tcPr>
            <w:tcW w:w="1678" w:type="dxa"/>
            <w:tcBorders>
              <w:top w:val="single" w:sz="4" w:space="0" w:color="auto"/>
              <w:left w:val="single" w:sz="4" w:space="0" w:color="auto"/>
              <w:bottom w:val="single" w:sz="4" w:space="0" w:color="auto"/>
              <w:right w:val="single" w:sz="4" w:space="0" w:color="auto"/>
            </w:tcBorders>
            <w:vAlign w:val="center"/>
            <w:hideMark/>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lang w:eastAsia="ru-RU"/>
              </w:rPr>
            </w:pPr>
            <w:r>
              <w:rPr>
                <w:rFonts w:ascii="Times New Roman" w:hAnsi="Times New Roman"/>
                <w:bCs/>
                <w:color w:val="000000"/>
                <w:lang w:eastAsia="ru-RU"/>
              </w:rPr>
              <w:t>14</w:t>
            </w:r>
          </w:p>
        </w:tc>
      </w:tr>
      <w:tr w:rsidR="001131F3" w:rsidRPr="0060656A" w:rsidTr="000864B8">
        <w:trPr>
          <w:trHeight w:val="558"/>
        </w:trPr>
        <w:tc>
          <w:tcPr>
            <w:tcW w:w="5211" w:type="dxa"/>
            <w:tcBorders>
              <w:top w:val="single" w:sz="4" w:space="0" w:color="auto"/>
              <w:left w:val="single" w:sz="4" w:space="0" w:color="auto"/>
              <w:bottom w:val="single" w:sz="4" w:space="0" w:color="auto"/>
              <w:right w:val="single" w:sz="4" w:space="0" w:color="auto"/>
            </w:tcBorders>
            <w:vAlign w:val="center"/>
          </w:tcPr>
          <w:p w:rsidR="001131F3"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 xml:space="preserve">Мужчина </w:t>
            </w:r>
            <w:r>
              <w:rPr>
                <w:rFonts w:ascii="Times New Roman" w:hAnsi="Times New Roman"/>
                <w:bCs/>
                <w:color w:val="000000"/>
                <w:lang w:eastAsia="ru-RU"/>
              </w:rPr>
              <w:t xml:space="preserve">медицинский работник </w:t>
            </w:r>
          </w:p>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Pr>
                <w:rFonts w:ascii="Times New Roman" w:hAnsi="Times New Roman"/>
                <w:bCs/>
                <w:color w:val="000000"/>
                <w:lang w:eastAsia="ru-RU"/>
              </w:rPr>
              <w:t>(старший врач станции СМП-1)</w:t>
            </w:r>
          </w:p>
        </w:tc>
        <w:tc>
          <w:tcPr>
            <w:tcW w:w="3544" w:type="dxa"/>
            <w:tcBorders>
              <w:top w:val="single" w:sz="4" w:space="0" w:color="auto"/>
              <w:left w:val="single" w:sz="4" w:space="0" w:color="auto"/>
              <w:bottom w:val="single" w:sz="4" w:space="0" w:color="auto"/>
              <w:right w:val="single" w:sz="4" w:space="0" w:color="auto"/>
            </w:tcBorders>
            <w:vAlign w:val="center"/>
          </w:tcPr>
          <w:p w:rsidR="001131F3" w:rsidRPr="00A91926" w:rsidRDefault="001131F3" w:rsidP="000864B8">
            <w:pPr>
              <w:rPr>
                <w:rFonts w:ascii="Times New Roman" w:hAnsi="Times New Roman"/>
              </w:rPr>
            </w:pPr>
            <w:r w:rsidRPr="00240252">
              <w:rPr>
                <w:rFonts w:ascii="Times New Roman" w:hAnsi="Times New Roman"/>
              </w:rPr>
              <w:t xml:space="preserve">Приказ № 29н, </w:t>
            </w:r>
            <w:r w:rsidRPr="00C165BE">
              <w:rPr>
                <w:rFonts w:ascii="Times New Roman" w:hAnsi="Times New Roman"/>
              </w:rPr>
              <w:t>п. 4.2.5</w:t>
            </w:r>
            <w:r>
              <w:rPr>
                <w:rFonts w:ascii="Times New Roman" w:hAnsi="Times New Roman"/>
              </w:rPr>
              <w:t xml:space="preserve">, </w:t>
            </w:r>
            <w:r w:rsidRPr="00240252">
              <w:rPr>
                <w:rFonts w:ascii="Times New Roman" w:hAnsi="Times New Roman"/>
              </w:rPr>
              <w:t>пункт 27</w:t>
            </w:r>
          </w:p>
        </w:tc>
        <w:tc>
          <w:tcPr>
            <w:tcW w:w="1678" w:type="dxa"/>
            <w:tcBorders>
              <w:top w:val="single" w:sz="4" w:space="0" w:color="auto"/>
              <w:left w:val="single" w:sz="4" w:space="0" w:color="auto"/>
              <w:bottom w:val="single" w:sz="4" w:space="0" w:color="auto"/>
              <w:right w:val="single" w:sz="4" w:space="0" w:color="auto"/>
            </w:tcBorders>
            <w:vAlign w:val="center"/>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lang w:eastAsia="ru-RU"/>
              </w:rPr>
            </w:pPr>
            <w:r>
              <w:rPr>
                <w:rFonts w:ascii="Times New Roman" w:hAnsi="Times New Roman"/>
                <w:bCs/>
                <w:color w:val="000000"/>
                <w:lang w:eastAsia="ru-RU"/>
              </w:rPr>
              <w:t>1</w:t>
            </w:r>
          </w:p>
        </w:tc>
      </w:tr>
      <w:tr w:rsidR="001131F3" w:rsidRPr="0060656A" w:rsidTr="000864B8">
        <w:trPr>
          <w:trHeight w:val="657"/>
        </w:trPr>
        <w:tc>
          <w:tcPr>
            <w:tcW w:w="5211" w:type="dxa"/>
            <w:tcBorders>
              <w:top w:val="single" w:sz="4" w:space="0" w:color="auto"/>
              <w:left w:val="single" w:sz="4" w:space="0" w:color="auto"/>
              <w:bottom w:val="single" w:sz="4" w:space="0" w:color="auto"/>
              <w:right w:val="single" w:sz="4" w:space="0" w:color="auto"/>
            </w:tcBorders>
            <w:vAlign w:val="center"/>
          </w:tcPr>
          <w:p w:rsidR="001131F3"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Мужчина медицинский работн</w:t>
            </w:r>
            <w:r>
              <w:rPr>
                <w:rFonts w:ascii="Times New Roman" w:hAnsi="Times New Roman"/>
                <w:bCs/>
                <w:color w:val="000000"/>
                <w:lang w:eastAsia="ru-RU"/>
              </w:rPr>
              <w:t xml:space="preserve">ик </w:t>
            </w:r>
          </w:p>
          <w:p w:rsidR="001131F3"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Pr>
                <w:rFonts w:ascii="Times New Roman" w:hAnsi="Times New Roman"/>
                <w:bCs/>
                <w:color w:val="000000"/>
                <w:lang w:eastAsia="ru-RU"/>
              </w:rPr>
              <w:t>(врач СМП выездной бригады-3</w:t>
            </w:r>
            <w:r w:rsidRPr="00256A6D">
              <w:rPr>
                <w:rFonts w:ascii="Times New Roman" w:hAnsi="Times New Roman"/>
                <w:bCs/>
                <w:color w:val="000000"/>
                <w:lang w:eastAsia="ru-RU"/>
              </w:rPr>
              <w:t>;</w:t>
            </w:r>
            <w:r w:rsidRPr="0060656A">
              <w:rPr>
                <w:rFonts w:ascii="Times New Roman" w:hAnsi="Times New Roman"/>
                <w:bCs/>
                <w:color w:val="000000"/>
                <w:lang w:eastAsia="ru-RU"/>
              </w:rPr>
              <w:t xml:space="preserve"> </w:t>
            </w:r>
          </w:p>
          <w:p w:rsidR="001131F3"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ф</w:t>
            </w:r>
            <w:r>
              <w:rPr>
                <w:rFonts w:ascii="Times New Roman" w:hAnsi="Times New Roman"/>
                <w:bCs/>
                <w:color w:val="000000"/>
                <w:lang w:eastAsia="ru-RU"/>
              </w:rPr>
              <w:t>ельдшер СМП выездной бригады-37</w:t>
            </w:r>
            <w:r w:rsidRPr="00256A6D">
              <w:rPr>
                <w:rFonts w:ascii="Times New Roman" w:hAnsi="Times New Roman"/>
                <w:bCs/>
                <w:color w:val="000000"/>
                <w:lang w:eastAsia="ru-RU"/>
              </w:rPr>
              <w:t>;</w:t>
            </w:r>
            <w:r w:rsidRPr="0060656A">
              <w:rPr>
                <w:rFonts w:ascii="Times New Roman" w:hAnsi="Times New Roman"/>
                <w:bCs/>
                <w:color w:val="000000"/>
                <w:lang w:eastAsia="ru-RU"/>
              </w:rPr>
              <w:t xml:space="preserve"> </w:t>
            </w:r>
          </w:p>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медицин</w:t>
            </w:r>
            <w:r>
              <w:rPr>
                <w:rFonts w:ascii="Times New Roman" w:hAnsi="Times New Roman"/>
                <w:bCs/>
                <w:color w:val="000000"/>
                <w:lang w:eastAsia="ru-RU"/>
              </w:rPr>
              <w:t>ский брат выездной бригады СМП-</w:t>
            </w:r>
            <w:r w:rsidRPr="00502712">
              <w:rPr>
                <w:rFonts w:ascii="Times New Roman" w:hAnsi="Times New Roman"/>
                <w:bCs/>
                <w:color w:val="FF0000"/>
                <w:lang w:eastAsia="ru-RU"/>
              </w:rPr>
              <w:t>5)</w:t>
            </w:r>
          </w:p>
        </w:tc>
        <w:tc>
          <w:tcPr>
            <w:tcW w:w="3544" w:type="dxa"/>
            <w:tcBorders>
              <w:top w:val="single" w:sz="4" w:space="0" w:color="auto"/>
              <w:left w:val="single" w:sz="4" w:space="0" w:color="auto"/>
              <w:bottom w:val="single" w:sz="4" w:space="0" w:color="auto"/>
              <w:right w:val="single" w:sz="4" w:space="0" w:color="auto"/>
            </w:tcBorders>
            <w:vAlign w:val="center"/>
          </w:tcPr>
          <w:p w:rsidR="001131F3" w:rsidRPr="00A91926" w:rsidRDefault="001131F3" w:rsidP="000864B8">
            <w:pPr>
              <w:rPr>
                <w:rFonts w:ascii="Times New Roman" w:hAnsi="Times New Roman"/>
              </w:rPr>
            </w:pPr>
            <w:r w:rsidRPr="00240252">
              <w:rPr>
                <w:rFonts w:ascii="Times New Roman" w:hAnsi="Times New Roman"/>
              </w:rPr>
              <w:t xml:space="preserve">Приказ № 29н, пункт </w:t>
            </w:r>
            <w:r>
              <w:rPr>
                <w:rFonts w:ascii="Times New Roman" w:hAnsi="Times New Roman"/>
              </w:rPr>
              <w:t>2.4.3, пункт 4.3.2, пункт 4.4 и пункт 27</w:t>
            </w:r>
          </w:p>
        </w:tc>
        <w:tc>
          <w:tcPr>
            <w:tcW w:w="1678" w:type="dxa"/>
            <w:tcBorders>
              <w:top w:val="single" w:sz="4" w:space="0" w:color="auto"/>
              <w:left w:val="single" w:sz="4" w:space="0" w:color="auto"/>
              <w:bottom w:val="single" w:sz="4" w:space="0" w:color="auto"/>
              <w:right w:val="single" w:sz="4" w:space="0" w:color="auto"/>
            </w:tcBorders>
            <w:vAlign w:val="center"/>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lang w:eastAsia="ru-RU"/>
              </w:rPr>
            </w:pPr>
            <w:r>
              <w:rPr>
                <w:rFonts w:ascii="Times New Roman" w:hAnsi="Times New Roman"/>
                <w:bCs/>
                <w:color w:val="000000"/>
                <w:lang w:eastAsia="ru-RU"/>
              </w:rPr>
              <w:t>45</w:t>
            </w:r>
          </w:p>
        </w:tc>
      </w:tr>
      <w:tr w:rsidR="001131F3" w:rsidRPr="0060656A" w:rsidTr="000864B8">
        <w:trPr>
          <w:trHeight w:val="657"/>
        </w:trPr>
        <w:tc>
          <w:tcPr>
            <w:tcW w:w="5211" w:type="dxa"/>
            <w:tcBorders>
              <w:top w:val="single" w:sz="4" w:space="0" w:color="auto"/>
              <w:left w:val="single" w:sz="4" w:space="0" w:color="auto"/>
              <w:bottom w:val="single" w:sz="4" w:space="0" w:color="auto"/>
              <w:right w:val="single" w:sz="4" w:space="0" w:color="auto"/>
            </w:tcBorders>
            <w:vAlign w:val="center"/>
          </w:tcPr>
          <w:p w:rsidR="001131F3"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 xml:space="preserve">Женщина медицинский работник </w:t>
            </w:r>
          </w:p>
          <w:p w:rsidR="001131F3"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(ф</w:t>
            </w:r>
            <w:r>
              <w:rPr>
                <w:rFonts w:ascii="Times New Roman" w:hAnsi="Times New Roman"/>
                <w:bCs/>
                <w:color w:val="000000"/>
                <w:lang w:eastAsia="ru-RU"/>
              </w:rPr>
              <w:t>ельдшер СМП выездной бригады-4</w:t>
            </w:r>
            <w:r>
              <w:rPr>
                <w:rFonts w:ascii="Times New Roman" w:hAnsi="Times New Roman"/>
                <w:bCs/>
                <w:color w:val="FF0000"/>
                <w:lang w:eastAsia="ru-RU"/>
              </w:rPr>
              <w:t>2</w:t>
            </w:r>
            <w:r w:rsidRPr="00256A6D">
              <w:rPr>
                <w:rFonts w:ascii="Times New Roman" w:hAnsi="Times New Roman"/>
                <w:bCs/>
                <w:color w:val="000000"/>
                <w:lang w:eastAsia="ru-RU"/>
              </w:rPr>
              <w:t>;</w:t>
            </w:r>
            <w:r w:rsidRPr="0060656A">
              <w:rPr>
                <w:rFonts w:ascii="Times New Roman" w:hAnsi="Times New Roman"/>
                <w:bCs/>
                <w:color w:val="000000"/>
                <w:lang w:eastAsia="ru-RU"/>
              </w:rPr>
              <w:t xml:space="preserve"> </w:t>
            </w:r>
          </w:p>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медицинск</w:t>
            </w:r>
            <w:r>
              <w:rPr>
                <w:rFonts w:ascii="Times New Roman" w:hAnsi="Times New Roman"/>
                <w:bCs/>
                <w:color w:val="000000"/>
                <w:lang w:eastAsia="ru-RU"/>
              </w:rPr>
              <w:t>ая сестра выездной бригады СМП-</w:t>
            </w:r>
            <w:r>
              <w:rPr>
                <w:rFonts w:ascii="Times New Roman" w:hAnsi="Times New Roman"/>
                <w:bCs/>
                <w:color w:val="FF0000"/>
                <w:lang w:eastAsia="ru-RU"/>
              </w:rPr>
              <w:t>11</w:t>
            </w:r>
            <w:r w:rsidRPr="0060656A">
              <w:rPr>
                <w:rFonts w:ascii="Times New Roman" w:hAnsi="Times New Roman"/>
                <w:bCs/>
                <w:color w:val="000000"/>
                <w:lang w:eastAsia="ru-RU"/>
              </w:rPr>
              <w:t>)</w:t>
            </w:r>
          </w:p>
        </w:tc>
        <w:tc>
          <w:tcPr>
            <w:tcW w:w="3544" w:type="dxa"/>
            <w:tcBorders>
              <w:top w:val="single" w:sz="4" w:space="0" w:color="auto"/>
              <w:left w:val="single" w:sz="4" w:space="0" w:color="auto"/>
              <w:bottom w:val="single" w:sz="4" w:space="0" w:color="auto"/>
              <w:right w:val="single" w:sz="4" w:space="0" w:color="auto"/>
            </w:tcBorders>
            <w:vAlign w:val="center"/>
          </w:tcPr>
          <w:p w:rsidR="001131F3" w:rsidRDefault="001131F3" w:rsidP="000864B8">
            <w:pPr>
              <w:rPr>
                <w:rFonts w:ascii="Times New Roman" w:hAnsi="Times New Roman"/>
              </w:rPr>
            </w:pPr>
            <w:r w:rsidRPr="00240252">
              <w:rPr>
                <w:rFonts w:ascii="Times New Roman" w:hAnsi="Times New Roman"/>
              </w:rPr>
              <w:t xml:space="preserve">Приказ № 29н, </w:t>
            </w:r>
            <w:r>
              <w:rPr>
                <w:rFonts w:ascii="Times New Roman" w:hAnsi="Times New Roman"/>
              </w:rPr>
              <w:t>пункт 2.4.3</w:t>
            </w:r>
            <w:r w:rsidRPr="00240252">
              <w:rPr>
                <w:rFonts w:ascii="Times New Roman" w:hAnsi="Times New Roman"/>
              </w:rPr>
              <w:t xml:space="preserve">, </w:t>
            </w:r>
          </w:p>
          <w:p w:rsidR="001131F3" w:rsidRPr="00C165BE" w:rsidRDefault="001131F3" w:rsidP="000864B8">
            <w:pPr>
              <w:rPr>
                <w:rFonts w:ascii="Times New Roman" w:hAnsi="Times New Roman"/>
                <w:sz w:val="24"/>
                <w:szCs w:val="24"/>
              </w:rPr>
            </w:pPr>
            <w:r>
              <w:rPr>
                <w:rFonts w:ascii="Times New Roman" w:hAnsi="Times New Roman"/>
              </w:rPr>
              <w:t>пункт 4.3.2, пункт 4.4</w:t>
            </w:r>
            <w:r>
              <w:rPr>
                <w:rFonts w:ascii="Times New Roman" w:hAnsi="Times New Roman"/>
                <w:sz w:val="24"/>
                <w:szCs w:val="24"/>
              </w:rPr>
              <w:t xml:space="preserve"> </w:t>
            </w:r>
            <w:r>
              <w:rPr>
                <w:rFonts w:ascii="Times New Roman" w:hAnsi="Times New Roman"/>
              </w:rPr>
              <w:t>и пункт 27</w:t>
            </w:r>
            <w:r>
              <w:rPr>
                <w:rFonts w:ascii="Times New Roman" w:hAnsi="Times New Roman"/>
                <w:sz w:val="24"/>
                <w:szCs w:val="24"/>
              </w:rPr>
              <w:t xml:space="preserve"> </w:t>
            </w:r>
          </w:p>
        </w:tc>
        <w:tc>
          <w:tcPr>
            <w:tcW w:w="1678" w:type="dxa"/>
            <w:tcBorders>
              <w:top w:val="single" w:sz="4" w:space="0" w:color="auto"/>
              <w:left w:val="single" w:sz="4" w:space="0" w:color="auto"/>
              <w:bottom w:val="single" w:sz="4" w:space="0" w:color="auto"/>
              <w:right w:val="single" w:sz="4" w:space="0" w:color="auto"/>
            </w:tcBorders>
            <w:vAlign w:val="center"/>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lang w:eastAsia="ru-RU"/>
              </w:rPr>
            </w:pPr>
            <w:r>
              <w:rPr>
                <w:rFonts w:ascii="Times New Roman" w:hAnsi="Times New Roman"/>
                <w:bCs/>
                <w:color w:val="000000"/>
                <w:lang w:eastAsia="ru-RU"/>
              </w:rPr>
              <w:t>53</w:t>
            </w:r>
          </w:p>
        </w:tc>
      </w:tr>
      <w:tr w:rsidR="001131F3" w:rsidRPr="0060656A" w:rsidTr="000864B8">
        <w:trPr>
          <w:trHeight w:val="657"/>
        </w:trPr>
        <w:tc>
          <w:tcPr>
            <w:tcW w:w="5211" w:type="dxa"/>
            <w:tcBorders>
              <w:top w:val="single" w:sz="4" w:space="0" w:color="auto"/>
              <w:left w:val="single" w:sz="4" w:space="0" w:color="auto"/>
              <w:bottom w:val="single" w:sz="4" w:space="0" w:color="auto"/>
              <w:right w:val="single" w:sz="4" w:space="0" w:color="auto"/>
            </w:tcBorders>
            <w:vAlign w:val="center"/>
          </w:tcPr>
          <w:p w:rsidR="001131F3"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Женщина</w:t>
            </w:r>
            <w:r>
              <w:rPr>
                <w:rFonts w:ascii="Times New Roman" w:hAnsi="Times New Roman"/>
                <w:bCs/>
                <w:color w:val="000000"/>
                <w:lang w:eastAsia="ru-RU"/>
              </w:rPr>
              <w:t xml:space="preserve"> </w:t>
            </w:r>
            <w:r w:rsidRPr="0060656A">
              <w:rPr>
                <w:rFonts w:ascii="Times New Roman" w:hAnsi="Times New Roman"/>
                <w:bCs/>
                <w:color w:val="000000"/>
                <w:lang w:eastAsia="ru-RU"/>
              </w:rPr>
              <w:t>медицинский рабо</w:t>
            </w:r>
            <w:r>
              <w:rPr>
                <w:rFonts w:ascii="Times New Roman" w:hAnsi="Times New Roman"/>
                <w:bCs/>
                <w:color w:val="000000"/>
                <w:lang w:eastAsia="ru-RU"/>
              </w:rPr>
              <w:t xml:space="preserve">тник </w:t>
            </w:r>
          </w:p>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Pr>
                <w:rFonts w:ascii="Times New Roman" w:hAnsi="Times New Roman"/>
                <w:bCs/>
                <w:color w:val="000000"/>
                <w:lang w:eastAsia="ru-RU"/>
              </w:rPr>
              <w:t>(медицинская сестра КПРМУ-6</w:t>
            </w:r>
            <w:r w:rsidRPr="0060656A">
              <w:rPr>
                <w:rFonts w:ascii="Times New Roman" w:hAnsi="Times New Roman"/>
                <w:bCs/>
                <w:color w:val="000000"/>
                <w:lang w:eastAsia="ru-RU"/>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1131F3" w:rsidRPr="00A91926" w:rsidRDefault="001131F3" w:rsidP="000864B8">
            <w:pPr>
              <w:rPr>
                <w:rFonts w:ascii="Times New Roman" w:hAnsi="Times New Roman"/>
              </w:rPr>
            </w:pPr>
            <w:r w:rsidRPr="00240252">
              <w:rPr>
                <w:rFonts w:ascii="Times New Roman" w:hAnsi="Times New Roman"/>
              </w:rPr>
              <w:t>П</w:t>
            </w:r>
            <w:r>
              <w:rPr>
                <w:rFonts w:ascii="Times New Roman" w:hAnsi="Times New Roman"/>
              </w:rPr>
              <w:t>риказ № 29н</w:t>
            </w:r>
            <w:r w:rsidRPr="00240252">
              <w:rPr>
                <w:rFonts w:ascii="Times New Roman" w:hAnsi="Times New Roman"/>
              </w:rPr>
              <w:t>, пункт</w:t>
            </w:r>
            <w:r>
              <w:rPr>
                <w:rFonts w:ascii="Times New Roman" w:hAnsi="Times New Roman"/>
              </w:rPr>
              <w:t xml:space="preserve"> 2.4.3 и пункт</w:t>
            </w:r>
            <w:r w:rsidRPr="00240252">
              <w:rPr>
                <w:rFonts w:ascii="Times New Roman" w:hAnsi="Times New Roman"/>
              </w:rPr>
              <w:t xml:space="preserve"> 27</w:t>
            </w:r>
          </w:p>
        </w:tc>
        <w:tc>
          <w:tcPr>
            <w:tcW w:w="1678" w:type="dxa"/>
            <w:tcBorders>
              <w:top w:val="single" w:sz="4" w:space="0" w:color="auto"/>
              <w:left w:val="single" w:sz="4" w:space="0" w:color="auto"/>
              <w:bottom w:val="single" w:sz="4" w:space="0" w:color="auto"/>
              <w:right w:val="single" w:sz="4" w:space="0" w:color="auto"/>
            </w:tcBorders>
            <w:vAlign w:val="center"/>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lang w:eastAsia="ru-RU"/>
              </w:rPr>
            </w:pPr>
            <w:r>
              <w:rPr>
                <w:rFonts w:ascii="Times New Roman" w:hAnsi="Times New Roman"/>
                <w:bCs/>
                <w:color w:val="000000"/>
                <w:lang w:eastAsia="ru-RU"/>
              </w:rPr>
              <w:t>6</w:t>
            </w:r>
          </w:p>
        </w:tc>
      </w:tr>
      <w:tr w:rsidR="001131F3" w:rsidRPr="0060656A" w:rsidTr="000864B8">
        <w:trPr>
          <w:trHeight w:val="657"/>
        </w:trPr>
        <w:tc>
          <w:tcPr>
            <w:tcW w:w="5211" w:type="dxa"/>
            <w:tcBorders>
              <w:top w:val="single" w:sz="4" w:space="0" w:color="auto"/>
              <w:left w:val="single" w:sz="4" w:space="0" w:color="auto"/>
              <w:bottom w:val="single" w:sz="4" w:space="0" w:color="auto"/>
              <w:right w:val="single" w:sz="4" w:space="0" w:color="auto"/>
            </w:tcBorders>
            <w:vAlign w:val="center"/>
          </w:tcPr>
          <w:p w:rsidR="001131F3"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Pr>
                <w:rFonts w:ascii="Times New Roman" w:hAnsi="Times New Roman"/>
                <w:bCs/>
                <w:color w:val="000000"/>
                <w:lang w:eastAsia="ru-RU"/>
              </w:rPr>
              <w:t xml:space="preserve">Женщина </w:t>
            </w:r>
          </w:p>
          <w:p w:rsidR="001131F3"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Pr>
                <w:rFonts w:ascii="Times New Roman" w:hAnsi="Times New Roman"/>
                <w:bCs/>
                <w:color w:val="000000"/>
                <w:lang w:eastAsia="ru-RU"/>
              </w:rPr>
              <w:t>(специалист по охране труда – 1</w:t>
            </w:r>
            <w:r w:rsidRPr="00256A6D">
              <w:rPr>
                <w:rFonts w:ascii="Times New Roman" w:hAnsi="Times New Roman"/>
                <w:bCs/>
                <w:color w:val="000000"/>
                <w:lang w:eastAsia="ru-RU"/>
              </w:rPr>
              <w:t>;</w:t>
            </w:r>
            <w:r>
              <w:rPr>
                <w:rFonts w:ascii="Times New Roman" w:hAnsi="Times New Roman"/>
                <w:bCs/>
                <w:color w:val="000000"/>
                <w:lang w:eastAsia="ru-RU"/>
              </w:rPr>
              <w:t xml:space="preserve"> </w:t>
            </w:r>
            <w:r w:rsidRPr="0060656A">
              <w:rPr>
                <w:rFonts w:ascii="Times New Roman" w:hAnsi="Times New Roman"/>
                <w:bCs/>
                <w:color w:val="000000"/>
                <w:lang w:eastAsia="ru-RU"/>
              </w:rPr>
              <w:t xml:space="preserve"> </w:t>
            </w:r>
          </w:p>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F477FA">
              <w:rPr>
                <w:rFonts w:ascii="Times New Roman" w:hAnsi="Times New Roman"/>
                <w:bCs/>
                <w:color w:val="000000"/>
                <w:lang w:eastAsia="ru-RU"/>
              </w:rPr>
              <w:t>сестра-хозяйка-1</w:t>
            </w:r>
            <w:r>
              <w:rPr>
                <w:rFonts w:ascii="Times New Roman" w:hAnsi="Times New Roman"/>
                <w:bCs/>
                <w:color w:val="000000"/>
                <w:lang w:eastAsia="ru-RU"/>
              </w:rPr>
              <w:t>;</w:t>
            </w:r>
            <w:r>
              <w:t xml:space="preserve"> </w:t>
            </w:r>
            <w:r>
              <w:rPr>
                <w:rFonts w:ascii="Times New Roman" w:hAnsi="Times New Roman"/>
                <w:bCs/>
                <w:color w:val="000000"/>
                <w:lang w:eastAsia="ru-RU"/>
              </w:rPr>
              <w:t xml:space="preserve">медицинский статистик – 1) </w:t>
            </w:r>
          </w:p>
        </w:tc>
        <w:tc>
          <w:tcPr>
            <w:tcW w:w="3544" w:type="dxa"/>
            <w:tcBorders>
              <w:top w:val="single" w:sz="4" w:space="0" w:color="auto"/>
              <w:left w:val="single" w:sz="4" w:space="0" w:color="auto"/>
              <w:bottom w:val="single" w:sz="4" w:space="0" w:color="auto"/>
              <w:right w:val="single" w:sz="4" w:space="0" w:color="auto"/>
            </w:tcBorders>
            <w:vAlign w:val="center"/>
          </w:tcPr>
          <w:p w:rsidR="001131F3" w:rsidRPr="00A91926" w:rsidRDefault="001131F3" w:rsidP="000864B8">
            <w:pPr>
              <w:rPr>
                <w:rFonts w:ascii="Times New Roman" w:hAnsi="Times New Roman"/>
              </w:rPr>
            </w:pPr>
            <w:r w:rsidRPr="00A91926">
              <w:rPr>
                <w:rFonts w:ascii="Times New Roman" w:hAnsi="Times New Roman"/>
              </w:rPr>
              <w:t xml:space="preserve">Приказ № 29н,  </w:t>
            </w:r>
            <w:r>
              <w:rPr>
                <w:rFonts w:ascii="Times New Roman" w:hAnsi="Times New Roman"/>
              </w:rPr>
              <w:t>пункт 4.2.5; пункт</w:t>
            </w:r>
            <w:r w:rsidRPr="00240252">
              <w:rPr>
                <w:rFonts w:ascii="Times New Roman" w:hAnsi="Times New Roman"/>
              </w:rPr>
              <w:t xml:space="preserve"> 27</w:t>
            </w:r>
          </w:p>
        </w:tc>
        <w:tc>
          <w:tcPr>
            <w:tcW w:w="1678" w:type="dxa"/>
            <w:tcBorders>
              <w:top w:val="single" w:sz="4" w:space="0" w:color="auto"/>
              <w:left w:val="single" w:sz="4" w:space="0" w:color="auto"/>
              <w:bottom w:val="single" w:sz="4" w:space="0" w:color="auto"/>
              <w:right w:val="single" w:sz="4" w:space="0" w:color="auto"/>
            </w:tcBorders>
            <w:vAlign w:val="center"/>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lang w:eastAsia="ru-RU"/>
              </w:rPr>
            </w:pPr>
            <w:r>
              <w:rPr>
                <w:rFonts w:ascii="Times New Roman" w:hAnsi="Times New Roman"/>
                <w:bCs/>
                <w:color w:val="000000"/>
                <w:lang w:eastAsia="ru-RU"/>
              </w:rPr>
              <w:t>3</w:t>
            </w:r>
          </w:p>
        </w:tc>
      </w:tr>
      <w:tr w:rsidR="001131F3" w:rsidRPr="0060656A" w:rsidTr="000864B8">
        <w:trPr>
          <w:trHeight w:val="276"/>
        </w:trPr>
        <w:tc>
          <w:tcPr>
            <w:tcW w:w="5211" w:type="dxa"/>
            <w:tcBorders>
              <w:top w:val="single" w:sz="4" w:space="0" w:color="auto"/>
              <w:left w:val="single" w:sz="4" w:space="0" w:color="auto"/>
              <w:bottom w:val="single" w:sz="4" w:space="0" w:color="auto"/>
              <w:right w:val="single" w:sz="4" w:space="0" w:color="auto"/>
            </w:tcBorders>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Pr>
                <w:rFonts w:ascii="Times New Roman" w:hAnsi="Times New Roman"/>
                <w:bCs/>
                <w:color w:val="000000"/>
                <w:lang w:eastAsia="ru-RU"/>
              </w:rPr>
              <w:t>Женщина (вахтер – 1)</w:t>
            </w:r>
          </w:p>
        </w:tc>
        <w:tc>
          <w:tcPr>
            <w:tcW w:w="3544" w:type="dxa"/>
            <w:tcBorders>
              <w:top w:val="single" w:sz="4" w:space="0" w:color="auto"/>
              <w:left w:val="single" w:sz="4" w:space="0" w:color="auto"/>
              <w:bottom w:val="single" w:sz="4" w:space="0" w:color="auto"/>
              <w:right w:val="single" w:sz="4" w:space="0" w:color="auto"/>
            </w:tcBorders>
          </w:tcPr>
          <w:p w:rsidR="001131F3" w:rsidRPr="00A91926" w:rsidRDefault="001131F3" w:rsidP="000864B8">
            <w:pPr>
              <w:rPr>
                <w:rFonts w:ascii="Times New Roman" w:hAnsi="Times New Roman"/>
              </w:rPr>
            </w:pPr>
            <w:r w:rsidRPr="00240252">
              <w:rPr>
                <w:rFonts w:ascii="Times New Roman" w:hAnsi="Times New Roman"/>
              </w:rPr>
              <w:t xml:space="preserve">Приказ № 29н, пункт </w:t>
            </w:r>
            <w:r>
              <w:rPr>
                <w:rFonts w:ascii="Times New Roman" w:hAnsi="Times New Roman"/>
              </w:rPr>
              <w:t>1.48; пункт</w:t>
            </w:r>
            <w:r w:rsidRPr="00240252">
              <w:rPr>
                <w:rFonts w:ascii="Times New Roman" w:hAnsi="Times New Roman"/>
              </w:rPr>
              <w:t xml:space="preserve"> 27</w:t>
            </w:r>
          </w:p>
        </w:tc>
        <w:tc>
          <w:tcPr>
            <w:tcW w:w="1678" w:type="dxa"/>
            <w:tcBorders>
              <w:top w:val="single" w:sz="4" w:space="0" w:color="auto"/>
              <w:left w:val="single" w:sz="4" w:space="0" w:color="auto"/>
              <w:bottom w:val="single" w:sz="4" w:space="0" w:color="auto"/>
              <w:right w:val="single" w:sz="4" w:space="0" w:color="auto"/>
            </w:tcBorders>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lang w:eastAsia="ru-RU"/>
              </w:rPr>
            </w:pPr>
            <w:r>
              <w:rPr>
                <w:rFonts w:ascii="Times New Roman" w:hAnsi="Times New Roman"/>
                <w:bCs/>
                <w:color w:val="000000"/>
                <w:lang w:eastAsia="ru-RU"/>
              </w:rPr>
              <w:t>1</w:t>
            </w:r>
          </w:p>
        </w:tc>
      </w:tr>
      <w:tr w:rsidR="001131F3" w:rsidRPr="0060656A" w:rsidTr="000864B8">
        <w:trPr>
          <w:trHeight w:val="221"/>
        </w:trPr>
        <w:tc>
          <w:tcPr>
            <w:tcW w:w="5211" w:type="dxa"/>
            <w:tcBorders>
              <w:top w:val="single" w:sz="4" w:space="0" w:color="auto"/>
              <w:left w:val="single" w:sz="4" w:space="0" w:color="auto"/>
              <w:bottom w:val="single" w:sz="4" w:space="0" w:color="auto"/>
              <w:right w:val="single" w:sz="4" w:space="0" w:color="auto"/>
            </w:tcBorders>
          </w:tcPr>
          <w:p w:rsidR="001131F3" w:rsidRPr="00AC1DD9"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Pr>
                <w:rFonts w:ascii="Times New Roman" w:hAnsi="Times New Roman"/>
                <w:bCs/>
                <w:color w:val="000000"/>
                <w:lang w:eastAsia="ru-RU"/>
              </w:rPr>
              <w:t>Мужчина (уборщик территории – 1)</w:t>
            </w:r>
          </w:p>
        </w:tc>
        <w:tc>
          <w:tcPr>
            <w:tcW w:w="3544" w:type="dxa"/>
            <w:tcBorders>
              <w:top w:val="single" w:sz="4" w:space="0" w:color="auto"/>
              <w:left w:val="single" w:sz="4" w:space="0" w:color="auto"/>
              <w:bottom w:val="single" w:sz="4" w:space="0" w:color="auto"/>
              <w:right w:val="single" w:sz="4" w:space="0" w:color="auto"/>
            </w:tcBorders>
          </w:tcPr>
          <w:p w:rsidR="001131F3" w:rsidRPr="00AC1DD9" w:rsidRDefault="001131F3" w:rsidP="000864B8">
            <w:pPr>
              <w:rPr>
                <w:rFonts w:ascii="Times New Roman" w:hAnsi="Times New Roman"/>
              </w:rPr>
            </w:pPr>
            <w:r w:rsidRPr="00240252">
              <w:rPr>
                <w:rFonts w:ascii="Times New Roman" w:hAnsi="Times New Roman"/>
              </w:rPr>
              <w:t xml:space="preserve">Приказ № 29н, пункт </w:t>
            </w:r>
            <w:r>
              <w:rPr>
                <w:rFonts w:ascii="Times New Roman" w:hAnsi="Times New Roman"/>
              </w:rPr>
              <w:t>4.4; пункт</w:t>
            </w:r>
            <w:r w:rsidRPr="00240252">
              <w:rPr>
                <w:rFonts w:ascii="Times New Roman" w:hAnsi="Times New Roman"/>
              </w:rPr>
              <w:t xml:space="preserve"> 27</w:t>
            </w:r>
          </w:p>
        </w:tc>
        <w:tc>
          <w:tcPr>
            <w:tcW w:w="1678" w:type="dxa"/>
            <w:tcBorders>
              <w:top w:val="single" w:sz="4" w:space="0" w:color="auto"/>
              <w:left w:val="single" w:sz="4" w:space="0" w:color="auto"/>
              <w:bottom w:val="single" w:sz="4" w:space="0" w:color="auto"/>
              <w:right w:val="single" w:sz="4" w:space="0" w:color="auto"/>
            </w:tcBorders>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lang w:eastAsia="ru-RU"/>
              </w:rPr>
            </w:pPr>
            <w:r>
              <w:rPr>
                <w:rFonts w:ascii="Times New Roman" w:hAnsi="Times New Roman"/>
                <w:bCs/>
                <w:color w:val="000000"/>
                <w:lang w:eastAsia="ru-RU"/>
              </w:rPr>
              <w:t>1</w:t>
            </w:r>
          </w:p>
        </w:tc>
      </w:tr>
      <w:tr w:rsidR="001131F3" w:rsidRPr="0060656A" w:rsidTr="000864B8">
        <w:trPr>
          <w:trHeight w:val="221"/>
        </w:trPr>
        <w:tc>
          <w:tcPr>
            <w:tcW w:w="5211" w:type="dxa"/>
            <w:tcBorders>
              <w:top w:val="single" w:sz="4" w:space="0" w:color="auto"/>
              <w:left w:val="single" w:sz="4" w:space="0" w:color="auto"/>
              <w:bottom w:val="single" w:sz="4" w:space="0" w:color="auto"/>
              <w:right w:val="single" w:sz="4" w:space="0" w:color="auto"/>
            </w:tcBorders>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lang w:eastAsia="ru-RU"/>
              </w:rPr>
            </w:pPr>
            <w:r w:rsidRPr="0060656A">
              <w:rPr>
                <w:rFonts w:ascii="Times New Roman" w:hAnsi="Times New Roman"/>
                <w:b/>
                <w:bCs/>
                <w:color w:val="000000"/>
                <w:lang w:eastAsia="ru-RU"/>
              </w:rPr>
              <w:t>ИТОГО:</w:t>
            </w:r>
          </w:p>
        </w:tc>
        <w:tc>
          <w:tcPr>
            <w:tcW w:w="3544" w:type="dxa"/>
            <w:tcBorders>
              <w:top w:val="single" w:sz="4" w:space="0" w:color="auto"/>
              <w:left w:val="single" w:sz="4" w:space="0" w:color="auto"/>
              <w:bottom w:val="single" w:sz="4" w:space="0" w:color="auto"/>
              <w:right w:val="single" w:sz="4" w:space="0" w:color="auto"/>
            </w:tcBorders>
          </w:tcPr>
          <w:p w:rsidR="001131F3" w:rsidRPr="00A91926"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1678" w:type="dxa"/>
            <w:tcBorders>
              <w:top w:val="single" w:sz="4" w:space="0" w:color="auto"/>
              <w:left w:val="single" w:sz="4" w:space="0" w:color="auto"/>
              <w:bottom w:val="single" w:sz="4" w:space="0" w:color="auto"/>
              <w:right w:val="single" w:sz="4" w:space="0" w:color="auto"/>
            </w:tcBorders>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lang w:eastAsia="ru-RU"/>
              </w:rPr>
            </w:pPr>
            <w:r w:rsidRPr="006059C4">
              <w:rPr>
                <w:rFonts w:ascii="Times New Roman" w:hAnsi="Times New Roman"/>
                <w:b/>
                <w:bCs/>
                <w:lang w:eastAsia="ru-RU"/>
              </w:rPr>
              <w:t>125</w:t>
            </w:r>
          </w:p>
        </w:tc>
      </w:tr>
      <w:tr w:rsidR="001131F3" w:rsidRPr="0060656A" w:rsidTr="000864B8">
        <w:trPr>
          <w:trHeight w:val="221"/>
        </w:trPr>
        <w:tc>
          <w:tcPr>
            <w:tcW w:w="5211" w:type="dxa"/>
            <w:tcBorders>
              <w:top w:val="single" w:sz="4" w:space="0" w:color="auto"/>
              <w:left w:val="single" w:sz="4" w:space="0" w:color="auto"/>
              <w:bottom w:val="single" w:sz="4" w:space="0" w:color="auto"/>
              <w:right w:val="single" w:sz="4" w:space="0" w:color="auto"/>
            </w:tcBorders>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lang w:eastAsia="ru-RU"/>
              </w:rPr>
            </w:pPr>
            <w:r w:rsidRPr="0060656A">
              <w:rPr>
                <w:rFonts w:ascii="Times New Roman" w:hAnsi="Times New Roman"/>
                <w:bCs/>
                <w:color w:val="000000"/>
                <w:lang w:eastAsia="ru-RU"/>
              </w:rPr>
              <w:t>Маммография молочных желез</w:t>
            </w:r>
          </w:p>
        </w:tc>
        <w:tc>
          <w:tcPr>
            <w:tcW w:w="3544" w:type="dxa"/>
            <w:tcBorders>
              <w:top w:val="single" w:sz="4" w:space="0" w:color="auto"/>
              <w:left w:val="single" w:sz="4" w:space="0" w:color="auto"/>
              <w:bottom w:val="single" w:sz="4" w:space="0" w:color="auto"/>
              <w:right w:val="single" w:sz="4" w:space="0" w:color="auto"/>
            </w:tcBorders>
          </w:tcPr>
          <w:p w:rsidR="001131F3" w:rsidRPr="00A91926"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A91926">
              <w:rPr>
                <w:rFonts w:ascii="Times New Roman" w:hAnsi="Times New Roman"/>
              </w:rPr>
              <w:t>Приказ № 29н,  приложение № 1, часть III, подпункт 31.4</w:t>
            </w:r>
          </w:p>
        </w:tc>
        <w:tc>
          <w:tcPr>
            <w:tcW w:w="1678" w:type="dxa"/>
            <w:tcBorders>
              <w:top w:val="single" w:sz="4" w:space="0" w:color="auto"/>
              <w:left w:val="single" w:sz="4" w:space="0" w:color="auto"/>
              <w:bottom w:val="single" w:sz="4" w:space="0" w:color="auto"/>
              <w:right w:val="single" w:sz="4" w:space="0" w:color="auto"/>
            </w:tcBorders>
          </w:tcPr>
          <w:p w:rsidR="001131F3" w:rsidRPr="0060656A" w:rsidRDefault="001131F3" w:rsidP="0008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eastAsia="ru-RU"/>
              </w:rPr>
            </w:pPr>
            <w:r>
              <w:rPr>
                <w:rFonts w:ascii="Times New Roman" w:hAnsi="Times New Roman"/>
                <w:bCs/>
                <w:lang w:eastAsia="ru-RU"/>
              </w:rPr>
              <w:t>44</w:t>
            </w:r>
          </w:p>
        </w:tc>
      </w:tr>
    </w:tbl>
    <w:p w:rsidR="001131F3" w:rsidRPr="0060656A" w:rsidRDefault="001131F3" w:rsidP="001131F3">
      <w:pPr>
        <w:spacing w:after="0" w:line="240" w:lineRule="auto"/>
        <w:jc w:val="both"/>
        <w:rPr>
          <w:rFonts w:ascii="Times New Roman" w:eastAsia="Times New Roman" w:hAnsi="Times New Roman" w:cs="Times New Roman"/>
          <w:b/>
          <w:sz w:val="24"/>
          <w:szCs w:val="24"/>
          <w:lang w:eastAsia="ru-RU"/>
        </w:rPr>
      </w:pPr>
    </w:p>
    <w:p w:rsidR="003A3BA9" w:rsidRDefault="003A3BA9" w:rsidP="003A3BA9">
      <w:pPr>
        <w:pStyle w:val="a4"/>
        <w:tabs>
          <w:tab w:val="left" w:pos="284"/>
        </w:tabs>
        <w:autoSpaceDN w:val="0"/>
        <w:spacing w:after="0" w:line="240" w:lineRule="auto"/>
        <w:ind w:left="0"/>
        <w:contextualSpacing w:val="0"/>
        <w:jc w:val="both"/>
        <w:rPr>
          <w:rFonts w:ascii="Times New Roman" w:eastAsia="Times New Roman" w:hAnsi="Times New Roman" w:cs="Times New Roman"/>
          <w:b/>
          <w:sz w:val="24"/>
          <w:szCs w:val="24"/>
          <w:lang w:eastAsia="ru-RU"/>
        </w:rPr>
      </w:pPr>
    </w:p>
    <w:p w:rsidR="003A3BA9" w:rsidRDefault="003A3BA9" w:rsidP="003A3BA9">
      <w:pPr>
        <w:pStyle w:val="a4"/>
        <w:tabs>
          <w:tab w:val="left" w:pos="284"/>
        </w:tabs>
        <w:autoSpaceDN w:val="0"/>
        <w:spacing w:after="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Флюорография не входит в осмотр и проводится Заказчиком отдельно.</w:t>
      </w:r>
    </w:p>
    <w:p w:rsidR="003A3BA9" w:rsidRDefault="003A3BA9" w:rsidP="003A3BA9">
      <w:pPr>
        <w:spacing w:after="0"/>
        <w:jc w:val="center"/>
        <w:rPr>
          <w:rFonts w:eastAsia="Times New Roman" w:cs="Liberation Serif"/>
          <w:b/>
          <w:sz w:val="24"/>
          <w:szCs w:val="24"/>
          <w:lang w:eastAsia="ru-RU"/>
        </w:rPr>
      </w:pPr>
    </w:p>
    <w:p w:rsidR="003A3BA9" w:rsidRDefault="003A3BA9" w:rsidP="003A3BA9">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Требования и дополнительные условия к оказанию услуг:</w:t>
      </w:r>
    </w:p>
    <w:p w:rsidR="003A3BA9" w:rsidRDefault="003A3BA9" w:rsidP="001131F3">
      <w:pPr>
        <w:spacing w:after="0"/>
        <w:jc w:val="both"/>
      </w:pPr>
      <w:r w:rsidRPr="003A3BA9">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3.1.  </w:t>
      </w:r>
      <w:proofErr w:type="gramStart"/>
      <w:r>
        <w:rPr>
          <w:rFonts w:ascii="Times New Roman" w:eastAsia="Times New Roman" w:hAnsi="Times New Roman"/>
          <w:bCs/>
          <w:sz w:val="24"/>
          <w:szCs w:val="24"/>
          <w:lang w:eastAsia="ru-RU"/>
        </w:rPr>
        <w:t>Медицинский осмотр проводится согласно Приказа Минздрава России от 28.01.2021 N 29н "Об утверждении Порядка проведения обязательных предварительных и</w:t>
      </w:r>
      <w:r w:rsidRPr="003A3BA9">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Приказа Министерства здравоохранения</w:t>
      </w:r>
      <w:proofErr w:type="gramEnd"/>
      <w:r>
        <w:rPr>
          <w:rFonts w:ascii="Times New Roman" w:eastAsia="Times New Roman" w:hAnsi="Times New Roman"/>
          <w:bCs/>
          <w:sz w:val="24"/>
          <w:szCs w:val="24"/>
          <w:lang w:eastAsia="ru-RU"/>
        </w:rPr>
        <w:t xml:space="preserve"> Свердловской области от 31 марта 2021 г. N 633-п "О совершенствовании системы организации и проведения обязательных предварительных и </w:t>
      </w:r>
      <w:proofErr w:type="gramStart"/>
      <w:r>
        <w:rPr>
          <w:rFonts w:ascii="Times New Roman" w:eastAsia="Times New Roman" w:hAnsi="Times New Roman"/>
          <w:bCs/>
          <w:sz w:val="24"/>
          <w:szCs w:val="24"/>
          <w:lang w:eastAsia="ru-RU"/>
        </w:rPr>
        <w:t>периодических медицинских осмотров (обследований) работников Свердловской области",</w:t>
      </w:r>
      <w:r w:rsidRPr="003A3BA9">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документы оформляются согласно Приказа № 1478-п «О внесении изменений в приказе</w:t>
      </w:r>
      <w:r w:rsidR="001131F3">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Министерства здравоохранения Свердловской области от 31.03.2021 «633-п «О совершенствовании системы организации и проведения обязательных предварительных и периодических медицинских осмотров (обследований) работников Свердловской области», в соответствии с требованиями  медицинских стандартов, нормативами и правилами оказания медицинской помощи, (кроме флюорографии – организуется ГАУЗ СО «ГССМП г. Каменск-Уральский</w:t>
      </w:r>
      <w:proofErr w:type="gramEnd"/>
      <w:r>
        <w:rPr>
          <w:rFonts w:ascii="Times New Roman" w:eastAsia="Times New Roman" w:hAnsi="Times New Roman"/>
          <w:bCs/>
          <w:sz w:val="24"/>
          <w:szCs w:val="24"/>
          <w:lang w:eastAsia="ru-RU"/>
        </w:rPr>
        <w:t>» самостоятельно).</w:t>
      </w:r>
    </w:p>
    <w:p w:rsidR="003A3BA9" w:rsidRDefault="003A3BA9" w:rsidP="003A3BA9">
      <w:pPr>
        <w:keepNext/>
        <w:keepLines/>
        <w:shd w:val="clear" w:color="auto" w:fill="FFFFFF"/>
        <w:spacing w:after="0" w:line="263" w:lineRule="atLeast"/>
        <w:ind w:firstLine="426"/>
        <w:jc w:val="both"/>
      </w:pPr>
      <w:r>
        <w:rPr>
          <w:rFonts w:ascii="Times New Roman" w:eastAsia="Times New Roman" w:hAnsi="Times New Roman"/>
          <w:sz w:val="24"/>
          <w:szCs w:val="24"/>
          <w:lang w:eastAsia="ru-RU"/>
        </w:rPr>
        <w:lastRenderedPageBreak/>
        <w:t>3.2. Исполнитель должен иметь лицензию на проведение предварительных и периодических медицинских осмотров (при заключении договора предоставить заверенную копию).</w:t>
      </w:r>
    </w:p>
    <w:p w:rsidR="003A3BA9" w:rsidRDefault="003A3BA9" w:rsidP="003A3BA9">
      <w:pPr>
        <w:keepNext/>
        <w:keepLines/>
        <w:shd w:val="clear" w:color="auto" w:fill="FFFFFF"/>
        <w:spacing w:after="0" w:line="263" w:lineRule="atLeast"/>
        <w:ind w:firstLine="426"/>
        <w:jc w:val="both"/>
      </w:pPr>
      <w:r>
        <w:rPr>
          <w:rFonts w:ascii="Times New Roman" w:eastAsia="Times New Roman" w:hAnsi="Times New Roman"/>
          <w:sz w:val="24"/>
          <w:szCs w:val="24"/>
          <w:lang w:eastAsia="ru-RU"/>
        </w:rPr>
        <w:t xml:space="preserve">3.3. Медицинский осмотр проводится на основании поименного списка лиц, подлежащих периодическим медицинским осмотрам, составленного Заказчиком на основании списка контингентов ГАУЗ СО «ГССМП г. Каменск-Уральский». </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Все обследования проводятся в медицинской организации  в городе Каменск-Уральском. </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 Медицинский осмотр проводится в соответствии с утвержденным Заказчиком календарным планом проведения периодического осмотра, составленным Исполнителем по согласованию с Заказчиком, в пределах сроков указанных в п.4. настоящего Технического задания. Все обследования и анализы проводятся вне общей очереди пациентов медицинской организации, производящей медицинский осмотр. Время проведения медицинского осмотра и количество лиц каждый рабочий день, проходящих медицинский осмотр, Исполнитель обязан согласовывать с Заказчиком в календарном плане.</w:t>
      </w:r>
    </w:p>
    <w:p w:rsidR="003A3BA9" w:rsidRDefault="003A3BA9" w:rsidP="003A3BA9">
      <w:pPr>
        <w:tabs>
          <w:tab w:val="left" w:pos="0"/>
          <w:tab w:val="left" w:pos="426"/>
          <w:tab w:val="left" w:pos="993"/>
        </w:tabs>
        <w:spacing w:after="0"/>
        <w:ind w:firstLine="426"/>
        <w:jc w:val="both"/>
      </w:pPr>
      <w:r>
        <w:rPr>
          <w:rFonts w:ascii="Times New Roman" w:eastAsia="Times New Roman" w:hAnsi="Times New Roman"/>
          <w:sz w:val="24"/>
          <w:szCs w:val="24"/>
          <w:lang w:eastAsia="ru-RU"/>
        </w:rPr>
        <w:t>3.6. Медицинские услуги выполняются с применением необходимого медицинского оборудования, одноразовых расходных материалов и инструментов, предоставляемых Исполнителем.</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3.7. Услуги должны оказываться квалифицированным персоналом Исполнителя, имеющим соответствующие медицинские специальности и прошедшим профессиональную подготовку и аккредитацию (сертификацию). </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3.8. На работника, проходящего периодический осмотр, в медицинской организации оформляются документы:</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медицинская карта, в которую вносятся заключения врачей-специалистов, результаты лабораторных и иных исследований, заключение по результатам предварительного осмотра, ведение которой может осуществляться в форме электронного документа;</w:t>
      </w:r>
      <w:proofErr w:type="gramEnd"/>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выписка из медицинской карты по результатам предварительного, периодического, внеочередного медицинского осмотра (обследования). </w:t>
      </w:r>
    </w:p>
    <w:p w:rsidR="003A3BA9" w:rsidRDefault="003A3BA9" w:rsidP="003A3BA9">
      <w:pPr>
        <w:tabs>
          <w:tab w:val="left" w:pos="0"/>
          <w:tab w:val="left" w:pos="851"/>
        </w:tabs>
        <w:spacing w:after="0"/>
        <w:ind w:firstLine="426"/>
        <w:jc w:val="both"/>
      </w:pPr>
      <w:r>
        <w:rPr>
          <w:rFonts w:ascii="Times New Roman" w:eastAsia="Times New Roman" w:hAnsi="Times New Roman"/>
          <w:sz w:val="24"/>
          <w:szCs w:val="24"/>
          <w:lang w:eastAsia="ru-RU"/>
        </w:rPr>
        <w:t xml:space="preserve">3.9. Периодический осмотр является завершенным в случае </w:t>
      </w:r>
      <w:r>
        <w:rPr>
          <w:rFonts w:ascii="Times New Roman" w:hAnsi="Times New Roman"/>
          <w:sz w:val="24"/>
          <w:szCs w:val="24"/>
        </w:rPr>
        <w:t xml:space="preserve">наличия заключений </w:t>
      </w:r>
      <w:r>
        <w:rPr>
          <w:rFonts w:ascii="Times New Roman" w:eastAsia="Times New Roman" w:hAnsi="Times New Roman"/>
          <w:sz w:val="24"/>
          <w:szCs w:val="24"/>
          <w:lang w:eastAsia="ru-RU"/>
        </w:rPr>
        <w:t xml:space="preserve">осмотра работника всеми врачами-специалистами и выполнения полного объема лабораторных и функциональных исследований, предусмотренных в Перечне факторов или Перечне работ. </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3.10. </w:t>
      </w:r>
      <w:proofErr w:type="gramStart"/>
      <w:r>
        <w:rPr>
          <w:rFonts w:ascii="Times New Roman" w:eastAsia="Times New Roman" w:hAnsi="Times New Roman"/>
          <w:sz w:val="24"/>
          <w:szCs w:val="24"/>
          <w:lang w:eastAsia="ru-RU"/>
        </w:rPr>
        <w:t>По окончании прохождения периодического медицинского осмотра, Исполнителем в 5 экземплярах оформляется Заключение, один экземпляр не позднее 5(пяти) рабочих дней выдается работнику, второй вклеивается в медицинскую карту, оформленную Исполнителем, в которой проводился периодический медицинский осмотр, третий направляется Заказчику, четвертый в медицинскую организацию, к которой работник прикреплен для медицинского обслуживания, пятый по письменному запросу в Фонд социального страхования с письменного согласия</w:t>
      </w:r>
      <w:proofErr w:type="gramEnd"/>
      <w:r>
        <w:rPr>
          <w:rFonts w:ascii="Times New Roman" w:eastAsia="Times New Roman" w:hAnsi="Times New Roman"/>
          <w:sz w:val="24"/>
          <w:szCs w:val="24"/>
          <w:lang w:eastAsia="ru-RU"/>
        </w:rPr>
        <w:t xml:space="preserve"> работника.</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При наличии доступа у Исполнителя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Исполнителем не позднее 5 рабочих дней в единую государственную информационную систему в сфере здравоохранения.</w:t>
      </w:r>
      <w:proofErr w:type="gramEnd"/>
    </w:p>
    <w:p w:rsidR="003A3BA9" w:rsidRDefault="003A3BA9" w:rsidP="003A3BA9">
      <w:pPr>
        <w:tabs>
          <w:tab w:val="left" w:pos="0"/>
          <w:tab w:val="left" w:pos="851"/>
        </w:tabs>
        <w:spacing w:after="0"/>
        <w:ind w:firstLine="426"/>
        <w:jc w:val="both"/>
      </w:pPr>
      <w:r>
        <w:rPr>
          <w:rFonts w:ascii="Times New Roman" w:eastAsia="Times New Roman" w:hAnsi="Times New Roman"/>
          <w:sz w:val="24"/>
          <w:szCs w:val="24"/>
          <w:lang w:eastAsia="ru-RU"/>
        </w:rPr>
        <w:t>3.11.</w:t>
      </w:r>
      <w:r>
        <w:rPr>
          <w:rFonts w:ascii="Calibri" w:hAnsi="Calibri"/>
        </w:rPr>
        <w:t xml:space="preserve"> </w:t>
      </w:r>
      <w:r>
        <w:rPr>
          <w:rFonts w:ascii="Times New Roman" w:eastAsia="Times New Roman" w:hAnsi="Times New Roman"/>
          <w:sz w:val="24"/>
          <w:szCs w:val="24"/>
          <w:lang w:eastAsia="ru-RU"/>
        </w:rPr>
        <w:t xml:space="preserve">На основании результатов периодического осмотра работнику, даются рекомендации по профилактике заболеваний, в том числе профессиональных заболеваний, а при наличии медицинских показаний по дальнейшему наблюдению, лечению и медицинской реабилитации, которые оформляются в медицинской карте в медицинской организации, в которой проводился </w:t>
      </w:r>
      <w:r>
        <w:rPr>
          <w:rFonts w:ascii="Times New Roman" w:eastAsia="Times New Roman" w:hAnsi="Times New Roman"/>
          <w:sz w:val="24"/>
          <w:szCs w:val="24"/>
          <w:lang w:eastAsia="ru-RU"/>
        </w:rPr>
        <w:lastRenderedPageBreak/>
        <w:t>медицинский осмотр.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 В случаях затруднения в оценке результатов при прохождении периодического медицинского осмотра работнику, в связи с имеющимся у него заболеванием выдается справка о необходимости дополнительного медицинского обследования и работодателю направляется информация о необходимости дополнительного медицинского обследования данного работника. Работник с учетом выявленных заболеваний (состояний) и медицинских противопоказаний к осуществлению отдельных видов работ, считается не прошедшим периодический осмотр.</w:t>
      </w:r>
    </w:p>
    <w:p w:rsidR="003A3BA9" w:rsidRDefault="003A3BA9" w:rsidP="003A3BA9">
      <w:pPr>
        <w:tabs>
          <w:tab w:val="left" w:pos="0"/>
          <w:tab w:val="left" w:pos="851"/>
        </w:tabs>
        <w:spacing w:after="0"/>
        <w:ind w:firstLine="426"/>
        <w:jc w:val="both"/>
      </w:pPr>
      <w:r>
        <w:rPr>
          <w:rFonts w:ascii="Times New Roman" w:eastAsia="Times New Roman" w:hAnsi="Times New Roman"/>
          <w:sz w:val="24"/>
          <w:szCs w:val="24"/>
          <w:lang w:eastAsia="ru-RU"/>
        </w:rPr>
        <w:t>3.13.</w:t>
      </w:r>
      <w:r>
        <w:rPr>
          <w:rFonts w:ascii="Calibri" w:hAnsi="Calibri"/>
        </w:rPr>
        <w:t xml:space="preserve"> </w:t>
      </w:r>
      <w:proofErr w:type="gramStart"/>
      <w:r>
        <w:rPr>
          <w:rFonts w:ascii="Times New Roman" w:eastAsia="Times New Roman" w:hAnsi="Times New Roman"/>
          <w:sz w:val="24"/>
          <w:szCs w:val="24"/>
          <w:lang w:eastAsia="ru-RU"/>
        </w:rPr>
        <w:t>В случае выявления врачом-психиатром и наркологом лиц с подозрением на наличие медицинских противопоказаний, соответствующих профилю данных специалистов, к допуску на работы с вредными и (или) опасными производственными факторами, а также к работам, при выполнении которых обязательно проведение предварительных и периодических медицинских осмотров (обследований) работников, указанные лица, в случаях, предусмотренных законодательством Российской Федерации, направляются для освидетельствования во врачебной комиссии, в соответствии</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 приказом Министерства здравоохранения Свердловской области от 23.05.2019 N 1003-п "О создании врачебных комиссий для проведения обязательного психиатрического освидетельствования работников, осуществляющих отдельные виды деятельности, в том числе деятельность, связанную с источниками повышенной опасности, а также работающими в условиях повышенной опасности, и граждан, осуществляющих деятельность, связанную с источниками повышенной опасности, не являющуюся профессиональной".</w:t>
      </w:r>
      <w:proofErr w:type="gramEnd"/>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3.14. В случае подозрения на наличие у работника профессионального заболевания при проведении периодического медицинского осмотра Исполнитель оформляет и направляет в установленном порядке извещение об установлении предварительного диагноза профессионального заболевания в орган </w:t>
      </w:r>
      <w:proofErr w:type="spellStart"/>
      <w:r>
        <w:rPr>
          <w:rFonts w:ascii="Times New Roman" w:eastAsia="Times New Roman" w:hAnsi="Times New Roman"/>
          <w:sz w:val="24"/>
          <w:szCs w:val="24"/>
          <w:lang w:eastAsia="ru-RU"/>
        </w:rPr>
        <w:t>Роспотребнадзора</w:t>
      </w:r>
      <w:proofErr w:type="spellEnd"/>
      <w:r>
        <w:rPr>
          <w:rFonts w:ascii="Times New Roman" w:eastAsia="Times New Roman" w:hAnsi="Times New Roman"/>
          <w:sz w:val="24"/>
          <w:szCs w:val="24"/>
          <w:lang w:eastAsia="ru-RU"/>
        </w:rPr>
        <w:t xml:space="preserve"> по Свердловской области для составления санитарно-гигиенической характеристики условий труда.</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3.15. Работники, имеющие заключения о предварительном диагнозе профессионального заболевания, в месячный срок, с момента получения заключения, должны направляться Исполнителем в центр </w:t>
      </w:r>
      <w:proofErr w:type="spellStart"/>
      <w:r>
        <w:rPr>
          <w:rFonts w:ascii="Times New Roman" w:eastAsia="Times New Roman" w:hAnsi="Times New Roman"/>
          <w:sz w:val="24"/>
          <w:szCs w:val="24"/>
          <w:lang w:eastAsia="ru-RU"/>
        </w:rPr>
        <w:t>профпатологии</w:t>
      </w:r>
      <w:proofErr w:type="spellEnd"/>
      <w:r>
        <w:rPr>
          <w:rFonts w:ascii="Times New Roman" w:eastAsia="Times New Roman" w:hAnsi="Times New Roman"/>
          <w:sz w:val="24"/>
          <w:szCs w:val="24"/>
          <w:lang w:eastAsia="ru-RU"/>
        </w:rPr>
        <w:t>.</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30-дневный срок после установления предварительного диагноза хронического профессионального заболевания (отравления) врач-</w:t>
      </w:r>
      <w:proofErr w:type="spellStart"/>
      <w:r>
        <w:rPr>
          <w:rFonts w:ascii="Times New Roman" w:eastAsia="Times New Roman" w:hAnsi="Times New Roman"/>
          <w:sz w:val="24"/>
          <w:szCs w:val="24"/>
          <w:lang w:eastAsia="ru-RU"/>
        </w:rPr>
        <w:t>профпатолог</w:t>
      </w:r>
      <w:proofErr w:type="spellEnd"/>
      <w:r>
        <w:rPr>
          <w:rFonts w:ascii="Times New Roman" w:eastAsia="Times New Roman" w:hAnsi="Times New Roman"/>
          <w:sz w:val="24"/>
          <w:szCs w:val="24"/>
          <w:lang w:eastAsia="ru-RU"/>
        </w:rPr>
        <w:t xml:space="preserve"> медицинской организации, установившей предварительный диагноз - хронического профессионального заболевания (отравления), обязан направить работника в центр </w:t>
      </w:r>
      <w:proofErr w:type="spellStart"/>
      <w:r>
        <w:rPr>
          <w:rFonts w:ascii="Times New Roman" w:eastAsia="Times New Roman" w:hAnsi="Times New Roman"/>
          <w:sz w:val="24"/>
          <w:szCs w:val="24"/>
          <w:lang w:eastAsia="ru-RU"/>
        </w:rPr>
        <w:t>профпатологии</w:t>
      </w:r>
      <w:proofErr w:type="spellEnd"/>
      <w:r>
        <w:rPr>
          <w:rFonts w:ascii="Times New Roman" w:eastAsia="Times New Roman" w:hAnsi="Times New Roman"/>
          <w:sz w:val="24"/>
          <w:szCs w:val="24"/>
          <w:lang w:eastAsia="ru-RU"/>
        </w:rPr>
        <w:t xml:space="preserve"> для проведения экспертизы связи заболевания с профессией со следующими документами:</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направление на экспертизу связи заболевания с профессией;</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медицинской документации гражданина, содержащая клинические данные состояния его здоровья;</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 результатах обязательных предварительных (при поступлении на работу) и периодических (в течение трудовой деятельности) медицинских осмотров;</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санитарно-гигиеническая характеристика условий труда работника;</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копии трудовой книжки или иных документов, подтверждающих трудовые отношения между работником и работодателем;</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карта эпидемиологического обследования (при подозрении на профессиональное заболевание, связанное с биологическим фактором).</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3.16.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Исполнитель направляет работника в областной центр </w:t>
      </w:r>
      <w:proofErr w:type="spellStart"/>
      <w:r>
        <w:rPr>
          <w:rFonts w:ascii="Times New Roman" w:eastAsia="Times New Roman" w:hAnsi="Times New Roman"/>
          <w:sz w:val="24"/>
          <w:szCs w:val="24"/>
          <w:lang w:eastAsia="ru-RU"/>
        </w:rPr>
        <w:t>профпатологии</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дообследование</w:t>
      </w:r>
      <w:proofErr w:type="spellEnd"/>
      <w:r>
        <w:rPr>
          <w:rFonts w:ascii="Times New Roman" w:eastAsia="Times New Roman" w:hAnsi="Times New Roman"/>
          <w:sz w:val="24"/>
          <w:szCs w:val="24"/>
          <w:lang w:eastAsia="ru-RU"/>
        </w:rPr>
        <w:t xml:space="preserve"> с целью завершения экспертизы профпригодности.</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3.17. По завершении проведения периодического медицинского осмотра Исполнитель:</w:t>
      </w:r>
    </w:p>
    <w:p w:rsidR="003A3BA9" w:rsidRDefault="003A3BA9" w:rsidP="003A3BA9">
      <w:pPr>
        <w:tabs>
          <w:tab w:val="left" w:pos="0"/>
          <w:tab w:val="left" w:pos="851"/>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выдает работнику на руки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
    <w:p w:rsidR="003A3BA9" w:rsidRDefault="003A3BA9" w:rsidP="003A3BA9">
      <w:pPr>
        <w:tabs>
          <w:tab w:val="left" w:pos="0"/>
          <w:tab w:val="left" w:pos="851"/>
        </w:tabs>
        <w:spacing w:after="0"/>
        <w:ind w:firstLine="426"/>
        <w:jc w:val="both"/>
      </w:pPr>
      <w:r>
        <w:rPr>
          <w:rFonts w:ascii="Times New Roman" w:eastAsia="Times New Roman" w:hAnsi="Times New Roman"/>
          <w:sz w:val="24"/>
          <w:szCs w:val="24"/>
          <w:lang w:eastAsia="ru-RU"/>
        </w:rPr>
        <w:t>- направляет копию данной выписки в медицинскую организацию, к которой работник прикреплен для медицинского обслуживания, с письменного согласия работника.</w:t>
      </w:r>
    </w:p>
    <w:p w:rsidR="003A3BA9" w:rsidRDefault="003A3BA9" w:rsidP="003A3BA9">
      <w:pPr>
        <w:tabs>
          <w:tab w:val="left" w:pos="0"/>
          <w:tab w:val="left" w:pos="426"/>
          <w:tab w:val="left" w:pos="993"/>
        </w:tabs>
        <w:spacing w:after="0"/>
        <w:ind w:firstLine="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3.18. По итогам проведения периодического медицинского осмотра, Исполнитель, совместно с Заказчиком и Управлением </w:t>
      </w:r>
      <w:proofErr w:type="spellStart"/>
      <w:r>
        <w:rPr>
          <w:rFonts w:ascii="Times New Roman" w:hAnsi="Times New Roman"/>
          <w:color w:val="000000"/>
          <w:sz w:val="24"/>
          <w:szCs w:val="24"/>
          <w:shd w:val="clear" w:color="auto" w:fill="FFFFFF"/>
        </w:rPr>
        <w:t>Роспотребнадзора</w:t>
      </w:r>
      <w:proofErr w:type="spellEnd"/>
      <w:r>
        <w:rPr>
          <w:rFonts w:ascii="Times New Roman" w:hAnsi="Times New Roman"/>
          <w:color w:val="000000"/>
          <w:sz w:val="24"/>
          <w:szCs w:val="24"/>
          <w:shd w:val="clear" w:color="auto" w:fill="FFFFFF"/>
        </w:rPr>
        <w:t xml:space="preserve"> по Свердловской области обобщает результаты проведенных периодических медицинских осмотров работников и утверждает заключительный акт.</w:t>
      </w:r>
    </w:p>
    <w:p w:rsidR="003A3BA9" w:rsidRDefault="003A3BA9" w:rsidP="003A3BA9">
      <w:pPr>
        <w:tabs>
          <w:tab w:val="left" w:pos="0"/>
          <w:tab w:val="left" w:pos="426"/>
          <w:tab w:val="left" w:pos="993"/>
        </w:tabs>
        <w:spacing w:after="0"/>
        <w:ind w:firstLine="426"/>
        <w:jc w:val="both"/>
      </w:pPr>
      <w:r>
        <w:rPr>
          <w:rFonts w:ascii="Times New Roman" w:eastAsia="Times New Roman" w:hAnsi="Times New Roman"/>
          <w:sz w:val="24"/>
          <w:szCs w:val="24"/>
          <w:lang w:eastAsia="ru-RU"/>
        </w:rPr>
        <w:t>3.19. Исполнитель обязан обеспечить конфиденциальность при обработке персональных данных работников Заказчика в соответствии с Федеральным законом «О персональных данных» от 27.07.2006 № 152-ФЗ (с изм. и доп. вступ. в силу с 01.03.2021), а также соблюдение врачебной тайны в соответствии с Федеральным законом «Об основах охраны здоровья граждан в Российской Федерации» от 21.11.2011  № 323-Ф</w:t>
      </w:r>
      <w:proofErr w:type="gramStart"/>
      <w:r>
        <w:rPr>
          <w:rFonts w:ascii="Times New Roman" w:eastAsia="Times New Roman" w:hAnsi="Times New Roman"/>
          <w:sz w:val="24"/>
          <w:szCs w:val="24"/>
          <w:lang w:eastAsia="ru-RU"/>
        </w:rPr>
        <w:t>З(</w:t>
      </w:r>
      <w:proofErr w:type="gramEnd"/>
      <w:r>
        <w:rPr>
          <w:rFonts w:ascii="Times New Roman" w:eastAsia="Times New Roman" w:hAnsi="Times New Roman"/>
          <w:sz w:val="24"/>
          <w:szCs w:val="24"/>
          <w:lang w:eastAsia="ru-RU"/>
        </w:rPr>
        <w:t>с изм. и доп. вступ. в силу с 01.01.2021).</w:t>
      </w:r>
    </w:p>
    <w:p w:rsidR="003A3BA9" w:rsidRDefault="003A3BA9" w:rsidP="003A3BA9">
      <w:pPr>
        <w:tabs>
          <w:tab w:val="left" w:pos="0"/>
          <w:tab w:val="left" w:pos="426"/>
          <w:tab w:val="left" w:pos="993"/>
        </w:tabs>
        <w:spacing w:after="0"/>
        <w:ind w:firstLine="426"/>
        <w:jc w:val="both"/>
      </w:pPr>
      <w:r>
        <w:rPr>
          <w:rFonts w:ascii="Times New Roman" w:eastAsia="Times New Roman" w:hAnsi="Times New Roman"/>
          <w:sz w:val="24"/>
          <w:szCs w:val="24"/>
          <w:lang w:eastAsia="ru-RU"/>
        </w:rPr>
        <w:t>3.20. Оказываемые услуги должны соответствовать требованиям качества, безопасности жизни и здоровья людей (санитарно-эпидемиологическим нормам, стандартам оказания медицинской помощи, положениям законодательства об охране здоровья граждан), а также требованиям сертификации и лицензирования, установленным действующим законодательством.</w:t>
      </w:r>
    </w:p>
    <w:p w:rsidR="003A3BA9" w:rsidRDefault="003A3BA9" w:rsidP="003A3BA9">
      <w:pPr>
        <w:spacing w:after="0"/>
        <w:ind w:left="36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4. Срок оказания услуг: </w:t>
      </w:r>
    </w:p>
    <w:p w:rsidR="003A3BA9" w:rsidRDefault="003A3BA9" w:rsidP="003A3BA9">
      <w:pPr>
        <w:spacing w:after="0"/>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Заказчик в течение 3(трех) рабочих дней направляет Исполнителю поименный список лиц, подлежащих периодическим медицинским осмотрам. </w:t>
      </w:r>
    </w:p>
    <w:p w:rsidR="003A3BA9" w:rsidRDefault="003A3BA9" w:rsidP="003A3BA9">
      <w:pPr>
        <w:spacing w:after="0"/>
        <w:ind w:firstLine="284"/>
        <w:jc w:val="both"/>
      </w:pPr>
      <w:r>
        <w:rPr>
          <w:rFonts w:ascii="Times New Roman" w:eastAsia="Times New Roman" w:hAnsi="Times New Roman"/>
          <w:sz w:val="24"/>
          <w:szCs w:val="24"/>
          <w:lang w:eastAsia="ru-RU"/>
        </w:rPr>
        <w:t>2. Исполнитель в 10-дневный срок с момента получения от Заказчика поименного списка на основании указанного поименного списка составляет календарный план (далее - календарный план), который, согласовывается Исполнителем с Заказчиком в течение 3 (трех) рабочих дней.</w:t>
      </w:r>
    </w:p>
    <w:p w:rsidR="003A3BA9" w:rsidRDefault="003A3BA9" w:rsidP="003A3BA9">
      <w:pPr>
        <w:spacing w:after="0"/>
        <w:ind w:firstLine="284"/>
        <w:jc w:val="both"/>
      </w:pPr>
      <w:r>
        <w:rPr>
          <w:rFonts w:ascii="Times New Roman" w:eastAsia="Times New Roman" w:hAnsi="Times New Roman"/>
          <w:sz w:val="24"/>
          <w:szCs w:val="24"/>
          <w:lang w:eastAsia="ru-RU"/>
        </w:rPr>
        <w:t xml:space="preserve"> 3. В течение 2 (двух) рабочих дней после согласования, календарный план утверждается Заказчиком.</w:t>
      </w:r>
    </w:p>
    <w:p w:rsidR="003A3BA9" w:rsidRDefault="003A3BA9" w:rsidP="003A3BA9">
      <w:pPr>
        <w:spacing w:after="0"/>
        <w:ind w:firstLine="284"/>
        <w:jc w:val="both"/>
      </w:pPr>
      <w:r>
        <w:rPr>
          <w:rFonts w:ascii="Times New Roman" w:eastAsia="Times New Roman" w:hAnsi="Times New Roman"/>
          <w:sz w:val="24"/>
          <w:szCs w:val="24"/>
          <w:lang w:eastAsia="ru-RU"/>
        </w:rPr>
        <w:t xml:space="preserve">4. Начало проведения периодического медицинского осмотра с 6-ого рабочего дня после утверждения календарного плана Заказчиком </w:t>
      </w:r>
      <w:r>
        <w:rPr>
          <w:rFonts w:ascii="Times New Roman" w:eastAsia="Times New Roman" w:hAnsi="Times New Roman"/>
          <w:b/>
          <w:sz w:val="24"/>
          <w:szCs w:val="24"/>
          <w:u w:val="single"/>
          <w:lang w:eastAsia="ru-RU"/>
        </w:rPr>
        <w:t>(начало проведения периодического медицинского осмотра не ранее 01 октября 202</w:t>
      </w:r>
      <w:r w:rsidR="001131F3">
        <w:rPr>
          <w:rFonts w:ascii="Times New Roman" w:eastAsia="Times New Roman" w:hAnsi="Times New Roman"/>
          <w:b/>
          <w:sz w:val="24"/>
          <w:szCs w:val="24"/>
          <w:u w:val="single"/>
          <w:lang w:eastAsia="ru-RU"/>
        </w:rPr>
        <w:t>4</w:t>
      </w:r>
      <w:r>
        <w:rPr>
          <w:rFonts w:ascii="Times New Roman" w:eastAsia="Times New Roman" w:hAnsi="Times New Roman"/>
          <w:b/>
          <w:sz w:val="24"/>
          <w:szCs w:val="24"/>
          <w:u w:val="single"/>
          <w:lang w:eastAsia="ru-RU"/>
        </w:rPr>
        <w:t xml:space="preserve"> года и не позднее 1</w:t>
      </w:r>
      <w:r w:rsidR="001131F3">
        <w:rPr>
          <w:rFonts w:ascii="Times New Roman" w:eastAsia="Times New Roman" w:hAnsi="Times New Roman"/>
          <w:b/>
          <w:sz w:val="24"/>
          <w:szCs w:val="24"/>
          <w:u w:val="single"/>
          <w:lang w:eastAsia="ru-RU"/>
        </w:rPr>
        <w:t>8</w:t>
      </w:r>
      <w:r>
        <w:rPr>
          <w:rFonts w:ascii="Times New Roman" w:eastAsia="Times New Roman" w:hAnsi="Times New Roman"/>
          <w:b/>
          <w:sz w:val="24"/>
          <w:szCs w:val="24"/>
          <w:u w:val="single"/>
          <w:lang w:eastAsia="ru-RU"/>
        </w:rPr>
        <w:t xml:space="preserve"> октября 202</w:t>
      </w:r>
      <w:r w:rsidR="001131F3">
        <w:rPr>
          <w:rFonts w:ascii="Times New Roman" w:eastAsia="Times New Roman" w:hAnsi="Times New Roman"/>
          <w:b/>
          <w:sz w:val="24"/>
          <w:szCs w:val="24"/>
          <w:u w:val="single"/>
          <w:lang w:eastAsia="ru-RU"/>
        </w:rPr>
        <w:t>4</w:t>
      </w:r>
      <w:r>
        <w:rPr>
          <w:rFonts w:ascii="Times New Roman" w:eastAsia="Times New Roman" w:hAnsi="Times New Roman"/>
          <w:b/>
          <w:sz w:val="24"/>
          <w:szCs w:val="24"/>
          <w:u w:val="single"/>
          <w:lang w:eastAsia="ru-RU"/>
        </w:rPr>
        <w:t xml:space="preserve"> года)</w:t>
      </w:r>
      <w:r>
        <w:rPr>
          <w:rFonts w:ascii="Times New Roman" w:eastAsia="Times New Roman" w:hAnsi="Times New Roman"/>
          <w:sz w:val="24"/>
          <w:szCs w:val="24"/>
          <w:lang w:eastAsia="ru-RU"/>
        </w:rPr>
        <w:t xml:space="preserve">. </w:t>
      </w:r>
    </w:p>
    <w:p w:rsidR="003A3BA9" w:rsidRDefault="003A3BA9" w:rsidP="003A3BA9">
      <w:pPr>
        <w:spacing w:after="0"/>
        <w:ind w:firstLine="284"/>
        <w:jc w:val="both"/>
      </w:pPr>
      <w:r>
        <w:rPr>
          <w:rFonts w:ascii="Times New Roman" w:eastAsia="Times New Roman" w:hAnsi="Times New Roman"/>
          <w:sz w:val="24"/>
          <w:szCs w:val="24"/>
          <w:lang w:eastAsia="ru-RU"/>
        </w:rPr>
        <w:t>5. Исполнитель проводит периодический медицинский осмотр в течение 15 (пятнадцати) рабочих дней</w:t>
      </w:r>
      <w:r>
        <w:rPr>
          <w:rFonts w:ascii="Times New Roman" w:eastAsia="Times New Roman" w:hAnsi="Times New Roman"/>
          <w:b/>
          <w:sz w:val="24"/>
          <w:szCs w:val="24"/>
          <w:u w:val="single"/>
          <w:lang w:eastAsia="ar-SA"/>
        </w:rPr>
        <w:t>.</w:t>
      </w:r>
    </w:p>
    <w:p w:rsidR="003A3BA9" w:rsidRDefault="003A3BA9" w:rsidP="003A3BA9">
      <w:pPr>
        <w:spacing w:after="0"/>
        <w:ind w:firstLine="284"/>
        <w:jc w:val="both"/>
      </w:pPr>
      <w:r>
        <w:rPr>
          <w:rFonts w:ascii="Times New Roman" w:hAnsi="Times New Roman"/>
          <w:sz w:val="24"/>
          <w:szCs w:val="24"/>
        </w:rPr>
        <w:t xml:space="preserve">6. По итогам проведения периодического медицинского осмотра Исполнитель в течение 30 (тридцати) дней после его завершения совместно с работодателем и Управлением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по Свердловской области обобщает результаты проведенных периодических медицинских осмотров работников и утверждает заключительный акт.</w:t>
      </w:r>
    </w:p>
    <w:p w:rsidR="003A3BA9" w:rsidRDefault="003A3BA9" w:rsidP="003A3BA9">
      <w:pPr>
        <w:spacing w:after="0"/>
        <w:ind w:firstLine="284"/>
        <w:jc w:val="both"/>
      </w:pPr>
      <w:r>
        <w:rPr>
          <w:rFonts w:ascii="Times New Roman" w:hAnsi="Times New Roman"/>
          <w:sz w:val="24"/>
          <w:szCs w:val="24"/>
        </w:rPr>
        <w:t>7. В течение 5 (пяти) дней от даты утверждения акта Исполнитель обязан предоставить заключительный акт:</w:t>
      </w:r>
    </w:p>
    <w:p w:rsidR="003A3BA9" w:rsidRDefault="003A3BA9" w:rsidP="003A3BA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работодателю,</w:t>
      </w:r>
    </w:p>
    <w:p w:rsidR="003A3BA9" w:rsidRDefault="003A3BA9" w:rsidP="003A3BA9">
      <w:pPr>
        <w:spacing w:after="0"/>
        <w:jc w:val="both"/>
      </w:pPr>
      <w:r>
        <w:rPr>
          <w:rFonts w:ascii="Times New Roman" w:eastAsia="Times New Roman" w:hAnsi="Times New Roman"/>
          <w:sz w:val="24"/>
          <w:szCs w:val="24"/>
          <w:lang w:eastAsia="ru-RU"/>
        </w:rPr>
        <w:lastRenderedPageBreak/>
        <w:t xml:space="preserve">- в областной центр </w:t>
      </w:r>
      <w:proofErr w:type="spellStart"/>
      <w:r>
        <w:rPr>
          <w:rFonts w:ascii="Times New Roman" w:eastAsia="Times New Roman" w:hAnsi="Times New Roman"/>
          <w:sz w:val="24"/>
          <w:szCs w:val="24"/>
          <w:lang w:eastAsia="ru-RU"/>
        </w:rPr>
        <w:t>профпатологии</w:t>
      </w:r>
      <w:proofErr w:type="spellEnd"/>
      <w:r>
        <w:rPr>
          <w:rFonts w:ascii="Times New Roman" w:eastAsia="Times New Roman" w:hAnsi="Times New Roman"/>
          <w:sz w:val="24"/>
          <w:szCs w:val="24"/>
          <w:lang w:eastAsia="ru-RU"/>
        </w:rPr>
        <w:t>, функции которого возложены на Федеральное бюджетное учреждение науки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p w:rsidR="003A3BA9" w:rsidRDefault="003A3BA9" w:rsidP="003A3BA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филиал ГУ - Свердловское региональное отделение Фонда социального страхования РФ по месту размещения предприятия,</w:t>
      </w:r>
    </w:p>
    <w:p w:rsidR="003A3BA9" w:rsidRDefault="003A3BA9" w:rsidP="003A3BA9">
      <w:pPr>
        <w:spacing w:after="0"/>
        <w:jc w:val="both"/>
      </w:pPr>
      <w:r>
        <w:rPr>
          <w:rFonts w:ascii="Times New Roman" w:eastAsia="Times New Roman" w:hAnsi="Times New Roman"/>
          <w:sz w:val="24"/>
          <w:szCs w:val="24"/>
          <w:lang w:eastAsia="ru-RU"/>
        </w:rPr>
        <w:t>- в территориальный орган Федеральной службы по надзору в сфере защиты прав потребителей и благополучия человека по месту размещения предприятия.</w:t>
      </w:r>
    </w:p>
    <w:p w:rsidR="003A3BA9" w:rsidRDefault="003A3BA9" w:rsidP="003A3BA9">
      <w:pPr>
        <w:spacing w:after="0"/>
        <w:ind w:firstLine="284"/>
        <w:jc w:val="both"/>
      </w:pPr>
      <w:r>
        <w:rPr>
          <w:rFonts w:ascii="Times New Roman" w:eastAsia="Times New Roman" w:hAnsi="Times New Roman"/>
          <w:b/>
          <w:sz w:val="24"/>
          <w:szCs w:val="24"/>
          <w:lang w:eastAsia="ru-RU"/>
        </w:rPr>
        <w:t xml:space="preserve">  5</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Срок и условия оплаты оказанных услуг:</w:t>
      </w:r>
      <w:r>
        <w:rPr>
          <w:rFonts w:ascii="Times New Roman" w:eastAsia="Times New Roman" w:hAnsi="Times New Roman"/>
          <w:b/>
          <w:bCs/>
          <w:sz w:val="24"/>
          <w:szCs w:val="24"/>
          <w:lang w:eastAsia="ar-SA"/>
        </w:rPr>
        <w:t xml:space="preserve"> </w:t>
      </w:r>
      <w:r>
        <w:rPr>
          <w:rFonts w:ascii="Times New Roman" w:eastAsia="Times New Roman" w:hAnsi="Times New Roman"/>
          <w:sz w:val="24"/>
          <w:szCs w:val="24"/>
          <w:lang w:eastAsia="ar-SA"/>
        </w:rPr>
        <w:t xml:space="preserve">безналичный расчет по факту оказания услуг в полном объеме на основании подписанного Сторонами Акта об оказании услуг и счета (счета-фактуры) Исполнителя, путем перечисления денежных средств на расчетный счет Исполнителя в течение 7 (семи) рабочих дней. </w:t>
      </w:r>
    </w:p>
    <w:p w:rsidR="003A3BA9" w:rsidRDefault="003A3BA9" w:rsidP="003A3BA9">
      <w:pPr>
        <w:spacing w:after="0"/>
        <w:ind w:firstLine="284"/>
        <w:jc w:val="both"/>
      </w:pPr>
      <w:proofErr w:type="gramStart"/>
      <w:r>
        <w:rPr>
          <w:rFonts w:ascii="Times New Roman" w:eastAsia="Times New Roman" w:hAnsi="Times New Roman"/>
          <w:sz w:val="24"/>
          <w:szCs w:val="24"/>
          <w:lang w:eastAsia="ar-SA"/>
        </w:rPr>
        <w:t>Акт об оказании услуг подписывается Заказчиком только после предоставления Исполнителем всех документов, соответствующих требованиям</w:t>
      </w:r>
      <w:r>
        <w:rPr>
          <w:rFonts w:ascii="Calibri" w:hAnsi="Calibri"/>
        </w:rPr>
        <w:t xml:space="preserve"> </w:t>
      </w:r>
      <w:r>
        <w:rPr>
          <w:rFonts w:ascii="Times New Roman" w:eastAsia="Times New Roman" w:hAnsi="Times New Roman"/>
          <w:sz w:val="24"/>
          <w:szCs w:val="24"/>
          <w:lang w:eastAsia="ar-SA"/>
        </w:rPr>
        <w:t>Приказа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w:t>
      </w:r>
      <w:proofErr w:type="gramEnd"/>
      <w:r>
        <w:rPr>
          <w:rFonts w:ascii="Times New Roman" w:eastAsia="Times New Roman" w:hAnsi="Times New Roman"/>
          <w:sz w:val="24"/>
          <w:szCs w:val="24"/>
          <w:lang w:eastAsia="ar-SA"/>
        </w:rPr>
        <w:t xml:space="preserve"> </w:t>
      </w:r>
      <w:proofErr w:type="gramStart"/>
      <w:r>
        <w:rPr>
          <w:rFonts w:ascii="Times New Roman" w:eastAsia="Times New Roman" w:hAnsi="Times New Roman"/>
          <w:sz w:val="24"/>
          <w:szCs w:val="24"/>
          <w:lang w:eastAsia="ar-SA"/>
        </w:rPr>
        <w:t xml:space="preserve">проводятся обязательные предварительные и периодические медицинские осмотры" и Приказа №1478-п «О внесении изменений в приказ Министерства здравоохранения Свердловской области от 31.03.2021 № 633-п «О совершенствовании системы организации и проведения обязательных предварительных и периодических медицинских осмотров (обследований) работников Свердловской области» (предоставление Исполнителем заключительного акта и всех документов, указанных в </w:t>
      </w:r>
      <w:proofErr w:type="spellStart"/>
      <w:r>
        <w:rPr>
          <w:rFonts w:ascii="Times New Roman" w:eastAsia="Times New Roman" w:hAnsi="Times New Roman"/>
          <w:sz w:val="24"/>
          <w:szCs w:val="24"/>
          <w:lang w:eastAsia="ar-SA"/>
        </w:rPr>
        <w:t>п.п</w:t>
      </w:r>
      <w:proofErr w:type="spellEnd"/>
      <w:r>
        <w:rPr>
          <w:rFonts w:ascii="Times New Roman" w:eastAsia="Times New Roman" w:hAnsi="Times New Roman"/>
          <w:sz w:val="24"/>
          <w:szCs w:val="24"/>
          <w:lang w:eastAsia="ar-SA"/>
        </w:rPr>
        <w:t xml:space="preserve">. 3.9-3.14 и </w:t>
      </w:r>
      <w:proofErr w:type="spellStart"/>
      <w:r>
        <w:rPr>
          <w:rFonts w:ascii="Times New Roman" w:eastAsia="Times New Roman" w:hAnsi="Times New Roman"/>
          <w:sz w:val="24"/>
          <w:szCs w:val="24"/>
          <w:lang w:eastAsia="ar-SA"/>
        </w:rPr>
        <w:t>п.п</w:t>
      </w:r>
      <w:proofErr w:type="spellEnd"/>
      <w:r>
        <w:rPr>
          <w:rFonts w:ascii="Times New Roman" w:eastAsia="Times New Roman" w:hAnsi="Times New Roman"/>
          <w:sz w:val="24"/>
          <w:szCs w:val="24"/>
          <w:lang w:eastAsia="ar-SA"/>
        </w:rPr>
        <w:t>. 3.17-3.18 настоящего Технического задания)</w:t>
      </w:r>
      <w:proofErr w:type="gramEnd"/>
    </w:p>
    <w:p w:rsidR="00BD0D72" w:rsidRPr="00723A0A" w:rsidRDefault="001131F3" w:rsidP="00BD0D72">
      <w:pPr>
        <w:tabs>
          <w:tab w:val="left" w:pos="284"/>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BD0D72" w:rsidRPr="00723A0A">
        <w:rPr>
          <w:rFonts w:ascii="Times New Roman" w:eastAsia="Times New Roman" w:hAnsi="Times New Roman" w:cs="Times New Roman"/>
          <w:b/>
          <w:sz w:val="24"/>
          <w:szCs w:val="24"/>
          <w:lang w:eastAsia="ru-RU"/>
        </w:rPr>
        <w:t xml:space="preserve">6. Сведения </w:t>
      </w:r>
      <w:r w:rsidR="00BD0D72" w:rsidRPr="00723A0A">
        <w:rPr>
          <w:rFonts w:ascii="Times New Roman" w:eastAsia="Times New Roman" w:hAnsi="Times New Roman" w:cs="Times New Roman"/>
          <w:b/>
          <w:bCs/>
          <w:sz w:val="24"/>
          <w:szCs w:val="24"/>
          <w:lang w:eastAsia="ru-RU"/>
        </w:rPr>
        <w:t>о включенных в цену расходах:</w:t>
      </w:r>
    </w:p>
    <w:p w:rsidR="00BD0D72" w:rsidRPr="00723A0A" w:rsidRDefault="00BD0D72" w:rsidP="00BD0D72">
      <w:pPr>
        <w:tabs>
          <w:tab w:val="left" w:pos="281"/>
        </w:tabs>
        <w:suppressAutoHyphens/>
        <w:spacing w:after="0"/>
        <w:ind w:left="709"/>
        <w:jc w:val="both"/>
        <w:rPr>
          <w:rFonts w:ascii="Times New Roman" w:eastAsia="Arial" w:hAnsi="Times New Roman" w:cs="Times New Roman"/>
          <w:bCs/>
          <w:sz w:val="24"/>
          <w:szCs w:val="24"/>
          <w:lang w:eastAsia="ar-SA"/>
        </w:rPr>
      </w:pPr>
      <w:r w:rsidRPr="00723A0A">
        <w:rPr>
          <w:rFonts w:ascii="Times New Roman" w:eastAsia="Arial" w:hAnsi="Times New Roman" w:cs="Times New Roman"/>
          <w:bCs/>
          <w:sz w:val="24"/>
          <w:szCs w:val="24"/>
          <w:lang w:eastAsia="ar-SA"/>
        </w:rPr>
        <w:t>- оказание услуги</w:t>
      </w:r>
      <w:r>
        <w:rPr>
          <w:rFonts w:ascii="Times New Roman" w:eastAsia="Arial" w:hAnsi="Times New Roman" w:cs="Times New Roman"/>
          <w:bCs/>
          <w:sz w:val="24"/>
          <w:szCs w:val="24"/>
          <w:lang w:eastAsia="ar-SA"/>
        </w:rPr>
        <w:t xml:space="preserve"> в соответствии с условиями договора и технического за</w:t>
      </w:r>
      <w:r w:rsidR="001131F3">
        <w:rPr>
          <w:rFonts w:ascii="Times New Roman" w:eastAsia="Arial" w:hAnsi="Times New Roman" w:cs="Times New Roman"/>
          <w:bCs/>
          <w:sz w:val="24"/>
          <w:szCs w:val="24"/>
          <w:lang w:eastAsia="ar-SA"/>
        </w:rPr>
        <w:t>д</w:t>
      </w:r>
      <w:r>
        <w:rPr>
          <w:rFonts w:ascii="Times New Roman" w:eastAsia="Arial" w:hAnsi="Times New Roman" w:cs="Times New Roman"/>
          <w:bCs/>
          <w:sz w:val="24"/>
          <w:szCs w:val="24"/>
          <w:lang w:eastAsia="ar-SA"/>
        </w:rPr>
        <w:t>ания</w:t>
      </w:r>
      <w:r w:rsidRPr="00723A0A">
        <w:rPr>
          <w:rFonts w:ascii="Times New Roman" w:eastAsia="Arial" w:hAnsi="Times New Roman" w:cs="Times New Roman"/>
          <w:bCs/>
          <w:sz w:val="24"/>
          <w:szCs w:val="24"/>
          <w:lang w:eastAsia="ar-SA"/>
        </w:rPr>
        <w:t>;</w:t>
      </w:r>
    </w:p>
    <w:p w:rsidR="00BD0D72" w:rsidRPr="00723A0A" w:rsidRDefault="00BD0D72" w:rsidP="00BD0D72">
      <w:pPr>
        <w:tabs>
          <w:tab w:val="left" w:pos="281"/>
        </w:tabs>
        <w:suppressAutoHyphens/>
        <w:spacing w:after="0"/>
        <w:ind w:left="709"/>
        <w:jc w:val="both"/>
        <w:rPr>
          <w:rFonts w:ascii="Times New Roman" w:eastAsia="Arial" w:hAnsi="Times New Roman" w:cs="Times New Roman"/>
          <w:bCs/>
          <w:sz w:val="24"/>
          <w:szCs w:val="24"/>
          <w:lang w:eastAsia="ar-SA"/>
        </w:rPr>
      </w:pPr>
      <w:r w:rsidRPr="00723A0A">
        <w:rPr>
          <w:rFonts w:ascii="Times New Roman" w:eastAsia="Arial" w:hAnsi="Times New Roman" w:cs="Times New Roman"/>
          <w:bCs/>
          <w:sz w:val="24"/>
          <w:szCs w:val="24"/>
          <w:lang w:eastAsia="ar-SA"/>
        </w:rPr>
        <w:t>- проведение исследований;</w:t>
      </w:r>
    </w:p>
    <w:p w:rsidR="00BD0D72" w:rsidRPr="00723A0A" w:rsidRDefault="00BD0D72" w:rsidP="00BD0D72">
      <w:pPr>
        <w:tabs>
          <w:tab w:val="left" w:pos="281"/>
        </w:tabs>
        <w:suppressAutoHyphens/>
        <w:spacing w:after="0"/>
        <w:ind w:left="709"/>
        <w:jc w:val="both"/>
        <w:rPr>
          <w:rFonts w:ascii="Times New Roman" w:eastAsia="Arial" w:hAnsi="Times New Roman" w:cs="Times New Roman"/>
          <w:bCs/>
          <w:sz w:val="24"/>
          <w:szCs w:val="24"/>
          <w:lang w:eastAsia="ar-SA"/>
        </w:rPr>
      </w:pPr>
      <w:r w:rsidRPr="00723A0A">
        <w:rPr>
          <w:rFonts w:ascii="Times New Roman" w:eastAsia="Arial" w:hAnsi="Times New Roman" w:cs="Times New Roman"/>
          <w:bCs/>
          <w:sz w:val="24"/>
          <w:szCs w:val="24"/>
          <w:lang w:eastAsia="ar-SA"/>
        </w:rPr>
        <w:t>- расходные материалы и инструменты;</w:t>
      </w:r>
    </w:p>
    <w:p w:rsidR="00BD0D72" w:rsidRPr="00723A0A" w:rsidRDefault="00BD0D72" w:rsidP="00BD0D72">
      <w:pPr>
        <w:tabs>
          <w:tab w:val="left" w:pos="281"/>
        </w:tabs>
        <w:suppressAutoHyphens/>
        <w:spacing w:after="0"/>
        <w:ind w:left="709"/>
        <w:jc w:val="both"/>
        <w:rPr>
          <w:rFonts w:ascii="Times New Roman" w:eastAsia="Arial" w:hAnsi="Times New Roman" w:cs="Times New Roman"/>
          <w:b/>
          <w:bCs/>
          <w:sz w:val="24"/>
          <w:szCs w:val="24"/>
          <w:lang w:eastAsia="ar-SA"/>
        </w:rPr>
      </w:pPr>
      <w:r w:rsidRPr="00723A0A">
        <w:rPr>
          <w:rFonts w:ascii="Times New Roman" w:eastAsia="Arial" w:hAnsi="Times New Roman" w:cs="Times New Roman"/>
          <w:bCs/>
          <w:sz w:val="24"/>
          <w:szCs w:val="24"/>
          <w:lang w:eastAsia="ar-SA"/>
        </w:rPr>
        <w:t>- стоимость оформления всех сопутствующих документов (выдача заключений и т.д.);</w:t>
      </w:r>
    </w:p>
    <w:p w:rsidR="00BD0D72" w:rsidRPr="00723A0A" w:rsidRDefault="00BD0D72" w:rsidP="00BD0D72">
      <w:pPr>
        <w:tabs>
          <w:tab w:val="left" w:pos="-3"/>
          <w:tab w:val="left" w:pos="720"/>
        </w:tabs>
        <w:suppressAutoHyphens/>
        <w:spacing w:after="0"/>
        <w:ind w:left="709"/>
        <w:jc w:val="both"/>
        <w:rPr>
          <w:rFonts w:ascii="Times New Roman" w:eastAsia="Arial" w:hAnsi="Times New Roman" w:cs="Times New Roman"/>
          <w:sz w:val="24"/>
          <w:szCs w:val="24"/>
          <w:lang w:eastAsia="ar-SA"/>
        </w:rPr>
      </w:pPr>
      <w:r w:rsidRPr="00723A0A">
        <w:rPr>
          <w:rFonts w:ascii="Times New Roman" w:eastAsia="Arial" w:hAnsi="Times New Roman" w:cs="Times New Roman"/>
          <w:sz w:val="24"/>
          <w:szCs w:val="24"/>
          <w:lang w:eastAsia="ar-SA"/>
        </w:rPr>
        <w:t>- страхование;</w:t>
      </w:r>
    </w:p>
    <w:p w:rsidR="00BD0D72" w:rsidRPr="00723A0A" w:rsidRDefault="00BD0D72" w:rsidP="001131F3">
      <w:pPr>
        <w:suppressAutoHyphens/>
        <w:spacing w:after="0"/>
        <w:ind w:firstLine="567"/>
        <w:contextualSpacing/>
        <w:jc w:val="both"/>
        <w:rPr>
          <w:rFonts w:ascii="Times New Roman" w:eastAsia="Times New Roman" w:hAnsi="Times New Roman" w:cs="Times New Roman"/>
          <w:sz w:val="24"/>
          <w:szCs w:val="24"/>
          <w:lang w:eastAsia="ru-RU"/>
        </w:rPr>
      </w:pPr>
      <w:r w:rsidRPr="00723A0A">
        <w:rPr>
          <w:rFonts w:ascii="Times New Roman" w:eastAsia="Times New Roman" w:hAnsi="Times New Roman" w:cs="Times New Roman"/>
          <w:sz w:val="24"/>
          <w:szCs w:val="24"/>
          <w:lang w:eastAsia="ru-RU"/>
        </w:rPr>
        <w:t>- уплату таможенных пошлин, налогов, сборов, иных обязательных платежей.</w:t>
      </w:r>
    </w:p>
    <w:p w:rsidR="001825FA" w:rsidRDefault="001825FA" w:rsidP="001131F3">
      <w:pPr>
        <w:spacing w:after="0"/>
        <w:ind w:firstLine="567"/>
        <w:rPr>
          <w:rFonts w:ascii="Times New Roman" w:eastAsia="Times New Roman" w:hAnsi="Times New Roman" w:cs="Times New Roman"/>
          <w:b/>
          <w:lang w:eastAsia="ar-SA"/>
        </w:rPr>
      </w:pPr>
    </w:p>
    <w:p w:rsidR="00D33DE8" w:rsidRDefault="00E82C56" w:rsidP="001131F3">
      <w:pPr>
        <w:spacing w:after="0"/>
        <w:ind w:firstLine="567"/>
        <w:rPr>
          <w:rFonts w:ascii="Times New Roman" w:hAnsi="Times New Roman" w:cs="Times New Roman"/>
          <w:b/>
        </w:rPr>
      </w:pPr>
      <w:r>
        <w:rPr>
          <w:rFonts w:ascii="Times New Roman" w:hAnsi="Times New Roman" w:cs="Times New Roman"/>
          <w:b/>
        </w:rPr>
        <w:t>П</w:t>
      </w:r>
      <w:r w:rsidR="00D33DE8" w:rsidRPr="00AE701D">
        <w:rPr>
          <w:rFonts w:ascii="Times New Roman" w:hAnsi="Times New Roman" w:cs="Times New Roman"/>
          <w:b/>
        </w:rPr>
        <w:t>ро</w:t>
      </w:r>
      <w:r w:rsidR="001825FA">
        <w:rPr>
          <w:rFonts w:ascii="Times New Roman" w:hAnsi="Times New Roman" w:cs="Times New Roman"/>
          <w:b/>
        </w:rPr>
        <w:t xml:space="preserve">шу </w:t>
      </w:r>
      <w:r w:rsidR="00D33DE8" w:rsidRPr="00AE701D">
        <w:rPr>
          <w:rFonts w:ascii="Times New Roman" w:hAnsi="Times New Roman" w:cs="Times New Roman"/>
          <w:b/>
        </w:rPr>
        <w:t>Вас предоставить информацию в течение</w:t>
      </w:r>
      <w:r w:rsidR="00E34D83">
        <w:rPr>
          <w:rFonts w:ascii="Times New Roman" w:hAnsi="Times New Roman" w:cs="Times New Roman"/>
          <w:b/>
        </w:rPr>
        <w:t xml:space="preserve"> 3</w:t>
      </w:r>
      <w:r>
        <w:rPr>
          <w:rFonts w:ascii="Times New Roman" w:hAnsi="Times New Roman" w:cs="Times New Roman"/>
          <w:b/>
        </w:rPr>
        <w:t xml:space="preserve"> </w:t>
      </w:r>
      <w:r w:rsidR="00D33DE8">
        <w:rPr>
          <w:rFonts w:ascii="Times New Roman" w:hAnsi="Times New Roman" w:cs="Times New Roman"/>
          <w:b/>
        </w:rPr>
        <w:t>(</w:t>
      </w:r>
      <w:r w:rsidR="00E34D83">
        <w:rPr>
          <w:rFonts w:ascii="Times New Roman" w:hAnsi="Times New Roman" w:cs="Times New Roman"/>
          <w:b/>
        </w:rPr>
        <w:t>трех</w:t>
      </w:r>
      <w:r w:rsidR="001825FA">
        <w:rPr>
          <w:rFonts w:ascii="Times New Roman" w:hAnsi="Times New Roman" w:cs="Times New Roman"/>
          <w:b/>
        </w:rPr>
        <w:t>)</w:t>
      </w:r>
      <w:r>
        <w:rPr>
          <w:rFonts w:ascii="Times New Roman" w:hAnsi="Times New Roman" w:cs="Times New Roman"/>
          <w:b/>
        </w:rPr>
        <w:t xml:space="preserve"> </w:t>
      </w:r>
      <w:r w:rsidR="00D33DE8">
        <w:rPr>
          <w:rFonts w:ascii="Times New Roman" w:hAnsi="Times New Roman" w:cs="Times New Roman"/>
          <w:b/>
        </w:rPr>
        <w:t xml:space="preserve"> рабоч</w:t>
      </w:r>
      <w:r w:rsidR="00071777">
        <w:rPr>
          <w:rFonts w:ascii="Times New Roman" w:hAnsi="Times New Roman" w:cs="Times New Roman"/>
          <w:b/>
        </w:rPr>
        <w:t xml:space="preserve">их </w:t>
      </w:r>
      <w:r w:rsidR="00D33DE8" w:rsidRPr="00AE701D">
        <w:rPr>
          <w:rFonts w:ascii="Times New Roman" w:hAnsi="Times New Roman" w:cs="Times New Roman"/>
          <w:b/>
        </w:rPr>
        <w:t xml:space="preserve"> дн</w:t>
      </w:r>
      <w:r w:rsidR="00071777">
        <w:rPr>
          <w:rFonts w:ascii="Times New Roman" w:hAnsi="Times New Roman" w:cs="Times New Roman"/>
          <w:b/>
        </w:rPr>
        <w:t>ей</w:t>
      </w:r>
      <w:r w:rsidR="00D33DE8" w:rsidRPr="00AE701D">
        <w:rPr>
          <w:rFonts w:ascii="Times New Roman" w:hAnsi="Times New Roman" w:cs="Times New Roman"/>
          <w:b/>
        </w:rPr>
        <w:t>, с момента получения заявки</w:t>
      </w:r>
      <w:r w:rsidR="00503BE5">
        <w:rPr>
          <w:rFonts w:ascii="Times New Roman" w:hAnsi="Times New Roman" w:cs="Times New Roman"/>
          <w:b/>
        </w:rPr>
        <w:t>.</w:t>
      </w:r>
      <w:r w:rsidR="00052154">
        <w:rPr>
          <w:rFonts w:ascii="Times New Roman" w:hAnsi="Times New Roman" w:cs="Times New Roman"/>
          <w:b/>
        </w:rPr>
        <w:t xml:space="preserve"> </w:t>
      </w:r>
    </w:p>
    <w:p w:rsidR="00052154" w:rsidRPr="00AE701D" w:rsidRDefault="00052154" w:rsidP="001131F3">
      <w:pPr>
        <w:spacing w:after="0"/>
        <w:ind w:firstLine="567"/>
        <w:jc w:val="both"/>
        <w:rPr>
          <w:rFonts w:ascii="Times New Roman" w:hAnsi="Times New Roman" w:cs="Times New Roman"/>
          <w:b/>
        </w:rPr>
      </w:pPr>
      <w:r>
        <w:rPr>
          <w:rFonts w:ascii="Times New Roman" w:hAnsi="Times New Roman" w:cs="Times New Roman"/>
          <w:b/>
        </w:rPr>
        <w:t>И</w:t>
      </w:r>
      <w:r w:rsidRPr="00052154">
        <w:rPr>
          <w:rFonts w:ascii="Times New Roman" w:hAnsi="Times New Roman" w:cs="Times New Roman"/>
          <w:b/>
        </w:rPr>
        <w:t>з ответа на запрос должны однозначно определяться цена единицы товара</w:t>
      </w:r>
      <w:r>
        <w:rPr>
          <w:rFonts w:ascii="Times New Roman" w:hAnsi="Times New Roman" w:cs="Times New Roman"/>
          <w:b/>
        </w:rPr>
        <w:t xml:space="preserve"> (</w:t>
      </w:r>
      <w:r w:rsidRPr="00052154">
        <w:rPr>
          <w:rFonts w:ascii="Times New Roman" w:hAnsi="Times New Roman" w:cs="Times New Roman"/>
          <w:b/>
        </w:rPr>
        <w:t>работы, услуги</w:t>
      </w:r>
      <w:r>
        <w:rPr>
          <w:rFonts w:ascii="Times New Roman" w:hAnsi="Times New Roman" w:cs="Times New Roman"/>
          <w:b/>
        </w:rPr>
        <w:t>)</w:t>
      </w:r>
      <w:r w:rsidRPr="00052154">
        <w:rPr>
          <w:rFonts w:ascii="Times New Roman" w:hAnsi="Times New Roman" w:cs="Times New Roman"/>
          <w:b/>
        </w:rPr>
        <w:t xml:space="preserve"> и общая цена договора на условиях, указанных в запросе, </w:t>
      </w:r>
      <w:r>
        <w:rPr>
          <w:rFonts w:ascii="Times New Roman" w:hAnsi="Times New Roman" w:cs="Times New Roman"/>
          <w:b/>
        </w:rPr>
        <w:t>срок действия предлагаемой цены (по возможности предоставить  расчет</w:t>
      </w:r>
      <w:r w:rsidRPr="00052154">
        <w:rPr>
          <w:rFonts w:ascii="Times New Roman" w:hAnsi="Times New Roman" w:cs="Times New Roman"/>
          <w:b/>
        </w:rPr>
        <w:t xml:space="preserve"> такой цены с целью предупреждения намеренного завышения или занижения цен товаров, работ, услуг</w:t>
      </w:r>
      <w:r>
        <w:rPr>
          <w:rFonts w:ascii="Times New Roman" w:hAnsi="Times New Roman" w:cs="Times New Roman"/>
          <w:b/>
        </w:rPr>
        <w:t>)</w:t>
      </w:r>
    </w:p>
    <w:p w:rsidR="00D33DE8" w:rsidRPr="00AE701D" w:rsidRDefault="00D33DE8" w:rsidP="001131F3">
      <w:pPr>
        <w:spacing w:after="0"/>
        <w:ind w:firstLine="567"/>
        <w:rPr>
          <w:rFonts w:ascii="Times New Roman" w:hAnsi="Times New Roman" w:cs="Times New Roman"/>
          <w:b/>
        </w:rPr>
      </w:pPr>
      <w:r w:rsidRPr="00AE701D">
        <w:rPr>
          <w:rFonts w:ascii="Times New Roman" w:hAnsi="Times New Roman" w:cs="Times New Roman"/>
          <w:b/>
        </w:rPr>
        <w:t>Предоставленная информация проведения данной процедуры сбора информации не влечет за собой возникновения каких</w:t>
      </w:r>
      <w:r>
        <w:rPr>
          <w:rFonts w:ascii="Times New Roman" w:hAnsi="Times New Roman" w:cs="Times New Roman"/>
          <w:b/>
        </w:rPr>
        <w:t>-либо  обязательств со стороны З</w:t>
      </w:r>
      <w:r w:rsidRPr="00AE701D">
        <w:rPr>
          <w:rFonts w:ascii="Times New Roman" w:hAnsi="Times New Roman" w:cs="Times New Roman"/>
          <w:b/>
        </w:rPr>
        <w:t>аказчика.</w:t>
      </w:r>
    </w:p>
    <w:p w:rsidR="00E34D83" w:rsidRPr="00D22C57" w:rsidRDefault="00D33DE8" w:rsidP="001131F3">
      <w:pPr>
        <w:spacing w:after="0" w:line="240" w:lineRule="auto"/>
        <w:ind w:firstLine="567"/>
        <w:jc w:val="both"/>
        <w:rPr>
          <w:rFonts w:ascii="Times New Roman" w:hAnsi="Times New Roman" w:cs="Times New Roman"/>
          <w:sz w:val="28"/>
          <w:szCs w:val="28"/>
        </w:rPr>
      </w:pPr>
      <w:r w:rsidRPr="00AE701D">
        <w:rPr>
          <w:rFonts w:ascii="Times New Roman" w:hAnsi="Times New Roman" w:cs="Times New Roman"/>
          <w:b/>
        </w:rPr>
        <w:t xml:space="preserve">Просьба, Коммерческие предложения  отправлять на электронный адрес: </w:t>
      </w:r>
      <w:hyperlink r:id="rId10" w:history="1">
        <w:r w:rsidR="00E34D83" w:rsidRPr="00D22C57">
          <w:rPr>
            <w:rStyle w:val="a3"/>
            <w:rFonts w:ascii="Times New Roman" w:hAnsi="Times New Roman" w:cs="Times New Roman"/>
            <w:sz w:val="28"/>
            <w:szCs w:val="28"/>
          </w:rPr>
          <w:t>ot-gssmp@yandex.ru</w:t>
        </w:r>
      </w:hyperlink>
    </w:p>
    <w:p w:rsidR="00D33DE8" w:rsidRPr="00482C95" w:rsidRDefault="00D33DE8" w:rsidP="001131F3">
      <w:pPr>
        <w:spacing w:after="0"/>
        <w:ind w:firstLine="567"/>
      </w:pPr>
    </w:p>
    <w:p w:rsidR="000B0C6E" w:rsidRPr="00E82C56" w:rsidRDefault="0087594A" w:rsidP="001131F3">
      <w:pPr>
        <w:spacing w:after="0"/>
        <w:rPr>
          <w:rFonts w:ascii="Times New Roman" w:hAnsi="Times New Roman" w:cs="Times New Roman"/>
          <w:b/>
        </w:rPr>
      </w:pPr>
      <w:r>
        <w:rPr>
          <w:rFonts w:ascii="Times New Roman" w:hAnsi="Times New Roman" w:cs="Times New Roman"/>
          <w:b/>
        </w:rPr>
        <w:t>Ответственный сотрудник:</w:t>
      </w:r>
      <w:r w:rsidR="00E82C56" w:rsidRPr="00E82C56">
        <w:rPr>
          <w:rFonts w:ascii="Times New Roman" w:hAnsi="Times New Roman" w:cs="Times New Roman"/>
          <w:b/>
        </w:rPr>
        <w:t xml:space="preserve"> </w:t>
      </w:r>
      <w:r w:rsidR="00E34D83">
        <w:rPr>
          <w:rFonts w:ascii="Times New Roman" w:hAnsi="Times New Roman" w:cs="Times New Roman"/>
          <w:b/>
        </w:rPr>
        <w:t xml:space="preserve">специалист </w:t>
      </w:r>
      <w:proofErr w:type="gramStart"/>
      <w:r w:rsidR="00E34D83">
        <w:rPr>
          <w:rFonts w:ascii="Times New Roman" w:hAnsi="Times New Roman" w:cs="Times New Roman"/>
          <w:b/>
        </w:rPr>
        <w:t>по</w:t>
      </w:r>
      <w:proofErr w:type="gramEnd"/>
      <w:r w:rsidR="00E34D83">
        <w:rPr>
          <w:rFonts w:ascii="Times New Roman" w:hAnsi="Times New Roman" w:cs="Times New Roman"/>
          <w:b/>
        </w:rPr>
        <w:t xml:space="preserve"> ОТ</w:t>
      </w:r>
      <w:r w:rsidR="00E82C56">
        <w:rPr>
          <w:rFonts w:ascii="Times New Roman" w:hAnsi="Times New Roman" w:cs="Times New Roman"/>
          <w:b/>
        </w:rPr>
        <w:t xml:space="preserve">         </w:t>
      </w:r>
      <w:r w:rsidR="00E34D83">
        <w:rPr>
          <w:rFonts w:ascii="Times New Roman" w:hAnsi="Times New Roman" w:cs="Times New Roman"/>
          <w:b/>
        </w:rPr>
        <w:tab/>
      </w:r>
      <w:r w:rsidR="001131F3">
        <w:rPr>
          <w:rFonts w:ascii="Times New Roman" w:hAnsi="Times New Roman" w:cs="Times New Roman"/>
          <w:b/>
        </w:rPr>
        <w:t>Самусенко Е.А</w:t>
      </w:r>
      <w:r w:rsidR="00E34D83">
        <w:rPr>
          <w:rFonts w:ascii="Times New Roman" w:hAnsi="Times New Roman" w:cs="Times New Roman"/>
          <w:b/>
        </w:rPr>
        <w:t>.</w:t>
      </w:r>
      <w:r w:rsidR="00E82C56">
        <w:rPr>
          <w:rFonts w:ascii="Times New Roman" w:hAnsi="Times New Roman" w:cs="Times New Roman"/>
          <w:b/>
        </w:rPr>
        <w:t xml:space="preserve">             </w:t>
      </w:r>
      <w:r w:rsidR="00E34D83">
        <w:rPr>
          <w:rFonts w:ascii="Times New Roman" w:hAnsi="Times New Roman" w:cs="Times New Roman"/>
          <w:b/>
        </w:rPr>
        <w:t>(3439) 37-03-22</w:t>
      </w:r>
    </w:p>
    <w:p w:rsidR="00D33DE8" w:rsidRPr="001131F3" w:rsidRDefault="0087594A" w:rsidP="001131F3">
      <w:pPr>
        <w:spacing w:after="0"/>
        <w:ind w:firstLine="567"/>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(должность)</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(ФИО)</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(телефон)</w:t>
      </w:r>
    </w:p>
    <w:sectPr w:rsidR="00D33DE8" w:rsidRPr="001131F3" w:rsidSect="00503BE5">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DD" w:rsidRDefault="00153EDD" w:rsidP="00E66B6D">
      <w:pPr>
        <w:spacing w:after="0" w:line="240" w:lineRule="auto"/>
      </w:pPr>
      <w:r>
        <w:separator/>
      </w:r>
    </w:p>
  </w:endnote>
  <w:endnote w:type="continuationSeparator" w:id="0">
    <w:p w:rsidR="00153EDD" w:rsidRDefault="00153EDD" w:rsidP="00E6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DD" w:rsidRDefault="00153EDD" w:rsidP="00E66B6D">
      <w:pPr>
        <w:spacing w:after="0" w:line="240" w:lineRule="auto"/>
      </w:pPr>
      <w:r>
        <w:separator/>
      </w:r>
    </w:p>
  </w:footnote>
  <w:footnote w:type="continuationSeparator" w:id="0">
    <w:p w:rsidR="00153EDD" w:rsidRDefault="00153EDD" w:rsidP="00E66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17958"/>
    <w:multiLevelType w:val="hybridMultilevel"/>
    <w:tmpl w:val="F82C422E"/>
    <w:lvl w:ilvl="0" w:tplc="D9D088D0">
      <w:start w:val="7"/>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F30E04"/>
    <w:multiLevelType w:val="multilevel"/>
    <w:tmpl w:val="E1FABF28"/>
    <w:lvl w:ilvl="0">
      <w:start w:val="11"/>
      <w:numFmt w:val="decimal"/>
      <w:lvlText w:val="%1."/>
      <w:lvlJc w:val="left"/>
      <w:pPr>
        <w:ind w:left="3763" w:hanging="360"/>
      </w:pPr>
      <w:rPr>
        <w:b/>
        <w:sz w:val="24"/>
        <w:szCs w:val="24"/>
      </w:r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2">
    <w:nsid w:val="3CE72F46"/>
    <w:multiLevelType w:val="hybridMultilevel"/>
    <w:tmpl w:val="0A9A00C6"/>
    <w:lvl w:ilvl="0" w:tplc="F880D61C">
      <w:start w:val="1"/>
      <w:numFmt w:val="decimal"/>
      <w:lvlText w:val="%1."/>
      <w:lvlJc w:val="left"/>
      <w:pPr>
        <w:ind w:left="360" w:hanging="360"/>
      </w:pPr>
      <w:rPr>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79E2CF2"/>
    <w:multiLevelType w:val="hybridMultilevel"/>
    <w:tmpl w:val="4D74AD7A"/>
    <w:lvl w:ilvl="0" w:tplc="CA0CEAF4">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01D02F6"/>
    <w:multiLevelType w:val="hybridMultilevel"/>
    <w:tmpl w:val="ECB6AB24"/>
    <w:lvl w:ilvl="0" w:tplc="A3A216AA">
      <w:start w:val="10"/>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AF91D31"/>
    <w:multiLevelType w:val="hybridMultilevel"/>
    <w:tmpl w:val="32E038F8"/>
    <w:lvl w:ilvl="0" w:tplc="1840D17A">
      <w:start w:val="6"/>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99"/>
    <w:rsid w:val="00052154"/>
    <w:rsid w:val="00071777"/>
    <w:rsid w:val="000B0C6E"/>
    <w:rsid w:val="000B4D41"/>
    <w:rsid w:val="000D68EC"/>
    <w:rsid w:val="000E5F0D"/>
    <w:rsid w:val="001131F3"/>
    <w:rsid w:val="00131999"/>
    <w:rsid w:val="001324D4"/>
    <w:rsid w:val="001422DE"/>
    <w:rsid w:val="00153701"/>
    <w:rsid w:val="00153EDD"/>
    <w:rsid w:val="0017182E"/>
    <w:rsid w:val="001825FA"/>
    <w:rsid w:val="0019139D"/>
    <w:rsid w:val="001B28F4"/>
    <w:rsid w:val="00206D69"/>
    <w:rsid w:val="0023099E"/>
    <w:rsid w:val="00231AF0"/>
    <w:rsid w:val="00284796"/>
    <w:rsid w:val="002E2F6A"/>
    <w:rsid w:val="00335A1C"/>
    <w:rsid w:val="00366073"/>
    <w:rsid w:val="00371597"/>
    <w:rsid w:val="003A3BA9"/>
    <w:rsid w:val="003E33FA"/>
    <w:rsid w:val="00424556"/>
    <w:rsid w:val="004540CE"/>
    <w:rsid w:val="00457782"/>
    <w:rsid w:val="00482C95"/>
    <w:rsid w:val="004A1FD6"/>
    <w:rsid w:val="00503BE5"/>
    <w:rsid w:val="0053661F"/>
    <w:rsid w:val="00557B3A"/>
    <w:rsid w:val="005C1329"/>
    <w:rsid w:val="005E6B8C"/>
    <w:rsid w:val="00612228"/>
    <w:rsid w:val="00641003"/>
    <w:rsid w:val="00650B7D"/>
    <w:rsid w:val="00684000"/>
    <w:rsid w:val="006D6E34"/>
    <w:rsid w:val="006E2DC7"/>
    <w:rsid w:val="00736512"/>
    <w:rsid w:val="007E0AA3"/>
    <w:rsid w:val="00802C33"/>
    <w:rsid w:val="008279F6"/>
    <w:rsid w:val="00835A7C"/>
    <w:rsid w:val="008676B0"/>
    <w:rsid w:val="00870956"/>
    <w:rsid w:val="0087594A"/>
    <w:rsid w:val="008E7E01"/>
    <w:rsid w:val="009965C9"/>
    <w:rsid w:val="009B2E60"/>
    <w:rsid w:val="00A56D61"/>
    <w:rsid w:val="00A6363C"/>
    <w:rsid w:val="00A66FEC"/>
    <w:rsid w:val="00A87CFE"/>
    <w:rsid w:val="00AB6EA2"/>
    <w:rsid w:val="00AD0541"/>
    <w:rsid w:val="00AE17E0"/>
    <w:rsid w:val="00AF7D24"/>
    <w:rsid w:val="00B05FEF"/>
    <w:rsid w:val="00B16479"/>
    <w:rsid w:val="00B26A3A"/>
    <w:rsid w:val="00B84870"/>
    <w:rsid w:val="00BC1098"/>
    <w:rsid w:val="00BD0D2C"/>
    <w:rsid w:val="00BD0D72"/>
    <w:rsid w:val="00BD4794"/>
    <w:rsid w:val="00BF616E"/>
    <w:rsid w:val="00C07878"/>
    <w:rsid w:val="00C6170A"/>
    <w:rsid w:val="00C70992"/>
    <w:rsid w:val="00C755B0"/>
    <w:rsid w:val="00C925C8"/>
    <w:rsid w:val="00CE0FFC"/>
    <w:rsid w:val="00CF02C7"/>
    <w:rsid w:val="00D20981"/>
    <w:rsid w:val="00D33DE8"/>
    <w:rsid w:val="00D77917"/>
    <w:rsid w:val="00D82218"/>
    <w:rsid w:val="00DE705B"/>
    <w:rsid w:val="00E003DC"/>
    <w:rsid w:val="00E2393F"/>
    <w:rsid w:val="00E32B48"/>
    <w:rsid w:val="00E34D83"/>
    <w:rsid w:val="00E4233D"/>
    <w:rsid w:val="00E66B6D"/>
    <w:rsid w:val="00E7245A"/>
    <w:rsid w:val="00E75C52"/>
    <w:rsid w:val="00E82C56"/>
    <w:rsid w:val="00E973CE"/>
    <w:rsid w:val="00F538B8"/>
    <w:rsid w:val="00F72776"/>
    <w:rsid w:val="00FB785D"/>
    <w:rsid w:val="00FE4815"/>
    <w:rsid w:val="00FF0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3DE8"/>
    <w:rPr>
      <w:color w:val="0000FF" w:themeColor="hyperlink"/>
      <w:u w:val="single"/>
    </w:rPr>
  </w:style>
  <w:style w:type="paragraph" w:styleId="a4">
    <w:name w:val="List Paragraph"/>
    <w:basedOn w:val="a"/>
    <w:link w:val="a5"/>
    <w:qFormat/>
    <w:rsid w:val="000B0C6E"/>
    <w:pPr>
      <w:ind w:left="720"/>
      <w:contextualSpacing/>
    </w:pPr>
  </w:style>
  <w:style w:type="character" w:customStyle="1" w:styleId="a5">
    <w:name w:val="Абзац списка Знак"/>
    <w:link w:val="a4"/>
    <w:rsid w:val="000B0C6E"/>
  </w:style>
  <w:style w:type="paragraph" w:styleId="a6">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
    <w:link w:val="a7"/>
    <w:unhideWhenUsed/>
    <w:rsid w:val="00E66B6D"/>
    <w:pPr>
      <w:spacing w:after="0" w:line="240" w:lineRule="auto"/>
    </w:pPr>
    <w:rPr>
      <w:sz w:val="20"/>
      <w:szCs w:val="20"/>
    </w:rPr>
  </w:style>
  <w:style w:type="character" w:customStyle="1" w:styleId="a7">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0"/>
    <w:link w:val="a6"/>
    <w:rsid w:val="00E66B6D"/>
    <w:rPr>
      <w:sz w:val="20"/>
      <w:szCs w:val="20"/>
    </w:rPr>
  </w:style>
  <w:style w:type="character" w:styleId="a8">
    <w:name w:val="footnote reference"/>
    <w:basedOn w:val="a0"/>
    <w:unhideWhenUsed/>
    <w:rsid w:val="00E66B6D"/>
    <w:rPr>
      <w:vertAlign w:val="superscript"/>
    </w:rPr>
  </w:style>
  <w:style w:type="table" w:styleId="a9">
    <w:name w:val="Table Grid"/>
    <w:basedOn w:val="a1"/>
    <w:uiPriority w:val="59"/>
    <w:rsid w:val="00867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F01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016E"/>
    <w:rPr>
      <w:rFonts w:ascii="Tahoma" w:hAnsi="Tahoma" w:cs="Tahoma"/>
      <w:sz w:val="16"/>
      <w:szCs w:val="16"/>
    </w:rPr>
  </w:style>
  <w:style w:type="table" w:customStyle="1" w:styleId="1">
    <w:name w:val="Сетка таблицы1"/>
    <w:basedOn w:val="a1"/>
    <w:next w:val="a9"/>
    <w:uiPriority w:val="59"/>
    <w:rsid w:val="00E34D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3DE8"/>
    <w:rPr>
      <w:color w:val="0000FF" w:themeColor="hyperlink"/>
      <w:u w:val="single"/>
    </w:rPr>
  </w:style>
  <w:style w:type="paragraph" w:styleId="a4">
    <w:name w:val="List Paragraph"/>
    <w:basedOn w:val="a"/>
    <w:link w:val="a5"/>
    <w:qFormat/>
    <w:rsid w:val="000B0C6E"/>
    <w:pPr>
      <w:ind w:left="720"/>
      <w:contextualSpacing/>
    </w:pPr>
  </w:style>
  <w:style w:type="character" w:customStyle="1" w:styleId="a5">
    <w:name w:val="Абзац списка Знак"/>
    <w:link w:val="a4"/>
    <w:rsid w:val="000B0C6E"/>
  </w:style>
  <w:style w:type="paragraph" w:styleId="a6">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
    <w:link w:val="a7"/>
    <w:unhideWhenUsed/>
    <w:rsid w:val="00E66B6D"/>
    <w:pPr>
      <w:spacing w:after="0" w:line="240" w:lineRule="auto"/>
    </w:pPr>
    <w:rPr>
      <w:sz w:val="20"/>
      <w:szCs w:val="20"/>
    </w:rPr>
  </w:style>
  <w:style w:type="character" w:customStyle="1" w:styleId="a7">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0"/>
    <w:link w:val="a6"/>
    <w:rsid w:val="00E66B6D"/>
    <w:rPr>
      <w:sz w:val="20"/>
      <w:szCs w:val="20"/>
    </w:rPr>
  </w:style>
  <w:style w:type="character" w:styleId="a8">
    <w:name w:val="footnote reference"/>
    <w:basedOn w:val="a0"/>
    <w:unhideWhenUsed/>
    <w:rsid w:val="00E66B6D"/>
    <w:rPr>
      <w:vertAlign w:val="superscript"/>
    </w:rPr>
  </w:style>
  <w:style w:type="table" w:styleId="a9">
    <w:name w:val="Table Grid"/>
    <w:basedOn w:val="a1"/>
    <w:uiPriority w:val="59"/>
    <w:rsid w:val="00867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F01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016E"/>
    <w:rPr>
      <w:rFonts w:ascii="Tahoma" w:hAnsi="Tahoma" w:cs="Tahoma"/>
      <w:sz w:val="16"/>
      <w:szCs w:val="16"/>
    </w:rPr>
  </w:style>
  <w:style w:type="table" w:customStyle="1" w:styleId="1">
    <w:name w:val="Сетка таблицы1"/>
    <w:basedOn w:val="a1"/>
    <w:next w:val="a9"/>
    <w:uiPriority w:val="59"/>
    <w:rsid w:val="00E34D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t-gssmp@yandex.ru" TargetMode="External"/><Relationship Id="rId4" Type="http://schemas.microsoft.com/office/2007/relationships/stylesWithEffects" Target="stylesWithEffects.xml"/><Relationship Id="rId9" Type="http://schemas.openxmlformats.org/officeDocument/2006/relationships/hyperlink" Target="mailto:muzgssm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9CDD-CF74-4F12-AC8F-836B29D5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2690</Words>
  <Characters>15336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ГССМП</Company>
  <LinksUpToDate>false</LinksUpToDate>
  <CharactersWithSpaces>17991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cp:lastPrinted>2021-02-16T08:13:00Z</cp:lastPrinted>
  <dcterms:created xsi:type="dcterms:W3CDTF">2024-06-18T05:21:00Z</dcterms:created>
  <dcterms:modified xsi:type="dcterms:W3CDTF">2024-06-18T05:21:00Z</dcterms:modified>
</cp:coreProperties>
</file>