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D811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4462">
        <w:rPr>
          <w:rFonts w:ascii="Times New Roman" w:hAnsi="Times New Roman" w:cs="Times New Roman"/>
          <w:b/>
          <w:bCs/>
          <w:sz w:val="20"/>
          <w:szCs w:val="20"/>
        </w:rPr>
        <w:t>МИНИСТЕРСТВО СОЦИАЛЬНОЙ ПОЛИТИКИ СВЕРДЛОВСКОЙ ОБЛАСТИ</w:t>
      </w:r>
    </w:p>
    <w:p w14:paraId="09AABC87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4462">
        <w:rPr>
          <w:rFonts w:ascii="Times New Roman" w:hAnsi="Times New Roman" w:cs="Times New Roman"/>
          <w:b/>
          <w:bCs/>
          <w:sz w:val="20"/>
          <w:szCs w:val="20"/>
        </w:rPr>
        <w:t xml:space="preserve">Государственное </w:t>
      </w:r>
      <w:proofErr w:type="gramStart"/>
      <w:r w:rsidRPr="00604462">
        <w:rPr>
          <w:rFonts w:ascii="Times New Roman" w:hAnsi="Times New Roman" w:cs="Times New Roman"/>
          <w:b/>
          <w:bCs/>
          <w:sz w:val="20"/>
          <w:szCs w:val="20"/>
        </w:rPr>
        <w:t>автономное  учреждение</w:t>
      </w:r>
      <w:proofErr w:type="gramEnd"/>
      <w:r w:rsidRPr="00604462">
        <w:rPr>
          <w:rFonts w:ascii="Times New Roman" w:hAnsi="Times New Roman" w:cs="Times New Roman"/>
          <w:b/>
          <w:bCs/>
          <w:sz w:val="20"/>
          <w:szCs w:val="20"/>
        </w:rPr>
        <w:t xml:space="preserve"> социального обслуживания Свердловской области «Комплексный центр социального обслуживания населения города  Волчанска»</w:t>
      </w:r>
    </w:p>
    <w:p w14:paraId="760F2AEE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Карпинского ул., 19</w:t>
      </w:r>
      <w:proofErr w:type="gramStart"/>
      <w:r w:rsidRPr="00604462">
        <w:rPr>
          <w:rFonts w:ascii="Times New Roman" w:hAnsi="Times New Roman" w:cs="Times New Roman"/>
          <w:sz w:val="20"/>
          <w:szCs w:val="20"/>
        </w:rPr>
        <w:t>А,  Волчанск</w:t>
      </w:r>
      <w:proofErr w:type="gramEnd"/>
      <w:r w:rsidRPr="00604462">
        <w:rPr>
          <w:rFonts w:ascii="Times New Roman" w:hAnsi="Times New Roman" w:cs="Times New Roman"/>
          <w:sz w:val="20"/>
          <w:szCs w:val="20"/>
        </w:rPr>
        <w:t>, Свердловской обл. 624940</w:t>
      </w:r>
    </w:p>
    <w:p w14:paraId="3EEEECE3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Тел./факс (34383) 5-90-01   </w:t>
      </w:r>
      <w:proofErr w:type="gramStart"/>
      <w:r w:rsidRPr="00604462">
        <w:rPr>
          <w:rFonts w:ascii="Times New Roman" w:hAnsi="Times New Roman" w:cs="Times New Roman"/>
          <w:sz w:val="20"/>
          <w:szCs w:val="20"/>
        </w:rPr>
        <w:t>E-mail:  soc036@egov66.ru</w:t>
      </w:r>
      <w:proofErr w:type="gramEnd"/>
    </w:p>
    <w:p w14:paraId="6F02A730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Сайт: http://zabota036.msp.midural.ru</w:t>
      </w:r>
    </w:p>
    <w:p w14:paraId="1680A12A" w14:textId="486943FB" w:rsidR="00D63E0D" w:rsidRPr="00604462" w:rsidRDefault="00D63E0D" w:rsidP="00D63E0D">
      <w:pPr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_____________________________________________________________________________________                                                                                            </w:t>
      </w:r>
      <w:r w:rsidRPr="0060446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</w:p>
    <w:p w14:paraId="5FB38459" w14:textId="77777777" w:rsidR="00D63E0D" w:rsidRPr="00604462" w:rsidRDefault="00D63E0D" w:rsidP="00D63E0D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E93E1A" w14:textId="77777777" w:rsidR="00D63E0D" w:rsidRPr="00604462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ЗАПРОСА</w:t>
      </w:r>
    </w:p>
    <w:p w14:paraId="030010EA" w14:textId="77777777" w:rsidR="00D63E0D" w:rsidRPr="00604462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УТВЕРЖДЕНА</w:t>
      </w:r>
    </w:p>
    <w:p w14:paraId="34958D97" w14:textId="77777777" w:rsidR="00D63E0D" w:rsidRPr="00604462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Департамента государственных закупок Свердловской области </w:t>
      </w:r>
    </w:p>
    <w:p w14:paraId="6865B69E" w14:textId="77777777" w:rsidR="00D63E0D" w:rsidRPr="00604462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«15» июля 2021 г. № 97-ОД</w:t>
      </w:r>
    </w:p>
    <w:p w14:paraId="211BB74C" w14:textId="77777777" w:rsidR="00B66313" w:rsidRPr="00604462" w:rsidRDefault="00D63E0D" w:rsidP="00B26D2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примерных форм при определении и обосновании заказчиками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услуги»   </w:t>
      </w:r>
    </w:p>
    <w:p w14:paraId="3F53A7AA" w14:textId="77777777" w:rsidR="00B66313" w:rsidRPr="00604462" w:rsidRDefault="00B66313" w:rsidP="00B26D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54026C" w14:textId="77777777" w:rsidR="00B66313" w:rsidRPr="00604462" w:rsidRDefault="00B66313" w:rsidP="00B66313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D9EA9" w14:textId="77777777" w:rsidR="00D63E0D" w:rsidRPr="00604462" w:rsidRDefault="00D63E0D" w:rsidP="00D63E0D">
      <w:pPr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EC806E" w14:textId="77777777" w:rsidR="00D63E0D" w:rsidRPr="00604462" w:rsidRDefault="00D63E0D" w:rsidP="00D63E0D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b/>
          <w:sz w:val="20"/>
          <w:szCs w:val="20"/>
        </w:rPr>
        <w:t>ЗАПРОС</w:t>
      </w:r>
    </w:p>
    <w:p w14:paraId="4607B6EE" w14:textId="77777777" w:rsidR="00D63E0D" w:rsidRPr="00604462" w:rsidRDefault="00D63E0D" w:rsidP="00D63E0D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04462">
        <w:rPr>
          <w:rFonts w:ascii="Times New Roman" w:eastAsia="Calibri" w:hAnsi="Times New Roman" w:cs="Times New Roman"/>
          <w:b/>
          <w:sz w:val="20"/>
          <w:szCs w:val="20"/>
        </w:rPr>
        <w:t>о предоставлении ценовой информации в отношении товара для определения начальной (максимальной) цены договора, цены единицы товара.</w:t>
      </w:r>
    </w:p>
    <w:tbl>
      <w:tblPr>
        <w:tblW w:w="10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5"/>
      </w:tblGrid>
      <w:tr w:rsidR="00D63E0D" w:rsidRPr="00604462" w14:paraId="5BF4F55C" w14:textId="77777777" w:rsidTr="005A52A7">
        <w:tc>
          <w:tcPr>
            <w:tcW w:w="1010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8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89"/>
            </w:tblGrid>
            <w:tr w:rsidR="00501B08" w:rsidRPr="00604462" w14:paraId="149F71B9" w14:textId="77777777" w:rsidTr="00026151">
              <w:tc>
                <w:tcPr>
                  <w:tcW w:w="988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F1BEF" w14:textId="624B525A" w:rsidR="00501B08" w:rsidRPr="00604462" w:rsidRDefault="00D63E0D" w:rsidP="00501B08">
                  <w:pPr>
                    <w:tabs>
                      <w:tab w:val="left" w:pos="5670"/>
                      <w:tab w:val="left" w:pos="6946"/>
                    </w:tabs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44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044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br/>
                  </w:r>
                  <w:r w:rsidR="00501B08" w:rsidRPr="0060446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gramStart"/>
                  <w:r w:rsidR="00501B08" w:rsidRPr="006044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 автономное</w:t>
                  </w:r>
                  <w:proofErr w:type="gramEnd"/>
                  <w:r w:rsidR="00501B08" w:rsidRPr="006044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учреждение  социального  обслуживания Свердловской  области «Комплексный центр социального обслуживания населения города  Волчанска»</w:t>
                  </w:r>
                </w:p>
              </w:tc>
            </w:tr>
          </w:tbl>
          <w:p w14:paraId="26746FE2" w14:textId="253DCBC5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E0D" w:rsidRPr="00604462" w14:paraId="2102CD11" w14:textId="77777777" w:rsidTr="005A52A7">
        <w:trPr>
          <w:trHeight w:val="660"/>
        </w:trPr>
        <w:tc>
          <w:tcPr>
            <w:tcW w:w="10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B678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заказчика)</w:t>
            </w:r>
          </w:p>
          <w:p w14:paraId="41E5F096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4B7FE9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продуктов питания</w:t>
            </w:r>
            <w:r w:rsidR="00AC5424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-бакалея</w:t>
            </w:r>
          </w:p>
          <w:p w14:paraId="4476EA2E" w14:textId="77777777" w:rsidR="008F54CC" w:rsidRPr="00604462" w:rsidRDefault="008F54CC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(для субъектов малого и среднего предпринимательства)</w:t>
            </w:r>
          </w:p>
        </w:tc>
      </w:tr>
      <w:tr w:rsidR="00D63E0D" w:rsidRPr="00604462" w14:paraId="2347E853" w14:textId="77777777" w:rsidTr="005A52A7">
        <w:tc>
          <w:tcPr>
            <w:tcW w:w="1010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BD4D" w14:textId="77777777" w:rsidR="00D63E0D" w:rsidRPr="00604462" w:rsidRDefault="00D63E0D" w:rsidP="00D63E0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E0D" w:rsidRPr="00604462" w14:paraId="1218BB70" w14:textId="77777777" w:rsidTr="005A52A7">
        <w:tc>
          <w:tcPr>
            <w:tcW w:w="10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7838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(предмет закупки)</w:t>
            </w:r>
          </w:p>
        </w:tc>
      </w:tr>
    </w:tbl>
    <w:p w14:paraId="59DB68EA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5154BFCF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0"/>
        <w:gridCol w:w="2039"/>
        <w:gridCol w:w="4990"/>
        <w:gridCol w:w="708"/>
        <w:gridCol w:w="1134"/>
      </w:tblGrid>
      <w:tr w:rsidR="008572EB" w:rsidRPr="00604462" w14:paraId="6072140C" w14:textId="77777777" w:rsidTr="008572EB">
        <w:trPr>
          <w:trHeight w:val="73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A22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D56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входящих в объект закупки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4EA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характеристики закупаемого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BC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A9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572EB" w:rsidRPr="00604462" w14:paraId="632C5DA7" w14:textId="77777777" w:rsidTr="008572EB">
        <w:trPr>
          <w:trHeight w:val="45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FC2F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5928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5BAD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D75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CFC4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2EB" w:rsidRPr="00604462" w14:paraId="091967AB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C80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581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8E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9D6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127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572EB" w:rsidRPr="00604462" w14:paraId="77E4720F" w14:textId="77777777" w:rsidTr="00501B08">
        <w:trPr>
          <w:trHeight w:val="19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BE1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A628" w14:textId="21064BE8" w:rsidR="008572EB" w:rsidRPr="00604462" w:rsidRDefault="007E65F6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Томатная паста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D62F" w14:textId="77777777" w:rsidR="007E65F6" w:rsidRPr="00604462" w:rsidRDefault="007E65F6" w:rsidP="007E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Томатная паста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C5CE39" w14:textId="77777777" w:rsidR="007E65F6" w:rsidRPr="00604462" w:rsidRDefault="007E65F6" w:rsidP="007E6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Однородная концентрация, масса полужидкая, мажущей консистенции, без темных включений, остатков кожицы, семян и других грубых частиц плодов, цвет красный, равномерный по всей массе.</w:t>
            </w:r>
          </w:p>
          <w:p w14:paraId="00853202" w14:textId="77777777" w:rsidR="007E65F6" w:rsidRPr="00604462" w:rsidRDefault="007E65F6" w:rsidP="007E6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Сорт не ниже высшего </w:t>
            </w:r>
          </w:p>
          <w:p w14:paraId="10DC2D47" w14:textId="335F0927" w:rsidR="007E65F6" w:rsidRPr="00604462" w:rsidRDefault="007E65F6" w:rsidP="007E6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 банки не менее </w:t>
            </w:r>
            <w:r w:rsidR="00672444"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102F8"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г </w:t>
            </w:r>
            <w:r w:rsidR="008F2CAF"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не более </w:t>
            </w:r>
            <w:r w:rsidR="00B102F8"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250г</w:t>
            </w: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F98F04D" w14:textId="69C1B942" w:rsidR="008572EB" w:rsidRPr="00604462" w:rsidRDefault="007E65F6" w:rsidP="007E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ГОСТ 3343-2017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Продукты томатные концентрированные. Общие технические условия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B41C" w14:textId="740F6C91" w:rsidR="008572EB" w:rsidRPr="00604462" w:rsidRDefault="00501B08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C7F" w14:textId="13FB336D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572EB" w:rsidRPr="00604462" w14:paraId="6338850B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60F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43A0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Дрожжи прессованные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A111D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 прессованные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сорт высший, </w:t>
            </w: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сырые.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D2F6404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не менее 100 гр. не более 200 гр.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54731-2011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F87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478" w14:textId="61B1AEA0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8572EB" w:rsidRPr="00604462" w14:paraId="5F5567CB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4F4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F513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Макаронные изделия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E233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из пшеничной муки, группа А, высшего сорта, в ассортименте</w:t>
            </w:r>
          </w:p>
          <w:p w14:paraId="5134C8C9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 31743-2017 Изделия макаронные. Общие технические условия (Переиздание)</w:t>
            </w:r>
          </w:p>
          <w:p w14:paraId="3AB5B111" w14:textId="77777777" w:rsidR="007937BC" w:rsidRDefault="007937BC" w:rsidP="007937BC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2B0D8197" w14:textId="211EEEA3" w:rsidR="005A52A7" w:rsidRPr="00604462" w:rsidRDefault="005A52A7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472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5EB" w14:textId="76216D0E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72EB" w:rsidRPr="00604462" w14:paraId="152402D6" w14:textId="77777777" w:rsidTr="008572EB">
        <w:trPr>
          <w:trHeight w:val="115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54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9879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Масло подсолнечное рафинированное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51A78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Масло подсолнечное рафинированное, вид масла - дезодорированное, </w:t>
            </w:r>
          </w:p>
          <w:p w14:paraId="2E75567F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марка масла – высший сорт, </w:t>
            </w:r>
          </w:p>
          <w:p w14:paraId="66840500" w14:textId="47B79AC4" w:rsidR="008572EB" w:rsidRPr="007937BC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бутылка не </w:t>
            </w: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501B08" w:rsidRPr="007937B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937BC" w:rsidRPr="007937BC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1,5л</w:t>
            </w: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C0BA0C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>Соответствие ГОСТ 1129-2013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187" w14:textId="204C2703" w:rsidR="008572EB" w:rsidRPr="00604462" w:rsidRDefault="00501B08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28F" w14:textId="44F55584" w:rsidR="00A66CB5" w:rsidRPr="00604462" w:rsidRDefault="00B05F06" w:rsidP="00A66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8572EB" w:rsidRPr="00604462" w14:paraId="1984C1F8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B06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6042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Мука пшеничная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A9DF8" w14:textId="77777777" w:rsidR="008572EB" w:rsidRPr="007937BC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Мука пшеничная, высший сорт, </w:t>
            </w:r>
          </w:p>
          <w:p w14:paraId="4BCAEC57" w14:textId="46BA2A4D" w:rsidR="008572EB" w:rsidRPr="007937BC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фасовка не менее </w:t>
            </w:r>
            <w:r w:rsidR="005A52A7"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r w:rsidR="007E65F6"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 более </w:t>
            </w:r>
            <w:r w:rsidR="00B102F8"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кг</w:t>
            </w:r>
          </w:p>
          <w:p w14:paraId="42D996C1" w14:textId="77777777" w:rsidR="008572EB" w:rsidRPr="007937BC" w:rsidRDefault="001F5023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="008572EB" w:rsidRPr="007937B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26574-2017 Мука пшеничная хлебопекарная. Технические условия (с Поправкой)</w:t>
            </w:r>
          </w:p>
          <w:p w14:paraId="30793917" w14:textId="77777777" w:rsidR="008572EB" w:rsidRPr="007937BC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C11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14E" w14:textId="273E6C71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8572EB" w:rsidRPr="00604462" w14:paraId="44099497" w14:textId="77777777" w:rsidTr="00A66CB5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879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0854" w14:textId="149A495D" w:rsidR="008572EB" w:rsidRPr="00604462" w:rsidRDefault="001770C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Огурцы консервированные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2D611" w14:textId="77777777" w:rsidR="001770CB" w:rsidRPr="007937BC" w:rsidRDefault="001770CB" w:rsidP="00177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Огурцы консервированные.  ГОСТ 31713-</w:t>
            </w: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2012. </w:t>
            </w:r>
          </w:p>
          <w:p w14:paraId="120B122F" w14:textId="627E0AAD" w:rsidR="001770CB" w:rsidRPr="007937BC" w:rsidRDefault="001770CB" w:rsidP="00177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Для приготовления первых и вторых блюд. Упаковка -  стеклянная банка не менее 400 мл и не более 1литра. </w:t>
            </w:r>
          </w:p>
          <w:p w14:paraId="690C6C61" w14:textId="4DC55DE7" w:rsidR="008572EB" w:rsidRPr="00604462" w:rsidRDefault="001770CB" w:rsidP="0017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Остаточный срок годности </w:t>
            </w:r>
            <w:proofErr w:type="gramStart"/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товара  на</w:t>
            </w:r>
            <w:proofErr w:type="gramEnd"/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момент поставки не менее 3-х месяцев.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B70F" w14:textId="12BC70D1" w:rsidR="008572EB" w:rsidRPr="00604462" w:rsidRDefault="001770C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96A8E" w14:textId="3575252A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572EB" w:rsidRPr="00604462" w14:paraId="5524F4F9" w14:textId="77777777" w:rsidTr="005A52A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7E0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701B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B8C94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Горох, консервированный без уксуса или уксусной кислоты.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8AD02A0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Сорт - высший </w:t>
            </w:r>
          </w:p>
          <w:p w14:paraId="7B5957FF" w14:textId="77777777" w:rsidR="00553499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банки: не </w:t>
            </w:r>
            <w:r w:rsid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600гр </w:t>
            </w:r>
          </w:p>
          <w:p w14:paraId="3723CF2E" w14:textId="2D91C5B4" w:rsidR="008572EB" w:rsidRPr="00604462" w:rsidRDefault="00553499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F5023" w:rsidRPr="00604462">
              <w:rPr>
                <w:rFonts w:ascii="Times New Roman" w:hAnsi="Times New Roman" w:cs="Times New Roman"/>
                <w:sz w:val="20"/>
                <w:szCs w:val="20"/>
              </w:rPr>
              <w:t>оответствие ГОСТ</w:t>
            </w:r>
            <w:r w:rsidR="008572EB"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 51074-</w:t>
            </w:r>
            <w:r w:rsidR="001F5023"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2003, ГОСТ</w:t>
            </w:r>
            <w:r w:rsidR="008572EB"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34112-2017 Консервы овощные. Горошек зеленый. Технические условия.</w:t>
            </w:r>
          </w:p>
          <w:p w14:paraId="73CFE376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1836" w14:textId="1ED2CE9B" w:rsidR="008572EB" w:rsidRPr="00604462" w:rsidRDefault="00A66CB5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B8A49" w14:textId="07B955AE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572EB" w:rsidRPr="00604462" w14:paraId="6A00E570" w14:textId="77777777" w:rsidTr="005A52A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83A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9E89" w14:textId="35936C82" w:rsidR="008572EB" w:rsidRPr="00604462" w:rsidRDefault="001770C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Фасоль консервированная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6491" w14:textId="74FD7970" w:rsidR="008572EB" w:rsidRPr="00604462" w:rsidRDefault="00F44291" w:rsidP="001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ГОСТ Р 54679-2011 «Консервы из фасоли. Технические условия» Соответствие Техническому регламенту Таможенного союза 021/2011 «О безопасности пищевой продукции».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Фасоль натуральная консервированная в собственном соку </w:t>
            </w: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Консервированная без уксуса или уксусной кислоты. Вес банки не </w:t>
            </w:r>
            <w:r w:rsid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600гр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EEBB" w14:textId="5B25F0A7" w:rsidR="008572EB" w:rsidRPr="00604462" w:rsidRDefault="001770C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F76E4" w14:textId="12CD6C07" w:rsidR="001770CB" w:rsidRPr="00604462" w:rsidRDefault="00B05F06" w:rsidP="001770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572EB" w:rsidRPr="00604462" w14:paraId="63B98896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702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1218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Какао порошок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D871" w14:textId="057CE5A3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порошок. Фасовка в пачках не менее 100г.</w:t>
            </w:r>
            <w:r w:rsid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 более 500гр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E5F49F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108-2014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0CDB" w14:textId="7BEB79C0" w:rsidR="008572EB" w:rsidRPr="00604462" w:rsidRDefault="00A66CB5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AE0AA" w14:textId="4BCDFA35" w:rsidR="008572EB" w:rsidRPr="008F2CAF" w:rsidRDefault="00B05F06" w:rsidP="0085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572EB" w:rsidRPr="00604462" w14:paraId="5D90C63E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07C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17C2" w14:textId="62606D10" w:rsidR="008572EB" w:rsidRPr="00604462" w:rsidRDefault="001770C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34C6B" w14:textId="77777777" w:rsidR="008572EB" w:rsidRDefault="001770CB" w:rsidP="00857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Кофейный напиток фасованный, в пачках. Рассыпчатый, коричневого цвета. Соответствует качеству. ГОСТ Р </w:t>
            </w:r>
            <w:hyperlink r:id="rId8" w:tgtFrame="_blank" w:history="1">
              <w:r w:rsidRPr="0060446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50364-92</w:t>
              </w:r>
            </w:hyperlink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  2.3.2.1078</w:t>
            </w:r>
            <w:proofErr w:type="gramEnd"/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-01 «Гигиенические требования безопасности и пищевой ценности пищевых продуктов».</w:t>
            </w:r>
          </w:p>
          <w:p w14:paraId="7D2F97F3" w14:textId="7163D967" w:rsidR="00604462" w:rsidRPr="00604462" w:rsidRDefault="00604462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 не мене</w:t>
            </w:r>
            <w:r w:rsidR="007937BC"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="00B102F8"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="00B102F8"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="007937BC"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более 500гр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5118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4DD75" w14:textId="62326A79" w:rsidR="008572EB" w:rsidRPr="008F2CAF" w:rsidRDefault="00B05F06" w:rsidP="0085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572EB" w:rsidRPr="00604462" w14:paraId="0381FD52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237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8BB7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Хлопья овсяные 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9CD1D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Хлопья овсяные</w:t>
            </w:r>
          </w:p>
          <w:p w14:paraId="5AEE9F02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Вид: Геркулес.  </w:t>
            </w:r>
          </w:p>
          <w:p w14:paraId="1A6E31F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21149-93 </w:t>
            </w:r>
          </w:p>
          <w:p w14:paraId="2F17DBB4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18FCBB4B" w14:textId="49BE92F0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E30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70830" w14:textId="7DF5E95C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572EB" w:rsidRPr="00604462" w14:paraId="144B75B3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B2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67F9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горох колотый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6F27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горох колотый, без примесей.</w:t>
            </w:r>
          </w:p>
          <w:p w14:paraId="72DE381B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Сорт: не ниже первого</w:t>
            </w:r>
          </w:p>
          <w:p w14:paraId="61E7FD90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6201-68</w:t>
            </w:r>
          </w:p>
          <w:p w14:paraId="59F66962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7DEFEED2" w14:textId="41544C0D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D8AF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AAF15" w14:textId="0648D5C7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572EB" w:rsidRPr="00604462" w14:paraId="100A031F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8EE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4F14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гречневая (ядрица)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8A1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гречневая (ядрица)</w:t>
            </w:r>
          </w:p>
          <w:p w14:paraId="73B21CF8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Сорт не ниже первого </w:t>
            </w:r>
          </w:p>
          <w:p w14:paraId="178E0EC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5550-2021 Крупа гречневая. Технические условия</w:t>
            </w:r>
          </w:p>
          <w:p w14:paraId="73F582BB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276D9ACE" w14:textId="5D35CC8F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968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3434F" w14:textId="27943C8C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572EB" w:rsidRPr="00604462" w14:paraId="5E703330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26F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F2AD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B57B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манная из твердых сортов пшеницы </w:t>
            </w:r>
          </w:p>
          <w:p w14:paraId="60C1195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Марка: Т</w:t>
            </w:r>
          </w:p>
          <w:p w14:paraId="6E62EBF6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 7022-2019 Крупа манная. Технические условия (с Поправкой)</w:t>
            </w:r>
          </w:p>
          <w:p w14:paraId="597ADD65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6E703C03" w14:textId="2CA538A5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600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38208" w14:textId="6EE7D16E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44291" w:rsidRPr="00604462" w14:paraId="39FA9DE1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0D1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265F" w14:textId="38630D15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ячневая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9BC97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ячневая </w:t>
            </w:r>
          </w:p>
          <w:p w14:paraId="69C4BE27" w14:textId="77777777" w:rsidR="00F44291" w:rsidRPr="00604462" w:rsidRDefault="00F4429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5784-60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Крупа ячменная. Технические условия (с Изменениями N 1-4)</w:t>
            </w:r>
          </w:p>
          <w:p w14:paraId="74D2E9E5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31CBEF59" w14:textId="598C4228" w:rsidR="00F44291" w:rsidRPr="00604462" w:rsidRDefault="00F44291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F8AE" w14:textId="4578D119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612C3" w14:textId="4CD6CD5C" w:rsidR="00F44291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44291" w:rsidRPr="00604462" w14:paraId="0AD38DA7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ED0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A5BF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пшено шлифованное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93E3E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пшено шлифованное </w:t>
            </w:r>
          </w:p>
          <w:p w14:paraId="71C5B0A7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Сорт не ниже высшего </w:t>
            </w:r>
          </w:p>
          <w:p w14:paraId="43DA2971" w14:textId="77777777" w:rsidR="00F44291" w:rsidRPr="00604462" w:rsidRDefault="00F4429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572-2016 Крупа пшено шлифованное. Технические условия</w:t>
            </w:r>
          </w:p>
          <w:p w14:paraId="46EABE22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344BB7DC" w14:textId="5A63EF93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4830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34E67" w14:textId="0A3616E4" w:rsidR="00F44291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F44291" w:rsidRPr="00604462" w14:paraId="6D235765" w14:textId="77777777" w:rsidTr="005A52A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70A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1D63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рис (круглый) шлифованный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34864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рис цельнозерновой (круглый) шлифованный </w:t>
            </w:r>
          </w:p>
          <w:p w14:paraId="3FCCEDAF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 не ниже высшего</w:t>
            </w:r>
          </w:p>
          <w:p w14:paraId="057DF6CF" w14:textId="77777777" w:rsidR="00F44291" w:rsidRPr="00604462" w:rsidRDefault="00F4429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6292-93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рисовая. Технические условия</w:t>
            </w:r>
          </w:p>
          <w:p w14:paraId="57BE711F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79FFDBB0" w14:textId="368CEF20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DDD4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1CCA6" w14:textId="77777777" w:rsidR="00F44291" w:rsidRPr="00604462" w:rsidRDefault="00F44291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9A079F" w14:textId="232C7FC0" w:rsidR="007E65F6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F44291" w:rsidRPr="00604462" w14:paraId="7D1D3F3E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876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B0ED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9E4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перловая  </w:t>
            </w:r>
          </w:p>
          <w:p w14:paraId="15BD2C30" w14:textId="77777777" w:rsidR="00F44291" w:rsidRPr="00604462" w:rsidRDefault="00F4429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5784-60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Крупа ячменная. Технические условия (с Изменениями N 1-4)</w:t>
            </w:r>
          </w:p>
          <w:p w14:paraId="5082FF98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04F49838" w14:textId="4B31CC9A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5657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D11B5" w14:textId="527D9E8B" w:rsidR="00F44291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44291" w:rsidRPr="00604462" w14:paraId="559F2C10" w14:textId="77777777" w:rsidTr="00F4429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C57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C2853" w14:textId="511C5015" w:rsidR="00F44291" w:rsidRPr="00604462" w:rsidRDefault="00B458D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Творог 9% жирности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493BB" w14:textId="77777777" w:rsidR="00F44291" w:rsidRPr="00604462" w:rsidRDefault="00B458D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ГОСТ 31453-2013 Состав: </w:t>
            </w:r>
            <w:proofErr w:type="gramStart"/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gramEnd"/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нормализованное пастеризованное, молоко обезжиренное, закваска, без добавление консервантов, и ГМО.  Поставка в обменной маркированной таре Заказчика (Пластмассовый контейнер по 5-10 кг.). Соответствие ТУ 9222-180-00419785-04.  Упаковка должна обеспечивать сохранность при перевозке, разгрузке и хранении и реализации. Наличие декларации соответствия, сертификата качества.  </w:t>
            </w:r>
          </w:p>
          <w:p w14:paraId="10016EF2" w14:textId="7A06AFC5" w:rsidR="00B458D1" w:rsidRPr="00604462" w:rsidRDefault="00B458D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годности не более 7-ти суток на момент </w:t>
            </w:r>
            <w:proofErr w:type="gram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поставки  остаточный</w:t>
            </w:r>
            <w:proofErr w:type="gramEnd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срок реализации не менее 80% от установленного предприятием-изготовителем срока годности.</w:t>
            </w:r>
          </w:p>
          <w:p w14:paraId="3CF31B54" w14:textId="3C89A793" w:rsidR="00553499" w:rsidRDefault="00B458D1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Упаковка: заводского изготовления тетрапак, полиэтиленовый пакет- 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менее </w:t>
            </w:r>
            <w:r w:rsidR="00B1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200гр</w:t>
            </w:r>
            <w:r w:rsid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 более 500гр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4B1746" w14:textId="279C9454" w:rsidR="00B458D1" w:rsidRPr="00604462" w:rsidRDefault="00B458D1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 герметично упакован в соответствующую тару, без признаков деформации.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BE8E" w14:textId="07C6992B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33D9A" w14:textId="27B9A31B" w:rsidR="00F44291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4B39C1" w:rsidRPr="00604462" w14:paraId="1326443F" w14:textId="77777777" w:rsidTr="009F7855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9F6" w14:textId="77777777" w:rsidR="004B39C1" w:rsidRPr="00604462" w:rsidRDefault="004B39C1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4EA3" w14:textId="1573828E" w:rsidR="004B39C1" w:rsidRPr="00604462" w:rsidRDefault="004B39C1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Печенье сахарное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44C4B" w14:textId="77777777" w:rsidR="004B39C1" w:rsidRPr="00604462" w:rsidRDefault="004B39C1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сахарное из муки высшего сорта</w:t>
            </w:r>
          </w:p>
          <w:p w14:paraId="21CF9065" w14:textId="77777777" w:rsidR="004B39C1" w:rsidRPr="00604462" w:rsidRDefault="004B39C1" w:rsidP="004B3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24901-2014 Печенье. Общие технические условия</w:t>
            </w:r>
          </w:p>
          <w:p w14:paraId="5851BDE4" w14:textId="30F36953" w:rsidR="004B39C1" w:rsidRPr="00604462" w:rsidRDefault="004B39C1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Фасовка не </w:t>
            </w:r>
            <w:r w:rsid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300гр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A8CC" w14:textId="532FE3C5" w:rsidR="004B39C1" w:rsidRPr="00604462" w:rsidRDefault="004B39C1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E7333" w14:textId="4C424AC8" w:rsidR="004B39C1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B39C1" w:rsidRPr="00604462" w14:paraId="106415D2" w14:textId="77777777" w:rsidTr="00FF19E4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28A" w14:textId="5334244D" w:rsidR="004B39C1" w:rsidRPr="00604462" w:rsidRDefault="004B39C1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E8DF" w14:textId="11878C5B" w:rsidR="004B39C1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Майонез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2D98A" w14:textId="5AB806A5" w:rsidR="004B39C1" w:rsidRPr="00604462" w:rsidRDefault="00553499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99">
              <w:rPr>
                <w:rFonts w:ascii="Times New Roman" w:hAnsi="Times New Roman" w:cs="Times New Roman"/>
                <w:sz w:val="20"/>
                <w:szCs w:val="20"/>
              </w:rPr>
              <w:t xml:space="preserve">ГОСТ 31761-2012. высококалорийный </w:t>
            </w:r>
            <w:proofErr w:type="gramStart"/>
            <w:r w:rsidRPr="00553499">
              <w:rPr>
                <w:rFonts w:ascii="Times New Roman" w:hAnsi="Times New Roman" w:cs="Times New Roman"/>
                <w:sz w:val="20"/>
                <w:szCs w:val="20"/>
              </w:rPr>
              <w:t>( массовая</w:t>
            </w:r>
            <w:proofErr w:type="gramEnd"/>
            <w:r w:rsidRPr="00553499">
              <w:rPr>
                <w:rFonts w:ascii="Times New Roman" w:hAnsi="Times New Roman" w:cs="Times New Roman"/>
                <w:sz w:val="20"/>
                <w:szCs w:val="20"/>
              </w:rPr>
              <w:t xml:space="preserve"> доля жира 67%), состав : масло подсолнечное рафинированное, вода, яичный порошок, сахар, соль, горчичный порошок, уксус, стабилизаторы, фасовка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300гр</w:t>
            </w:r>
            <w:r w:rsidRPr="00553499">
              <w:rPr>
                <w:rFonts w:ascii="Times New Roman" w:hAnsi="Times New Roman" w:cs="Times New Roman"/>
                <w:sz w:val="20"/>
                <w:szCs w:val="20"/>
              </w:rPr>
              <w:t>, стаканчик ПВХ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455E" w14:textId="2399EA6E" w:rsidR="004B39C1" w:rsidRPr="00604462" w:rsidRDefault="004B39C1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216DF" w14:textId="71A232B0" w:rsidR="004B39C1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F2CAF" w:rsidRPr="00604462" w14:paraId="1B769EBE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497" w14:textId="433AD5D5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5E0EB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Кукуруза консервированная</w:t>
            </w:r>
          </w:p>
          <w:p w14:paraId="793F63BF" w14:textId="50B68695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FFC9A" w14:textId="3A455A3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 ГОСТ</w:t>
            </w:r>
            <w:proofErr w:type="gramEnd"/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34114-2017 «Консервы овощные. Кукуруза сахарная. Технические условия» Соответствие Техническому регламенту Таможенного союза 021/2011 «О безопасности пищевой продукции».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Кукуруза сахарная в зернах. Срезанные целые зерна,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 Вкус и </w:t>
            </w:r>
            <w:proofErr w:type="gram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запах  свойственный</w:t>
            </w:r>
            <w:proofErr w:type="gramEnd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вареной сахарной кукурузе в стадии молочной спелости, без посторонних привкуса и запаха. Консистенция мягкая, однородная, без чрезмерной плотности. Высший сорт. 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 банки: не 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5FB6" w14:textId="77653284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692B2" w14:textId="736BC194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2CAF" w:rsidRPr="00604462" w14:paraId="693C3DFD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DF7" w14:textId="0B5064A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CD663" w14:textId="56E755AD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FE35E" w14:textId="77777777" w:rsidR="008F2CAF" w:rsidRPr="00553499" w:rsidRDefault="008F2CAF" w:rsidP="004B39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26677" w14:textId="77777777" w:rsidR="008F2CAF" w:rsidRPr="00553499" w:rsidRDefault="008F2CAF" w:rsidP="004B3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Вафли с начинкой. Рассыпчатые, не влажные. соответствуют качеству. Без внешних повреждений. ГОСТ 14031-2014. СанПиН 2.3.2.1078-01 «Гигиенические требования безопасности и пищевой </w:t>
            </w:r>
            <w:proofErr w:type="gramStart"/>
            <w:r w:rsidRP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  пищевых</w:t>
            </w:r>
            <w:proofErr w:type="gramEnd"/>
            <w:r w:rsidRP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продуктов»  </w:t>
            </w:r>
          </w:p>
          <w:p w14:paraId="683B9230" w14:textId="182B3239" w:rsidR="008F2CAF" w:rsidRPr="00553499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Фасовка </w:t>
            </w:r>
            <w:r w:rsidR="00553499" w:rsidRP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E60" w14:textId="13FFB54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40B24" w14:textId="5ACA88E8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F2CAF" w:rsidRPr="00604462" w14:paraId="6580E4E5" w14:textId="77777777" w:rsidTr="00544C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1EA" w14:textId="62484454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31347" w14:textId="371EA770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99F10" w14:textId="77777777" w:rsidR="008F2CAF" w:rsidRPr="00604462" w:rsidRDefault="008F2CAF" w:rsidP="004B39C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Вид чая черного (ферментированного) по способу обработки листа: Листовой </w:t>
            </w:r>
          </w:p>
          <w:p w14:paraId="23F8044D" w14:textId="77777777" w:rsidR="008F2CAF" w:rsidRPr="00604462" w:rsidRDefault="008F2CAF" w:rsidP="004B39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Тип листа чая черного (ферментированного): Средний</w:t>
            </w:r>
          </w:p>
          <w:p w14:paraId="2FAB024B" w14:textId="74A20ECD" w:rsidR="00553499" w:rsidRDefault="008F2CAF" w:rsidP="005534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Фасовка пачки не </w:t>
            </w:r>
            <w:r w:rsid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500гр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F2FC459" w14:textId="45497F72" w:rsidR="008F2CAF" w:rsidRPr="00604462" w:rsidRDefault="008F2CAF" w:rsidP="005534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32573-2013 Чай черный. Технические условия (Издание с Поправкой)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C739A" w14:textId="29150C07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BE305" w14:textId="54C29326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F2CAF" w:rsidRPr="00604462" w14:paraId="208DA21A" w14:textId="77777777" w:rsidTr="00544C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A3B" w14:textId="7D7EAAFB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D18A1" w14:textId="54B259E9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Кисломолочный продукт «Снежок» 2,5% жирности, или эквивалент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3965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 17164-71 Кисломолочный продукт, произведенный путем сквашивания молока закваской с использованием </w:t>
            </w:r>
            <w:proofErr w:type="spell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молочно</w:t>
            </w:r>
            <w:proofErr w:type="spellEnd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кислых бактерий. Консистенция ровная. Состав молоко цельное обезжиренное, сахар, закваска. Без ГМО. Упаковка: заводское изготовление тетрапак, пластиковая бутылка, полиэтиленовый пакет – 0,5 – 1 л.  Тара должна обеспечивать сохранность при перевозке, разгрузке и хранении, должны быть указаны сроки изготовления и/или сроки годности, обеспечивая сохранность качества и безопасности продуктов при хранении и реализацию. Наличие декларации соответствия, сертификаты качества.</w:t>
            </w:r>
          </w:p>
          <w:p w14:paraId="0FE08D45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годности не более 5 суток. на момент </w:t>
            </w:r>
            <w:proofErr w:type="gram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поставки  остаточный</w:t>
            </w:r>
            <w:proofErr w:type="gramEnd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срок реализации не менее 30% от установленного предприятием-изготовителем срока годности.</w:t>
            </w:r>
          </w:p>
          <w:p w14:paraId="01EDA7EA" w14:textId="5BD73489" w:rsidR="008F2CAF" w:rsidRPr="00604462" w:rsidRDefault="008F2CAF" w:rsidP="004B3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Упаковка: заводского изготовления тетрапак, пластиковая бутылка. </w:t>
            </w:r>
            <w:proofErr w:type="spellStart"/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полиэтиленоый</w:t>
            </w:r>
            <w:proofErr w:type="spellEnd"/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</w:t>
            </w:r>
            <w:proofErr w:type="gramStart"/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</w:t>
            </w:r>
            <w:proofErr w:type="gramEnd"/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более 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Товар герметично упакован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соответствующую тару, без признаков деформации.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77CE" w14:textId="7B49E2E1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3CB5E" w14:textId="5D747DFC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8F2CAF" w:rsidRPr="00604462" w14:paraId="55BC2737" w14:textId="77777777" w:rsidTr="00E108A0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7D3" w14:textId="6360181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9552" w14:textId="2084C6C8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DFC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сливочного масла: Сладко-сливочное  </w:t>
            </w:r>
          </w:p>
          <w:p w14:paraId="2BFBECA6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сливочного масла: Крестьянское   </w:t>
            </w:r>
          </w:p>
          <w:p w14:paraId="7AB25672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Сорт: Высший   </w:t>
            </w:r>
          </w:p>
          <w:p w14:paraId="26AB51D2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сливочного масла: Несоленое   </w:t>
            </w:r>
          </w:p>
          <w:p w14:paraId="156EA940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Жирность не менее 72,5%.  </w:t>
            </w:r>
          </w:p>
          <w:p w14:paraId="515FCC6C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 не менее 180 гр.  и не более 200гр</w:t>
            </w:r>
          </w:p>
          <w:p w14:paraId="03903737" w14:textId="633232B5" w:rsidR="008F2CAF" w:rsidRPr="00604462" w:rsidRDefault="008F2CAF" w:rsidP="002B4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32261-2013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Масло сливочное. Технические условия (с Поправками)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E497" w14:textId="2BCEF7E5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843C1" w14:textId="0B8F1BFB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F2CAF" w:rsidRPr="00604462" w14:paraId="699FCC53" w14:textId="77777777" w:rsidTr="00292C7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DF7F" w14:textId="39BDD77F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ADE62" w14:textId="0177B33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Сосиски мясные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7C95" w14:textId="3617954E" w:rsidR="008F2CAF" w:rsidRPr="00604462" w:rsidRDefault="008F2CAF" w:rsidP="004B39C1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Сосиски категории</w:t>
            </w:r>
            <w:r w:rsidR="00553499">
              <w:rPr>
                <w:rFonts w:ascii="Times New Roman" w:hAnsi="Times New Roman" w:cs="Times New Roman"/>
                <w:sz w:val="20"/>
                <w:szCs w:val="20"/>
              </w:rPr>
              <w:t xml:space="preserve"> «А» </w:t>
            </w:r>
            <w:proofErr w:type="gramStart"/>
            <w:r w:rsidR="00553499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End"/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Б", молочные, весовые в искусственной оболочке, консистенция нежная, сочная, упругая, запах и вкус соответственный данному виду продукта с ароматом пряностей.</w:t>
            </w:r>
          </w:p>
          <w:p w14:paraId="02F220F2" w14:textId="77777777" w:rsidR="008F2CAF" w:rsidRPr="00604462" w:rsidRDefault="008F2CAF" w:rsidP="004B39C1">
            <w:pPr>
              <w:keepNext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Форма открученные батончики.</w:t>
            </w:r>
          </w:p>
          <w:p w14:paraId="1DE69BF6" w14:textId="77777777" w:rsidR="008F2CAF" w:rsidRPr="00604462" w:rsidRDefault="008F2CAF" w:rsidP="004B39C1">
            <w:pPr>
              <w:keepNext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Форма: 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прямые или слегка изогнутые батончики.</w:t>
            </w:r>
          </w:p>
          <w:p w14:paraId="32FA011D" w14:textId="77777777" w:rsidR="008F2CAF" w:rsidRPr="00604462" w:rsidRDefault="008F2CAF" w:rsidP="004B39C1">
            <w:pPr>
              <w:keepNext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Консистенция: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Нежная, сочная, упругая.</w:t>
            </w:r>
          </w:p>
          <w:p w14:paraId="3C0990B9" w14:textId="77777777" w:rsidR="008F2CAF" w:rsidRPr="00604462" w:rsidRDefault="008F2CAF" w:rsidP="004B39C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Запах и вкус: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свойственные данному виду продукта, с ароматом пряностей. Без постороннего привкуса и запаха, в меру соленый.</w:t>
            </w:r>
          </w:p>
          <w:p w14:paraId="5601E538" w14:textId="77777777" w:rsidR="008F2CAF" w:rsidRPr="00604462" w:rsidRDefault="008F2CAF" w:rsidP="004B39C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Цвет на поверхности продукта: поверхность </w:t>
            </w:r>
            <w:proofErr w:type="gramStart"/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батончиков  светло</w:t>
            </w:r>
            <w:proofErr w:type="gramEnd"/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-розового цвета, без выраженного копчения, без пятен смолы и разводов. </w:t>
            </w:r>
          </w:p>
          <w:p w14:paraId="21C37148" w14:textId="77777777" w:rsidR="008F2CAF" w:rsidRPr="00604462" w:rsidRDefault="008F2CAF" w:rsidP="004B39C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Вид на разрезе: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фарш розового или светло-розового цвета, без серых пятен и пустот, равномерно перемешан, однородный.</w:t>
            </w:r>
          </w:p>
          <w:p w14:paraId="61DDAC20" w14:textId="77777777" w:rsidR="008F2CAF" w:rsidRPr="00604462" w:rsidRDefault="008F2CAF" w:rsidP="004B39C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Не допускается: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любые загрязнения поверхности батончиков, нарушения целостности оболочки, наличие желеобразных включений, жировых и бульонных отеков, рыхлости фарша, с серым цветом батончиков, серыми пятнами на разрезе </w:t>
            </w:r>
            <w:proofErr w:type="gramStart"/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 пустотами</w:t>
            </w:r>
            <w:proofErr w:type="gramEnd"/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в одной пачке батончики с разными цветовыми оттенками.</w:t>
            </w:r>
          </w:p>
          <w:p w14:paraId="7E5A58E2" w14:textId="77777777" w:rsidR="008F2CAF" w:rsidRDefault="008F2CAF" w:rsidP="004B39C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Вес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одной сосиски должен быть не менее 50 гр. и не более 55 гр. Соответствие товара ГОСТ 23670-2019.</w:t>
            </w:r>
          </w:p>
          <w:p w14:paraId="1364710E" w14:textId="0F51E61E" w:rsidR="00E85772" w:rsidRDefault="00E85772" w:rsidP="004B39C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</w:t>
            </w:r>
          </w:p>
          <w:p w14:paraId="411227E0" w14:textId="102120B8" w:rsidR="00E85772" w:rsidRPr="00604462" w:rsidRDefault="00E85772" w:rsidP="004B39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80C8" w14:textId="71958B6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972A3" w14:textId="3A0C1E66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8F2CAF" w:rsidRPr="00604462" w14:paraId="2E43E480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8C2" w14:textId="140D8180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CA316" w14:textId="6ED04F40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Молоко сгущенное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C0F5" w14:textId="77777777" w:rsidR="008F2CAF" w:rsidRPr="00E8577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Молоко цельное, сгущенное с сахаром Жирность не 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8,5% </w:t>
            </w:r>
          </w:p>
          <w:p w14:paraId="788E9CF4" w14:textId="3EA31ED0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 в металлических банках не менее 360г</w:t>
            </w:r>
            <w:r w:rsidR="00E85772"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 более 500гр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31688-2012 Консервы молочные. Молоко и сливки, сгущенные с сахаром. Технические условия (с Изменением N 1, с Поправкой)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4397" w14:textId="7343E184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5B094" w14:textId="0EAB68C7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2CAF" w:rsidRPr="00604462" w14:paraId="00163290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7F5" w14:textId="25103949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0EA74" w14:textId="734FB9A3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Сахар белый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A843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Сахар белый свекловичный в твердом состоянии без </w:t>
            </w:r>
            <w:proofErr w:type="spellStart"/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вкусоароматических</w:t>
            </w:r>
            <w:proofErr w:type="spellEnd"/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красящих добавок</w:t>
            </w:r>
          </w:p>
          <w:p w14:paraId="72F0EA87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Вид сахара белого: </w:t>
            </w:r>
            <w:r w:rsidRPr="00604462">
              <w:rPr>
                <w:rStyle w:val="lots-wrap-contentbodyval2"/>
                <w:rFonts w:ascii="Times New Roman" w:hAnsi="Times New Roman" w:cs="Times New Roman"/>
                <w:sz w:val="20"/>
                <w:szCs w:val="20"/>
              </w:rPr>
              <w:t>Кристаллический   </w:t>
            </w:r>
          </w:p>
          <w:p w14:paraId="1F62353B" w14:textId="77777777" w:rsidR="008F2CAF" w:rsidRPr="00604462" w:rsidRDefault="008F2CAF" w:rsidP="004B3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26884-2018 Продукты сахарной промышленности. Термины и определения</w:t>
            </w:r>
          </w:p>
          <w:p w14:paraId="3E7B12BA" w14:textId="68FE3C06" w:rsidR="008F2CAF" w:rsidRPr="00604462" w:rsidRDefault="008F2CAF" w:rsidP="002B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hAnsi="Times New Roman" w:cs="Times New Roman"/>
                <w:sz w:val="20"/>
                <w:szCs w:val="20"/>
              </w:rPr>
              <w:t xml:space="preserve">Фасовка не </w:t>
            </w:r>
            <w:r w:rsidR="00E85772" w:rsidRPr="00E85772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E85772">
              <w:rPr>
                <w:rFonts w:ascii="Times New Roman" w:hAnsi="Times New Roman" w:cs="Times New Roman"/>
                <w:sz w:val="20"/>
                <w:szCs w:val="20"/>
              </w:rPr>
              <w:t xml:space="preserve"> 1 кг и не более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363A" w14:textId="40F92023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FB94" w14:textId="06B688D7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8F2CAF" w:rsidRPr="00604462" w14:paraId="24C457F5" w14:textId="77777777" w:rsidTr="004B39C1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0F6" w14:textId="6C6CF9FB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857A" w14:textId="4D170159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Сыр твердый "Голландский"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95C40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 твердый, не менее 45% жирности.  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сыра: Кисломолочный </w:t>
            </w:r>
          </w:p>
          <w:p w14:paraId="7CB4B9F2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сырья: Коровье молоко  </w:t>
            </w:r>
          </w:p>
          <w:p w14:paraId="3C4E69AF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Массовая доля жира в пересчете на сухое вещество: Жирные   </w:t>
            </w:r>
          </w:p>
          <w:p w14:paraId="2739204A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вкусовых компонентов: Нет </w:t>
            </w:r>
          </w:p>
          <w:p w14:paraId="559875D2" w14:textId="77777777" w:rsidR="008F2CAF" w:rsidRPr="00E85772" w:rsidRDefault="008F2CAF" w:rsidP="004B3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ГОСТ 32260-2013 Сыры полутвердые. </w:t>
            </w:r>
            <w:r w:rsidRPr="00E85772">
              <w:rPr>
                <w:rFonts w:ascii="Times New Roman" w:hAnsi="Times New Roman" w:cs="Times New Roman"/>
                <w:sz w:val="20"/>
                <w:szCs w:val="20"/>
              </w:rPr>
              <w:t>Технические условия</w:t>
            </w:r>
          </w:p>
          <w:p w14:paraId="02101A27" w14:textId="54ECE94E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hAnsi="Times New Roman" w:cs="Times New Roman"/>
                <w:sz w:val="20"/>
                <w:szCs w:val="20"/>
              </w:rPr>
              <w:t>Фасовка не менее 200гр не более 1 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F7CD" w14:textId="07AF1E6D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A3EB5" w14:textId="5D334E7B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8F2CAF" w:rsidRPr="00604462" w14:paraId="46E31420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04E" w14:textId="594E730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7230F" w14:textId="1691CBFE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31F21" w14:textId="3900C60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Соль пищевая йодированная, фасованная (не </w:t>
            </w:r>
            <w:r w:rsid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1кг)</w:t>
            </w:r>
          </w:p>
          <w:p w14:paraId="76BE1D36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соли по способу производства - молотая</w:t>
            </w:r>
          </w:p>
          <w:p w14:paraId="767393DB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сырья для соли пищевой – каменная соль</w:t>
            </w:r>
          </w:p>
          <w:p w14:paraId="4AFC207C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Гранулометрический состав - помол №1,</w:t>
            </w:r>
          </w:p>
          <w:p w14:paraId="45770C7D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 – не ниже высшего</w:t>
            </w:r>
          </w:p>
          <w:p w14:paraId="6AF97337" w14:textId="0326F047" w:rsidR="008F2CAF" w:rsidRPr="00604462" w:rsidRDefault="008F2CAF" w:rsidP="002B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Р 51574-2018 Соль пищевая. Общие технические условия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EC61" w14:textId="34B0D78C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A4418" w14:textId="18D5082B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F2CAF" w:rsidRPr="00604462" w14:paraId="25BC6AEC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B6E2" w14:textId="4FCF3F34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1087ED70" w14:textId="1E8B72B1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CA50C" w14:textId="67DD4E90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C0A2" w14:textId="77777777" w:rsidR="00E85772" w:rsidRPr="00E85772" w:rsidRDefault="00E85772" w:rsidP="00E857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Повидло яблоко, вишня, брусника </w:t>
            </w:r>
          </w:p>
          <w:p w14:paraId="2AB6872F" w14:textId="77777777" w:rsidR="00E85772" w:rsidRPr="00E85772" w:rsidRDefault="00E85772" w:rsidP="00E857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 ГОСТ</w:t>
            </w:r>
            <w:proofErr w:type="gramEnd"/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32099-2013</w:t>
            </w:r>
          </w:p>
          <w:p w14:paraId="5DB33615" w14:textId="5A6962F9" w:rsidR="008F2CAF" w:rsidRPr="00604462" w:rsidRDefault="00E85772" w:rsidP="00E857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Фасовка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-пак 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200гр и не более 5кг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B6F2" w14:textId="30956A65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D2A4B" w14:textId="66959BDC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8F2CAF" w:rsidRPr="00604462" w14:paraId="31882645" w14:textId="77777777" w:rsidTr="006018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3F6" w14:textId="2FA33271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F0EFE" w14:textId="73FADCCA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EECF3" w14:textId="4A19D85F" w:rsidR="008F2CAF" w:rsidRPr="00604462" w:rsidRDefault="002C43DB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столовое первой категории. Продукция должна соответствовать ГОСТ 31654-2012 «Яйца куриные пищевые. Технические условия». Масса одного яйца: от 55,0 г до 64,9 г. Скорлупа яиц должна быть чистой, без пятен крови и помета, неповрежденной. Скорлупа каждого яйца должна иметь маркировку. Тара, бугорчатые прокладки, упаковочные материалы и скрепляющие средства должны быть неповрежденными, чистыми, сухими, без постороннего запаха. Остаточный срок хранения – не менее 20 суток.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1A44" w14:textId="5E718351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8370" w14:textId="07106779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</w:tr>
      <w:tr w:rsidR="002C43DB" w:rsidRPr="00604462" w14:paraId="4ABF6D5F" w14:textId="77777777" w:rsidTr="002C43D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2F3" w14:textId="0F36239A" w:rsidR="002C43DB" w:rsidRPr="00604462" w:rsidRDefault="002C43DB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14F9" w14:textId="60F0C5B5" w:rsidR="002C43DB" w:rsidRPr="00604462" w:rsidRDefault="002C43DB" w:rsidP="002C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Консервы рыбные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77E6" w14:textId="77777777" w:rsidR="002C43DB" w:rsidRPr="002C43DB" w:rsidRDefault="002C43DB" w:rsidP="002C43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Консервы рыбные.</w:t>
            </w:r>
          </w:p>
          <w:p w14:paraId="2543ACB1" w14:textId="77777777" w:rsidR="002C43DB" w:rsidRPr="002C43DB" w:rsidRDefault="002C43DB" w:rsidP="002C43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Сайра тихоокеанская натуральная с добавлением масла. </w:t>
            </w:r>
          </w:p>
          <w:p w14:paraId="3044B8C6" w14:textId="20A14BCD" w:rsidR="002C43DB" w:rsidRPr="002C43DB" w:rsidRDefault="002C43DB" w:rsidP="002C43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Фасовка в металлических банках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  <w:p w14:paraId="7BA0F53D" w14:textId="57715FCA" w:rsidR="002C43DB" w:rsidRPr="00604462" w:rsidRDefault="002C43DB" w:rsidP="002C4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13865-2000 Консервы рыбные натуральные с добавлением масла. Технические условия (с Поправкой)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2848" w14:textId="43EC3A6E" w:rsidR="002C43DB" w:rsidRPr="00604462" w:rsidRDefault="002C43DB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4D90" w14:textId="67A7FD7C" w:rsidR="002C43DB" w:rsidRPr="00604462" w:rsidRDefault="00B05F06" w:rsidP="002C4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8652C" w:rsidRPr="00604462" w14:paraId="0178D04C" w14:textId="77777777" w:rsidTr="002C43DB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D908" w14:textId="735FEAFF" w:rsidR="0008652C" w:rsidRPr="00604462" w:rsidRDefault="0008652C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087B" w14:textId="32B76C99" w:rsidR="0008652C" w:rsidRDefault="0008652C" w:rsidP="0008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4B33" w14:textId="5EEA31E9" w:rsidR="0008652C" w:rsidRPr="002C43DB" w:rsidRDefault="0008652C" w:rsidP="000865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F24">
              <w:rPr>
                <w:rFonts w:ascii="Liberation Serif" w:hAnsi="Liberation Serif" w:cs="Liberation Serif"/>
              </w:rPr>
              <w:t xml:space="preserve">Фасовка не более 1л.Упаковка полиэтиленовая </w:t>
            </w:r>
            <w:proofErr w:type="gramStart"/>
            <w:r w:rsidRPr="006C7F24">
              <w:rPr>
                <w:rFonts w:ascii="Liberation Serif" w:hAnsi="Liberation Serif" w:cs="Liberation Serif"/>
              </w:rPr>
              <w:t>пленка,  жирность</w:t>
            </w:r>
            <w:proofErr w:type="gramEnd"/>
            <w:r w:rsidRPr="006C7F24">
              <w:rPr>
                <w:rFonts w:ascii="Liberation Serif" w:hAnsi="Liberation Serif" w:cs="Liberation Serif"/>
              </w:rPr>
              <w:t xml:space="preserve"> не менее 3,2%. ГОСТ31450-</w:t>
            </w:r>
            <w:proofErr w:type="gramStart"/>
            <w:r w:rsidRPr="006C7F24">
              <w:rPr>
                <w:rFonts w:ascii="Liberation Serif" w:hAnsi="Liberation Serif" w:cs="Liberation Serif"/>
              </w:rPr>
              <w:t>2013 ,Внешний</w:t>
            </w:r>
            <w:proofErr w:type="gramEnd"/>
            <w:r w:rsidRPr="006C7F24">
              <w:rPr>
                <w:rFonts w:ascii="Liberation Serif" w:hAnsi="Liberation Serif" w:cs="Liberation Serif"/>
              </w:rPr>
              <w:t xml:space="preserve"> вид: непрозрачная жидкость.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Консистенция: жидкая,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однородная не тягучая,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слегка вязкая.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Без хлопьев белка и сбившихся комочков жира.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 xml:space="preserve">Запах: характерный для </w:t>
            </w:r>
            <w:proofErr w:type="gramStart"/>
            <w:r w:rsidRPr="006C7F24">
              <w:rPr>
                <w:rFonts w:ascii="Liberation Serif" w:hAnsi="Liberation Serif" w:cs="Liberation Serif"/>
              </w:rPr>
              <w:t>молока ,без</w:t>
            </w:r>
            <w:proofErr w:type="gramEnd"/>
            <w:r w:rsidRPr="006C7F24">
              <w:rPr>
                <w:rFonts w:ascii="Liberation Serif" w:hAnsi="Liberation Serif" w:cs="Liberation Serif"/>
              </w:rPr>
              <w:t xml:space="preserve"> посторонних привкусов и запахов.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Допускается сладковатый привкус.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Цвет: белый.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A864" w14:textId="5989AD5B" w:rsidR="0008652C" w:rsidRDefault="0008652C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B508" w14:textId="383C4032" w:rsidR="0008652C" w:rsidRDefault="00B05F06" w:rsidP="000865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C91CD3" w:rsidRPr="00604462" w14:paraId="3B686472" w14:textId="77777777" w:rsidTr="002C43DB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BEEC" w14:textId="2C9EF01D" w:rsidR="00C91CD3" w:rsidRDefault="00C91CD3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65208" w14:textId="545CC769" w:rsidR="00C91CD3" w:rsidRDefault="00C91CD3" w:rsidP="0008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E82">
              <w:rPr>
                <w:rFonts w:ascii="Times New Roman" w:hAnsi="Times New Roman" w:cs="Times New Roman"/>
                <w:color w:val="111111"/>
              </w:rPr>
              <w:t>Сухая смесь с витаминами для напитка «Витошка» (или эквивалент)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37F96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Сыпучая масса. Допускается наличие комочков и твердых частиц (диаметром не более 2 мм) от желто – оранжевого до бордового цвета, растворяющихся в воде при перемешивании.</w:t>
            </w:r>
          </w:p>
          <w:p w14:paraId="31A26413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Цвет – кремовый с вкраплениями частиц бета – каротина оранжевого цвета (для смесей со вкусом персика, со вкусом апельсина). Запах – свойственный используемым натуральным ароматизаторам.</w:t>
            </w:r>
          </w:p>
          <w:p w14:paraId="3DE60ACA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Массовая доля влаги – не более 5,0%;</w:t>
            </w:r>
          </w:p>
          <w:p w14:paraId="3D38B1B6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Общая кислотность, см</w:t>
            </w:r>
            <w:r w:rsidRPr="005F3E82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5F3E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масо</w:t>
            </w:r>
            <w:r w:rsidRPr="005F3E82">
              <w:rPr>
                <w:rFonts w:ascii="Times New Roman" w:hAnsi="Times New Roman" w:cs="Times New Roman"/>
                <w:color w:val="000000"/>
              </w:rPr>
              <w:t>вора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 xml:space="preserve"> гидроокиси натрия концентрацией 0,1 моль/дм</w:t>
            </w:r>
            <w:r w:rsidRPr="005F3E82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5F3E82">
              <w:rPr>
                <w:rFonts w:ascii="Times New Roman" w:hAnsi="Times New Roman" w:cs="Times New Roman"/>
                <w:color w:val="000000"/>
              </w:rPr>
              <w:t xml:space="preserve"> – 1,0-2,6;</w:t>
            </w:r>
          </w:p>
          <w:p w14:paraId="43067426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Содержание витамина С, мг/100г – 100,0±30;</w:t>
            </w:r>
          </w:p>
          <w:p w14:paraId="69A2B842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Содержание витамина В</w:t>
            </w:r>
            <w:r w:rsidRPr="005F3E82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5F3E82">
              <w:rPr>
                <w:rFonts w:ascii="Times New Roman" w:hAnsi="Times New Roman" w:cs="Times New Roman"/>
                <w:color w:val="000000"/>
              </w:rPr>
              <w:t>, мг/100г – 1,7±0,4;</w:t>
            </w:r>
          </w:p>
          <w:p w14:paraId="2283AFBE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Содержание токсичных элементов, мг/кг:</w:t>
            </w:r>
          </w:p>
          <w:p w14:paraId="30F9D7DA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свинец – не более 0,5</w:t>
            </w:r>
          </w:p>
          <w:p w14:paraId="7BDA9923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кадмий – не более 0,05</w:t>
            </w:r>
          </w:p>
          <w:p w14:paraId="0C31D6D8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мышьяк – не более 1,0</w:t>
            </w:r>
          </w:p>
          <w:p w14:paraId="6F0BCB26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ртуть – не более 0,01</w:t>
            </w:r>
          </w:p>
          <w:p w14:paraId="327D50DD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Радионуклиды (в готовом для употребления продукте)</w:t>
            </w:r>
          </w:p>
          <w:p w14:paraId="0C940308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цезий – 137 – 40;</w:t>
            </w:r>
          </w:p>
          <w:p w14:paraId="25450E18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стронций-90 – 25;</w:t>
            </w:r>
          </w:p>
          <w:p w14:paraId="653A6D6F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 xml:space="preserve">Пестициды, </w:t>
            </w: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мк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>/кг:</w:t>
            </w:r>
          </w:p>
          <w:p w14:paraId="0D851671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гексахлорциклогексан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 xml:space="preserve"> и его изомеры – не допускаются (&lt;0,005)</w:t>
            </w:r>
          </w:p>
          <w:p w14:paraId="45BA9BBB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ДДТ и его метаболиты – не допускаются (&lt;0,005);</w:t>
            </w:r>
          </w:p>
          <w:p w14:paraId="22F534FE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Микробиологические показатели:</w:t>
            </w:r>
          </w:p>
          <w:p w14:paraId="33FEC8DE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>, КОЕ/г – не более 1*Е3;</w:t>
            </w:r>
          </w:p>
          <w:p w14:paraId="506CC942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БГКП (</w:t>
            </w: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колиформы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>) в 1г – не допускаются;</w:t>
            </w:r>
          </w:p>
          <w:p w14:paraId="7871D64B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Патогенные микроорганизмы, в т.ч.</w:t>
            </w:r>
          </w:p>
          <w:p w14:paraId="4236FBF9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Сальмонеллы в 25г – не допускаются;</w:t>
            </w:r>
          </w:p>
          <w:p w14:paraId="526D5BB1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Дрожжи, КОЕ/см3, не более – 10;</w:t>
            </w:r>
          </w:p>
          <w:p w14:paraId="48638625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Плесени,</w:t>
            </w:r>
            <w:r w:rsidRPr="005F3E82">
              <w:rPr>
                <w:rFonts w:ascii="Times New Roman" w:hAnsi="Times New Roman" w:cs="Times New Roman"/>
              </w:rPr>
              <w:t xml:space="preserve"> </w:t>
            </w:r>
            <w:r w:rsidRPr="005F3E82">
              <w:rPr>
                <w:rFonts w:ascii="Times New Roman" w:hAnsi="Times New Roman" w:cs="Times New Roman"/>
                <w:color w:val="000000"/>
              </w:rPr>
              <w:t>КОЕ/см3, не более – 10.</w:t>
            </w:r>
          </w:p>
          <w:p w14:paraId="2D1E020C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 xml:space="preserve">Фасовка – в пакеты из комбинированного </w:t>
            </w: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термосвариваемого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 xml:space="preserve"> полимерного материала массой 1 000г.</w:t>
            </w:r>
          </w:p>
          <w:p w14:paraId="73416092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Упаковка – в ящики из гофрированного картона массой нетто 12,0 кг.</w:t>
            </w:r>
          </w:p>
          <w:p w14:paraId="2E22B58E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Срок годности – 12 месяцев.</w:t>
            </w:r>
          </w:p>
          <w:p w14:paraId="4D15BEC5" w14:textId="049BCD73" w:rsidR="00C91CD3" w:rsidRPr="006C7F24" w:rsidRDefault="00C91CD3" w:rsidP="00C91CD3">
            <w:pPr>
              <w:rPr>
                <w:rFonts w:ascii="Liberation Serif" w:hAnsi="Liberation Serif" w:cs="Liberation Serif"/>
              </w:rPr>
            </w:pP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Соответствование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 xml:space="preserve"> требованиям ТУ 10.86.10.590 – 003 – 17840891 – 2016.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5871" w14:textId="7837D15E" w:rsidR="00C91CD3" w:rsidRDefault="00C91CD3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ED4" w14:textId="23D899C3" w:rsidR="00C91CD3" w:rsidRDefault="00B05F06" w:rsidP="000865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91CD3" w:rsidRPr="00604462" w14:paraId="60A3A578" w14:textId="77777777" w:rsidTr="002C43DB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6539" w14:textId="550B8432" w:rsidR="00C91CD3" w:rsidRDefault="00C91CD3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0758" w14:textId="62E64464" w:rsidR="00C91CD3" w:rsidRPr="005F3E82" w:rsidRDefault="00C91CD3" w:rsidP="0008652C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Сухари панировочные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C57B" w14:textId="77777777" w:rsidR="00C91CD3" w:rsidRPr="005F3E82" w:rsidRDefault="00C91CD3" w:rsidP="00C91CD3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E82">
              <w:rPr>
                <w:rFonts w:ascii="Times New Roman" w:eastAsia="Calibri" w:hAnsi="Times New Roman" w:cs="Times New Roman"/>
              </w:rPr>
              <w:t xml:space="preserve">Соответствие ГОСТ 28402 «Сухари панировочные. Общие технические условия». </w:t>
            </w:r>
            <w:r w:rsidRPr="005F3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вид: хлебная крупка, достаточно однородная по размеру</w:t>
            </w:r>
          </w:p>
          <w:p w14:paraId="470DF146" w14:textId="77777777" w:rsidR="00C91CD3" w:rsidRPr="005F3E82" w:rsidRDefault="00C91CD3" w:rsidP="00C91CD3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от светло-желтого до светло-коричневого</w:t>
            </w:r>
            <w:r w:rsidRPr="005F3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cr/>
              <w:t xml:space="preserve"> Запах, вкус: свойственный панировочным сухарям, без постороннего привкуса и запаха. </w:t>
            </w:r>
          </w:p>
          <w:p w14:paraId="7CEDF25A" w14:textId="77777777" w:rsidR="00C91CD3" w:rsidRDefault="00C91CD3" w:rsidP="00C91CD3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514EB600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0194" w14:textId="7BB96559" w:rsidR="00C91CD3" w:rsidRDefault="00C91CD3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73F8" w14:textId="395961B4" w:rsidR="00C91CD3" w:rsidRDefault="00B05F06" w:rsidP="000865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C91CD3" w:rsidRPr="00604462" w14:paraId="5F3157E9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A7FD" w14:textId="5018B978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81EE" w14:textId="35DE6E03" w:rsidR="00C91CD3" w:rsidRDefault="00C91CD3" w:rsidP="00C91CD3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521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Сметана, жирность не менее 15%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CE233" w14:textId="77777777" w:rsidR="00C91CD3" w:rsidRPr="003476FC" w:rsidRDefault="00C91CD3" w:rsidP="00C91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>ГОСТ 31452-2012 Состав: нормализованные сливки с использованием бактериальной закваски без добавления консервантов и ГМО</w:t>
            </w:r>
            <w:proofErr w:type="gramStart"/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>. .</w:t>
            </w:r>
            <w:proofErr w:type="gramEnd"/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 xml:space="preserve"> Поставляется в заводской санитарно-безопасной упаковке от 0,2 – 0,5 кг.  Товар герметично упакован в соответствующую тару, без признаков </w:t>
            </w:r>
            <w:proofErr w:type="gramStart"/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>деформации ,</w:t>
            </w:r>
            <w:proofErr w:type="gramEnd"/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 xml:space="preserve"> упаковка обеспечивать сохранность при перевозке, разгрузке и хранении, должны быть указаны сроки изготовления и/или сроки годности, обеспечивая сохранность качества и безопасности продуктов при хранении и реализацию. Наличие декларации соответствия, сертификата качества.</w:t>
            </w:r>
          </w:p>
          <w:p w14:paraId="03FE98AC" w14:textId="77777777" w:rsidR="00C91CD3" w:rsidRPr="003476FC" w:rsidRDefault="00C91CD3" w:rsidP="00C9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годности не более 7-и суток. на момент </w:t>
            </w:r>
            <w:proofErr w:type="gramStart"/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поставки  остаточный</w:t>
            </w:r>
            <w:proofErr w:type="gramEnd"/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 реализации не менее 30% от установленного предприятием-изготовителем срока годности.</w:t>
            </w:r>
          </w:p>
          <w:p w14:paraId="59F16C50" w14:textId="59339F4D" w:rsidR="00C91CD3" w:rsidRPr="005F3E82" w:rsidRDefault="00C91CD3" w:rsidP="00C91CD3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</w:rPr>
            </w:pPr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Сметана </w:t>
            </w:r>
            <w:proofErr w:type="gramStart"/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поставляется  в</w:t>
            </w:r>
            <w:proofErr w:type="gramEnd"/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заводской санитарно- безопасной упаковке (полиэтиленовый пакет, пластиковый стакан) от 0,2 до 0,5 кг. Товар герметично упакован в соответствующую тару, без признаков деформации.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25A3" w14:textId="5BDAE63F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9943" w14:textId="5B078E23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C91CD3" w:rsidRPr="00604462" w14:paraId="76F8FD0A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BE04" w14:textId="1536AFA1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965D" w14:textId="0A84DB30" w:rsidR="00C91CD3" w:rsidRPr="00521CC5" w:rsidRDefault="00C91CD3" w:rsidP="00C9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Сок фруктово-ягодный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3793E" w14:textId="77777777" w:rsidR="00C91CD3" w:rsidRPr="004B567F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B567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Сок фруктово-ягодный с мякотью стерилизованный.</w:t>
            </w:r>
          </w:p>
          <w:p w14:paraId="4CCEFB64" w14:textId="77777777" w:rsidR="00C91CD3" w:rsidRPr="004B567F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B567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Для непосредственного употребления в пищу.</w:t>
            </w:r>
          </w:p>
          <w:p w14:paraId="3B8F0A30" w14:textId="77777777" w:rsidR="00C91CD3" w:rsidRPr="00E707C4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B567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Состав: фруктовое </w:t>
            </w:r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пюре, сахар, регулятор кислотности – лимонная кислота, вода. Объемная доля пюре не менее 44 %. Сок не содержит консервантов, красителей и других искусственных добавок.</w:t>
            </w:r>
          </w:p>
          <w:p w14:paraId="7986ABA0" w14:textId="77777777" w:rsidR="00C91CD3" w:rsidRPr="00E707C4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Упаковка: тетрапак с </w:t>
            </w:r>
            <w:proofErr w:type="gramStart"/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трубочкой .</w:t>
            </w:r>
            <w:proofErr w:type="gramEnd"/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Объем 0,2 литра. </w:t>
            </w:r>
          </w:p>
          <w:p w14:paraId="3E73114F" w14:textId="77777777" w:rsidR="00C91CD3" w:rsidRPr="004B567F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ТУ 10.86.10-070-05269043-2013</w:t>
            </w:r>
          </w:p>
          <w:p w14:paraId="77E151D0" w14:textId="5F6BEB06" w:rsidR="00C91CD3" w:rsidRPr="003476FC" w:rsidRDefault="00C91CD3" w:rsidP="00C91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Остаточный срок годности товара на момент поставки не менее 3-х месяцев.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8536" w14:textId="6F97C4CA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2AC7" w14:textId="1A046D85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C91CD3" w:rsidRPr="00604462" w14:paraId="4270548E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DC9D" w14:textId="488B7BB4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48FA" w14:textId="12007C09" w:rsidR="00C91CD3" w:rsidRPr="005F3E82" w:rsidRDefault="00C91CD3" w:rsidP="00C91C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285C7" w14:textId="1E4BB495" w:rsidR="00C91CD3" w:rsidRPr="004B567F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F3E82">
              <w:rPr>
                <w:rFonts w:ascii="Times New Roman" w:hAnsi="Times New Roman" w:cs="Times New Roman"/>
              </w:rPr>
              <w:t xml:space="preserve">Вода питьевая дочищенная, первой категории качества, артезианская, негазированная (не содержащая двуокиси углерода), дополнительно очищенная по </w:t>
            </w:r>
            <w:proofErr w:type="gramStart"/>
            <w:r w:rsidRPr="005F3E82">
              <w:rPr>
                <w:rFonts w:ascii="Times New Roman" w:hAnsi="Times New Roman" w:cs="Times New Roman"/>
              </w:rPr>
              <w:t>специальной  технологии</w:t>
            </w:r>
            <w:proofErr w:type="gramEnd"/>
            <w:r w:rsidRPr="005F3E82">
              <w:rPr>
                <w:rFonts w:ascii="Times New Roman" w:hAnsi="Times New Roman" w:cs="Times New Roman"/>
              </w:rPr>
              <w:t xml:space="preserve"> (по гигиеническим нормативам соответствующая СанПиН 2.1.4.1116), бесцветная, прозрачная жидкость без вкуса и </w:t>
            </w:r>
            <w:r w:rsidRPr="00E707C4">
              <w:rPr>
                <w:rFonts w:ascii="Times New Roman" w:hAnsi="Times New Roman" w:cs="Times New Roman"/>
              </w:rPr>
              <w:t>запах, без посторонних включений. Вода упакована в потребительскую тару, расфасована в бутыли вместимостью 1,5 литров ГОСТ 32220-2013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C696" w14:textId="37A32AA7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12C" w14:textId="06281386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</w:tr>
      <w:tr w:rsidR="00C91CD3" w:rsidRPr="00604462" w14:paraId="17859A85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B78F" w14:textId="4E9AA362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D6A5" w14:textId="06DDD1E2" w:rsidR="00C91CD3" w:rsidRDefault="00C91CD3" w:rsidP="00C91C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Пряники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2170B" w14:textId="77777777" w:rsidR="00C91CD3" w:rsidRPr="005F3E82" w:rsidRDefault="00C91CD3" w:rsidP="00C91CD3">
            <w:pPr>
              <w:tabs>
                <w:tab w:val="num" w:pos="135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 xml:space="preserve">Вид продукта по рецептуре: глазированные, без начинки. Вид продукта по технологии производства: заварные. Цвет, вкус и запах: свойственные данному наименованию изделия с учетом вкусовых добавок, соответствующим вносимым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>вкусоароматическим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 xml:space="preserve"> добавкам, без посторонних запаха и привкуса. Вид в изломе: пропеченное изделие без следов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>непромеса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>, с равномерной пористостью, вес 1 шт.  – не более 30 гр.</w:t>
            </w:r>
          </w:p>
          <w:p w14:paraId="064ADF42" w14:textId="77777777" w:rsidR="00C91CD3" w:rsidRPr="005F3E82" w:rsidRDefault="00C91CD3" w:rsidP="00C91CD3">
            <w:pPr>
              <w:tabs>
                <w:tab w:val="num" w:pos="135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>Фасовка: от 0,3 кг.  до   0,5 кг. Упаковка в соответствии с ГОСТ 15810-2014 с маркировкой. Транспортная тара: обеспечивающая целостность и сохранность упаковки с маркировкой невозвратная. Маркировка в соответствии с ТР ТС 022/2011 «Пищевая продукция в части ее маркировки»</w:t>
            </w:r>
          </w:p>
          <w:p w14:paraId="0163ADCA" w14:textId="77777777" w:rsidR="00C91CD3" w:rsidRPr="005F3E82" w:rsidRDefault="00C91CD3" w:rsidP="00C91CD3">
            <w:pPr>
              <w:tabs>
                <w:tab w:val="num" w:pos="135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>Качество и безопасность товара в соответствии с: ГОСТ 15810-2014 Изделия кондитерские. Изделия пряничные. Продукция поставляется в соответствии с Федеральным законом № 29-ФЗ от 02.01.2000 года «О качестве и безопасности пищевых продуктов", ГОСТ Р 51074-2003 «Продукты пищевые. Информация для потребителя. Общие требования»; - СанПиН 2.3.2.1078-01 «Гигиенические требования безопасности и пищевой ценности пищевых продуктов»; - СанПиН 2.3/2.4.3590-20 «Санитарно-эпидемиологические требования к организации общественного питания населения»; - ТР ТС 021/2011 «Технический регламент таможенного союза «О Безопасности пищевой продукции».</w:t>
            </w:r>
          </w:p>
          <w:p w14:paraId="750065C9" w14:textId="77777777" w:rsidR="00C91CD3" w:rsidRPr="005F3E82" w:rsidRDefault="00C91CD3" w:rsidP="00C91C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B4CD" w14:textId="79C7D3EB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DBC9" w14:textId="6B7CEAF6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1CD3" w:rsidRPr="00604462" w14:paraId="5EBC2BB3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3C4A" w14:textId="2DA3CD69" w:rsidR="00C91CD3" w:rsidRDefault="009E496A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28A1" w14:textId="77777777" w:rsidR="009E496A" w:rsidRPr="00521CC5" w:rsidRDefault="009E496A" w:rsidP="009E49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1CC5">
              <w:rPr>
                <w:rFonts w:ascii="Times New Roman" w:hAnsi="Times New Roman" w:cs="Times New Roman"/>
                <w:color w:val="000000"/>
              </w:rPr>
              <w:t xml:space="preserve">Джем </w:t>
            </w:r>
            <w:proofErr w:type="spellStart"/>
            <w:r w:rsidRPr="00521CC5">
              <w:rPr>
                <w:rFonts w:ascii="Times New Roman" w:hAnsi="Times New Roman" w:cs="Times New Roman"/>
                <w:color w:val="000000"/>
              </w:rPr>
              <w:t>Махеевъ</w:t>
            </w:r>
            <w:proofErr w:type="spellEnd"/>
            <w:r w:rsidRPr="00521CC5">
              <w:rPr>
                <w:rFonts w:ascii="Times New Roman" w:hAnsi="Times New Roman" w:cs="Times New Roman"/>
                <w:color w:val="000000"/>
              </w:rPr>
              <w:t xml:space="preserve"> (или эквивалент) </w:t>
            </w:r>
          </w:p>
          <w:p w14:paraId="40EEDAC5" w14:textId="77777777" w:rsidR="00C91CD3" w:rsidRDefault="00C91CD3" w:rsidP="00C91C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9AB32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A5">
              <w:rPr>
                <w:rFonts w:ascii="Times New Roman" w:eastAsia="Times New Roman" w:hAnsi="Times New Roman" w:cs="Times New Roman"/>
                <w:lang w:eastAsia="ru-RU"/>
              </w:rPr>
              <w:t>Состав:</w:t>
            </w:r>
          </w:p>
          <w:p w14:paraId="4D995FB3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Малина и/или клубника, абрикос и/или персик сахар, глюкозно-фруктозный сироп, загуститель фруктовый пектин, регулятор кислотности лимонная кислота</w:t>
            </w:r>
          </w:p>
          <w:p w14:paraId="0FF93B42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использования искусственных красителей и ароматизаторов.</w:t>
            </w:r>
            <w:r w:rsidRPr="004944A5">
              <w:rPr>
                <w:rFonts w:ascii="Times New Roman" w:eastAsia="Times New Roman" w:hAnsi="Times New Roman" w:cs="Times New Roman"/>
                <w:lang w:eastAsia="ru-RU"/>
              </w:rPr>
              <w:t xml:space="preserve"> Объем </w:t>
            </w:r>
            <w:hyperlink r:id="rId9" w:history="1">
              <w:r w:rsidRPr="004944A5">
                <w:rPr>
                  <w:rFonts w:ascii="Times New Roman" w:eastAsia="Times New Roman" w:hAnsi="Times New Roman" w:cs="Times New Roman"/>
                  <w:lang w:eastAsia="ru-RU"/>
                </w:rPr>
                <w:t>300 мл</w:t>
              </w:r>
            </w:hyperlink>
          </w:p>
          <w:p w14:paraId="676315A9" w14:textId="77777777" w:rsidR="009E496A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42E78F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BA39C2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Остаточный срок годности на момент </w:t>
            </w:r>
            <w:proofErr w:type="gramStart"/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поставки  –</w:t>
            </w:r>
            <w:proofErr w:type="gramEnd"/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80%.</w:t>
            </w:r>
            <w:r w:rsidRPr="004944A5">
              <w:rPr>
                <w:rFonts w:ascii="Times New Roman" w:eastAsia="Times New Roman" w:hAnsi="Times New Roman" w:cs="Times New Roman"/>
                <w:lang w:eastAsia="ru-RU"/>
              </w:rPr>
              <w:t xml:space="preserve"> Тип упаковки </w:t>
            </w:r>
            <w:hyperlink r:id="rId10" w:history="1">
              <w:r w:rsidRPr="004944A5">
                <w:rPr>
                  <w:rFonts w:ascii="Times New Roman" w:eastAsia="Times New Roman" w:hAnsi="Times New Roman" w:cs="Times New Roman"/>
                  <w:lang w:eastAsia="ru-RU"/>
                </w:rPr>
                <w:t>Дой-пак</w:t>
              </w:r>
            </w:hyperlink>
          </w:p>
          <w:p w14:paraId="264B8305" w14:textId="77777777" w:rsidR="00C91CD3" w:rsidRPr="005F3E82" w:rsidRDefault="00C91CD3" w:rsidP="00C91CD3">
            <w:pPr>
              <w:tabs>
                <w:tab w:val="num" w:pos="135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2D49" w14:textId="617588A0" w:rsidR="00C91CD3" w:rsidRDefault="009E496A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487" w14:textId="3F8B388A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9E496A" w:rsidRPr="00604462" w14:paraId="150B4E42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358" w14:textId="26243241" w:rsidR="009E496A" w:rsidRPr="009E496A" w:rsidRDefault="009E496A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298C2" w14:textId="461DFCA0" w:rsidR="009E496A" w:rsidRPr="009E496A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Лавровый лист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5EA9A" w14:textId="77777777" w:rsidR="009E496A" w:rsidRPr="009E496A" w:rsidRDefault="009E496A" w:rsidP="009E49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Лавровый лист </w:t>
            </w:r>
          </w:p>
          <w:p w14:paraId="5CC611BA" w14:textId="77777777" w:rsidR="009E496A" w:rsidRPr="009E496A" w:rsidRDefault="009E496A" w:rsidP="009E49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пачки 10г.</w:t>
            </w:r>
          </w:p>
          <w:p w14:paraId="680B1062" w14:textId="35A2E91C" w:rsidR="009E496A" w:rsidRPr="009E496A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ГОСТ 17594-81 Лист лавровый сухой. Технические условия (с Изменением N 1, 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23F9D2B7" w:rsidR="009E496A" w:rsidRDefault="009E496A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BDB9" w14:textId="17850C97" w:rsidR="009E496A" w:rsidRDefault="009E496A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</w:tbl>
    <w:p w14:paraId="0E808155" w14:textId="77777777" w:rsidR="00D63E0D" w:rsidRPr="00604462" w:rsidRDefault="00D63E0D" w:rsidP="00C109D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2EE549F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3C314130" w14:textId="77777777" w:rsidR="00D63E0D" w:rsidRPr="00604462" w:rsidRDefault="00D63E0D" w:rsidP="00B26D2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6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392"/>
        <w:gridCol w:w="3539"/>
      </w:tblGrid>
      <w:tr w:rsidR="00D63E0D" w:rsidRPr="00604462" w14:paraId="65AE1060" w14:textId="77777777" w:rsidTr="004B39C1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7CB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19EC" w14:textId="77777777" w:rsidR="00D63E0D" w:rsidRPr="00604462" w:rsidRDefault="00D63E0D" w:rsidP="00D63E0D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планируемой закупки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17AD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Содержательная часть </w:t>
            </w:r>
          </w:p>
        </w:tc>
      </w:tr>
    </w:tbl>
    <w:p w14:paraId="61B72C7B" w14:textId="77777777" w:rsidR="00D63E0D" w:rsidRPr="00604462" w:rsidRDefault="00D63E0D" w:rsidP="00D63E0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6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392"/>
        <w:gridCol w:w="3539"/>
      </w:tblGrid>
      <w:tr w:rsidR="00D63E0D" w:rsidRPr="00604462" w14:paraId="21A8058E" w14:textId="77777777" w:rsidTr="004B39C1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6351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0532" w14:textId="77777777" w:rsidR="00D63E0D" w:rsidRPr="00604462" w:rsidRDefault="00D63E0D" w:rsidP="00D63E0D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4926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63E0D" w:rsidRPr="00604462" w14:paraId="435FC5CB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EEC1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379B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Предполагаемые сроки проведения закупки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18D0" w14:textId="07DE9C81" w:rsidR="00D63E0D" w:rsidRPr="00604462" w:rsidRDefault="003371B7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  <w:r w:rsidR="009E49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F54CC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F3E82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F54CC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8185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D63E0D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D63E0D" w:rsidRPr="00604462" w14:paraId="15709A1E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DB9B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A17F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срок заключения договора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7D52" w14:textId="317C22A5" w:rsidR="00D63E0D" w:rsidRPr="00604462" w:rsidRDefault="003371B7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Июнь-июль</w:t>
            </w:r>
            <w:r w:rsidR="008F54CC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8185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D63E0D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D63E0D" w:rsidRPr="00604462" w14:paraId="3C296D4A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36E2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489A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условия исполнения договора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273D" w14:textId="77777777" w:rsidR="00D63E0D" w:rsidRPr="00604462" w:rsidRDefault="00D63E0D" w:rsidP="00D63E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обязуется произвести поставку Товара по наименованию, количеству, ассортименту и характеристикам согласно Спецификации, а Заказчик обязуется принять и оплатить поставленный Товар. </w:t>
            </w:r>
          </w:p>
          <w:p w14:paraId="0F835390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E0D" w:rsidRPr="00604462" w14:paraId="136A343C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8FA5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65AA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поставки товара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F17D" w14:textId="429D240B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Товара осуществляется парти</w:t>
            </w:r>
            <w:r w:rsidR="008F54CC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ями </w:t>
            </w:r>
            <w:r w:rsidR="008F54CC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</w:t>
            </w:r>
            <w:proofErr w:type="gramStart"/>
            <w:r w:rsidR="009E4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</w:t>
            </w:r>
            <w:r w:rsidR="003371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9E4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.2024</w:t>
            </w:r>
            <w:r w:rsidR="005F3E82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F54CC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</w:t>
            </w:r>
            <w:proofErr w:type="gramEnd"/>
            <w:r w:rsidR="008F54CC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</w:t>
            </w:r>
            <w:r w:rsidR="009E4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8F54CC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9E4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371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8F54CC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9E4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63E0D" w:rsidRPr="00604462" w14:paraId="1D69CDB2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A3E2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F6E3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оплаты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1796" w14:textId="77777777" w:rsidR="00D63E0D" w:rsidRPr="00604462" w:rsidRDefault="00D63E0D" w:rsidP="00D63E0D">
            <w:pPr>
              <w:tabs>
                <w:tab w:val="left" w:pos="709"/>
                <w:tab w:val="left" w:pos="810"/>
              </w:tabs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Заказчик оплачивает Товар, поставленный Поставщиком в соответствии с договором, путем перечисления соответствующей суммы, на банковский счет Пос</w:t>
            </w:r>
            <w:r w:rsidR="0070431B"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тавщика в течение 7 рабочих</w:t>
            </w:r>
            <w:r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с даты подписания Заказчиком товарных накладных по форме ТОРГ-12 («универсального передаточного документа»)</w:t>
            </w:r>
            <w:r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на основании счета (счета-фактуры).</w:t>
            </w:r>
          </w:p>
          <w:p w14:paraId="4C8ECD61" w14:textId="77777777" w:rsidR="00D63E0D" w:rsidRPr="00604462" w:rsidRDefault="00D63E0D" w:rsidP="00D63E0D">
            <w:pPr>
              <w:tabs>
                <w:tab w:val="left" w:pos="709"/>
                <w:tab w:val="left" w:pos="810"/>
              </w:tabs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63E0D" w:rsidRPr="00604462" w14:paraId="2F2E6020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D5C4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B191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 исполнения договора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0122" w14:textId="4C5EFA5D" w:rsidR="00D63E0D" w:rsidRPr="00604462" w:rsidRDefault="004B39C1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63E0D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от НМЦД</w:t>
            </w:r>
          </w:p>
        </w:tc>
      </w:tr>
      <w:tr w:rsidR="00D63E0D" w:rsidRPr="00604462" w14:paraId="429C0977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7F52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4281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4746" w14:textId="77777777" w:rsidR="008B2BB8" w:rsidRPr="00604462" w:rsidRDefault="008B2BB8" w:rsidP="008B2B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Поставка должна осуществляться с запасом срока годности не менее 80% от срока, установленного производителем и указанного на упаковке срока годности продукции</w:t>
            </w:r>
          </w:p>
          <w:p w14:paraId="3AEA1E60" w14:textId="77777777" w:rsidR="00D63E0D" w:rsidRPr="00604462" w:rsidRDefault="00D63E0D" w:rsidP="00C10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723E3BB" w14:textId="77777777" w:rsidR="00D63E0D" w:rsidRPr="00604462" w:rsidRDefault="00D63E0D" w:rsidP="00D63E0D">
      <w:pPr>
        <w:tabs>
          <w:tab w:val="left" w:pos="-649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4462">
        <w:rPr>
          <w:rFonts w:ascii="Times New Roman" w:eastAsia="Times New Roman" w:hAnsi="Times New Roman" w:cs="Times New Roman"/>
          <w:sz w:val="20"/>
          <w:szCs w:val="20"/>
        </w:rPr>
        <w:t>Требование к качеству:</w:t>
      </w:r>
    </w:p>
    <w:p w14:paraId="36E48468" w14:textId="77777777" w:rsidR="00C109D0" w:rsidRPr="00604462" w:rsidRDefault="00C109D0" w:rsidP="00C109D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04462">
        <w:rPr>
          <w:rFonts w:ascii="Times New Roman" w:hAnsi="Times New Roman" w:cs="Times New Roman"/>
          <w:b/>
          <w:i/>
          <w:sz w:val="20"/>
          <w:szCs w:val="20"/>
        </w:rPr>
        <w:t>1. Требования к качеству:</w:t>
      </w:r>
    </w:p>
    <w:p w14:paraId="77B84CD7" w14:textId="77777777" w:rsidR="00C109D0" w:rsidRPr="00604462" w:rsidRDefault="00C109D0" w:rsidP="00C109D0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0446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Товар должен соответствовать заявленным характеристикам.</w:t>
      </w:r>
    </w:p>
    <w:p w14:paraId="7468C3BF" w14:textId="77777777" w:rsidR="00C109D0" w:rsidRPr="00604462" w:rsidRDefault="00C109D0" w:rsidP="00C109D0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0446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Каждая поставка товара должна быть осуществлена с предоставлением</w:t>
      </w:r>
    </w:p>
    <w:p w14:paraId="722A6919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4462">
        <w:rPr>
          <w:rFonts w:ascii="Times New Roman" w:hAnsi="Times New Roman" w:cs="Times New Roman"/>
          <w:color w:val="000000"/>
          <w:sz w:val="20"/>
          <w:szCs w:val="20"/>
        </w:rPr>
        <w:t xml:space="preserve">регистрационного удостоверения качества и безопасности, сертификата соответствия (декларации о соответствии на товар). </w:t>
      </w:r>
    </w:p>
    <w:p w14:paraId="600EE7E1" w14:textId="77777777" w:rsidR="00C109D0" w:rsidRPr="00604462" w:rsidRDefault="00C109D0" w:rsidP="00C109D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1.3. Качество продукции должно соответствовать указанным ГОСТ и следующим требованиям:</w:t>
      </w:r>
    </w:p>
    <w:p w14:paraId="36E2900F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color w:val="242424"/>
          <w:spacing w:val="2"/>
          <w:sz w:val="20"/>
          <w:szCs w:val="20"/>
          <w:shd w:val="clear" w:color="auto" w:fill="FFFFFF"/>
        </w:rPr>
        <w:t xml:space="preserve">- </w:t>
      </w:r>
      <w:r w:rsidRPr="00604462">
        <w:rPr>
          <w:rFonts w:ascii="Times New Roman" w:hAnsi="Times New Roman" w:cs="Times New Roman"/>
          <w:sz w:val="20"/>
          <w:szCs w:val="20"/>
        </w:rPr>
        <w:t>Федерального закона от 27 декабря 2002 г. №184-ФЗ «О техническом регулировании»</w:t>
      </w:r>
    </w:p>
    <w:p w14:paraId="2CBD69D0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Федерального закона от 02.01.2000 № 29-ФЗ «О качестве и безопасности пищевых продуктов», </w:t>
      </w:r>
    </w:p>
    <w:p w14:paraId="79912CA5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Федерального закона от 30.03.1999 г. № 52-ФЗ «О санитарно- эпидемиологическом благополучии», </w:t>
      </w:r>
    </w:p>
    <w:p w14:paraId="516ABF36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-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принятий декларации о соответствии»</w:t>
      </w:r>
    </w:p>
    <w:p w14:paraId="07364B78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технического регламента   </w:t>
      </w:r>
      <w:proofErr w:type="gramStart"/>
      <w:r w:rsidRPr="00604462">
        <w:rPr>
          <w:rFonts w:ascii="Times New Roman" w:hAnsi="Times New Roman" w:cs="Times New Roman"/>
          <w:sz w:val="20"/>
          <w:szCs w:val="20"/>
        </w:rPr>
        <w:t>Таможенного  союза</w:t>
      </w:r>
      <w:proofErr w:type="gramEnd"/>
      <w:r w:rsidRPr="00604462">
        <w:rPr>
          <w:rFonts w:ascii="Times New Roman" w:hAnsi="Times New Roman" w:cs="Times New Roman"/>
          <w:sz w:val="20"/>
          <w:szCs w:val="20"/>
        </w:rPr>
        <w:t xml:space="preserve"> ТР ТС 005/2011 «О безопасности упаковки» (утв. Решением Комиссии Таможенного союза от 16 августа 2011 г. № 769),</w:t>
      </w:r>
    </w:p>
    <w:p w14:paraId="48F9EDB2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</w:t>
      </w:r>
      <w:r w:rsidRPr="00604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 ТС 021/20011 </w:t>
      </w:r>
      <w:r w:rsidRPr="00604462">
        <w:rPr>
          <w:rFonts w:ascii="Times New Roman" w:hAnsi="Times New Roman" w:cs="Times New Roman"/>
          <w:sz w:val="20"/>
          <w:szCs w:val="20"/>
        </w:rPr>
        <w:t>принятым решением Комиссии Таможенного Союза от 9 декабря 2011 года № 880 «О безопасности пищевой продукции»,</w:t>
      </w:r>
    </w:p>
    <w:p w14:paraId="37209ADC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технического </w:t>
      </w:r>
      <w:proofErr w:type="gramStart"/>
      <w:r w:rsidRPr="00604462">
        <w:rPr>
          <w:rFonts w:ascii="Times New Roman" w:hAnsi="Times New Roman" w:cs="Times New Roman"/>
          <w:sz w:val="20"/>
          <w:szCs w:val="20"/>
        </w:rPr>
        <w:t>регламента  Таможенного</w:t>
      </w:r>
      <w:proofErr w:type="gramEnd"/>
      <w:r w:rsidRPr="00604462">
        <w:rPr>
          <w:rFonts w:ascii="Times New Roman" w:hAnsi="Times New Roman" w:cs="Times New Roman"/>
          <w:sz w:val="20"/>
          <w:szCs w:val="20"/>
        </w:rPr>
        <w:t xml:space="preserve">   союза ТР ТС 022/2011 «Пищевая продукция в части ее маркировки» (утв. Решением Комиссии Таможенного союза от 9 декабря 2011 г. № 881).</w:t>
      </w:r>
    </w:p>
    <w:p w14:paraId="78E1B18D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</w:t>
      </w:r>
      <w:r w:rsidRPr="00604462">
        <w:rPr>
          <w:rFonts w:ascii="Times New Roman" w:hAnsi="Times New Roman" w:cs="Times New Roman"/>
          <w:sz w:val="20"/>
          <w:szCs w:val="20"/>
          <w:shd w:val="clear" w:color="auto" w:fill="FFFFFF"/>
        </w:rPr>
        <w:t>Приказа Министерства сельского хозяйства РФ от 18.12.2015г. № 648</w:t>
      </w:r>
      <w:r w:rsidRPr="00604462">
        <w:rPr>
          <w:rFonts w:ascii="Times New Roman" w:hAnsi="Times New Roman" w:cs="Times New Roman"/>
          <w:sz w:val="20"/>
          <w:szCs w:val="20"/>
        </w:rPr>
        <w:t xml:space="preserve"> «Об утверждении Перечня подконтрольных товаров, подлежащих сопровождению ветеринарными сопроводительными документами»,    </w:t>
      </w:r>
    </w:p>
    <w:p w14:paraId="056560F1" w14:textId="77777777" w:rsidR="00D63E0D" w:rsidRPr="00604462" w:rsidRDefault="00C109D0" w:rsidP="00B26D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-   Приказа Федеральной службы по надзору в сфере защиты прав потребителей и благополучия человека от 19.07.2007 г. № 224 «О санитарно-эпидемиологических экспертизах, обследованиях, исследованиях, испытаниях и токсикологических, гигиенических и иных видах оценок».</w:t>
      </w:r>
    </w:p>
    <w:p w14:paraId="1D44B4A0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6FD22501" w14:textId="1362D47B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Сроки предоставления</w:t>
      </w:r>
      <w:r w:rsidR="00B26D21" w:rsidRPr="00604462">
        <w:rPr>
          <w:rFonts w:ascii="Times New Roman" w:eastAsia="Calibri" w:hAnsi="Times New Roman" w:cs="Times New Roman"/>
          <w:sz w:val="20"/>
          <w:szCs w:val="20"/>
        </w:rPr>
        <w:t xml:space="preserve"> ценовой информации: до 12:00 </w:t>
      </w:r>
      <w:r w:rsidR="009E496A">
        <w:rPr>
          <w:rFonts w:ascii="Times New Roman" w:eastAsia="Calibri" w:hAnsi="Times New Roman" w:cs="Times New Roman"/>
          <w:sz w:val="20"/>
          <w:szCs w:val="20"/>
        </w:rPr>
        <w:t>1</w:t>
      </w:r>
      <w:r w:rsidR="003371B7">
        <w:rPr>
          <w:rFonts w:ascii="Times New Roman" w:eastAsia="Calibri" w:hAnsi="Times New Roman" w:cs="Times New Roman"/>
          <w:sz w:val="20"/>
          <w:szCs w:val="20"/>
        </w:rPr>
        <w:t>0</w:t>
      </w:r>
      <w:r w:rsidR="00C109D0" w:rsidRPr="00604462">
        <w:rPr>
          <w:rFonts w:ascii="Times New Roman" w:eastAsia="Calibri" w:hAnsi="Times New Roman" w:cs="Times New Roman"/>
          <w:sz w:val="20"/>
          <w:szCs w:val="20"/>
        </w:rPr>
        <w:t>.</w:t>
      </w:r>
      <w:r w:rsidR="00481850">
        <w:rPr>
          <w:rFonts w:ascii="Times New Roman" w:eastAsia="Calibri" w:hAnsi="Times New Roman" w:cs="Times New Roman"/>
          <w:sz w:val="20"/>
          <w:szCs w:val="20"/>
        </w:rPr>
        <w:t>0</w:t>
      </w:r>
      <w:r w:rsidR="003371B7">
        <w:rPr>
          <w:rFonts w:ascii="Times New Roman" w:eastAsia="Calibri" w:hAnsi="Times New Roman" w:cs="Times New Roman"/>
          <w:sz w:val="20"/>
          <w:szCs w:val="20"/>
        </w:rPr>
        <w:t>6</w:t>
      </w:r>
      <w:r w:rsidR="005F3E82" w:rsidRPr="00604462">
        <w:rPr>
          <w:rFonts w:ascii="Times New Roman" w:eastAsia="Calibri" w:hAnsi="Times New Roman" w:cs="Times New Roman"/>
          <w:sz w:val="20"/>
          <w:szCs w:val="20"/>
        </w:rPr>
        <w:t>.</w:t>
      </w:r>
      <w:r w:rsidR="0070431B" w:rsidRPr="00604462">
        <w:rPr>
          <w:rFonts w:ascii="Times New Roman" w:eastAsia="Calibri" w:hAnsi="Times New Roman" w:cs="Times New Roman"/>
          <w:sz w:val="20"/>
          <w:szCs w:val="20"/>
        </w:rPr>
        <w:t>202</w:t>
      </w:r>
      <w:r w:rsidR="00481850">
        <w:rPr>
          <w:rFonts w:ascii="Times New Roman" w:eastAsia="Calibri" w:hAnsi="Times New Roman" w:cs="Times New Roman"/>
          <w:sz w:val="20"/>
          <w:szCs w:val="20"/>
        </w:rPr>
        <w:t>4</w:t>
      </w:r>
      <w:r w:rsidRPr="00604462">
        <w:rPr>
          <w:rFonts w:ascii="Times New Roman" w:eastAsia="Calibri" w:hAnsi="Times New Roman" w:cs="Times New Roman"/>
          <w:sz w:val="20"/>
          <w:szCs w:val="20"/>
        </w:rPr>
        <w:t xml:space="preserve"> г. </w:t>
      </w:r>
    </w:p>
    <w:p w14:paraId="6BE2911F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6DE6328B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1) цена единицы товара и общая цена договора на условиях, указанных в запросе;</w:t>
      </w:r>
    </w:p>
    <w:p w14:paraId="332DE812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2) срок действия предлагаемой цены;</w:t>
      </w:r>
    </w:p>
    <w:p w14:paraId="032CD1D6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3) расчет предлагаемой цены с целью предупреждения намеренного завышения или занижения цен товаров;</w:t>
      </w:r>
    </w:p>
    <w:p w14:paraId="697AA34E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14:paraId="20D7D9C2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13C9999B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14:paraId="381696A4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 w:rsidRPr="006044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чальная (максимальная) цена договора может выражаться в иностранной валюте.</w:t>
      </w:r>
    </w:p>
    <w:p w14:paraId="313B68EF" w14:textId="7E0AB92B" w:rsidR="005F3E82" w:rsidRPr="00604462" w:rsidRDefault="00D63E0D" w:rsidP="005F3E8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3E82" w:rsidRPr="00604462">
        <w:rPr>
          <w:rFonts w:ascii="Times New Roman" w:hAnsi="Times New Roman" w:cs="Times New Roman"/>
          <w:sz w:val="20"/>
          <w:szCs w:val="20"/>
        </w:rPr>
        <w:t xml:space="preserve">Запрашиваемую информацию необходимо направить на электронную почту: </w:t>
      </w:r>
      <w:hyperlink r:id="rId11" w:history="1">
        <w:r w:rsidR="005F3E82" w:rsidRPr="00604462">
          <w:rPr>
            <w:rStyle w:val="a9"/>
            <w:rFonts w:ascii="Times New Roman" w:hAnsi="Times New Roman" w:cs="Times New Roman"/>
            <w:sz w:val="20"/>
            <w:szCs w:val="20"/>
          </w:rPr>
          <w:t>soc036@egov66.ru</w:t>
        </w:r>
      </w:hyperlink>
      <w:r w:rsidR="005F3E82" w:rsidRPr="00604462">
        <w:rPr>
          <w:rFonts w:ascii="Times New Roman" w:hAnsi="Times New Roman" w:cs="Times New Roman"/>
          <w:sz w:val="20"/>
          <w:szCs w:val="20"/>
        </w:rPr>
        <w:t>,  а также посредством региональной информационной системы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7938"/>
      </w:tblGrid>
      <w:tr w:rsidR="005F3E82" w:rsidRPr="00604462" w14:paraId="42B66C46" w14:textId="77777777" w:rsidTr="00026151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B10B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Приложение: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D7EC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E82" w:rsidRPr="00604462" w14:paraId="37C76D47" w14:textId="77777777" w:rsidTr="00026151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96B7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C9CB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1. Форма ответа на запрос о предоставлении ценовой информации на 1 л. в 1 экз.</w:t>
            </w:r>
          </w:p>
          <w:p w14:paraId="72A82604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FFA266" w14:textId="570CE7D9" w:rsidR="005F3E82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>Ответственное лицо ________ Трофимова В.И.</w:t>
      </w:r>
    </w:p>
    <w:p w14:paraId="25276552" w14:textId="7366CD6F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49E40293" w14:textId="54A166F1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>Тел. 8-34383-52175</w:t>
      </w:r>
    </w:p>
    <w:p w14:paraId="1FCF59DC" w14:textId="77777777" w:rsidR="005F3E82" w:rsidRPr="00604462" w:rsidRDefault="005F3E82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384672D7" w14:textId="4EF6FF65" w:rsidR="005F3E82" w:rsidRPr="00604462" w:rsidRDefault="005F3E82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74B0A958" w14:textId="385D8523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76C96667" w14:textId="276A83B1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3C4AE3F5" w14:textId="201812DC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56984821" w14:textId="77777777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6753E9D4" w14:textId="77777777" w:rsidR="005F3E82" w:rsidRPr="00604462" w:rsidRDefault="005F3E82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05E5C54D" w14:textId="01B0665F" w:rsidR="005F3E82" w:rsidRPr="00604462" w:rsidRDefault="005F3E82" w:rsidP="005F3E82">
      <w:pPr>
        <w:pStyle w:val="ConsPlusNormal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 xml:space="preserve">Форма </w:t>
      </w:r>
    </w:p>
    <w:p w14:paraId="5ACED378" w14:textId="77777777" w:rsidR="005F3E82" w:rsidRPr="00604462" w:rsidRDefault="005F3E82" w:rsidP="005F3E8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4B937AC9" w14:textId="77777777" w:rsidR="005F3E82" w:rsidRPr="00604462" w:rsidRDefault="005F3E82" w:rsidP="005F3E8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604462">
        <w:rPr>
          <w:rFonts w:ascii="Times New Roman" w:hAnsi="Times New Roman" w:cs="Times New Roman"/>
          <w:b/>
          <w:sz w:val="20"/>
        </w:rPr>
        <w:t>ОТВЕТ</w:t>
      </w:r>
      <w:r w:rsidRPr="00604462">
        <w:rPr>
          <w:rFonts w:ascii="Times New Roman" w:hAnsi="Times New Roman" w:cs="Times New Roman"/>
          <w:b/>
          <w:sz w:val="20"/>
        </w:rPr>
        <w:br/>
        <w:t>на запрос о предоставлении ценовой информации на поставку товара</w:t>
      </w:r>
    </w:p>
    <w:p w14:paraId="73DA42D7" w14:textId="77777777" w:rsidR="005F3E82" w:rsidRPr="00604462" w:rsidRDefault="005F3E82" w:rsidP="005F3E82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>(заполняется на официальном бланке организации (при наличии))</w:t>
      </w:r>
    </w:p>
    <w:p w14:paraId="1743196F" w14:textId="77777777" w:rsidR="005F3E82" w:rsidRPr="00604462" w:rsidRDefault="005F3E82" w:rsidP="005F3E8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0"/>
        </w:rPr>
      </w:pPr>
    </w:p>
    <w:p w14:paraId="04337D63" w14:textId="77777777" w:rsidR="005F3E82" w:rsidRPr="00604462" w:rsidRDefault="005F3E82" w:rsidP="005F3E82">
      <w:pPr>
        <w:pStyle w:val="ConsPlusNormal"/>
        <w:ind w:right="-31" w:firstLine="709"/>
        <w:jc w:val="both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14:paraId="465DEC12" w14:textId="77777777" w:rsidR="005F3E82" w:rsidRPr="00604462" w:rsidRDefault="005F3E82" w:rsidP="005F3E82">
      <w:pPr>
        <w:pStyle w:val="ConsPlusNormal"/>
        <w:ind w:right="-31" w:firstLine="709"/>
        <w:jc w:val="both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>Предлагаемый нами товар полностью соответствует требованиям, установленным в описании предмета закупки.</w:t>
      </w:r>
    </w:p>
    <w:p w14:paraId="1C3655B8" w14:textId="77777777" w:rsidR="005F3E82" w:rsidRPr="00604462" w:rsidRDefault="005F3E82" w:rsidP="005F3E82">
      <w:pPr>
        <w:pStyle w:val="ConsPlusNormal"/>
        <w:ind w:right="-31" w:firstLine="709"/>
        <w:jc w:val="both"/>
        <w:rPr>
          <w:rFonts w:ascii="Times New Roman" w:hAnsi="Times New Roman" w:cs="Times New Roman"/>
          <w:sz w:val="20"/>
        </w:rPr>
      </w:pPr>
    </w:p>
    <w:tbl>
      <w:tblPr>
        <w:tblW w:w="1013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325"/>
        <w:gridCol w:w="4536"/>
        <w:gridCol w:w="1276"/>
        <w:gridCol w:w="1276"/>
      </w:tblGrid>
      <w:tr w:rsidR="005F3E82" w:rsidRPr="00604462" w14:paraId="5BC3FFFD" w14:textId="77777777" w:rsidTr="00026151">
        <w:trPr>
          <w:trHeight w:val="7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B832BE3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2379E93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  <w:p w14:paraId="4ACB31A9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03D0C70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113220A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Цена за единицу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DD57E" w14:textId="77777777" w:rsidR="005F3E82" w:rsidRPr="00604462" w:rsidRDefault="005F3E82" w:rsidP="0002615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Style w:val="10"/>
                <w:rFonts w:ascii="Times New Roman" w:hAnsi="Times New Roman"/>
                <w:sz w:val="20"/>
                <w:szCs w:val="20"/>
              </w:rPr>
              <w:t>Расчет предлагаемой цены товара</w:t>
            </w:r>
          </w:p>
        </w:tc>
      </w:tr>
      <w:tr w:rsidR="005F3E82" w:rsidRPr="00604462" w14:paraId="49D3A893" w14:textId="77777777" w:rsidTr="00026151">
        <w:trPr>
          <w:trHeight w:val="244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40761D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8FFEAEA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E3C535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91176EB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BE818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F3E82" w:rsidRPr="00604462" w14:paraId="65EB4B24" w14:textId="77777777" w:rsidTr="00026151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7F6F0A8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7B5465" w14:textId="77777777" w:rsidR="005F3E82" w:rsidRPr="00604462" w:rsidRDefault="005F3E82" w:rsidP="000261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6167BB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D53DE2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3F5D8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3E82" w:rsidRPr="00604462" w14:paraId="2E17B8A1" w14:textId="77777777" w:rsidTr="00026151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EAE7EAB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73E30C0" w14:textId="77777777" w:rsidR="005F3E82" w:rsidRPr="00604462" w:rsidRDefault="005F3E82" w:rsidP="000261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7E10C4C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A16B37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B123E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3E82" w:rsidRPr="00604462" w14:paraId="135A3733" w14:textId="77777777" w:rsidTr="00026151">
        <w:trPr>
          <w:trHeight w:val="28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12C5BD" w14:textId="77777777" w:rsidR="005F3E82" w:rsidRPr="00604462" w:rsidRDefault="005F3E82" w:rsidP="000261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Style w:val="10"/>
                <w:rFonts w:ascii="Times New Roman" w:eastAsia="Calibri" w:hAnsi="Times New Roman" w:cs="Times New Roman"/>
                <w:sz w:val="20"/>
              </w:rPr>
              <w:t>Общая цена договора на условиях, указанных в запросе,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8C7E9" w14:textId="77777777" w:rsidR="005F3E82" w:rsidRPr="00604462" w:rsidRDefault="005F3E82" w:rsidP="000261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7045541" w14:textId="77777777" w:rsidR="005F3E82" w:rsidRPr="00604462" w:rsidRDefault="005F3E82" w:rsidP="005F3E82">
      <w:pPr>
        <w:pStyle w:val="1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475B28" w14:textId="77777777" w:rsidR="005F3E82" w:rsidRPr="00604462" w:rsidRDefault="005F3E82" w:rsidP="005F3E82">
      <w:pPr>
        <w:pStyle w:val="1"/>
        <w:spacing w:after="0" w:line="240" w:lineRule="auto"/>
        <w:ind w:right="-31" w:firstLine="709"/>
        <w:jc w:val="both"/>
        <w:rPr>
          <w:rFonts w:ascii="Times New Roman" w:hAnsi="Times New Roman"/>
          <w:sz w:val="20"/>
          <w:szCs w:val="20"/>
        </w:rPr>
      </w:pPr>
      <w:r w:rsidRPr="00604462">
        <w:rPr>
          <w:rStyle w:val="10"/>
          <w:rFonts w:ascii="Times New Roman" w:eastAsia="Times New Roman" w:hAnsi="Times New Roman"/>
          <w:sz w:val="20"/>
          <w:szCs w:val="20"/>
          <w:lang w:eastAsia="ru-RU"/>
        </w:rPr>
        <w:t>Срок действия ценового предложения «___» _____________20____года.</w:t>
      </w:r>
    </w:p>
    <w:p w14:paraId="6880DE60" w14:textId="77777777" w:rsidR="005F3E82" w:rsidRPr="00604462" w:rsidRDefault="005F3E82" w:rsidP="005F3E82">
      <w:pPr>
        <w:pStyle w:val="1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14:paraId="32E008B4" w14:textId="77777777" w:rsidR="005F3E82" w:rsidRPr="00604462" w:rsidRDefault="005F3E82" w:rsidP="005F3E82">
      <w:pPr>
        <w:pStyle w:val="1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/>
          <w:sz w:val="20"/>
          <w:szCs w:val="20"/>
          <w:lang w:eastAsia="ru-RU"/>
        </w:rPr>
        <w:t>Ф.И.О. ___________________________, должность _______________________, телефон: ______________________, адрес электронной почты________________________.</w:t>
      </w:r>
    </w:p>
    <w:p w14:paraId="57BAB695" w14:textId="77777777" w:rsidR="005F3E82" w:rsidRPr="00604462" w:rsidRDefault="005F3E82" w:rsidP="005F3E82">
      <w:pPr>
        <w:pStyle w:val="1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FB6020" w14:textId="77777777" w:rsidR="005F3E82" w:rsidRPr="00604462" w:rsidRDefault="005F3E82" w:rsidP="005F3E82">
      <w:pPr>
        <w:pStyle w:val="1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A377FA" w14:textId="77777777" w:rsidR="005F3E82" w:rsidRPr="00604462" w:rsidRDefault="005F3E82" w:rsidP="005F3E82">
      <w:pPr>
        <w:pStyle w:val="1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156"/>
        <w:gridCol w:w="3397"/>
      </w:tblGrid>
      <w:tr w:rsidR="005F3E82" w:rsidRPr="00604462" w14:paraId="6FCFB76E" w14:textId="77777777" w:rsidTr="00026151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8F2F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BDFD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3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6A6D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/_______________________</w:t>
            </w:r>
          </w:p>
        </w:tc>
      </w:tr>
      <w:tr w:rsidR="005F3E82" w:rsidRPr="00604462" w14:paraId="631E42E5" w14:textId="77777777" w:rsidTr="00026151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DD17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4462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6044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8502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8CC5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14:paraId="1AF94986" w14:textId="77777777" w:rsidR="005F3E82" w:rsidRPr="00604462" w:rsidRDefault="005F3E82" w:rsidP="005F3E82">
      <w:pPr>
        <w:rPr>
          <w:rFonts w:ascii="Times New Roman" w:hAnsi="Times New Roman" w:cs="Times New Roman"/>
          <w:sz w:val="20"/>
          <w:szCs w:val="20"/>
        </w:rPr>
      </w:pPr>
    </w:p>
    <w:p w14:paraId="68865698" w14:textId="77777777" w:rsidR="005F3E82" w:rsidRPr="00604462" w:rsidRDefault="005F3E82" w:rsidP="005F3E82">
      <w:pPr>
        <w:rPr>
          <w:rFonts w:ascii="Times New Roman" w:hAnsi="Times New Roman" w:cs="Times New Roman"/>
          <w:sz w:val="20"/>
          <w:szCs w:val="20"/>
        </w:rPr>
      </w:pPr>
    </w:p>
    <w:p w14:paraId="04B4F8E9" w14:textId="77777777" w:rsidR="005F3E82" w:rsidRPr="00604462" w:rsidRDefault="005F3E82" w:rsidP="005F3E82">
      <w:pPr>
        <w:rPr>
          <w:rFonts w:ascii="Times New Roman" w:hAnsi="Times New Roman" w:cs="Times New Roman"/>
          <w:sz w:val="20"/>
          <w:szCs w:val="20"/>
        </w:rPr>
      </w:pPr>
    </w:p>
    <w:p w14:paraId="2DBDC781" w14:textId="77777777" w:rsidR="005F3E82" w:rsidRPr="00604462" w:rsidRDefault="005F3E82" w:rsidP="005F3E82">
      <w:pPr>
        <w:rPr>
          <w:rFonts w:ascii="Times New Roman" w:hAnsi="Times New Roman" w:cs="Times New Roman"/>
          <w:sz w:val="20"/>
          <w:szCs w:val="20"/>
        </w:rPr>
      </w:pPr>
    </w:p>
    <w:p w14:paraId="4F357463" w14:textId="77777777" w:rsidR="005F3E82" w:rsidRPr="00604462" w:rsidRDefault="005F3E82" w:rsidP="005F3E8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5F3E82" w:rsidRPr="006044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2687" w14:textId="77777777" w:rsidR="00913AC5" w:rsidRDefault="00913AC5">
      <w:pPr>
        <w:spacing w:after="0" w:line="240" w:lineRule="auto"/>
      </w:pPr>
      <w:r>
        <w:separator/>
      </w:r>
    </w:p>
  </w:endnote>
  <w:endnote w:type="continuationSeparator" w:id="0">
    <w:p w14:paraId="6DB458C6" w14:textId="77777777" w:rsidR="00913AC5" w:rsidRDefault="0091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7D6B" w14:textId="77777777" w:rsidR="008572EB" w:rsidRDefault="008572EB">
    <w:pPr>
      <w:pStyle w:val="a5"/>
      <w:tabs>
        <w:tab w:val="clear" w:pos="4677"/>
        <w:tab w:val="clear" w:pos="9355"/>
        <w:tab w:val="left" w:pos="405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5604" w14:textId="77777777" w:rsidR="00913AC5" w:rsidRDefault="00913AC5">
      <w:pPr>
        <w:spacing w:after="0" w:line="240" w:lineRule="auto"/>
      </w:pPr>
      <w:r>
        <w:separator/>
      </w:r>
    </w:p>
  </w:footnote>
  <w:footnote w:type="continuationSeparator" w:id="0">
    <w:p w14:paraId="481D20F2" w14:textId="77777777" w:rsidR="00913AC5" w:rsidRDefault="0091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46CA" w14:textId="77777777" w:rsidR="008572EB" w:rsidRDefault="008572EB">
    <w:pPr>
      <w:pStyle w:val="a3"/>
      <w:tabs>
        <w:tab w:val="clear" w:pos="9355"/>
        <w:tab w:val="right" w:pos="9923"/>
      </w:tabs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934A0D">
      <w:rPr>
        <w:rFonts w:ascii="Liberation Serif" w:hAnsi="Liberation Serif" w:cs="Liberation Serif"/>
        <w:noProof/>
        <w:szCs w:val="28"/>
      </w:rPr>
      <w:t>8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469A"/>
    <w:multiLevelType w:val="multilevel"/>
    <w:tmpl w:val="AAF4DD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7253C61"/>
    <w:multiLevelType w:val="multilevel"/>
    <w:tmpl w:val="9818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423063265">
    <w:abstractNumId w:val="0"/>
  </w:num>
  <w:num w:numId="2" w16cid:durableId="876044088">
    <w:abstractNumId w:val="0"/>
    <w:lvlOverride w:ilvl="0">
      <w:startOverride w:val="1"/>
    </w:lvlOverride>
  </w:num>
  <w:num w:numId="3" w16cid:durableId="21073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0D"/>
    <w:rsid w:val="00011C62"/>
    <w:rsid w:val="0001298A"/>
    <w:rsid w:val="000208EB"/>
    <w:rsid w:val="000224BA"/>
    <w:rsid w:val="000225B4"/>
    <w:rsid w:val="00025EFE"/>
    <w:rsid w:val="00031099"/>
    <w:rsid w:val="000343A9"/>
    <w:rsid w:val="00045512"/>
    <w:rsid w:val="00055913"/>
    <w:rsid w:val="00055B71"/>
    <w:rsid w:val="000575A7"/>
    <w:rsid w:val="00062C99"/>
    <w:rsid w:val="00070902"/>
    <w:rsid w:val="00074392"/>
    <w:rsid w:val="00075C34"/>
    <w:rsid w:val="00075DFE"/>
    <w:rsid w:val="00076DE9"/>
    <w:rsid w:val="00077680"/>
    <w:rsid w:val="00080342"/>
    <w:rsid w:val="0008652C"/>
    <w:rsid w:val="0008670C"/>
    <w:rsid w:val="00090A7B"/>
    <w:rsid w:val="00092803"/>
    <w:rsid w:val="00094990"/>
    <w:rsid w:val="00097FEC"/>
    <w:rsid w:val="000A16D7"/>
    <w:rsid w:val="000B1560"/>
    <w:rsid w:val="000B1E23"/>
    <w:rsid w:val="000B3FB5"/>
    <w:rsid w:val="000B5043"/>
    <w:rsid w:val="000B598A"/>
    <w:rsid w:val="000D773A"/>
    <w:rsid w:val="000E3A19"/>
    <w:rsid w:val="000E64F5"/>
    <w:rsid w:val="000E6BDE"/>
    <w:rsid w:val="000F5063"/>
    <w:rsid w:val="000F612D"/>
    <w:rsid w:val="0010054D"/>
    <w:rsid w:val="00100A1B"/>
    <w:rsid w:val="00104248"/>
    <w:rsid w:val="0011548D"/>
    <w:rsid w:val="00120EED"/>
    <w:rsid w:val="00125242"/>
    <w:rsid w:val="00127743"/>
    <w:rsid w:val="00131AAA"/>
    <w:rsid w:val="00132F39"/>
    <w:rsid w:val="00135170"/>
    <w:rsid w:val="0013732D"/>
    <w:rsid w:val="001435C5"/>
    <w:rsid w:val="001444B7"/>
    <w:rsid w:val="00153851"/>
    <w:rsid w:val="0015434F"/>
    <w:rsid w:val="00155D39"/>
    <w:rsid w:val="00157F1C"/>
    <w:rsid w:val="001607C4"/>
    <w:rsid w:val="00162EF7"/>
    <w:rsid w:val="00162F39"/>
    <w:rsid w:val="00163CED"/>
    <w:rsid w:val="001641B8"/>
    <w:rsid w:val="0016474F"/>
    <w:rsid w:val="001673A0"/>
    <w:rsid w:val="00167547"/>
    <w:rsid w:val="00167B83"/>
    <w:rsid w:val="00167D1E"/>
    <w:rsid w:val="0017192A"/>
    <w:rsid w:val="0017567E"/>
    <w:rsid w:val="001770CB"/>
    <w:rsid w:val="00181C2F"/>
    <w:rsid w:val="00183BF1"/>
    <w:rsid w:val="001902E8"/>
    <w:rsid w:val="001907CC"/>
    <w:rsid w:val="001A0549"/>
    <w:rsid w:val="001A0B4F"/>
    <w:rsid w:val="001A25E7"/>
    <w:rsid w:val="001A353D"/>
    <w:rsid w:val="001A46A0"/>
    <w:rsid w:val="001A6191"/>
    <w:rsid w:val="001B3811"/>
    <w:rsid w:val="001B5FFB"/>
    <w:rsid w:val="001C0CC1"/>
    <w:rsid w:val="001C0F0D"/>
    <w:rsid w:val="001C14DF"/>
    <w:rsid w:val="001C327D"/>
    <w:rsid w:val="001C3B74"/>
    <w:rsid w:val="001C6F8A"/>
    <w:rsid w:val="001D1620"/>
    <w:rsid w:val="001D5820"/>
    <w:rsid w:val="001E689D"/>
    <w:rsid w:val="001E720A"/>
    <w:rsid w:val="001F4506"/>
    <w:rsid w:val="001F5023"/>
    <w:rsid w:val="002012C1"/>
    <w:rsid w:val="002019C0"/>
    <w:rsid w:val="0020208A"/>
    <w:rsid w:val="00205A6D"/>
    <w:rsid w:val="00207600"/>
    <w:rsid w:val="00211FC8"/>
    <w:rsid w:val="002140F3"/>
    <w:rsid w:val="002200C5"/>
    <w:rsid w:val="00221ED1"/>
    <w:rsid w:val="002227F8"/>
    <w:rsid w:val="00224DA9"/>
    <w:rsid w:val="0023304C"/>
    <w:rsid w:val="00237EA4"/>
    <w:rsid w:val="00240C30"/>
    <w:rsid w:val="0024301B"/>
    <w:rsid w:val="00243905"/>
    <w:rsid w:val="00250532"/>
    <w:rsid w:val="00252982"/>
    <w:rsid w:val="00254769"/>
    <w:rsid w:val="00254B6D"/>
    <w:rsid w:val="00256404"/>
    <w:rsid w:val="00257677"/>
    <w:rsid w:val="00265A8F"/>
    <w:rsid w:val="00266383"/>
    <w:rsid w:val="00266688"/>
    <w:rsid w:val="00271EB1"/>
    <w:rsid w:val="00273884"/>
    <w:rsid w:val="002820A6"/>
    <w:rsid w:val="002941EC"/>
    <w:rsid w:val="002950CF"/>
    <w:rsid w:val="00297C1A"/>
    <w:rsid w:val="00297F03"/>
    <w:rsid w:val="002A16CF"/>
    <w:rsid w:val="002A379E"/>
    <w:rsid w:val="002A3E97"/>
    <w:rsid w:val="002B4759"/>
    <w:rsid w:val="002B4B67"/>
    <w:rsid w:val="002B766C"/>
    <w:rsid w:val="002C38AC"/>
    <w:rsid w:val="002C43DB"/>
    <w:rsid w:val="002C63BD"/>
    <w:rsid w:val="002D2ABE"/>
    <w:rsid w:val="002D7F45"/>
    <w:rsid w:val="002E3054"/>
    <w:rsid w:val="002F1EA9"/>
    <w:rsid w:val="002F30CE"/>
    <w:rsid w:val="002F3EB8"/>
    <w:rsid w:val="002F456B"/>
    <w:rsid w:val="002F5735"/>
    <w:rsid w:val="00300690"/>
    <w:rsid w:val="00307B20"/>
    <w:rsid w:val="0031716E"/>
    <w:rsid w:val="00321159"/>
    <w:rsid w:val="00331988"/>
    <w:rsid w:val="00331B80"/>
    <w:rsid w:val="003331DB"/>
    <w:rsid w:val="00334988"/>
    <w:rsid w:val="00334B1A"/>
    <w:rsid w:val="003371B7"/>
    <w:rsid w:val="00340528"/>
    <w:rsid w:val="0035016C"/>
    <w:rsid w:val="00353FCA"/>
    <w:rsid w:val="003548AC"/>
    <w:rsid w:val="00355C1F"/>
    <w:rsid w:val="00364B05"/>
    <w:rsid w:val="003657EE"/>
    <w:rsid w:val="003708F3"/>
    <w:rsid w:val="00375783"/>
    <w:rsid w:val="00381833"/>
    <w:rsid w:val="003852D4"/>
    <w:rsid w:val="0038578B"/>
    <w:rsid w:val="003869FF"/>
    <w:rsid w:val="00386C0F"/>
    <w:rsid w:val="00387EDE"/>
    <w:rsid w:val="00390C07"/>
    <w:rsid w:val="003A05EC"/>
    <w:rsid w:val="003A1084"/>
    <w:rsid w:val="003A4A62"/>
    <w:rsid w:val="003B28EA"/>
    <w:rsid w:val="003C573E"/>
    <w:rsid w:val="003D0E6A"/>
    <w:rsid w:val="003D4945"/>
    <w:rsid w:val="003E37F9"/>
    <w:rsid w:val="003E74B5"/>
    <w:rsid w:val="003F2A68"/>
    <w:rsid w:val="003F6A73"/>
    <w:rsid w:val="00401E91"/>
    <w:rsid w:val="00403879"/>
    <w:rsid w:val="00404958"/>
    <w:rsid w:val="00412287"/>
    <w:rsid w:val="004134E5"/>
    <w:rsid w:val="00415B2E"/>
    <w:rsid w:val="00423E08"/>
    <w:rsid w:val="0043154E"/>
    <w:rsid w:val="00431BBF"/>
    <w:rsid w:val="00435DDC"/>
    <w:rsid w:val="004424DA"/>
    <w:rsid w:val="00445BE5"/>
    <w:rsid w:val="00446011"/>
    <w:rsid w:val="00451654"/>
    <w:rsid w:val="00457E2D"/>
    <w:rsid w:val="0046030D"/>
    <w:rsid w:val="00471961"/>
    <w:rsid w:val="0047420B"/>
    <w:rsid w:val="00474FCE"/>
    <w:rsid w:val="00476995"/>
    <w:rsid w:val="00481850"/>
    <w:rsid w:val="00482181"/>
    <w:rsid w:val="00483561"/>
    <w:rsid w:val="00484D89"/>
    <w:rsid w:val="00493BF9"/>
    <w:rsid w:val="004971C7"/>
    <w:rsid w:val="00497E95"/>
    <w:rsid w:val="004A0000"/>
    <w:rsid w:val="004A503C"/>
    <w:rsid w:val="004A55A3"/>
    <w:rsid w:val="004A5872"/>
    <w:rsid w:val="004B39C1"/>
    <w:rsid w:val="004B567F"/>
    <w:rsid w:val="004B5BF0"/>
    <w:rsid w:val="004C6855"/>
    <w:rsid w:val="004C75F1"/>
    <w:rsid w:val="004D035A"/>
    <w:rsid w:val="004D3B1D"/>
    <w:rsid w:val="004D3F87"/>
    <w:rsid w:val="004D504E"/>
    <w:rsid w:val="004E3DC0"/>
    <w:rsid w:val="004E541D"/>
    <w:rsid w:val="004F1E76"/>
    <w:rsid w:val="004F30F2"/>
    <w:rsid w:val="004F78BB"/>
    <w:rsid w:val="00501B08"/>
    <w:rsid w:val="0050255D"/>
    <w:rsid w:val="00503485"/>
    <w:rsid w:val="005176A1"/>
    <w:rsid w:val="00521A36"/>
    <w:rsid w:val="00524773"/>
    <w:rsid w:val="00527874"/>
    <w:rsid w:val="005305AD"/>
    <w:rsid w:val="00530F5A"/>
    <w:rsid w:val="00533808"/>
    <w:rsid w:val="00537980"/>
    <w:rsid w:val="00537D38"/>
    <w:rsid w:val="005401E8"/>
    <w:rsid w:val="00544094"/>
    <w:rsid w:val="00545FA4"/>
    <w:rsid w:val="00546FE1"/>
    <w:rsid w:val="00553499"/>
    <w:rsid w:val="00553784"/>
    <w:rsid w:val="00555025"/>
    <w:rsid w:val="00561A44"/>
    <w:rsid w:val="00562CBC"/>
    <w:rsid w:val="00566A66"/>
    <w:rsid w:val="005706EB"/>
    <w:rsid w:val="005739B3"/>
    <w:rsid w:val="005755D6"/>
    <w:rsid w:val="0057722A"/>
    <w:rsid w:val="005804BF"/>
    <w:rsid w:val="00582195"/>
    <w:rsid w:val="0058371C"/>
    <w:rsid w:val="00585779"/>
    <w:rsid w:val="005A129F"/>
    <w:rsid w:val="005A2CFE"/>
    <w:rsid w:val="005A52A7"/>
    <w:rsid w:val="005A7CE0"/>
    <w:rsid w:val="005B0B6A"/>
    <w:rsid w:val="005B3B93"/>
    <w:rsid w:val="005C1B1A"/>
    <w:rsid w:val="005D0186"/>
    <w:rsid w:val="005D67E1"/>
    <w:rsid w:val="005E1B15"/>
    <w:rsid w:val="005E220E"/>
    <w:rsid w:val="005E38B3"/>
    <w:rsid w:val="005F0538"/>
    <w:rsid w:val="005F3E82"/>
    <w:rsid w:val="005F42E3"/>
    <w:rsid w:val="005F5E6D"/>
    <w:rsid w:val="0060119E"/>
    <w:rsid w:val="00601BA2"/>
    <w:rsid w:val="00604129"/>
    <w:rsid w:val="00604462"/>
    <w:rsid w:val="006064D3"/>
    <w:rsid w:val="00607052"/>
    <w:rsid w:val="006101C2"/>
    <w:rsid w:val="00611441"/>
    <w:rsid w:val="0061174D"/>
    <w:rsid w:val="00625698"/>
    <w:rsid w:val="0063193F"/>
    <w:rsid w:val="00633B35"/>
    <w:rsid w:val="00636158"/>
    <w:rsid w:val="00640937"/>
    <w:rsid w:val="00642BA2"/>
    <w:rsid w:val="006432FF"/>
    <w:rsid w:val="0064545E"/>
    <w:rsid w:val="006519A6"/>
    <w:rsid w:val="006526FA"/>
    <w:rsid w:val="00653A87"/>
    <w:rsid w:val="0066460D"/>
    <w:rsid w:val="00670CDC"/>
    <w:rsid w:val="00672444"/>
    <w:rsid w:val="0067406D"/>
    <w:rsid w:val="006759F9"/>
    <w:rsid w:val="00680BC9"/>
    <w:rsid w:val="0068312D"/>
    <w:rsid w:val="0068431C"/>
    <w:rsid w:val="006850A9"/>
    <w:rsid w:val="00691A40"/>
    <w:rsid w:val="00697A48"/>
    <w:rsid w:val="006A11F1"/>
    <w:rsid w:val="006A2287"/>
    <w:rsid w:val="006A611A"/>
    <w:rsid w:val="006A61C5"/>
    <w:rsid w:val="006B09FD"/>
    <w:rsid w:val="006B33CC"/>
    <w:rsid w:val="006C2EE0"/>
    <w:rsid w:val="006C399C"/>
    <w:rsid w:val="006C4DBB"/>
    <w:rsid w:val="006C7E4A"/>
    <w:rsid w:val="006E32BE"/>
    <w:rsid w:val="006F1FC4"/>
    <w:rsid w:val="00701448"/>
    <w:rsid w:val="00701F31"/>
    <w:rsid w:val="00702C90"/>
    <w:rsid w:val="0070431B"/>
    <w:rsid w:val="00705A11"/>
    <w:rsid w:val="0071035A"/>
    <w:rsid w:val="0071247D"/>
    <w:rsid w:val="00712F4F"/>
    <w:rsid w:val="007165BD"/>
    <w:rsid w:val="00725AC8"/>
    <w:rsid w:val="007317D4"/>
    <w:rsid w:val="00733C57"/>
    <w:rsid w:val="00736641"/>
    <w:rsid w:val="0074698C"/>
    <w:rsid w:val="007512FD"/>
    <w:rsid w:val="00763FF5"/>
    <w:rsid w:val="00773ED3"/>
    <w:rsid w:val="00780C9A"/>
    <w:rsid w:val="00782386"/>
    <w:rsid w:val="007847F5"/>
    <w:rsid w:val="00787565"/>
    <w:rsid w:val="007875EE"/>
    <w:rsid w:val="00787E33"/>
    <w:rsid w:val="007937BC"/>
    <w:rsid w:val="0079693C"/>
    <w:rsid w:val="00797022"/>
    <w:rsid w:val="00797E1E"/>
    <w:rsid w:val="007A16E2"/>
    <w:rsid w:val="007A423F"/>
    <w:rsid w:val="007A6F31"/>
    <w:rsid w:val="007C1D30"/>
    <w:rsid w:val="007C5867"/>
    <w:rsid w:val="007D4864"/>
    <w:rsid w:val="007E04EB"/>
    <w:rsid w:val="007E3672"/>
    <w:rsid w:val="007E5BF9"/>
    <w:rsid w:val="007E5D58"/>
    <w:rsid w:val="007E65F6"/>
    <w:rsid w:val="007E7D17"/>
    <w:rsid w:val="007E7F6B"/>
    <w:rsid w:val="007F0B35"/>
    <w:rsid w:val="007F1BE2"/>
    <w:rsid w:val="007F4F84"/>
    <w:rsid w:val="0080215F"/>
    <w:rsid w:val="00804A14"/>
    <w:rsid w:val="0081675D"/>
    <w:rsid w:val="008168BC"/>
    <w:rsid w:val="0082636F"/>
    <w:rsid w:val="008300BB"/>
    <w:rsid w:val="00830C2D"/>
    <w:rsid w:val="0083103A"/>
    <w:rsid w:val="008344CD"/>
    <w:rsid w:val="00844E6E"/>
    <w:rsid w:val="00847EBA"/>
    <w:rsid w:val="008505FB"/>
    <w:rsid w:val="008525A5"/>
    <w:rsid w:val="008572EB"/>
    <w:rsid w:val="00857926"/>
    <w:rsid w:val="00861E09"/>
    <w:rsid w:val="008630C9"/>
    <w:rsid w:val="00864307"/>
    <w:rsid w:val="00873897"/>
    <w:rsid w:val="0088275A"/>
    <w:rsid w:val="008844A6"/>
    <w:rsid w:val="0088565A"/>
    <w:rsid w:val="00886086"/>
    <w:rsid w:val="00890561"/>
    <w:rsid w:val="00891384"/>
    <w:rsid w:val="008A0284"/>
    <w:rsid w:val="008A0E03"/>
    <w:rsid w:val="008A66CB"/>
    <w:rsid w:val="008A6FEF"/>
    <w:rsid w:val="008A77D9"/>
    <w:rsid w:val="008B0E73"/>
    <w:rsid w:val="008B2BB8"/>
    <w:rsid w:val="008B3AFB"/>
    <w:rsid w:val="008B4CA6"/>
    <w:rsid w:val="008B4EC4"/>
    <w:rsid w:val="008B5E98"/>
    <w:rsid w:val="008B73CF"/>
    <w:rsid w:val="008C189B"/>
    <w:rsid w:val="008C34A9"/>
    <w:rsid w:val="008D25B6"/>
    <w:rsid w:val="008E1926"/>
    <w:rsid w:val="008E33B0"/>
    <w:rsid w:val="008E373B"/>
    <w:rsid w:val="008F2CAF"/>
    <w:rsid w:val="008F4B36"/>
    <w:rsid w:val="008F54CC"/>
    <w:rsid w:val="0090354D"/>
    <w:rsid w:val="00913AC5"/>
    <w:rsid w:val="009145AD"/>
    <w:rsid w:val="009219CF"/>
    <w:rsid w:val="0092704D"/>
    <w:rsid w:val="0093386C"/>
    <w:rsid w:val="009346B3"/>
    <w:rsid w:val="00934A0D"/>
    <w:rsid w:val="00941035"/>
    <w:rsid w:val="009415B2"/>
    <w:rsid w:val="00943BB5"/>
    <w:rsid w:val="00951BDB"/>
    <w:rsid w:val="00952AFF"/>
    <w:rsid w:val="00953240"/>
    <w:rsid w:val="009651DE"/>
    <w:rsid w:val="0097177B"/>
    <w:rsid w:val="00977823"/>
    <w:rsid w:val="00980846"/>
    <w:rsid w:val="00982D06"/>
    <w:rsid w:val="00985FF7"/>
    <w:rsid w:val="009945C7"/>
    <w:rsid w:val="009A3B17"/>
    <w:rsid w:val="009A4CB6"/>
    <w:rsid w:val="009A4E3A"/>
    <w:rsid w:val="009B296D"/>
    <w:rsid w:val="009B4A61"/>
    <w:rsid w:val="009B6939"/>
    <w:rsid w:val="009C1643"/>
    <w:rsid w:val="009C6EC5"/>
    <w:rsid w:val="009D1C89"/>
    <w:rsid w:val="009D2540"/>
    <w:rsid w:val="009D36DC"/>
    <w:rsid w:val="009E496A"/>
    <w:rsid w:val="009E6C90"/>
    <w:rsid w:val="009E7F94"/>
    <w:rsid w:val="009F32DE"/>
    <w:rsid w:val="009F3D6B"/>
    <w:rsid w:val="009F7AE4"/>
    <w:rsid w:val="00A04A7B"/>
    <w:rsid w:val="00A050CA"/>
    <w:rsid w:val="00A10AD5"/>
    <w:rsid w:val="00A11B5E"/>
    <w:rsid w:val="00A120D9"/>
    <w:rsid w:val="00A12530"/>
    <w:rsid w:val="00A1466D"/>
    <w:rsid w:val="00A20160"/>
    <w:rsid w:val="00A2551A"/>
    <w:rsid w:val="00A319B0"/>
    <w:rsid w:val="00A3684A"/>
    <w:rsid w:val="00A40AAE"/>
    <w:rsid w:val="00A41B28"/>
    <w:rsid w:val="00A41BFE"/>
    <w:rsid w:val="00A44319"/>
    <w:rsid w:val="00A4471E"/>
    <w:rsid w:val="00A455A3"/>
    <w:rsid w:val="00A52B3C"/>
    <w:rsid w:val="00A5357A"/>
    <w:rsid w:val="00A53BDF"/>
    <w:rsid w:val="00A5657D"/>
    <w:rsid w:val="00A666B1"/>
    <w:rsid w:val="00A66CB5"/>
    <w:rsid w:val="00A7502F"/>
    <w:rsid w:val="00A818B8"/>
    <w:rsid w:val="00A81ECC"/>
    <w:rsid w:val="00A8520C"/>
    <w:rsid w:val="00A9165B"/>
    <w:rsid w:val="00A96B7E"/>
    <w:rsid w:val="00AA16C9"/>
    <w:rsid w:val="00AA67AF"/>
    <w:rsid w:val="00AA6F72"/>
    <w:rsid w:val="00AB152B"/>
    <w:rsid w:val="00AB26D5"/>
    <w:rsid w:val="00AB661B"/>
    <w:rsid w:val="00AC074B"/>
    <w:rsid w:val="00AC466A"/>
    <w:rsid w:val="00AC5424"/>
    <w:rsid w:val="00AC54B4"/>
    <w:rsid w:val="00AC5E43"/>
    <w:rsid w:val="00AC6CCF"/>
    <w:rsid w:val="00AD3126"/>
    <w:rsid w:val="00AD3275"/>
    <w:rsid w:val="00AE3BFB"/>
    <w:rsid w:val="00AE5A99"/>
    <w:rsid w:val="00AF14BC"/>
    <w:rsid w:val="00AF2765"/>
    <w:rsid w:val="00AF4C62"/>
    <w:rsid w:val="00B05F06"/>
    <w:rsid w:val="00B0655C"/>
    <w:rsid w:val="00B07EC8"/>
    <w:rsid w:val="00B102F8"/>
    <w:rsid w:val="00B104A2"/>
    <w:rsid w:val="00B125F0"/>
    <w:rsid w:val="00B13815"/>
    <w:rsid w:val="00B15129"/>
    <w:rsid w:val="00B15908"/>
    <w:rsid w:val="00B2308A"/>
    <w:rsid w:val="00B23FBE"/>
    <w:rsid w:val="00B264B9"/>
    <w:rsid w:val="00B26D21"/>
    <w:rsid w:val="00B32558"/>
    <w:rsid w:val="00B33525"/>
    <w:rsid w:val="00B33BE2"/>
    <w:rsid w:val="00B355DF"/>
    <w:rsid w:val="00B44F76"/>
    <w:rsid w:val="00B458D1"/>
    <w:rsid w:val="00B46911"/>
    <w:rsid w:val="00B47373"/>
    <w:rsid w:val="00B47CE1"/>
    <w:rsid w:val="00B50587"/>
    <w:rsid w:val="00B539B4"/>
    <w:rsid w:val="00B61987"/>
    <w:rsid w:val="00B66313"/>
    <w:rsid w:val="00B73ADF"/>
    <w:rsid w:val="00B811DE"/>
    <w:rsid w:val="00B83317"/>
    <w:rsid w:val="00B8646F"/>
    <w:rsid w:val="00B92BB8"/>
    <w:rsid w:val="00B9311C"/>
    <w:rsid w:val="00B93764"/>
    <w:rsid w:val="00B97689"/>
    <w:rsid w:val="00BB69D0"/>
    <w:rsid w:val="00BC4DF4"/>
    <w:rsid w:val="00BC5A20"/>
    <w:rsid w:val="00BD30E6"/>
    <w:rsid w:val="00BD52D2"/>
    <w:rsid w:val="00BE30B7"/>
    <w:rsid w:val="00BF0D73"/>
    <w:rsid w:val="00BF6196"/>
    <w:rsid w:val="00C037AA"/>
    <w:rsid w:val="00C0485B"/>
    <w:rsid w:val="00C051EC"/>
    <w:rsid w:val="00C05320"/>
    <w:rsid w:val="00C109D0"/>
    <w:rsid w:val="00C10C06"/>
    <w:rsid w:val="00C130BE"/>
    <w:rsid w:val="00C14B79"/>
    <w:rsid w:val="00C16393"/>
    <w:rsid w:val="00C175B8"/>
    <w:rsid w:val="00C211FF"/>
    <w:rsid w:val="00C25DDE"/>
    <w:rsid w:val="00C273B3"/>
    <w:rsid w:val="00C312A7"/>
    <w:rsid w:val="00C32226"/>
    <w:rsid w:val="00C33C6A"/>
    <w:rsid w:val="00C37231"/>
    <w:rsid w:val="00C556F4"/>
    <w:rsid w:val="00C605E7"/>
    <w:rsid w:val="00C60C71"/>
    <w:rsid w:val="00C61F68"/>
    <w:rsid w:val="00C6372D"/>
    <w:rsid w:val="00C66CC6"/>
    <w:rsid w:val="00C72E4F"/>
    <w:rsid w:val="00C8063D"/>
    <w:rsid w:val="00C832C7"/>
    <w:rsid w:val="00C84DC6"/>
    <w:rsid w:val="00C90882"/>
    <w:rsid w:val="00C91CD3"/>
    <w:rsid w:val="00CA3DB7"/>
    <w:rsid w:val="00CA681E"/>
    <w:rsid w:val="00CA7076"/>
    <w:rsid w:val="00CB2FEA"/>
    <w:rsid w:val="00CB67B9"/>
    <w:rsid w:val="00CB6B35"/>
    <w:rsid w:val="00CC0BD8"/>
    <w:rsid w:val="00CC5398"/>
    <w:rsid w:val="00CD1B17"/>
    <w:rsid w:val="00CE4343"/>
    <w:rsid w:val="00CE5968"/>
    <w:rsid w:val="00CE6777"/>
    <w:rsid w:val="00CE71E5"/>
    <w:rsid w:val="00CE7602"/>
    <w:rsid w:val="00CF65F0"/>
    <w:rsid w:val="00D00C39"/>
    <w:rsid w:val="00D027C9"/>
    <w:rsid w:val="00D109B9"/>
    <w:rsid w:val="00D22AC9"/>
    <w:rsid w:val="00D31F1E"/>
    <w:rsid w:val="00D44C5B"/>
    <w:rsid w:val="00D60639"/>
    <w:rsid w:val="00D615FF"/>
    <w:rsid w:val="00D6344A"/>
    <w:rsid w:val="00D63E0D"/>
    <w:rsid w:val="00D71918"/>
    <w:rsid w:val="00D7440A"/>
    <w:rsid w:val="00D7569C"/>
    <w:rsid w:val="00D7631F"/>
    <w:rsid w:val="00D775E1"/>
    <w:rsid w:val="00D83022"/>
    <w:rsid w:val="00D851EA"/>
    <w:rsid w:val="00D85A90"/>
    <w:rsid w:val="00D87848"/>
    <w:rsid w:val="00D96B24"/>
    <w:rsid w:val="00DA4C6D"/>
    <w:rsid w:val="00DB2B2B"/>
    <w:rsid w:val="00DB4424"/>
    <w:rsid w:val="00DB530D"/>
    <w:rsid w:val="00DB5A59"/>
    <w:rsid w:val="00DC3259"/>
    <w:rsid w:val="00DD4FFA"/>
    <w:rsid w:val="00DD6E5C"/>
    <w:rsid w:val="00DE074A"/>
    <w:rsid w:val="00DE1199"/>
    <w:rsid w:val="00DE1859"/>
    <w:rsid w:val="00DF05A6"/>
    <w:rsid w:val="00DF6390"/>
    <w:rsid w:val="00E013C0"/>
    <w:rsid w:val="00E026CD"/>
    <w:rsid w:val="00E05379"/>
    <w:rsid w:val="00E05954"/>
    <w:rsid w:val="00E102AE"/>
    <w:rsid w:val="00E11F03"/>
    <w:rsid w:val="00E156CB"/>
    <w:rsid w:val="00E1729A"/>
    <w:rsid w:val="00E17C62"/>
    <w:rsid w:val="00E245EF"/>
    <w:rsid w:val="00E338BE"/>
    <w:rsid w:val="00E4025D"/>
    <w:rsid w:val="00E42717"/>
    <w:rsid w:val="00E43A85"/>
    <w:rsid w:val="00E45D29"/>
    <w:rsid w:val="00E475D1"/>
    <w:rsid w:val="00E5041D"/>
    <w:rsid w:val="00E504E8"/>
    <w:rsid w:val="00E50B39"/>
    <w:rsid w:val="00E50CB1"/>
    <w:rsid w:val="00E511E0"/>
    <w:rsid w:val="00E54496"/>
    <w:rsid w:val="00E63EC1"/>
    <w:rsid w:val="00E64355"/>
    <w:rsid w:val="00E647C8"/>
    <w:rsid w:val="00E67E60"/>
    <w:rsid w:val="00E707C4"/>
    <w:rsid w:val="00E77BBF"/>
    <w:rsid w:val="00E80181"/>
    <w:rsid w:val="00E85772"/>
    <w:rsid w:val="00E90E6A"/>
    <w:rsid w:val="00E91930"/>
    <w:rsid w:val="00E927E9"/>
    <w:rsid w:val="00E930EA"/>
    <w:rsid w:val="00E94708"/>
    <w:rsid w:val="00E94EE1"/>
    <w:rsid w:val="00EA1766"/>
    <w:rsid w:val="00EA2B86"/>
    <w:rsid w:val="00EA311C"/>
    <w:rsid w:val="00EA390F"/>
    <w:rsid w:val="00EC2524"/>
    <w:rsid w:val="00EC2A45"/>
    <w:rsid w:val="00EC4F15"/>
    <w:rsid w:val="00EC66CA"/>
    <w:rsid w:val="00ED5DE6"/>
    <w:rsid w:val="00ED7431"/>
    <w:rsid w:val="00EE1980"/>
    <w:rsid w:val="00EE3DCF"/>
    <w:rsid w:val="00EE4021"/>
    <w:rsid w:val="00EE43DE"/>
    <w:rsid w:val="00EE502E"/>
    <w:rsid w:val="00EE506D"/>
    <w:rsid w:val="00EE6199"/>
    <w:rsid w:val="00EF3A54"/>
    <w:rsid w:val="00EF50B4"/>
    <w:rsid w:val="00F02B5E"/>
    <w:rsid w:val="00F05A9A"/>
    <w:rsid w:val="00F0612E"/>
    <w:rsid w:val="00F121A8"/>
    <w:rsid w:val="00F23404"/>
    <w:rsid w:val="00F2539A"/>
    <w:rsid w:val="00F31E69"/>
    <w:rsid w:val="00F36248"/>
    <w:rsid w:val="00F4020F"/>
    <w:rsid w:val="00F415F2"/>
    <w:rsid w:val="00F44291"/>
    <w:rsid w:val="00F5564E"/>
    <w:rsid w:val="00F62C77"/>
    <w:rsid w:val="00F657E1"/>
    <w:rsid w:val="00F73027"/>
    <w:rsid w:val="00F73950"/>
    <w:rsid w:val="00F93672"/>
    <w:rsid w:val="00F95868"/>
    <w:rsid w:val="00FA213E"/>
    <w:rsid w:val="00FA2258"/>
    <w:rsid w:val="00FA6B1E"/>
    <w:rsid w:val="00FB27E3"/>
    <w:rsid w:val="00FB7C63"/>
    <w:rsid w:val="00FC3748"/>
    <w:rsid w:val="00FC4F61"/>
    <w:rsid w:val="00FD27C0"/>
    <w:rsid w:val="00FD70C8"/>
    <w:rsid w:val="00FE2A97"/>
    <w:rsid w:val="00FE32A6"/>
    <w:rsid w:val="00FE336C"/>
    <w:rsid w:val="00FE37D6"/>
    <w:rsid w:val="00FE7D3C"/>
    <w:rsid w:val="00FF0355"/>
    <w:rsid w:val="00FF513D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EAE8"/>
  <w15:chartTrackingRefBased/>
  <w15:docId w15:val="{1AD1C14C-4390-41CD-B626-CCB03A8B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E0D"/>
  </w:style>
  <w:style w:type="paragraph" w:styleId="a5">
    <w:name w:val="footer"/>
    <w:basedOn w:val="a"/>
    <w:link w:val="a6"/>
    <w:uiPriority w:val="99"/>
    <w:semiHidden/>
    <w:unhideWhenUsed/>
    <w:rsid w:val="00D6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3E0D"/>
  </w:style>
  <w:style w:type="paragraph" w:styleId="a7">
    <w:name w:val="Balloon Text"/>
    <w:basedOn w:val="a"/>
    <w:link w:val="a8"/>
    <w:uiPriority w:val="99"/>
    <w:semiHidden/>
    <w:unhideWhenUsed/>
    <w:rsid w:val="00AC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424"/>
    <w:rPr>
      <w:rFonts w:ascii="Segoe UI" w:hAnsi="Segoe UI" w:cs="Segoe UI"/>
      <w:sz w:val="18"/>
      <w:szCs w:val="18"/>
    </w:rPr>
  </w:style>
  <w:style w:type="character" w:customStyle="1" w:styleId="lots-wrap-contentbodyval2">
    <w:name w:val="lots-wrap-content__body__val2"/>
    <w:basedOn w:val="a0"/>
    <w:rsid w:val="008572EB"/>
  </w:style>
  <w:style w:type="character" w:styleId="a9">
    <w:name w:val="Hyperlink"/>
    <w:rsid w:val="00DE1199"/>
    <w:rPr>
      <w:color w:val="0000FF"/>
      <w:u w:val="single"/>
    </w:rPr>
  </w:style>
  <w:style w:type="character" w:customStyle="1" w:styleId="xf-product-new-about-sectionpropertyname">
    <w:name w:val="xf-product-new-about-section__property__name"/>
    <w:basedOn w:val="a0"/>
    <w:rsid w:val="00DE1199"/>
  </w:style>
  <w:style w:type="character" w:customStyle="1" w:styleId="xf-product-new-about-sectionpropertyvalue">
    <w:name w:val="xf-product-new-about-section__property__value"/>
    <w:basedOn w:val="a0"/>
    <w:rsid w:val="00DE1199"/>
  </w:style>
  <w:style w:type="paragraph" w:customStyle="1" w:styleId="1">
    <w:name w:val="Обычный1"/>
    <w:rsid w:val="005F3E8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10">
    <w:name w:val="Основной шрифт абзаца1"/>
    <w:rsid w:val="005F3E82"/>
  </w:style>
  <w:style w:type="paragraph" w:customStyle="1" w:styleId="ConsPlusNormal">
    <w:name w:val="ConsPlusNormal"/>
    <w:rsid w:val="005F3E8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8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28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9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4035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42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18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72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73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62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344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info.ru/gost-r/gost-r-50364-9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036@egov6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prok.ru/catalog/1357/varene-djemy-siropy/tip-upakovki-varene/doyp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prok.ru/catalog/1357/varene-djemy-siropy/obem/0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D20B-6E9D-40EF-AB78-33420A40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Антон Шишин</cp:lastModifiedBy>
  <cp:revision>2</cp:revision>
  <cp:lastPrinted>2021-12-14T04:53:00Z</cp:lastPrinted>
  <dcterms:created xsi:type="dcterms:W3CDTF">2024-06-06T17:49:00Z</dcterms:created>
  <dcterms:modified xsi:type="dcterms:W3CDTF">2024-06-06T17:49:00Z</dcterms:modified>
</cp:coreProperties>
</file>