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84" w:rsidRDefault="00833784" w:rsidP="00833784">
      <w:pPr>
        <w:widowControl w:val="0"/>
        <w:suppressAutoHyphens/>
        <w:spacing w:after="0"/>
        <w:ind w:firstLine="567"/>
        <w:jc w:val="center"/>
        <w:rPr>
          <w:b/>
          <w:lang w:eastAsia="ar-SA"/>
        </w:rPr>
      </w:pPr>
      <w:r w:rsidRPr="005B539E">
        <w:rPr>
          <w:b/>
          <w:lang w:eastAsia="ar-SA"/>
        </w:rPr>
        <w:t xml:space="preserve">Техническое задание </w:t>
      </w:r>
    </w:p>
    <w:p w:rsidR="00833784" w:rsidRPr="00EB0B7C" w:rsidRDefault="00833784" w:rsidP="00833784">
      <w:pPr>
        <w:widowControl w:val="0"/>
        <w:suppressAutoHyphens/>
        <w:spacing w:after="0"/>
        <w:ind w:firstLine="567"/>
        <w:jc w:val="center"/>
        <w:rPr>
          <w:b/>
          <w:lang w:eastAsia="ar-SA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9"/>
        <w:gridCol w:w="6598"/>
      </w:tblGrid>
      <w:tr w:rsidR="00833784" w:rsidRPr="00292DFA" w:rsidTr="00833784">
        <w:tc>
          <w:tcPr>
            <w:tcW w:w="3609" w:type="dxa"/>
            <w:vAlign w:val="center"/>
          </w:tcPr>
          <w:p w:rsidR="00833784" w:rsidRPr="00292DFA" w:rsidRDefault="00833784" w:rsidP="002D7333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92DFA">
              <w:rPr>
                <w:rFonts w:ascii="Times New Roman" w:hAnsi="Times New Roman" w:cs="Times New Roman"/>
              </w:rPr>
              <w:t>Объект закупки</w:t>
            </w:r>
          </w:p>
        </w:tc>
        <w:tc>
          <w:tcPr>
            <w:tcW w:w="6598" w:type="dxa"/>
          </w:tcPr>
          <w:p w:rsidR="00833784" w:rsidRPr="00292DFA" w:rsidRDefault="008A701B" w:rsidP="008A701B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 w:rsidR="00662613">
              <w:rPr>
                <w:sz w:val="20"/>
                <w:szCs w:val="20"/>
              </w:rPr>
              <w:t xml:space="preserve"> </w:t>
            </w:r>
            <w:r w:rsidR="00662613" w:rsidRPr="00662613">
              <w:rPr>
                <w:rStyle w:val="a6"/>
                <w:b w:val="0"/>
                <w:sz w:val="20"/>
                <w:szCs w:val="20"/>
              </w:rPr>
              <w:t>Пароконвектомат</w:t>
            </w:r>
            <w:r w:rsidR="00662613">
              <w:rPr>
                <w:sz w:val="20"/>
                <w:szCs w:val="20"/>
              </w:rPr>
              <w:t xml:space="preserve">а </w:t>
            </w:r>
            <w:r w:rsidR="00F90BAE">
              <w:rPr>
                <w:sz w:val="20"/>
                <w:szCs w:val="20"/>
              </w:rPr>
              <w:t xml:space="preserve">модель ПКА10-1/1ПМ </w:t>
            </w:r>
          </w:p>
        </w:tc>
      </w:tr>
      <w:tr w:rsidR="008A701B" w:rsidRPr="00292DFA" w:rsidTr="00833784">
        <w:tc>
          <w:tcPr>
            <w:tcW w:w="3609" w:type="dxa"/>
          </w:tcPr>
          <w:p w:rsidR="008A701B" w:rsidRPr="00292DFA" w:rsidRDefault="008A701B" w:rsidP="002D7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Подразделение/адрес</w:t>
            </w:r>
          </w:p>
        </w:tc>
        <w:tc>
          <w:tcPr>
            <w:tcW w:w="6598" w:type="dxa"/>
          </w:tcPr>
          <w:p w:rsidR="008A701B" w:rsidRPr="00292DFA" w:rsidRDefault="008A701B" w:rsidP="00662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Пищеблок, г. Екатеринбург, ул. Нагорная, д. 48</w:t>
            </w:r>
          </w:p>
        </w:tc>
      </w:tr>
      <w:tr w:rsidR="00833784" w:rsidRPr="00292DFA" w:rsidTr="00833784">
        <w:tc>
          <w:tcPr>
            <w:tcW w:w="3609" w:type="dxa"/>
          </w:tcPr>
          <w:p w:rsidR="00833784" w:rsidRPr="00292DFA" w:rsidRDefault="00833784" w:rsidP="002D7333">
            <w:pPr>
              <w:rPr>
                <w:sz w:val="20"/>
                <w:szCs w:val="20"/>
              </w:rPr>
            </w:pPr>
            <w:r w:rsidRPr="00292DFA">
              <w:rPr>
                <w:sz w:val="20"/>
                <w:szCs w:val="20"/>
              </w:rPr>
              <w:t>Сроки (периоды) выполнения работ</w:t>
            </w:r>
          </w:p>
        </w:tc>
        <w:tc>
          <w:tcPr>
            <w:tcW w:w="6598" w:type="dxa"/>
          </w:tcPr>
          <w:p w:rsidR="00833784" w:rsidRPr="00292DFA" w:rsidRDefault="00833784" w:rsidP="00662613">
            <w:pPr>
              <w:rPr>
                <w:sz w:val="20"/>
                <w:szCs w:val="20"/>
              </w:rPr>
            </w:pPr>
            <w:r w:rsidRPr="00292DFA">
              <w:rPr>
                <w:sz w:val="20"/>
                <w:szCs w:val="20"/>
              </w:rPr>
              <w:t xml:space="preserve">Выполнение работ осуществляется с даты заключения договора в течение </w:t>
            </w:r>
            <w:r w:rsidR="00662613">
              <w:rPr>
                <w:sz w:val="20"/>
                <w:szCs w:val="20"/>
              </w:rPr>
              <w:t>5</w:t>
            </w:r>
            <w:r w:rsidRPr="00292DFA">
              <w:rPr>
                <w:sz w:val="20"/>
                <w:szCs w:val="20"/>
              </w:rPr>
              <w:t>-</w:t>
            </w:r>
            <w:r w:rsidR="00662613">
              <w:rPr>
                <w:sz w:val="20"/>
                <w:szCs w:val="20"/>
              </w:rPr>
              <w:t>ти</w:t>
            </w:r>
            <w:r w:rsidRPr="00292DFA">
              <w:rPr>
                <w:sz w:val="20"/>
                <w:szCs w:val="20"/>
              </w:rPr>
              <w:t xml:space="preserve"> рабочих дней.</w:t>
            </w:r>
          </w:p>
        </w:tc>
      </w:tr>
      <w:tr w:rsidR="00833784" w:rsidRPr="00292DFA" w:rsidTr="00833784">
        <w:tc>
          <w:tcPr>
            <w:tcW w:w="3609" w:type="dxa"/>
          </w:tcPr>
          <w:p w:rsidR="00833784" w:rsidRPr="00292DFA" w:rsidRDefault="00833784" w:rsidP="002D7333">
            <w:pPr>
              <w:rPr>
                <w:sz w:val="20"/>
                <w:szCs w:val="20"/>
              </w:rPr>
            </w:pPr>
            <w:r w:rsidRPr="00292DFA">
              <w:rPr>
                <w:sz w:val="20"/>
                <w:szCs w:val="20"/>
              </w:rPr>
              <w:t>Общие требования к оказанию услуг</w:t>
            </w:r>
          </w:p>
        </w:tc>
        <w:tc>
          <w:tcPr>
            <w:tcW w:w="6598" w:type="dxa"/>
          </w:tcPr>
          <w:p w:rsidR="00662613" w:rsidRDefault="00833784" w:rsidP="002D733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устранения </w:t>
            </w:r>
            <w:r w:rsidR="00662613">
              <w:rPr>
                <w:sz w:val="20"/>
                <w:szCs w:val="20"/>
              </w:rPr>
              <w:t xml:space="preserve">неисправности </w:t>
            </w:r>
            <w:r w:rsidR="00662613">
              <w:rPr>
                <w:rStyle w:val="a6"/>
                <w:b w:val="0"/>
                <w:sz w:val="20"/>
                <w:szCs w:val="20"/>
              </w:rPr>
              <w:t>п</w:t>
            </w:r>
            <w:r w:rsidR="00662613" w:rsidRPr="00662613">
              <w:rPr>
                <w:rStyle w:val="a6"/>
                <w:b w:val="0"/>
                <w:sz w:val="20"/>
                <w:szCs w:val="20"/>
              </w:rPr>
              <w:t>ароконвектомата</w:t>
            </w:r>
            <w:r w:rsidR="003D5860">
              <w:rPr>
                <w:rStyle w:val="a6"/>
                <w:b w:val="0"/>
                <w:sz w:val="20"/>
                <w:szCs w:val="20"/>
              </w:rPr>
              <w:t>,</w:t>
            </w:r>
            <w:r w:rsidRPr="00662613">
              <w:rPr>
                <w:b/>
                <w:sz w:val="20"/>
                <w:szCs w:val="20"/>
              </w:rPr>
              <w:t xml:space="preserve"> </w:t>
            </w:r>
            <w:r w:rsidR="00662613">
              <w:rPr>
                <w:b/>
                <w:sz w:val="20"/>
                <w:szCs w:val="20"/>
              </w:rPr>
              <w:t>установленного в пищеблоке</w:t>
            </w:r>
            <w:r w:rsidR="003D5860">
              <w:rPr>
                <w:b/>
                <w:sz w:val="20"/>
                <w:szCs w:val="20"/>
              </w:rPr>
              <w:t>,</w:t>
            </w:r>
            <w:r w:rsidR="00662613">
              <w:rPr>
                <w:b/>
                <w:sz w:val="20"/>
                <w:szCs w:val="20"/>
              </w:rPr>
              <w:t xml:space="preserve"> </w:t>
            </w:r>
            <w:r w:rsidRPr="00662613">
              <w:rPr>
                <w:sz w:val="20"/>
                <w:szCs w:val="20"/>
              </w:rPr>
              <w:t>Подрядчик должен</w:t>
            </w:r>
            <w:r w:rsidR="00662613" w:rsidRPr="00662613">
              <w:rPr>
                <w:sz w:val="20"/>
                <w:szCs w:val="20"/>
              </w:rPr>
              <w:t xml:space="preserve"> выполнить</w:t>
            </w:r>
            <w:r w:rsidR="00662613">
              <w:rPr>
                <w:sz w:val="20"/>
                <w:szCs w:val="20"/>
              </w:rPr>
              <w:t>:</w:t>
            </w:r>
          </w:p>
          <w:p w:rsidR="00833784" w:rsidRDefault="00662613" w:rsidP="002D733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демонтировать неисправные детали, оборудование и узлы;</w:t>
            </w:r>
          </w:p>
          <w:p w:rsidR="00662613" w:rsidRDefault="00662613" w:rsidP="002D733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произвести отчистку установочного места демонтированных узлов </w:t>
            </w:r>
            <w:r w:rsidR="003D5860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деталей и т.д.;</w:t>
            </w:r>
          </w:p>
          <w:p w:rsidR="00662613" w:rsidRDefault="00662613" w:rsidP="002D733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проверить состояние контактов (разъемов, штекеров) подключения основного оборудования от демонтированных узлов, деталей, при необходимости привести в рабочее исправное состояние;</w:t>
            </w:r>
          </w:p>
          <w:p w:rsidR="00662613" w:rsidRDefault="00662613" w:rsidP="002D733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установить, закрепить и подключить исправное оборудование, узлы, детали на место демонтированных;</w:t>
            </w:r>
          </w:p>
          <w:p w:rsidR="00833784" w:rsidRPr="00292DFA" w:rsidRDefault="00662613" w:rsidP="0083378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произвести запуск, настройку пароконвектомата</w:t>
            </w:r>
            <w:r w:rsidR="00442D2E">
              <w:rPr>
                <w:sz w:val="20"/>
                <w:szCs w:val="20"/>
              </w:rPr>
              <w:t xml:space="preserve"> в тестовом режиме.</w:t>
            </w:r>
          </w:p>
        </w:tc>
      </w:tr>
      <w:tr w:rsidR="00833784" w:rsidRPr="00292DFA" w:rsidTr="00833784">
        <w:tc>
          <w:tcPr>
            <w:tcW w:w="3609" w:type="dxa"/>
          </w:tcPr>
          <w:p w:rsidR="00833784" w:rsidRPr="00292DFA" w:rsidRDefault="00833784" w:rsidP="002D7333">
            <w:pPr>
              <w:rPr>
                <w:sz w:val="20"/>
                <w:szCs w:val="20"/>
              </w:rPr>
            </w:pPr>
            <w:r w:rsidRPr="00292DFA">
              <w:rPr>
                <w:sz w:val="20"/>
                <w:szCs w:val="20"/>
              </w:rPr>
              <w:t>Расходные материалы и запасные части</w:t>
            </w:r>
          </w:p>
        </w:tc>
        <w:tc>
          <w:tcPr>
            <w:tcW w:w="6598" w:type="dxa"/>
          </w:tcPr>
          <w:p w:rsidR="00833784" w:rsidRPr="00292DFA" w:rsidRDefault="00833784" w:rsidP="002D7333">
            <w:pPr>
              <w:rPr>
                <w:sz w:val="20"/>
                <w:szCs w:val="20"/>
              </w:rPr>
            </w:pPr>
            <w:r w:rsidRPr="00292DFA">
              <w:rPr>
                <w:sz w:val="20"/>
                <w:szCs w:val="20"/>
              </w:rPr>
              <w:t>Подрядчик поставляет своими силами и за свой счет  материалы, необходимые для замены. Перечень используемых в работе материалов</w:t>
            </w:r>
            <w:r w:rsidR="00442D2E">
              <w:rPr>
                <w:sz w:val="20"/>
                <w:szCs w:val="20"/>
              </w:rPr>
              <w:t>, оборудования и узлов</w:t>
            </w:r>
            <w:r w:rsidRPr="00292DFA">
              <w:rPr>
                <w:sz w:val="20"/>
                <w:szCs w:val="20"/>
              </w:rPr>
              <w:t xml:space="preserve"> указан в  Таблице № 1.</w:t>
            </w:r>
          </w:p>
        </w:tc>
      </w:tr>
      <w:tr w:rsidR="00833784" w:rsidRPr="00292DFA" w:rsidTr="00833784">
        <w:tc>
          <w:tcPr>
            <w:tcW w:w="3609" w:type="dxa"/>
          </w:tcPr>
          <w:p w:rsidR="00833784" w:rsidRPr="00292DFA" w:rsidRDefault="00833784" w:rsidP="002D7333">
            <w:pPr>
              <w:rPr>
                <w:sz w:val="20"/>
                <w:szCs w:val="20"/>
              </w:rPr>
            </w:pPr>
            <w:r w:rsidRPr="00292DFA">
              <w:rPr>
                <w:sz w:val="20"/>
                <w:szCs w:val="20"/>
              </w:rPr>
              <w:t xml:space="preserve">Требования к безопасности выполнения работ </w:t>
            </w:r>
          </w:p>
        </w:tc>
        <w:tc>
          <w:tcPr>
            <w:tcW w:w="6598" w:type="dxa"/>
          </w:tcPr>
          <w:p w:rsidR="00833784" w:rsidRPr="00292DFA" w:rsidRDefault="00833784" w:rsidP="002D7333">
            <w:pPr>
              <w:rPr>
                <w:sz w:val="20"/>
                <w:szCs w:val="20"/>
              </w:rPr>
            </w:pPr>
            <w:r w:rsidRPr="00292DFA">
              <w:rPr>
                <w:sz w:val="20"/>
                <w:szCs w:val="20"/>
              </w:rPr>
              <w:t xml:space="preserve">При выполнении работ Подрядчик  должен соблюдать требования по охране труда, пожарной безопасности, электробезопасности, промышленной безопасности, требования пропускного режима и иные установленные у Заказчика правила и положения. </w:t>
            </w:r>
          </w:p>
        </w:tc>
      </w:tr>
      <w:tr w:rsidR="00833784" w:rsidRPr="00292DFA" w:rsidTr="00833784">
        <w:tc>
          <w:tcPr>
            <w:tcW w:w="3609" w:type="dxa"/>
            <w:vAlign w:val="center"/>
          </w:tcPr>
          <w:p w:rsidR="00833784" w:rsidRPr="008875E1" w:rsidRDefault="00833784" w:rsidP="002D7333">
            <w:pPr>
              <w:pStyle w:val="5"/>
              <w:spacing w:before="0" w:after="0"/>
              <w:jc w:val="center"/>
              <w:rPr>
                <w:sz w:val="20"/>
              </w:rPr>
            </w:pPr>
            <w:r w:rsidRPr="008875E1">
              <w:rPr>
                <w:sz w:val="20"/>
              </w:rPr>
              <w:t>Требования по объему гарантий качества работ</w:t>
            </w:r>
          </w:p>
        </w:tc>
        <w:tc>
          <w:tcPr>
            <w:tcW w:w="6598" w:type="dxa"/>
          </w:tcPr>
          <w:p w:rsidR="00833784" w:rsidRPr="008875E1" w:rsidRDefault="00833784" w:rsidP="002D7333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75E1">
              <w:rPr>
                <w:sz w:val="20"/>
                <w:szCs w:val="20"/>
              </w:rPr>
              <w:t>100% объем</w:t>
            </w:r>
          </w:p>
        </w:tc>
      </w:tr>
      <w:tr w:rsidR="00833784" w:rsidRPr="00292DFA" w:rsidTr="00833784">
        <w:tc>
          <w:tcPr>
            <w:tcW w:w="3609" w:type="dxa"/>
            <w:vAlign w:val="center"/>
          </w:tcPr>
          <w:p w:rsidR="00833784" w:rsidRPr="008875E1" w:rsidRDefault="00833784" w:rsidP="002D7333">
            <w:pPr>
              <w:pStyle w:val="5"/>
              <w:spacing w:before="0" w:after="0"/>
              <w:jc w:val="center"/>
              <w:rPr>
                <w:sz w:val="20"/>
              </w:rPr>
            </w:pPr>
            <w:r w:rsidRPr="008875E1">
              <w:rPr>
                <w:sz w:val="20"/>
              </w:rPr>
              <w:t>Требования к сроку предоставления гарантии качества работ</w:t>
            </w:r>
          </w:p>
        </w:tc>
        <w:tc>
          <w:tcPr>
            <w:tcW w:w="6598" w:type="dxa"/>
          </w:tcPr>
          <w:p w:rsidR="00833784" w:rsidRPr="008875E1" w:rsidRDefault="00442D2E" w:rsidP="002D7333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833784" w:rsidRPr="008875E1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двенадцать</w:t>
            </w:r>
            <w:r w:rsidR="009C21C6">
              <w:rPr>
                <w:sz w:val="20"/>
                <w:szCs w:val="20"/>
              </w:rPr>
              <w:t>) месяц</w:t>
            </w:r>
            <w:r>
              <w:rPr>
                <w:sz w:val="20"/>
                <w:szCs w:val="20"/>
              </w:rPr>
              <w:t>ев</w:t>
            </w:r>
            <w:r w:rsidR="00833784" w:rsidRPr="008875E1">
              <w:rPr>
                <w:sz w:val="20"/>
                <w:szCs w:val="20"/>
              </w:rPr>
              <w:t xml:space="preserve"> на весь объём выполненных работ с момента подписания акта выполненных работ.</w:t>
            </w:r>
          </w:p>
          <w:p w:rsidR="00833784" w:rsidRPr="008875E1" w:rsidRDefault="00833784" w:rsidP="00442D2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875E1">
              <w:rPr>
                <w:sz w:val="20"/>
                <w:szCs w:val="20"/>
              </w:rPr>
              <w:t>Если в период гарантийной эксплуатации</w:t>
            </w:r>
            <w:r>
              <w:rPr>
                <w:sz w:val="20"/>
                <w:szCs w:val="20"/>
              </w:rPr>
              <w:t xml:space="preserve"> </w:t>
            </w:r>
            <w:r w:rsidR="00442D2E">
              <w:rPr>
                <w:sz w:val="20"/>
                <w:szCs w:val="20"/>
              </w:rPr>
              <w:t>пароконвектомата будут выявлены сбои в работе</w:t>
            </w:r>
            <w:r w:rsidRPr="008875E1">
              <w:rPr>
                <w:sz w:val="20"/>
                <w:szCs w:val="20"/>
              </w:rPr>
              <w:t>, препятствующие нормальной его эксплуатации, то Подрядчик обязан выехать на объект в течение 3</w:t>
            </w:r>
            <w:r w:rsidR="003D5860">
              <w:rPr>
                <w:sz w:val="20"/>
                <w:szCs w:val="20"/>
              </w:rPr>
              <w:t>х</w:t>
            </w:r>
            <w:r w:rsidRPr="008875E1">
              <w:rPr>
                <w:sz w:val="20"/>
                <w:szCs w:val="20"/>
              </w:rPr>
              <w:t xml:space="preserve"> календарных дней по письменной  заявке Заказчика, </w:t>
            </w:r>
            <w:r>
              <w:rPr>
                <w:sz w:val="20"/>
                <w:szCs w:val="20"/>
              </w:rPr>
              <w:t>направленной на адрес электронной почты Подрядчика, указанный в договоре и  ус</w:t>
            </w:r>
            <w:r w:rsidRPr="008875E1">
              <w:rPr>
                <w:sz w:val="20"/>
                <w:szCs w:val="20"/>
              </w:rPr>
              <w:t xml:space="preserve">транить </w:t>
            </w:r>
            <w:r>
              <w:rPr>
                <w:sz w:val="20"/>
                <w:szCs w:val="20"/>
              </w:rPr>
              <w:t xml:space="preserve">недостатки </w:t>
            </w:r>
            <w:r w:rsidRPr="008875E1">
              <w:rPr>
                <w:sz w:val="20"/>
                <w:szCs w:val="20"/>
              </w:rPr>
              <w:t xml:space="preserve"> за свой счет и в согласованные с Заказчиком сроки. Гарантийный срок продлевается на период устранения недостатков.    </w:t>
            </w:r>
          </w:p>
        </w:tc>
      </w:tr>
    </w:tbl>
    <w:p w:rsidR="00833784" w:rsidRPr="00292DFA" w:rsidRDefault="00833784" w:rsidP="00833784">
      <w:pPr>
        <w:spacing w:after="0" w:line="341" w:lineRule="auto"/>
        <w:jc w:val="center"/>
        <w:rPr>
          <w:b/>
          <w:color w:val="000000"/>
          <w:sz w:val="20"/>
          <w:szCs w:val="20"/>
        </w:rPr>
      </w:pPr>
      <w:r w:rsidRPr="00292DFA">
        <w:rPr>
          <w:b/>
          <w:color w:val="000000"/>
          <w:sz w:val="20"/>
          <w:szCs w:val="20"/>
        </w:rPr>
        <w:t xml:space="preserve">                            </w:t>
      </w:r>
      <w:r>
        <w:rPr>
          <w:b/>
          <w:color w:val="000000"/>
          <w:sz w:val="20"/>
          <w:szCs w:val="20"/>
        </w:rPr>
        <w:t xml:space="preserve">                                 </w:t>
      </w:r>
      <w:r w:rsidRPr="00292DFA">
        <w:rPr>
          <w:b/>
          <w:color w:val="000000"/>
          <w:sz w:val="20"/>
          <w:szCs w:val="20"/>
        </w:rPr>
        <w:t xml:space="preserve">  </w:t>
      </w:r>
      <w:r>
        <w:rPr>
          <w:b/>
          <w:color w:val="000000"/>
          <w:sz w:val="20"/>
          <w:szCs w:val="20"/>
        </w:rPr>
        <w:t xml:space="preserve">                                                                                        </w:t>
      </w:r>
      <w:r w:rsidRPr="00292DFA">
        <w:rPr>
          <w:b/>
          <w:color w:val="000000"/>
          <w:sz w:val="20"/>
          <w:szCs w:val="20"/>
        </w:rPr>
        <w:t>Таблица №1</w:t>
      </w:r>
    </w:p>
    <w:tbl>
      <w:tblPr>
        <w:tblStyle w:val="11"/>
        <w:tblW w:w="10080" w:type="dxa"/>
        <w:jc w:val="center"/>
        <w:tblInd w:w="-3330" w:type="dxa"/>
        <w:tblLook w:val="04A0"/>
      </w:tblPr>
      <w:tblGrid>
        <w:gridCol w:w="996"/>
        <w:gridCol w:w="7315"/>
        <w:gridCol w:w="1113"/>
        <w:gridCol w:w="656"/>
      </w:tblGrid>
      <w:tr w:rsidR="00833784" w:rsidRPr="00292DFA" w:rsidTr="00F90BAE">
        <w:trPr>
          <w:trHeight w:val="487"/>
          <w:jc w:val="center"/>
        </w:trPr>
        <w:tc>
          <w:tcPr>
            <w:tcW w:w="996" w:type="dxa"/>
            <w:vAlign w:val="center"/>
          </w:tcPr>
          <w:p w:rsidR="00833784" w:rsidRPr="00292DFA" w:rsidRDefault="00833784" w:rsidP="002D7333">
            <w:pPr>
              <w:spacing w:after="0"/>
              <w:jc w:val="center"/>
              <w:rPr>
                <w:sz w:val="20"/>
                <w:szCs w:val="20"/>
              </w:rPr>
            </w:pPr>
            <w:r w:rsidRPr="00292DFA">
              <w:rPr>
                <w:sz w:val="20"/>
                <w:szCs w:val="20"/>
              </w:rPr>
              <w:t>№ п/п</w:t>
            </w:r>
          </w:p>
        </w:tc>
        <w:tc>
          <w:tcPr>
            <w:tcW w:w="7315" w:type="dxa"/>
            <w:vAlign w:val="center"/>
          </w:tcPr>
          <w:p w:rsidR="00833784" w:rsidRDefault="00833784" w:rsidP="002D7333">
            <w:pPr>
              <w:spacing w:after="0" w:line="341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92DFA">
              <w:rPr>
                <w:b/>
                <w:color w:val="000000"/>
                <w:sz w:val="20"/>
                <w:szCs w:val="20"/>
              </w:rPr>
              <w:t>Материалы, используемые в работе</w:t>
            </w:r>
          </w:p>
          <w:p w:rsidR="00833784" w:rsidRPr="00292DFA" w:rsidRDefault="00833784" w:rsidP="002D733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833784" w:rsidRPr="00292DFA" w:rsidRDefault="00833784" w:rsidP="002D7333">
            <w:pPr>
              <w:spacing w:after="0"/>
              <w:jc w:val="center"/>
              <w:rPr>
                <w:sz w:val="20"/>
                <w:szCs w:val="20"/>
              </w:rPr>
            </w:pPr>
            <w:r w:rsidRPr="00292DF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56" w:type="dxa"/>
            <w:vAlign w:val="center"/>
          </w:tcPr>
          <w:p w:rsidR="00833784" w:rsidRPr="00292DFA" w:rsidRDefault="00833784" w:rsidP="002D7333">
            <w:pPr>
              <w:spacing w:after="0"/>
              <w:jc w:val="center"/>
              <w:rPr>
                <w:sz w:val="20"/>
                <w:szCs w:val="20"/>
              </w:rPr>
            </w:pPr>
            <w:r w:rsidRPr="00292DFA">
              <w:rPr>
                <w:sz w:val="20"/>
                <w:szCs w:val="20"/>
              </w:rPr>
              <w:t>Кол-во</w:t>
            </w:r>
          </w:p>
        </w:tc>
      </w:tr>
      <w:tr w:rsidR="00833784" w:rsidRPr="00292DFA" w:rsidTr="00F90BAE">
        <w:trPr>
          <w:trHeight w:val="262"/>
          <w:jc w:val="center"/>
        </w:trPr>
        <w:tc>
          <w:tcPr>
            <w:tcW w:w="996" w:type="dxa"/>
          </w:tcPr>
          <w:p w:rsidR="00833784" w:rsidRPr="00292DFA" w:rsidRDefault="00833784" w:rsidP="002D7333">
            <w:pPr>
              <w:jc w:val="center"/>
              <w:rPr>
                <w:sz w:val="20"/>
                <w:szCs w:val="20"/>
              </w:rPr>
            </w:pPr>
            <w:r w:rsidRPr="00292DFA">
              <w:rPr>
                <w:sz w:val="20"/>
                <w:szCs w:val="20"/>
              </w:rPr>
              <w:t>1</w:t>
            </w:r>
          </w:p>
        </w:tc>
        <w:tc>
          <w:tcPr>
            <w:tcW w:w="7315" w:type="dxa"/>
            <w:shd w:val="clear" w:color="auto" w:fill="FFFFFF" w:themeFill="background1"/>
          </w:tcPr>
          <w:p w:rsidR="00833784" w:rsidRPr="00442D2E" w:rsidRDefault="00442D2E" w:rsidP="00442D2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442D2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Блок ТЭН Abat 9,0 кВт, 230 В, (нержавеющая сталь)</w:t>
            </w:r>
          </w:p>
        </w:tc>
        <w:tc>
          <w:tcPr>
            <w:tcW w:w="1113" w:type="dxa"/>
            <w:vAlign w:val="center"/>
          </w:tcPr>
          <w:p w:rsidR="00833784" w:rsidRPr="00292DFA" w:rsidRDefault="00442D2E" w:rsidP="002D7333">
            <w:pPr>
              <w:jc w:val="center"/>
              <w:rPr>
                <w:sz w:val="20"/>
                <w:szCs w:val="20"/>
              </w:rPr>
            </w:pPr>
            <w:r w:rsidRPr="00292DFA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6" w:type="dxa"/>
            <w:vAlign w:val="center"/>
          </w:tcPr>
          <w:p w:rsidR="00833784" w:rsidRPr="00292DFA" w:rsidRDefault="00442D2E" w:rsidP="002D7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33784" w:rsidRPr="00292DFA" w:rsidTr="00F90BAE">
        <w:trPr>
          <w:trHeight w:val="53"/>
          <w:jc w:val="center"/>
        </w:trPr>
        <w:tc>
          <w:tcPr>
            <w:tcW w:w="996" w:type="dxa"/>
          </w:tcPr>
          <w:p w:rsidR="00833784" w:rsidRPr="00292DFA" w:rsidRDefault="00833784" w:rsidP="002D7333">
            <w:pPr>
              <w:jc w:val="center"/>
              <w:rPr>
                <w:sz w:val="20"/>
                <w:szCs w:val="20"/>
              </w:rPr>
            </w:pPr>
            <w:r w:rsidRPr="00292DFA">
              <w:rPr>
                <w:sz w:val="20"/>
                <w:szCs w:val="20"/>
              </w:rPr>
              <w:t>2</w:t>
            </w:r>
          </w:p>
        </w:tc>
        <w:tc>
          <w:tcPr>
            <w:tcW w:w="7315" w:type="dxa"/>
            <w:shd w:val="clear" w:color="auto" w:fill="FFFFFF" w:themeFill="background1"/>
          </w:tcPr>
          <w:p w:rsidR="00833784" w:rsidRPr="00292DFA" w:rsidRDefault="004A02F4" w:rsidP="00F90BAE">
            <w:pPr>
              <w:shd w:val="clear" w:color="auto" w:fill="FFFFFF"/>
              <w:jc w:val="left"/>
              <w:rPr>
                <w:color w:val="000000"/>
                <w:sz w:val="20"/>
                <w:szCs w:val="20"/>
              </w:rPr>
            </w:pPr>
            <w:r>
              <w:t>Центральный электронный блок управления пароконвектомат</w:t>
            </w:r>
            <w:r w:rsidR="00F90BAE">
              <w:t>а</w:t>
            </w:r>
          </w:p>
        </w:tc>
        <w:tc>
          <w:tcPr>
            <w:tcW w:w="1113" w:type="dxa"/>
            <w:vAlign w:val="center"/>
          </w:tcPr>
          <w:p w:rsidR="00833784" w:rsidRPr="00292DFA" w:rsidRDefault="00F90BAE" w:rsidP="002D7333">
            <w:pPr>
              <w:jc w:val="center"/>
              <w:rPr>
                <w:sz w:val="20"/>
                <w:szCs w:val="20"/>
              </w:rPr>
            </w:pPr>
            <w:r w:rsidRPr="00292DFA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6" w:type="dxa"/>
            <w:vAlign w:val="center"/>
          </w:tcPr>
          <w:p w:rsidR="00833784" w:rsidRPr="00292DFA" w:rsidRDefault="00833784" w:rsidP="002D7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0BAE" w:rsidRPr="00292DFA" w:rsidTr="00F90BAE">
        <w:trPr>
          <w:trHeight w:val="53"/>
          <w:jc w:val="center"/>
        </w:trPr>
        <w:tc>
          <w:tcPr>
            <w:tcW w:w="996" w:type="dxa"/>
            <w:vAlign w:val="center"/>
          </w:tcPr>
          <w:p w:rsidR="00F90BAE" w:rsidRPr="00292DFA" w:rsidRDefault="00F90BAE" w:rsidP="002D7333">
            <w:pPr>
              <w:jc w:val="center"/>
              <w:rPr>
                <w:sz w:val="20"/>
                <w:szCs w:val="20"/>
              </w:rPr>
            </w:pPr>
            <w:r w:rsidRPr="00292DFA">
              <w:rPr>
                <w:sz w:val="20"/>
                <w:szCs w:val="20"/>
              </w:rPr>
              <w:t>3</w:t>
            </w:r>
          </w:p>
        </w:tc>
        <w:tc>
          <w:tcPr>
            <w:tcW w:w="7315" w:type="dxa"/>
            <w:shd w:val="clear" w:color="auto" w:fill="FFFFFF" w:themeFill="background1"/>
          </w:tcPr>
          <w:p w:rsidR="00F90BAE" w:rsidRPr="00F90BAE" w:rsidRDefault="00F90BAE" w:rsidP="00F90BA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90BA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Клавиатура Абат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пленочная </w:t>
            </w:r>
          </w:p>
        </w:tc>
        <w:tc>
          <w:tcPr>
            <w:tcW w:w="1113" w:type="dxa"/>
            <w:vAlign w:val="center"/>
          </w:tcPr>
          <w:p w:rsidR="00F90BAE" w:rsidRPr="00292DFA" w:rsidRDefault="00F90BAE" w:rsidP="0030704D">
            <w:pPr>
              <w:jc w:val="center"/>
              <w:rPr>
                <w:sz w:val="20"/>
                <w:szCs w:val="20"/>
              </w:rPr>
            </w:pPr>
            <w:r w:rsidRPr="00292DFA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6" w:type="dxa"/>
            <w:vAlign w:val="center"/>
          </w:tcPr>
          <w:p w:rsidR="00F90BAE" w:rsidRPr="00292DFA" w:rsidRDefault="00F90BAE" w:rsidP="002D7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0BAE" w:rsidRPr="00292DFA" w:rsidTr="00F90BAE">
        <w:trPr>
          <w:trHeight w:val="53"/>
          <w:jc w:val="center"/>
        </w:trPr>
        <w:tc>
          <w:tcPr>
            <w:tcW w:w="996" w:type="dxa"/>
            <w:vAlign w:val="center"/>
          </w:tcPr>
          <w:p w:rsidR="00F90BAE" w:rsidRPr="00292DFA" w:rsidRDefault="00F90BAE" w:rsidP="002D7333">
            <w:pPr>
              <w:jc w:val="center"/>
              <w:rPr>
                <w:sz w:val="20"/>
                <w:szCs w:val="20"/>
              </w:rPr>
            </w:pPr>
            <w:r w:rsidRPr="00292DFA">
              <w:rPr>
                <w:sz w:val="20"/>
                <w:szCs w:val="20"/>
              </w:rPr>
              <w:t>4</w:t>
            </w:r>
          </w:p>
        </w:tc>
        <w:tc>
          <w:tcPr>
            <w:tcW w:w="7315" w:type="dxa"/>
            <w:shd w:val="clear" w:color="auto" w:fill="FFFFFF" w:themeFill="background1"/>
          </w:tcPr>
          <w:p w:rsidR="00F90BAE" w:rsidRPr="00292DFA" w:rsidRDefault="00F90BAE" w:rsidP="0083378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Частотный преобразователь вентилятора</w:t>
            </w:r>
          </w:p>
        </w:tc>
        <w:tc>
          <w:tcPr>
            <w:tcW w:w="1113" w:type="dxa"/>
            <w:vAlign w:val="center"/>
          </w:tcPr>
          <w:p w:rsidR="00F90BAE" w:rsidRPr="00292DFA" w:rsidRDefault="00F90BAE" w:rsidP="002D7333">
            <w:pPr>
              <w:jc w:val="center"/>
              <w:rPr>
                <w:sz w:val="20"/>
                <w:szCs w:val="20"/>
              </w:rPr>
            </w:pPr>
            <w:r w:rsidRPr="00292DFA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6" w:type="dxa"/>
            <w:vAlign w:val="center"/>
          </w:tcPr>
          <w:p w:rsidR="00F90BAE" w:rsidRPr="00292DFA" w:rsidRDefault="00F90BAE" w:rsidP="002D7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0BAE" w:rsidRPr="00292DFA" w:rsidTr="00F90BAE">
        <w:trPr>
          <w:trHeight w:val="53"/>
          <w:jc w:val="center"/>
        </w:trPr>
        <w:tc>
          <w:tcPr>
            <w:tcW w:w="996" w:type="dxa"/>
            <w:vAlign w:val="center"/>
          </w:tcPr>
          <w:p w:rsidR="00F90BAE" w:rsidRPr="00292DFA" w:rsidRDefault="00F90BAE" w:rsidP="002D7333">
            <w:pPr>
              <w:jc w:val="center"/>
              <w:rPr>
                <w:sz w:val="20"/>
                <w:szCs w:val="20"/>
              </w:rPr>
            </w:pPr>
            <w:r w:rsidRPr="00292DFA">
              <w:rPr>
                <w:sz w:val="20"/>
                <w:szCs w:val="20"/>
              </w:rPr>
              <w:t>5</w:t>
            </w:r>
          </w:p>
        </w:tc>
        <w:tc>
          <w:tcPr>
            <w:tcW w:w="7315" w:type="dxa"/>
            <w:shd w:val="clear" w:color="auto" w:fill="FFFFFF" w:themeFill="background1"/>
          </w:tcPr>
          <w:p w:rsidR="00F90BAE" w:rsidRPr="00F90BAE" w:rsidRDefault="00F90BAE" w:rsidP="00F90BA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90BA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Парогенератор на ПКА 6-1/1ПМ,ПКА 10-1/1ПМ</w:t>
            </w:r>
          </w:p>
        </w:tc>
        <w:tc>
          <w:tcPr>
            <w:tcW w:w="1113" w:type="dxa"/>
            <w:vAlign w:val="center"/>
          </w:tcPr>
          <w:p w:rsidR="00F90BAE" w:rsidRPr="00292DFA" w:rsidRDefault="00F90BAE" w:rsidP="002D7333">
            <w:pPr>
              <w:jc w:val="center"/>
              <w:rPr>
                <w:sz w:val="20"/>
                <w:szCs w:val="20"/>
              </w:rPr>
            </w:pPr>
            <w:r w:rsidRPr="00292DFA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6" w:type="dxa"/>
            <w:vAlign w:val="center"/>
          </w:tcPr>
          <w:p w:rsidR="00F90BAE" w:rsidRPr="00292DFA" w:rsidRDefault="00F90BAE" w:rsidP="002D7333">
            <w:pPr>
              <w:jc w:val="center"/>
              <w:rPr>
                <w:sz w:val="20"/>
                <w:szCs w:val="20"/>
              </w:rPr>
            </w:pPr>
            <w:r w:rsidRPr="00292DFA">
              <w:rPr>
                <w:sz w:val="20"/>
                <w:szCs w:val="20"/>
              </w:rPr>
              <w:t>1</w:t>
            </w:r>
          </w:p>
        </w:tc>
      </w:tr>
      <w:tr w:rsidR="00F90BAE" w:rsidRPr="00292DFA" w:rsidTr="00F90BAE">
        <w:trPr>
          <w:trHeight w:val="53"/>
          <w:jc w:val="center"/>
        </w:trPr>
        <w:tc>
          <w:tcPr>
            <w:tcW w:w="996" w:type="dxa"/>
            <w:vAlign w:val="center"/>
          </w:tcPr>
          <w:p w:rsidR="00F90BAE" w:rsidRPr="00292DFA" w:rsidRDefault="00F90BAE" w:rsidP="002D7333">
            <w:pPr>
              <w:jc w:val="center"/>
              <w:rPr>
                <w:sz w:val="20"/>
                <w:szCs w:val="20"/>
              </w:rPr>
            </w:pPr>
            <w:r w:rsidRPr="00292DFA">
              <w:rPr>
                <w:sz w:val="20"/>
                <w:szCs w:val="20"/>
              </w:rPr>
              <w:t>6</w:t>
            </w:r>
          </w:p>
        </w:tc>
        <w:tc>
          <w:tcPr>
            <w:tcW w:w="7315" w:type="dxa"/>
            <w:shd w:val="clear" w:color="auto" w:fill="FFFFFF" w:themeFill="background1"/>
          </w:tcPr>
          <w:p w:rsidR="00F90BAE" w:rsidRPr="00292DFA" w:rsidRDefault="00F90BAE" w:rsidP="0083378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Шлейф подключения клавиатуры</w:t>
            </w:r>
          </w:p>
        </w:tc>
        <w:tc>
          <w:tcPr>
            <w:tcW w:w="1113" w:type="dxa"/>
            <w:vAlign w:val="center"/>
          </w:tcPr>
          <w:p w:rsidR="00F90BAE" w:rsidRPr="00292DFA" w:rsidRDefault="00F90BAE" w:rsidP="002D7333">
            <w:pPr>
              <w:jc w:val="center"/>
              <w:rPr>
                <w:sz w:val="20"/>
                <w:szCs w:val="20"/>
              </w:rPr>
            </w:pPr>
            <w:r w:rsidRPr="00292DFA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6" w:type="dxa"/>
            <w:vAlign w:val="center"/>
          </w:tcPr>
          <w:p w:rsidR="00F90BAE" w:rsidRPr="00292DFA" w:rsidRDefault="00F90BAE" w:rsidP="002D7333">
            <w:pPr>
              <w:jc w:val="center"/>
              <w:rPr>
                <w:sz w:val="20"/>
                <w:szCs w:val="20"/>
              </w:rPr>
            </w:pPr>
            <w:r w:rsidRPr="00292DFA">
              <w:rPr>
                <w:sz w:val="20"/>
                <w:szCs w:val="20"/>
              </w:rPr>
              <w:t>1</w:t>
            </w:r>
          </w:p>
        </w:tc>
      </w:tr>
    </w:tbl>
    <w:p w:rsidR="00833784" w:rsidRDefault="00833784" w:rsidP="00833784">
      <w:pPr>
        <w:spacing w:after="0"/>
        <w:rPr>
          <w:rFonts w:eastAsia="Lucida Sans Unicode"/>
          <w:b/>
          <w:kern w:val="1"/>
          <w:sz w:val="20"/>
          <w:szCs w:val="20"/>
          <w:lang w:eastAsia="hi-IN" w:bidi="hi-IN"/>
        </w:rPr>
      </w:pPr>
      <w:bookmarkStart w:id="0" w:name="_GoBack"/>
      <w:bookmarkEnd w:id="0"/>
    </w:p>
    <w:p w:rsidR="00833784" w:rsidRDefault="00FA4FB4" w:rsidP="00833784">
      <w:pPr>
        <w:spacing w:after="0"/>
        <w:rPr>
          <w:rFonts w:eastAsia="Lucida Sans Unicode"/>
          <w:kern w:val="1"/>
          <w:lang w:eastAsia="hi-IN" w:bidi="hi-IN"/>
        </w:rPr>
      </w:pPr>
      <w:r>
        <w:rPr>
          <w:rFonts w:eastAsia="Lucida Sans Unicode"/>
          <w:kern w:val="1"/>
          <w:lang w:eastAsia="hi-IN" w:bidi="hi-IN"/>
        </w:rPr>
        <w:t xml:space="preserve">Руководитель АХЧ                                                                                        </w:t>
      </w:r>
      <w:r w:rsidR="003D5860">
        <w:rPr>
          <w:rFonts w:eastAsia="Lucida Sans Unicode"/>
          <w:kern w:val="1"/>
          <w:lang w:eastAsia="hi-IN" w:bidi="hi-IN"/>
        </w:rPr>
        <w:t xml:space="preserve">    </w:t>
      </w:r>
      <w:r>
        <w:rPr>
          <w:rFonts w:eastAsia="Lucida Sans Unicode"/>
          <w:kern w:val="1"/>
          <w:lang w:eastAsia="hi-IN" w:bidi="hi-IN"/>
        </w:rPr>
        <w:t>Ванагевич О.Н.</w:t>
      </w:r>
    </w:p>
    <w:p w:rsidR="00FA4FB4" w:rsidRDefault="00FA4FB4" w:rsidP="00833784">
      <w:pPr>
        <w:spacing w:after="0"/>
        <w:rPr>
          <w:rFonts w:eastAsia="Lucida Sans Unicode"/>
          <w:kern w:val="1"/>
          <w:lang w:eastAsia="hi-IN" w:bidi="hi-IN"/>
        </w:rPr>
      </w:pPr>
    </w:p>
    <w:p w:rsidR="00FA4FB4" w:rsidRPr="00833784" w:rsidRDefault="00FA4FB4" w:rsidP="00833784">
      <w:pPr>
        <w:spacing w:after="0"/>
        <w:rPr>
          <w:kern w:val="1"/>
          <w:lang w:eastAsia="hi-IN" w:bidi="hi-IN"/>
        </w:rPr>
      </w:pPr>
      <w:r>
        <w:rPr>
          <w:rFonts w:eastAsia="Lucida Sans Unicode"/>
          <w:kern w:val="1"/>
          <w:lang w:eastAsia="hi-IN" w:bidi="hi-IN"/>
        </w:rPr>
        <w:t>Главный энергетик</w:t>
      </w:r>
      <w:r>
        <w:rPr>
          <w:rFonts w:eastAsia="Lucida Sans Unicode"/>
          <w:kern w:val="1"/>
          <w:lang w:eastAsia="hi-IN" w:bidi="hi-IN"/>
        </w:rPr>
        <w:tab/>
      </w:r>
      <w:r>
        <w:rPr>
          <w:rFonts w:eastAsia="Lucida Sans Unicode"/>
          <w:kern w:val="1"/>
          <w:lang w:eastAsia="hi-IN" w:bidi="hi-IN"/>
        </w:rPr>
        <w:tab/>
      </w:r>
      <w:r>
        <w:rPr>
          <w:rFonts w:eastAsia="Lucida Sans Unicode"/>
          <w:kern w:val="1"/>
          <w:lang w:eastAsia="hi-IN" w:bidi="hi-IN"/>
        </w:rPr>
        <w:tab/>
      </w:r>
      <w:r>
        <w:rPr>
          <w:rFonts w:eastAsia="Lucida Sans Unicode"/>
          <w:kern w:val="1"/>
          <w:lang w:eastAsia="hi-IN" w:bidi="hi-IN"/>
        </w:rPr>
        <w:tab/>
      </w:r>
      <w:r>
        <w:rPr>
          <w:rFonts w:eastAsia="Lucida Sans Unicode"/>
          <w:kern w:val="1"/>
          <w:lang w:eastAsia="hi-IN" w:bidi="hi-IN"/>
        </w:rPr>
        <w:tab/>
      </w:r>
      <w:r>
        <w:rPr>
          <w:rFonts w:eastAsia="Lucida Sans Unicode"/>
          <w:kern w:val="1"/>
          <w:lang w:eastAsia="hi-IN" w:bidi="hi-IN"/>
        </w:rPr>
        <w:tab/>
      </w:r>
      <w:r>
        <w:rPr>
          <w:rFonts w:eastAsia="Lucida Sans Unicode"/>
          <w:kern w:val="1"/>
          <w:lang w:eastAsia="hi-IN" w:bidi="hi-IN"/>
        </w:rPr>
        <w:tab/>
      </w:r>
      <w:r>
        <w:rPr>
          <w:rFonts w:eastAsia="Lucida Sans Unicode"/>
          <w:kern w:val="1"/>
          <w:lang w:eastAsia="hi-IN" w:bidi="hi-IN"/>
        </w:rPr>
        <w:tab/>
      </w:r>
      <w:r>
        <w:rPr>
          <w:rFonts w:eastAsia="Lucida Sans Unicode"/>
          <w:kern w:val="1"/>
          <w:lang w:eastAsia="hi-IN" w:bidi="hi-IN"/>
        </w:rPr>
        <w:tab/>
        <w:t xml:space="preserve">   Сухинский П.В.</w:t>
      </w:r>
    </w:p>
    <w:sectPr w:rsidR="00FA4FB4" w:rsidRPr="00833784" w:rsidSect="00833784">
      <w:footerReference w:type="default" r:id="rId6"/>
      <w:pgSz w:w="11906" w:h="16838"/>
      <w:pgMar w:top="284" w:right="567" w:bottom="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C6B" w:rsidRDefault="007F4C6B" w:rsidP="00A67988">
      <w:pPr>
        <w:spacing w:after="0"/>
      </w:pPr>
      <w:r>
        <w:separator/>
      </w:r>
    </w:p>
  </w:endnote>
  <w:endnote w:type="continuationSeparator" w:id="0">
    <w:p w:rsidR="007F4C6B" w:rsidRDefault="007F4C6B" w:rsidP="00A6798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DFA" w:rsidRDefault="003B6E45">
    <w:pPr>
      <w:pStyle w:val="a3"/>
      <w:jc w:val="right"/>
    </w:pPr>
    <w:r>
      <w:fldChar w:fldCharType="begin"/>
    </w:r>
    <w:r w:rsidR="00833784">
      <w:instrText xml:space="preserve"> PAGE   \* MERGEFORMAT </w:instrText>
    </w:r>
    <w:r>
      <w:fldChar w:fldCharType="separate"/>
    </w:r>
    <w:r w:rsidR="007F4C6B">
      <w:rPr>
        <w:noProof/>
      </w:rPr>
      <w:t>1</w:t>
    </w:r>
    <w:r>
      <w:rPr>
        <w:noProof/>
      </w:rPr>
      <w:fldChar w:fldCharType="end"/>
    </w:r>
  </w:p>
  <w:p w:rsidR="00292DFA" w:rsidRDefault="007F4C6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C6B" w:rsidRDefault="007F4C6B" w:rsidP="00A67988">
      <w:pPr>
        <w:spacing w:after="0"/>
      </w:pPr>
      <w:r>
        <w:separator/>
      </w:r>
    </w:p>
  </w:footnote>
  <w:footnote w:type="continuationSeparator" w:id="0">
    <w:p w:rsidR="007F4C6B" w:rsidRDefault="007F4C6B" w:rsidP="00A6798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33784"/>
    <w:rsid w:val="00275981"/>
    <w:rsid w:val="002A1653"/>
    <w:rsid w:val="003B6E45"/>
    <w:rsid w:val="003D5860"/>
    <w:rsid w:val="00442D2E"/>
    <w:rsid w:val="004A02F4"/>
    <w:rsid w:val="005E07A8"/>
    <w:rsid w:val="005F0634"/>
    <w:rsid w:val="00662613"/>
    <w:rsid w:val="006E7D89"/>
    <w:rsid w:val="007F4C6B"/>
    <w:rsid w:val="00833784"/>
    <w:rsid w:val="008A701B"/>
    <w:rsid w:val="009C167A"/>
    <w:rsid w:val="009C21C6"/>
    <w:rsid w:val="00A67988"/>
    <w:rsid w:val="00B924AD"/>
    <w:rsid w:val="00F2692E"/>
    <w:rsid w:val="00F90BAE"/>
    <w:rsid w:val="00FA4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2D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aliases w:val="Пункт"/>
    <w:basedOn w:val="a"/>
    <w:next w:val="a"/>
    <w:link w:val="50"/>
    <w:qFormat/>
    <w:rsid w:val="00833784"/>
    <w:pPr>
      <w:spacing w:before="240"/>
      <w:outlineLvl w:val="4"/>
    </w:pPr>
    <w:rPr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aliases w:val="Пункт Знак"/>
    <w:basedOn w:val="a0"/>
    <w:link w:val="5"/>
    <w:rsid w:val="00833784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33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3784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33784"/>
    <w:pPr>
      <w:tabs>
        <w:tab w:val="center" w:pos="4677"/>
        <w:tab w:val="right" w:pos="9355"/>
      </w:tabs>
      <w:spacing w:after="0"/>
    </w:pPr>
  </w:style>
  <w:style w:type="character" w:customStyle="1" w:styleId="a4">
    <w:name w:val="Нижний колонтитул Знак"/>
    <w:basedOn w:val="a0"/>
    <w:link w:val="a3"/>
    <w:uiPriority w:val="99"/>
    <w:rsid w:val="00833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uiPriority w:val="59"/>
    <w:rsid w:val="00833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33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6261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42D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dgb11-ahch4</dc:creator>
  <cp:lastModifiedBy>dgb11-zamahch</cp:lastModifiedBy>
  <cp:revision>8</cp:revision>
  <cp:lastPrinted>2025-06-20T09:35:00Z</cp:lastPrinted>
  <dcterms:created xsi:type="dcterms:W3CDTF">2025-06-19T11:08:00Z</dcterms:created>
  <dcterms:modified xsi:type="dcterms:W3CDTF">2025-06-30T02:34:00Z</dcterms:modified>
</cp:coreProperties>
</file>