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0" w:type="pct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972"/>
        <w:gridCol w:w="5280"/>
        <w:gridCol w:w="1055"/>
        <w:gridCol w:w="1126"/>
      </w:tblGrid>
      <w:tr w:rsidR="008A340C" w14:paraId="35041997" w14:textId="77777777" w:rsidTr="00171078">
        <w:trPr>
          <w:trHeight w:val="5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8154" w14:textId="77777777" w:rsidR="008A340C" w:rsidRDefault="008A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58F8" w14:textId="77777777" w:rsidR="008A340C" w:rsidRDefault="008A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F9D5" w14:textId="77777777" w:rsidR="008A340C" w:rsidRDefault="008A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551F" w14:textId="77777777" w:rsidR="008A340C" w:rsidRDefault="008A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3996" w14:textId="77777777" w:rsidR="008A340C" w:rsidRDefault="008A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</w:tr>
      <w:tr w:rsidR="008A340C" w14:paraId="112B434A" w14:textId="77777777" w:rsidTr="00171078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977C" w14:textId="77777777" w:rsidR="008A340C" w:rsidRDefault="008A340C" w:rsidP="0049717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63E4" w14:textId="77777777" w:rsidR="008A340C" w:rsidRDefault="008A340C" w:rsidP="0049717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CE68" w14:textId="77777777" w:rsidR="008A340C" w:rsidRDefault="008A340C" w:rsidP="0049717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6EE7" w14:textId="77777777" w:rsidR="008A340C" w:rsidRDefault="008A340C" w:rsidP="0049717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8F54" w14:textId="77777777" w:rsidR="008A340C" w:rsidRDefault="008A340C" w:rsidP="0049717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06A3" w:rsidRPr="00EC2A88" w14:paraId="5826C98B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6452" w14:textId="72992979" w:rsidR="004F06A3" w:rsidRPr="00EC2A88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F147" w14:textId="77777777" w:rsidR="004F06A3" w:rsidRPr="00EC2A88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rFonts w:ascii="Times New Roman" w:hAnsi="Times New Roman"/>
                <w:sz w:val="20"/>
                <w:szCs w:val="20"/>
              </w:rPr>
              <w:t>Катетер аспирационный №10</w:t>
            </w:r>
          </w:p>
          <w:p w14:paraId="022944AE" w14:textId="77777777" w:rsidR="004F06A3" w:rsidRPr="00EC2A88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A179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Катетер (зонд) аспирационный </w:t>
            </w: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предназначен для удаления жидкостей из биологических полостей (аспирации содержимого из трахеобронхиального дерева), для санации и аспирации содержимого из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трубок, верхних дыхательных путей, ротовой и носовой полостей.</w:t>
            </w:r>
          </w:p>
          <w:p w14:paraId="0D6863BF" w14:textId="70C9AC9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Размер </w:t>
            </w: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EC2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EC2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шкале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Шарьера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78C7401E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Материал – мягкий, прозрачный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имплантанционно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-нетоксичный медицинский термопластичный поливинилхлорид (ПВХ, без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фталатов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  <w:p w14:paraId="0EF3C5C6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 всей длине зонда питательного имеется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полоса (РКП).</w:t>
            </w:r>
          </w:p>
          <w:p w14:paraId="38F6EE9C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одном конце аспирационного зонда имеется универсальная канюля с коннектором типа "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Капкон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" или тип "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Вакон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", на другом имеется открытый атравматический конец с двумя технологическими отверстиями.</w:t>
            </w:r>
          </w:p>
          <w:p w14:paraId="742C9A8E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клапана контроля позволяет регулировать степень создаваемого разряжение с помощью прижатия пальцем отверстия клапана.</w:t>
            </w:r>
          </w:p>
          <w:p w14:paraId="6E322927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Коннектор универсальный, с международной цветовой кодировкой размеров.</w:t>
            </w:r>
          </w:p>
          <w:p w14:paraId="043C851B" w14:textId="1561A8D8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Длина: не менее 40 см и не более 55 см.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11A3" w14:textId="1EC34AC9" w:rsidR="004F06A3" w:rsidRPr="00EC2A88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66DC" w14:textId="4518BE29" w:rsidR="004F06A3" w:rsidRPr="00EC2A88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</w:tr>
      <w:tr w:rsidR="004F06A3" w:rsidRPr="00EC2A88" w14:paraId="2EAB229A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A441" w14:textId="35AD2768" w:rsidR="004F06A3" w:rsidRPr="00EC2A88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1CB0" w14:textId="4ECD88F0" w:rsidR="004F06A3" w:rsidRPr="00EC2A88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rFonts w:ascii="Times New Roman" w:hAnsi="Times New Roman"/>
                <w:sz w:val="20"/>
                <w:szCs w:val="20"/>
              </w:rPr>
              <w:t>Катетер аспирационный №8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1AB1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Катетер (зонд) аспирационный </w:t>
            </w: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предназначен для удаления жидкостей из биологических полостей (аспирации содержимого из трахеобронхиального дерева), для санации и аспирации содержимого из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трахеостомической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трубок, верхних дыхательных путей, ротовой и носовой полостей.</w:t>
            </w:r>
          </w:p>
          <w:p w14:paraId="65E7E94A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Размер </w:t>
            </w: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EC2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шкале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Шарьера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0CEDB8CB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Материал – мягкий, прозрачный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имплантанционно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-нетоксичный медицинский термопластичный поливинилхлорид (ПВХ, без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фталатов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  <w:p w14:paraId="16D6EF5B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 всей длине зонда питательного имеется 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полоса (РКП).</w:t>
            </w:r>
          </w:p>
          <w:p w14:paraId="4EA944F5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одном конце аспирационного зонда имеется универсальная канюля с коннектором типа "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Капкон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" или тип "</w:t>
            </w:r>
            <w:proofErr w:type="spellStart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Вакон</w:t>
            </w:r>
            <w:proofErr w:type="spellEnd"/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", на другом имеется открытый атравматический конец с двумя технологическими отверстиями.</w:t>
            </w:r>
          </w:p>
          <w:p w14:paraId="4EC74F1C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клапана контроля позволяет регулировать степень создаваемого разряжение с помощью прижатия пальцем отверстия клапана.</w:t>
            </w:r>
          </w:p>
          <w:p w14:paraId="4F32B26C" w14:textId="7777777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Коннектор универсальный, с международной цветовой кодировкой размеров.</w:t>
            </w:r>
          </w:p>
          <w:p w14:paraId="20E48C4B" w14:textId="66F3BD7D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Длина: не менее 40 см и не более 55 см.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D290" w14:textId="61440D20" w:rsidR="004F06A3" w:rsidRPr="00EC2A88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DCCC" w14:textId="0AB8637D" w:rsidR="004F06A3" w:rsidRPr="00EC2A88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</w:tr>
      <w:tr w:rsidR="004F06A3" w14:paraId="6F5B8607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F252" w14:textId="3E0B35F4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3651" w14:textId="4F21B884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6EA8" w14:textId="77777777" w:rsidR="004F06A3" w:rsidRDefault="004F06A3" w:rsidP="004F0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Катетер урологический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Нелатона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 предназначен для кратковременной катетеризации мочевого пузыря.</w:t>
            </w:r>
          </w:p>
          <w:p w14:paraId="51F2E14C" w14:textId="77777777" w:rsidR="004F06A3" w:rsidRDefault="004F06A3" w:rsidP="004F0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Размер - 8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шкале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Шарьера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6DB9F846" w14:textId="77777777" w:rsidR="004F06A3" w:rsidRDefault="004F06A3" w:rsidP="004F0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Материал - прозрачный термопластичный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-нетоксичной поливинилхлорид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Без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фталатов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12768334" w14:textId="77777777" w:rsidR="004F06A3" w:rsidRDefault="004F06A3" w:rsidP="004F0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 гладкую гидрофильную структуру,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дистальный закрытый конец с двумя боковыми отверстиями.</w:t>
            </w:r>
          </w:p>
          <w:p w14:paraId="67941969" w14:textId="77777777" w:rsidR="004F06A3" w:rsidRDefault="004F06A3" w:rsidP="004F0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Коннектор универсальный, с международной цветовой кодировкой размеров.</w:t>
            </w:r>
          </w:p>
          <w:p w14:paraId="379FC1D6" w14:textId="77777777" w:rsidR="004F06A3" w:rsidRDefault="004F06A3" w:rsidP="004F0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Длина не менее 40 см.</w:t>
            </w:r>
          </w:p>
          <w:p w14:paraId="592B9C03" w14:textId="06DC0FC7" w:rsidR="004F06A3" w:rsidRPr="00207115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Изделие стерильно, нетоксично,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апирогенно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1014" w14:textId="5ECD643C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CC2D" w14:textId="088B49FC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F06A3" w14:paraId="3684F7F1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5497" w14:textId="5BB088DA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F4BA" w14:textId="1E7EF86D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периферический №20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758A" w14:textId="2D231615" w:rsidR="004F06A3" w:rsidRPr="00207115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«катетер на игле» для пункции периферических вен. Состав: катетер прозрачный, с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с перфорированными крыльями; инъекционный порт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с защитной крышкой, расположенный строго надкрыльями;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на гидрофобной заглушке. Материал катетера –полиуретан, сплав недопустим. </w:t>
            </w:r>
            <w:r w:rsidRPr="00EC2A8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Размер 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0</w:t>
            </w:r>
            <w:r w:rsidRPr="00EC2A8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G</w:t>
            </w:r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. Стерильно.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ED2C" w14:textId="62A20982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9A1D" w14:textId="7D53AC92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F06A3" w14:paraId="566A2D1F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7C04" w14:textId="080D304A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5A94" w14:textId="7D022D51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периферический №22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B14A" w14:textId="50C52900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«катетер на игле» для пункции периферических вен. Состав: катетер прозрачный, с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с перфорированными крыльями; инъекционный порт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с защитной крышкой, расположенный строго надкрыльями;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на гидрофобной заглушке. Материал катетера –полиуретан, сплав недопустим. Размер: </w:t>
            </w:r>
            <w:r w:rsidRPr="00EC2A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22G</w:t>
            </w:r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C2A8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C2A88">
              <w:rPr>
                <w:rFonts w:ascii="Times New Roman" w:hAnsi="Times New Roman"/>
                <w:sz w:val="20"/>
                <w:szCs w:val="20"/>
              </w:rPr>
              <w:t>Стерильно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2F57" w14:textId="0E104FE8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CCB5" w14:textId="22D63C4B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</w:tr>
      <w:tr w:rsidR="004F06A3" w14:paraId="0C577DDA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8FC3" w14:textId="57918398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047B" w14:textId="04725223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периферический №24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B7F4" w14:textId="36C2B2C7" w:rsidR="004F06A3" w:rsidRPr="00EC2A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«катетер на игле» для пункции периферических вен. Состав: катетер прозрачный, с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с перфорированными крыльями; инъекционный порт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с защитной крышкой, расположенный строго надкрыльями;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Локк на гидрофобной заглушке. Материал катетера –полиуретан, сплав недопустим. </w:t>
            </w:r>
            <w:r w:rsidRPr="00EC2A8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Размер 24G</w:t>
            </w:r>
            <w:r w:rsidRPr="00EC2A88">
              <w:rPr>
                <w:rFonts w:ascii="Times New Roman" w:hAnsi="Times New Roman"/>
                <w:color w:val="000000"/>
                <w:sz w:val="20"/>
                <w:szCs w:val="20"/>
              </w:rPr>
              <w:t>. Стерильно.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DA3E" w14:textId="0FD3C7E4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44C0" w14:textId="4AA8239C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</w:tr>
      <w:tr w:rsidR="004F06A3" w14:paraId="60453132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81D6" w14:textId="30C5BC1E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DEB0" w14:textId="2CCE959A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периферический-бабочка №23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C7A7" w14:textId="131F0B68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Представляет собой гибкую, тонкую прозрачную трубку из поливинилхлорида медицинской марки длиной 300 мм. С одного конца катетера имеется соединение типа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Луер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Luer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) или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Луер-Лок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c защитным колпачком, с другого конца трубки находится катетер (тонкостенная стальная игла из медицинской стали с трёхгранной заточкой для легкого введения в вену с защитным колпачком). </w:t>
            </w:r>
            <w:r w:rsidRPr="006745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Размер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23</w:t>
            </w:r>
            <w:r w:rsidRPr="006745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</w:t>
            </w:r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. Катетер имеет гибкие "крылышки", сделанные из слабоокрашенного полиэтилена с цветовой кодировкой по стандартом ISO в зависимости от размера иглы позволяет легко и быстро выбрать нужное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перфузионное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устройство в соответствии с размером иглы, которые обеспечивают легкую и эффективную фиксацию устройства на поверхности кожи. Размер иглы дополнительно маркируется на "крылышках". </w:t>
            </w:r>
            <w:r w:rsidRPr="00674570">
              <w:rPr>
                <w:rFonts w:ascii="Times New Roman" w:hAnsi="Times New Roman"/>
                <w:color w:val="1A1A1A"/>
                <w:sz w:val="20"/>
                <w:szCs w:val="20"/>
              </w:rPr>
              <w:t>Упаковка: индивидуальная стерильная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109B" w14:textId="2F6AF0D6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FA54" w14:textId="34A6216D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F06A3" w14:paraId="7AD9FC70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0220" w14:textId="0C4E1276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75B8" w14:textId="2A26E05B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периферический-бабочка №25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E37E" w14:textId="39BDB900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Представляет собой гибкую, тонкую прозрачную трубку из поливинилхлорида медицинской марки длиной 300 мм. С одного конца катетера имеется соединение типа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Луер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Luer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) или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Луер-Лок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c защитным колпачком, с другого конца трубки находится катетер (тонкостенная стальная игла из медицинской стали с трёхгранной заточкой для легкого введения в вену с защитным колпачком). </w:t>
            </w:r>
            <w:r w:rsidRPr="006745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Размер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25</w:t>
            </w:r>
            <w:r w:rsidRPr="006745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</w:t>
            </w:r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. Катетер имеет гибкие "крылышки", сделанные из слабоокрашенного полиэтилена с цветовой кодировкой по стандартом ISO в зависимости от размера иглы позволяет легко и быстро выбрать нужное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перфузионное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устройство в соответствии с размером иглы, которые обеспечивают легкую и эффективную фиксацию устройства на поверхности кожи. Размер иглы дополнительно маркируется на "крылышках". </w:t>
            </w:r>
            <w:r w:rsidRPr="00674570">
              <w:rPr>
                <w:rFonts w:ascii="Times New Roman" w:hAnsi="Times New Roman"/>
                <w:color w:val="1A1A1A"/>
                <w:sz w:val="20"/>
                <w:szCs w:val="20"/>
              </w:rPr>
              <w:t>Упаковка: индивидуальная стерильная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35D7" w14:textId="645D2AB6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1D25" w14:textId="653C7955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F06A3" w14:paraId="61DA55C6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B4CA" w14:textId="3079D256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69C0" w14:textId="4C86E776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Катетер периферический-бабочка №26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9F5A" w14:textId="4169ED6E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Представляет собой гибкую, тонкую прозрачную трубку из поливинилхлорида медицинской марки длиной 300 мм. С одного конца катетера имеется соединение типа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Луер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Luer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) или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Луер-Лок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c защитным колпачком, с другого конца трубки находится катетер (тонкостенная стальная игла из медицинской стали с трёхгранной заточкой для легкого введения в вену с защитным колпачком). </w:t>
            </w:r>
            <w:r w:rsidRPr="006745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Размер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</w:t>
            </w:r>
            <w:r w:rsidRPr="006745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</w:t>
            </w:r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. Катетер имеет гибкие "крылышки", сделанные из слабоокрашенного полиэтилена с цветовой кодировкой по стандартом ISO в зависимости от размера иглы позволяет легко и быстро выбрать нужное </w:t>
            </w:r>
            <w:proofErr w:type="spellStart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>перфузионное</w:t>
            </w:r>
            <w:proofErr w:type="spellEnd"/>
            <w:r w:rsidRPr="00674570">
              <w:rPr>
                <w:rFonts w:ascii="Times New Roman" w:eastAsia="Times New Roman" w:hAnsi="Times New Roman"/>
                <w:color w:val="1A1A1A"/>
                <w:sz w:val="20"/>
                <w:szCs w:val="20"/>
              </w:rPr>
              <w:t xml:space="preserve"> устройство в соответствии с размером иглы, которые обеспечивают легкую и эффективную фиксацию устройства на поверхности кожи. Размер иглы дополнительно маркируется на "крылышках". </w:t>
            </w:r>
            <w:r w:rsidRPr="00674570">
              <w:rPr>
                <w:rFonts w:ascii="Times New Roman" w:hAnsi="Times New Roman"/>
                <w:color w:val="1A1A1A"/>
                <w:sz w:val="20"/>
                <w:szCs w:val="20"/>
              </w:rPr>
              <w:t>Упаковка: индивидуальная стерильная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06CD" w14:textId="5C079D53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CEC7" w14:textId="2B2B6520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F06A3" w14:paraId="5F0ED0F6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7014" w14:textId="6E6A78E0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7CF7" w14:textId="05AC0F82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Катетер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питающий №6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E822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Зонд (катетер) питательный применяется для </w:t>
            </w:r>
            <w:proofErr w:type="spellStart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питания пациентов, которые не могут самостоятельно принимать пищу, и введения им лекарственных средств.</w:t>
            </w:r>
          </w:p>
          <w:p w14:paraId="00AB39BF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r w:rsidRPr="006745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Сh</w:t>
            </w:r>
            <w:proofErr w:type="spellEnd"/>
            <w:r w:rsidRPr="006745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745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Fr</w:t>
            </w:r>
            <w:proofErr w:type="spellEnd"/>
            <w:r w:rsidRPr="006745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8.</w:t>
            </w:r>
          </w:p>
          <w:p w14:paraId="43D2FC40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Жесткость по Шору А78.</w:t>
            </w:r>
          </w:p>
          <w:p w14:paraId="1023EF02" w14:textId="1C99E3A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Длина изделия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не более 60 см</w:t>
            </w: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4D94D0CE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Материал – мягкий, прозрачный </w:t>
            </w:r>
            <w:proofErr w:type="spellStart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имплантанционно</w:t>
            </w:r>
            <w:proofErr w:type="spellEnd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-нетоксичный медицинский термопластичный поливинилхлорид (ПВХ, без </w:t>
            </w:r>
            <w:proofErr w:type="spellStart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фталатов</w:t>
            </w:r>
            <w:proofErr w:type="spellEnd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  <w:p w14:paraId="611B47B3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 всей длине зонда питательного имеется </w:t>
            </w:r>
            <w:proofErr w:type="spellStart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полоса (РКП).</w:t>
            </w:r>
          </w:p>
          <w:p w14:paraId="6E9A8833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Коннектор универсальный, воронкообразный с международной цветовой кодировкой размеров.</w:t>
            </w:r>
          </w:p>
          <w:p w14:paraId="3967F521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каналов - одноканальный</w:t>
            </w:r>
          </w:p>
          <w:p w14:paraId="6433BC57" w14:textId="77777777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Боковые отверстия - не менее 3 шт.</w:t>
            </w:r>
          </w:p>
          <w:p w14:paraId="18FBF76F" w14:textId="2FCD4F24" w:rsidR="004F06A3" w:rsidRPr="00674570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Изделие стерильно, нетоксично, </w:t>
            </w:r>
            <w:proofErr w:type="spellStart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апирогенно</w:t>
            </w:r>
            <w:proofErr w:type="spellEnd"/>
            <w:r w:rsidRPr="006745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1FCA" w14:textId="3AD34CA6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4048" w14:textId="745A1BA1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F06A3" w14:paraId="3DAABE34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501" w14:textId="34DB9185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0C7C" w14:textId="666A63FF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2-х ходовой №6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8F4F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Предназначен для длительной (до 7 суток) катетеризации (дренирования) мочевого пузыря и различных медицинских манипуляций, диагностики и лечения болезней мочевого пузыря.</w:t>
            </w:r>
          </w:p>
          <w:p w14:paraId="4730C482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Размер – </w:t>
            </w:r>
            <w:proofErr w:type="spellStart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Сh</w:t>
            </w:r>
            <w:proofErr w:type="spellEnd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Fr</w:t>
            </w:r>
            <w:proofErr w:type="spellEnd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6.</w:t>
            </w:r>
          </w:p>
          <w:p w14:paraId="34EF7DFA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Материал - нейтральный, термопластичный высококачественный латекса-каучук, покрытый силиконом, без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фталатов</w:t>
            </w:r>
            <w:proofErr w:type="spellEnd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62C0B5FC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 закрытый конец и 2 боковых отверстия (дистальный конец) и эластичный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антивозвратный</w:t>
            </w:r>
            <w:proofErr w:type="spellEnd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клапан (проксимальный конец), предназначенный для наполнения баллона шприцем без иглы и предотвращающий утечку воздуха и жидкости.</w:t>
            </w:r>
          </w:p>
          <w:p w14:paraId="16128068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цветового кода патрубка для раздувания манжетки в соответствии с размером.</w:t>
            </w:r>
          </w:p>
          <w:p w14:paraId="5ED4D2EC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Длина не менее 28 см.</w:t>
            </w:r>
          </w:p>
          <w:p w14:paraId="5C1EB1B5" w14:textId="25AC89F8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Изделие стерильно, нетоксично,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апирогенно</w:t>
            </w:r>
            <w:proofErr w:type="spellEnd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6398" w14:textId="3FE2D95D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8BD7" w14:textId="7CB99195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4F06A3" w14:paraId="7408C82A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2991" w14:textId="1A8B0ED2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66F0" w14:textId="63C45851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2-х ходовой №10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6D32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Предназначен для длительной (до 7 суток) катетеризации (дренирования) мочевого пузыря и различных медицинских манипуляций, диагностики и лечения болезней мочевого пузыря.</w:t>
            </w:r>
          </w:p>
          <w:p w14:paraId="2336E82A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Размер – </w:t>
            </w:r>
            <w:proofErr w:type="spellStart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Сh</w:t>
            </w:r>
            <w:proofErr w:type="spellEnd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Fr</w:t>
            </w:r>
            <w:proofErr w:type="spellEnd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14:paraId="0C75544D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Материал - нейтральный, термопластичный высококачественный латекса-каучук, покрытый силиконом, без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фталатов</w:t>
            </w:r>
            <w:proofErr w:type="spellEnd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0C2FB490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 закрытый конец и 2 боковых отверстия (дистальный конец) и эластичный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антивозвратный</w:t>
            </w:r>
            <w:proofErr w:type="spellEnd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клапан (проксимальный конец), предназначенный для наполнения баллона шприцем без иглы и предотвращающий утечку воздуха и жидкости.</w:t>
            </w:r>
          </w:p>
          <w:p w14:paraId="1D2EC0B2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цветового кода патрубка для раздувания манжетки в соответствии с размером.</w:t>
            </w:r>
          </w:p>
          <w:p w14:paraId="25A331FA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Длина не менее 28 см.</w:t>
            </w:r>
          </w:p>
          <w:p w14:paraId="3947AEB3" w14:textId="00C0F7F9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Изделие стерильно, нетоксично,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апирогенно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D4A2" w14:textId="7613084C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145C" w14:textId="53323F86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4F06A3" w14:paraId="541CD0C1" w14:textId="77777777" w:rsidTr="00855CAD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CAD4" w14:textId="7E7D06F2" w:rsidR="004F06A3" w:rsidRDefault="004F06A3" w:rsidP="004F06A3">
            <w:pPr>
              <w:suppressAutoHyphens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EF79" w14:textId="1D8064DB" w:rsidR="004F06A3" w:rsidRPr="002C4C82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2-х ходовой №12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CF1F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Предназначен для длительной (до 7 суток) катетеризации (дренирования) мочевого пузыря и различных медицинских манипуляций, диагностики и лечения болезней мочевого пузыря.</w:t>
            </w:r>
          </w:p>
          <w:p w14:paraId="42178C90" w14:textId="1A7FD3F0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Размер – </w:t>
            </w:r>
            <w:proofErr w:type="spellStart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Сh</w:t>
            </w:r>
            <w:proofErr w:type="spellEnd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Fr</w:t>
            </w:r>
            <w:proofErr w:type="spellEnd"/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1F56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14:paraId="1C784D69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Материал - нейтральный, термопластичный высококачественный латекса-каучук, покрытый силиконом, без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фталатов</w:t>
            </w:r>
            <w:proofErr w:type="spellEnd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14:paraId="4E3E683F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 закрытый конец и 2 боковых отверстия (дистальный конец) и эластичный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антивозвратный</w:t>
            </w:r>
            <w:proofErr w:type="spellEnd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клапан (проксимальный конец), предназначенный для наполнения баллона шприцем без иглы и предотвращающий утечку воздуха и жидкости.</w:t>
            </w:r>
          </w:p>
          <w:p w14:paraId="4B320E14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цветового кода патрубка для раздувания манжетки в соответствии с размером.</w:t>
            </w:r>
          </w:p>
          <w:p w14:paraId="5A530342" w14:textId="77777777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Длина не менее 28 см.</w:t>
            </w:r>
          </w:p>
          <w:p w14:paraId="6CA2C13B" w14:textId="3DB0EDB1" w:rsidR="004F06A3" w:rsidRPr="001F5688" w:rsidRDefault="004F06A3" w:rsidP="004F06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Изделие стерильно, нетоксично, </w:t>
            </w:r>
            <w:proofErr w:type="spellStart"/>
            <w:r w:rsidRPr="001F56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апирогенно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F131" w14:textId="49BBD185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A8EA" w14:textId="4561ACFD" w:rsidR="004F06A3" w:rsidRPr="007A58BF" w:rsidRDefault="004F06A3" w:rsidP="004F06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14:paraId="25E9E83A" w14:textId="77777777" w:rsidR="00B63238" w:rsidRDefault="00B63238"/>
    <w:sectPr w:rsidR="00B6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5A54"/>
    <w:multiLevelType w:val="multilevel"/>
    <w:tmpl w:val="0AAEF14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0C"/>
    <w:rsid w:val="000E5D79"/>
    <w:rsid w:val="00171078"/>
    <w:rsid w:val="00182914"/>
    <w:rsid w:val="001F5688"/>
    <w:rsid w:val="00207115"/>
    <w:rsid w:val="002B6667"/>
    <w:rsid w:val="002C4C82"/>
    <w:rsid w:val="00393639"/>
    <w:rsid w:val="003F5EAA"/>
    <w:rsid w:val="00461C2F"/>
    <w:rsid w:val="004F06A3"/>
    <w:rsid w:val="00540B25"/>
    <w:rsid w:val="00673D30"/>
    <w:rsid w:val="00674570"/>
    <w:rsid w:val="00680808"/>
    <w:rsid w:val="006F6413"/>
    <w:rsid w:val="007776AF"/>
    <w:rsid w:val="007A58BF"/>
    <w:rsid w:val="00855CAD"/>
    <w:rsid w:val="008772B0"/>
    <w:rsid w:val="008A340C"/>
    <w:rsid w:val="008D7736"/>
    <w:rsid w:val="009F2A79"/>
    <w:rsid w:val="00A23C95"/>
    <w:rsid w:val="00AC45A9"/>
    <w:rsid w:val="00B3408F"/>
    <w:rsid w:val="00B63238"/>
    <w:rsid w:val="00CF34EF"/>
    <w:rsid w:val="00E4736D"/>
    <w:rsid w:val="00EC2A88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FAD3"/>
  <w15:chartTrackingRefBased/>
  <w15:docId w15:val="{8157977E-4327-4504-AB71-B0C31393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0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40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340C"/>
    <w:rPr>
      <w:rFonts w:ascii="Calibri Light" w:eastAsia="Times New Roman" w:hAnsi="Calibri Light" w:cs="Times New Roman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A806-E118-438C-83CA-792F050C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Казанцева</dc:creator>
  <cp:keywords/>
  <dc:description/>
  <cp:lastModifiedBy>Екатерина Ю. Казанцева</cp:lastModifiedBy>
  <cp:revision>9</cp:revision>
  <cp:lastPrinted>2024-10-28T08:45:00Z</cp:lastPrinted>
  <dcterms:created xsi:type="dcterms:W3CDTF">2023-02-13T04:21:00Z</dcterms:created>
  <dcterms:modified xsi:type="dcterms:W3CDTF">2025-05-16T09:20:00Z</dcterms:modified>
</cp:coreProperties>
</file>