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F16F0AD"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proofErr w:type="spellStart"/>
        <w:r w:rsidRPr="00FB419B">
          <w:rPr>
            <w:rStyle w:val="a7"/>
            <w:rFonts w:ascii="Liberation Serif" w:hAnsi="Liberation Serif"/>
            <w:color w:val="365F91"/>
            <w:lang w:val="en-US"/>
          </w:rPr>
          <w:t>ru</w:t>
        </w:r>
        <w:proofErr w:type="spellEnd"/>
      </w:hyperlink>
    </w:p>
    <w:p w14:paraId="02234315" w14:textId="422FD178" w:rsidR="006D420D" w:rsidRPr="00FB419B" w:rsidRDefault="006D420D" w:rsidP="00E25B66">
      <w:pPr>
        <w:pStyle w:val="24"/>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6E4AA6">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2FDD5D07" w14:textId="77777777" w:rsidR="003773B4" w:rsidRDefault="003773B4" w:rsidP="003773B4">
      <w:pPr>
        <w:widowControl w:val="0"/>
        <w:shd w:val="clear" w:color="auto" w:fill="FFFFFF"/>
        <w:autoSpaceDE w:val="0"/>
        <w:autoSpaceDN w:val="0"/>
        <w:adjustRightInd w:val="0"/>
        <w:jc w:val="both"/>
      </w:pPr>
      <w:r>
        <w:rPr>
          <w:rFonts w:ascii="Liberation Serif" w:hAnsi="Liberation Serif"/>
          <w:b/>
          <w:bCs/>
          <w:sz w:val="22"/>
          <w:szCs w:val="22"/>
        </w:rPr>
        <w:t xml:space="preserve">Наименование работы </w:t>
      </w:r>
      <w:r>
        <w:rPr>
          <w:b/>
          <w:bCs/>
          <w:sz w:val="22"/>
          <w:szCs w:val="22"/>
        </w:rPr>
        <w:t>(услуги)</w:t>
      </w:r>
      <w:r>
        <w:t xml:space="preserve"> </w:t>
      </w:r>
      <w:r>
        <w:rPr>
          <w:sz w:val="22"/>
          <w:szCs w:val="22"/>
        </w:rPr>
        <w:t>подготовка к поверке и поверка средств измерений физико-химических и оптик физических величин</w:t>
      </w:r>
      <w:r>
        <w:t>, принадлежащих</w:t>
      </w:r>
      <w:r>
        <w:rPr>
          <w:sz w:val="22"/>
          <w:szCs w:val="22"/>
        </w:rPr>
        <w:t xml:space="preserve"> отделениям ГАУЗ СО «СООД» </w:t>
      </w:r>
      <w:r>
        <w:t xml:space="preserve">и его филиалам, </w:t>
      </w:r>
      <w:r>
        <w:rPr>
          <w:rFonts w:ascii="Liberation Serif" w:hAnsi="Liberation Serif"/>
        </w:rPr>
        <w:t xml:space="preserve">указанным в Приложении №2 к запросу.  </w:t>
      </w:r>
    </w:p>
    <w:p w14:paraId="78C1E6B8"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746604E9" w:rsidR="006D420D" w:rsidRPr="00D04AD3" w:rsidRDefault="006D420D" w:rsidP="006E4AA6">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5F751F">
        <w:rPr>
          <w:rFonts w:ascii="Liberation Serif" w:hAnsi="Liberation Serif"/>
          <w:sz w:val="22"/>
          <w:szCs w:val="22"/>
        </w:rPr>
        <w:t>1</w:t>
      </w:r>
      <w:r w:rsidRPr="00D04AD3">
        <w:rPr>
          <w:rFonts w:ascii="Liberation Serif" w:hAnsi="Liberation Serif"/>
          <w:sz w:val="22"/>
          <w:szCs w:val="22"/>
        </w:rPr>
        <w:t xml:space="preserve"> к запросу.</w:t>
      </w:r>
    </w:p>
    <w:p w14:paraId="0CD25BE7" w14:textId="77777777" w:rsidR="006D420D" w:rsidRPr="00D04AD3" w:rsidRDefault="006D420D" w:rsidP="006E4AA6">
      <w:pPr>
        <w:pStyle w:val="a5"/>
        <w:spacing w:after="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4CA9620F" w14:textId="77777777" w:rsidR="003773B4" w:rsidRDefault="003773B4" w:rsidP="003773B4">
      <w:pPr>
        <w:tabs>
          <w:tab w:val="left" w:pos="426"/>
        </w:tabs>
        <w:jc w:val="both"/>
        <w:rPr>
          <w:rFonts w:ascii="Liberation Serif" w:hAnsi="Liberation Serif"/>
          <w:sz w:val="22"/>
          <w:szCs w:val="22"/>
        </w:rPr>
      </w:pPr>
      <w:r>
        <w:rPr>
          <w:rFonts w:ascii="Liberation Serif" w:hAnsi="Liberation Serif"/>
          <w:b/>
          <w:bCs/>
          <w:sz w:val="22"/>
          <w:szCs w:val="22"/>
        </w:rPr>
        <w:t>Порядок выполнения работ (оказания услуг):</w:t>
      </w:r>
      <w:r>
        <w:rPr>
          <w:rFonts w:ascii="Liberation Serif" w:hAnsi="Liberation Serif"/>
          <w:sz w:val="22"/>
          <w:szCs w:val="22"/>
        </w:rPr>
        <w:t xml:space="preserve"> </w:t>
      </w:r>
      <w:r>
        <w:rPr>
          <w:rFonts w:ascii="Liberation Serif" w:hAnsi="Liberation Serif"/>
          <w:i/>
          <w:iCs/>
          <w:sz w:val="22"/>
          <w:szCs w:val="22"/>
        </w:rPr>
        <w:t>с 15.06.2024 г. по 15.08.2024 г.</w:t>
      </w:r>
    </w:p>
    <w:p w14:paraId="1923A907" w14:textId="77777777" w:rsidR="003773B4" w:rsidRDefault="003773B4" w:rsidP="003773B4">
      <w:pPr>
        <w:widowControl w:val="0"/>
        <w:shd w:val="clear" w:color="auto" w:fill="FFFFFF"/>
        <w:autoSpaceDE w:val="0"/>
        <w:autoSpaceDN w:val="0"/>
        <w:adjustRightInd w:val="0"/>
        <w:jc w:val="both"/>
        <w:rPr>
          <w:sz w:val="22"/>
          <w:szCs w:val="22"/>
        </w:rPr>
      </w:pPr>
      <w:r>
        <w:rPr>
          <w:rFonts w:ascii="Liberation Serif" w:hAnsi="Liberation Serif"/>
          <w:b/>
          <w:bCs/>
          <w:sz w:val="22"/>
          <w:szCs w:val="22"/>
        </w:rPr>
        <w:t>Место выполнения работ (оказания услуг):</w:t>
      </w:r>
      <w:r>
        <w:rPr>
          <w:rFonts w:ascii="Liberation Serif" w:hAnsi="Liberation Serif"/>
          <w:sz w:val="22"/>
          <w:szCs w:val="22"/>
        </w:rPr>
        <w:t xml:space="preserve"> </w:t>
      </w:r>
      <w:r>
        <w:rPr>
          <w:sz w:val="28"/>
          <w:szCs w:val="28"/>
        </w:rPr>
        <w:t>г.</w:t>
      </w:r>
      <w:r>
        <w:rPr>
          <w:sz w:val="22"/>
          <w:szCs w:val="22"/>
        </w:rPr>
        <w:t xml:space="preserve"> Екатеринбург, ул. Соболева, 29, филиал №1 г. Нижний Тагил, ул. Солнечная, 3, филиал №2 г. Каменск – Уральский, пер. Больничный, 6.</w:t>
      </w:r>
    </w:p>
    <w:p w14:paraId="08182147" w14:textId="77777777" w:rsidR="003773B4" w:rsidRDefault="003773B4" w:rsidP="003773B4">
      <w:pPr>
        <w:autoSpaceDE w:val="0"/>
        <w:autoSpaceDN w:val="0"/>
        <w:adjustRightInd w:val="0"/>
        <w:jc w:val="both"/>
        <w:rPr>
          <w:rFonts w:ascii="Liberation Serif" w:hAnsi="Liberation Serif"/>
          <w:sz w:val="22"/>
          <w:szCs w:val="22"/>
        </w:rPr>
      </w:pPr>
      <w:r>
        <w:rPr>
          <w:rFonts w:ascii="Liberation Serif" w:hAnsi="Liberation Serif"/>
          <w:b/>
          <w:bCs/>
          <w:sz w:val="22"/>
          <w:szCs w:val="22"/>
        </w:rPr>
        <w:t>Предполагаемый срок проведения закупки:</w:t>
      </w:r>
      <w:r>
        <w:rPr>
          <w:rFonts w:ascii="Liberation Serif" w:hAnsi="Liberation Serif"/>
          <w:sz w:val="22"/>
          <w:szCs w:val="22"/>
        </w:rPr>
        <w:t xml:space="preserve"> май-июнь 2024 г. </w:t>
      </w:r>
      <w:r>
        <w:rPr>
          <w:rFonts w:ascii="Liberation Serif" w:hAnsi="Liberation Serif"/>
          <w:i/>
          <w:iCs/>
          <w:sz w:val="22"/>
          <w:szCs w:val="22"/>
        </w:rPr>
        <w:t>(указать месяц и год)</w:t>
      </w:r>
    </w:p>
    <w:p w14:paraId="53FBC356" w14:textId="7878409F"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E4AA6">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E4AA6">
      <w:pPr>
        <w:autoSpaceDE w:val="0"/>
        <w:autoSpaceDN w:val="0"/>
        <w:adjustRightInd w:val="0"/>
        <w:jc w:val="both"/>
        <w:rPr>
          <w:rFonts w:ascii="Liberation Serif" w:hAnsi="Liberation Serif"/>
          <w:sz w:val="22"/>
          <w:szCs w:val="22"/>
        </w:rPr>
      </w:pPr>
    </w:p>
    <w:p w14:paraId="4C097FD3" w14:textId="05EAC43B"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E4AA6">
      <w:pPr>
        <w:spacing w:line="276" w:lineRule="auto"/>
        <w:jc w:val="both"/>
        <w:rPr>
          <w:rFonts w:ascii="Liberation Serif" w:hAnsi="Liberation Serif" w:cs="Liberation Serif"/>
          <w:sz w:val="22"/>
          <w:szCs w:val="22"/>
        </w:rPr>
      </w:pPr>
    </w:p>
    <w:p w14:paraId="47BFB60D" w14:textId="20B7E206" w:rsidR="00F42EF3" w:rsidRPr="00FB419B" w:rsidRDefault="00F42EF3" w:rsidP="006E4AA6">
      <w:pPr>
        <w:spacing w:line="276" w:lineRule="auto"/>
        <w:jc w:val="both"/>
        <w:rPr>
          <w:rFonts w:ascii="Liberation Serif" w:hAnsi="Liberation Serif" w:cs="Liberation Serif"/>
          <w:spacing w:val="-8"/>
        </w:rPr>
      </w:pP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2BA7797E" w14:textId="77777777" w:rsidR="003773B4" w:rsidRPr="00714646" w:rsidRDefault="003773B4" w:rsidP="003773B4">
      <w:pPr>
        <w:spacing w:before="240" w:after="120"/>
        <w:jc w:val="center"/>
        <w:rPr>
          <w:bCs/>
          <w:caps/>
        </w:rPr>
      </w:pPr>
      <w:r>
        <w:rPr>
          <w:b/>
          <w:bCs/>
          <w:caps/>
        </w:rPr>
        <w:lastRenderedPageBreak/>
        <w:t xml:space="preserve">                                                                                                                            </w:t>
      </w:r>
      <w:r w:rsidRPr="00CC2911">
        <w:t>Приложение №</w:t>
      </w:r>
      <w:r>
        <w:t>2</w:t>
      </w:r>
    </w:p>
    <w:p w14:paraId="52EC8F91" w14:textId="77777777" w:rsidR="003773B4" w:rsidRPr="004B56BB" w:rsidRDefault="003773B4" w:rsidP="003773B4">
      <w:pPr>
        <w:spacing w:before="240" w:after="120"/>
        <w:jc w:val="center"/>
        <w:rPr>
          <w:b/>
          <w:bCs/>
          <w:caps/>
        </w:rPr>
      </w:pPr>
      <w:r w:rsidRPr="004B56BB">
        <w:rPr>
          <w:b/>
          <w:bCs/>
          <w:caps/>
        </w:rPr>
        <w:t xml:space="preserve">Техническое задание </w:t>
      </w:r>
    </w:p>
    <w:p w14:paraId="584CA1BD" w14:textId="77777777" w:rsidR="003773B4" w:rsidRPr="004B56BB" w:rsidRDefault="003773B4" w:rsidP="003773B4">
      <w:pPr>
        <w:pStyle w:val="33"/>
        <w:shd w:val="clear" w:color="auto" w:fill="FFFFFF"/>
        <w:jc w:val="both"/>
        <w:rPr>
          <w:b w:val="0"/>
        </w:rPr>
      </w:pPr>
      <w:r w:rsidRPr="004B56BB">
        <w:t xml:space="preserve">Наименование оказываемых услуг: </w:t>
      </w:r>
      <w:r w:rsidRPr="004B56BB">
        <w:rPr>
          <w:b w:val="0"/>
        </w:rPr>
        <w:t>Оказание услуг</w:t>
      </w:r>
      <w:r w:rsidRPr="004B56BB">
        <w:t xml:space="preserve"> </w:t>
      </w:r>
      <w:r w:rsidRPr="004B56BB">
        <w:rPr>
          <w:b w:val="0"/>
        </w:rPr>
        <w:t xml:space="preserve">по </w:t>
      </w:r>
      <w:r>
        <w:rPr>
          <w:b w:val="0"/>
        </w:rPr>
        <w:t xml:space="preserve">диагностике, </w:t>
      </w:r>
      <w:r w:rsidRPr="004B56BB">
        <w:rPr>
          <w:b w:val="0"/>
        </w:rPr>
        <w:t xml:space="preserve">подготовке к поверке и  поверка средств измерений физико-химических  и </w:t>
      </w:r>
      <w:proofErr w:type="spellStart"/>
      <w:r w:rsidRPr="004B56BB">
        <w:rPr>
          <w:b w:val="0"/>
        </w:rPr>
        <w:t>оптико</w:t>
      </w:r>
      <w:proofErr w:type="spellEnd"/>
      <w:r w:rsidRPr="004B56BB">
        <w:rPr>
          <w:b w:val="0"/>
        </w:rPr>
        <w:t xml:space="preserve"> – физических величин, применяемых в сфере государственного регулирования</w:t>
      </w:r>
      <w:r w:rsidRPr="004B56BB">
        <w:t xml:space="preserve">  </w:t>
      </w:r>
      <w:r w:rsidRPr="004B56BB">
        <w:rPr>
          <w:b w:val="0"/>
        </w:rPr>
        <w:t>на объектах</w:t>
      </w:r>
      <w:r w:rsidRPr="004B56BB">
        <w:rPr>
          <w:b w:val="0"/>
          <w:color w:val="FF0000"/>
        </w:rPr>
        <w:t xml:space="preserve"> </w:t>
      </w:r>
      <w:r w:rsidRPr="004B56BB">
        <w:rPr>
          <w:b w:val="0"/>
          <w:color w:val="000000"/>
        </w:rPr>
        <w:t>ГАУЗ</w:t>
      </w:r>
      <w:r w:rsidRPr="004B56BB">
        <w:rPr>
          <w:b w:val="0"/>
          <w:iCs/>
        </w:rPr>
        <w:t xml:space="preserve"> СО «СООД» по адресам: </w:t>
      </w:r>
      <w:r w:rsidRPr="004B56BB">
        <w:rPr>
          <w:b w:val="0"/>
        </w:rPr>
        <w:t xml:space="preserve">г. Екатеринбург, ул. Соболева, 29, г., филиал № 1 г. Нижний Тагил, ул. Солнечная, 3, филиал № 2 г. Каменск – Уральский, пер. Больничный,6. </w:t>
      </w:r>
    </w:p>
    <w:p w14:paraId="0EE5B75D" w14:textId="77777777" w:rsidR="003773B4" w:rsidRPr="004B56BB" w:rsidRDefault="003773B4" w:rsidP="003773B4">
      <w:pPr>
        <w:pStyle w:val="affffd"/>
        <w:tabs>
          <w:tab w:val="left" w:pos="708"/>
        </w:tabs>
        <w:ind w:left="0" w:firstLine="0"/>
        <w:rPr>
          <w:bCs/>
        </w:rPr>
      </w:pPr>
      <w:r w:rsidRPr="004B56BB">
        <w:rPr>
          <w:rFonts w:eastAsia="Calibri"/>
          <w:lang w:eastAsia="en-US"/>
        </w:rPr>
        <w:t xml:space="preserve">          Оказание услуг включает в себя </w:t>
      </w:r>
      <w:r>
        <w:rPr>
          <w:rFonts w:eastAsia="Calibri"/>
          <w:lang w:eastAsia="en-US"/>
        </w:rPr>
        <w:t xml:space="preserve">диагностику, </w:t>
      </w:r>
      <w:r w:rsidRPr="004B56BB">
        <w:rPr>
          <w:rFonts w:eastAsia="Calibri"/>
          <w:lang w:eastAsia="en-US"/>
        </w:rPr>
        <w:t xml:space="preserve">подготовку указанных средств измерений к поверке, поверку средств измерений, оформление результатов поверки: выдача свидетельств поверки и удостоверение знаком поверки, </w:t>
      </w:r>
      <w:r w:rsidRPr="004B56BB">
        <w:rPr>
          <w:color w:val="2D2D2D"/>
          <w:spacing w:val="2"/>
          <w:shd w:val="clear" w:color="auto" w:fill="FFFFFF"/>
        </w:rPr>
        <w:t>и (или) записью в паспорте (формуляре) СИ, заверяемой подписью работника аккредитованного юридического лица или индивидуального предпринимателя, проводившего поверку СИ </w:t>
      </w:r>
      <w:r w:rsidRPr="004B56BB">
        <w:rPr>
          <w:rFonts w:eastAsia="Calibri"/>
          <w:lang w:eastAsia="en-US"/>
        </w:rPr>
        <w:t xml:space="preserve">  </w:t>
      </w:r>
      <w:r w:rsidRPr="004B56BB">
        <w:t>на объектах</w:t>
      </w:r>
      <w:r w:rsidRPr="004B56BB">
        <w:rPr>
          <w:color w:val="FF0000"/>
        </w:rPr>
        <w:t xml:space="preserve"> </w:t>
      </w:r>
      <w:r w:rsidRPr="004B56BB">
        <w:rPr>
          <w:bCs/>
          <w:iCs/>
        </w:rPr>
        <w:t>ГАУЗ СО «СООД».</w:t>
      </w:r>
    </w:p>
    <w:p w14:paraId="1DB82D40" w14:textId="77777777" w:rsidR="003773B4" w:rsidRPr="004B56BB" w:rsidRDefault="003773B4" w:rsidP="003773B4">
      <w:pPr>
        <w:pStyle w:val="affffd"/>
        <w:tabs>
          <w:tab w:val="left" w:pos="708"/>
        </w:tabs>
        <w:ind w:left="0" w:firstLine="0"/>
      </w:pPr>
      <w:r w:rsidRPr="004B56BB">
        <w:rPr>
          <w:b/>
          <w:bCs/>
        </w:rPr>
        <w:t xml:space="preserve">         Место оказания услуг:</w:t>
      </w:r>
      <w:r w:rsidRPr="004B56BB">
        <w:rPr>
          <w:bCs/>
        </w:rPr>
        <w:t xml:space="preserve"> перечень средств измерений и объекты </w:t>
      </w:r>
      <w:r w:rsidRPr="004B56BB">
        <w:rPr>
          <w:bCs/>
          <w:iCs/>
        </w:rPr>
        <w:t xml:space="preserve">ГАУЗ СО «СООД» </w:t>
      </w:r>
      <w:r w:rsidRPr="004B56BB">
        <w:t xml:space="preserve">по адресам:     </w:t>
      </w:r>
    </w:p>
    <w:tbl>
      <w:tblPr>
        <w:tblW w:w="105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353"/>
        <w:gridCol w:w="1348"/>
        <w:gridCol w:w="2550"/>
        <w:gridCol w:w="1436"/>
      </w:tblGrid>
      <w:tr w:rsidR="003773B4" w:rsidRPr="004B56BB" w14:paraId="26892C68"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hideMark/>
          </w:tcPr>
          <w:p w14:paraId="3DACA826" w14:textId="77777777" w:rsidR="003773B4" w:rsidRPr="004B56BB" w:rsidRDefault="003773B4" w:rsidP="00DE5828">
            <w:pPr>
              <w:autoSpaceDE w:val="0"/>
              <w:autoSpaceDN w:val="0"/>
              <w:adjustRightInd w:val="0"/>
              <w:jc w:val="center"/>
              <w:rPr>
                <w:rFonts w:eastAsia="Calibri"/>
              </w:rPr>
            </w:pPr>
            <w:r w:rsidRPr="004B56BB">
              <w:rPr>
                <w:rFonts w:eastAsia="Calibri"/>
              </w:rPr>
              <w:t>№</w:t>
            </w:r>
          </w:p>
          <w:p w14:paraId="23BB809D" w14:textId="77777777" w:rsidR="003773B4" w:rsidRPr="004B56BB" w:rsidRDefault="003773B4" w:rsidP="00DE5828">
            <w:pPr>
              <w:autoSpaceDE w:val="0"/>
              <w:autoSpaceDN w:val="0"/>
              <w:adjustRightInd w:val="0"/>
              <w:jc w:val="center"/>
              <w:rPr>
                <w:rFonts w:eastAsia="Calibri"/>
              </w:rPr>
            </w:pPr>
            <w:r w:rsidRPr="004B56BB">
              <w:rPr>
                <w:rFonts w:eastAsia="Calibri"/>
              </w:rPr>
              <w:t>п/п</w:t>
            </w:r>
          </w:p>
        </w:tc>
        <w:tc>
          <w:tcPr>
            <w:tcW w:w="4353" w:type="dxa"/>
            <w:tcBorders>
              <w:top w:val="single" w:sz="4" w:space="0" w:color="auto"/>
              <w:left w:val="single" w:sz="4" w:space="0" w:color="auto"/>
              <w:bottom w:val="single" w:sz="4" w:space="0" w:color="auto"/>
              <w:right w:val="single" w:sz="4" w:space="0" w:color="auto"/>
            </w:tcBorders>
            <w:vAlign w:val="center"/>
            <w:hideMark/>
          </w:tcPr>
          <w:p w14:paraId="6B41D376" w14:textId="77777777" w:rsidR="003773B4" w:rsidRPr="004B56BB" w:rsidRDefault="003773B4" w:rsidP="00DE5828">
            <w:pPr>
              <w:autoSpaceDE w:val="0"/>
              <w:autoSpaceDN w:val="0"/>
              <w:adjustRightInd w:val="0"/>
              <w:jc w:val="center"/>
              <w:rPr>
                <w:rFonts w:eastAsia="Calibri"/>
              </w:rPr>
            </w:pPr>
            <w:r w:rsidRPr="004B56BB">
              <w:rPr>
                <w:rFonts w:eastAsia="Calibri"/>
              </w:rPr>
              <w:t xml:space="preserve">Наименование средства измерений </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75A3A32" w14:textId="77777777" w:rsidR="003773B4" w:rsidRPr="004B56BB" w:rsidRDefault="003773B4" w:rsidP="00DE5828">
            <w:pPr>
              <w:autoSpaceDE w:val="0"/>
              <w:autoSpaceDN w:val="0"/>
              <w:adjustRightInd w:val="0"/>
              <w:jc w:val="center"/>
              <w:rPr>
                <w:rFonts w:eastAsia="Calibri"/>
                <w:bCs/>
              </w:rPr>
            </w:pPr>
            <w:r w:rsidRPr="004B56BB">
              <w:rPr>
                <w:rFonts w:eastAsia="Calibri"/>
                <w:bCs/>
              </w:rPr>
              <w:t>Количество, шт.</w:t>
            </w:r>
          </w:p>
        </w:tc>
        <w:tc>
          <w:tcPr>
            <w:tcW w:w="2550" w:type="dxa"/>
            <w:tcBorders>
              <w:top w:val="single" w:sz="4" w:space="0" w:color="auto"/>
              <w:left w:val="single" w:sz="4" w:space="0" w:color="auto"/>
              <w:bottom w:val="single" w:sz="4" w:space="0" w:color="auto"/>
              <w:right w:val="single" w:sz="4" w:space="0" w:color="auto"/>
            </w:tcBorders>
            <w:vAlign w:val="center"/>
            <w:hideMark/>
          </w:tcPr>
          <w:p w14:paraId="3B777265" w14:textId="77777777" w:rsidR="003773B4" w:rsidRPr="004B56BB" w:rsidRDefault="003773B4" w:rsidP="00DE5828">
            <w:pPr>
              <w:jc w:val="center"/>
              <w:rPr>
                <w:rFonts w:eastAsia="Calibri"/>
              </w:rPr>
            </w:pPr>
            <w:r w:rsidRPr="004B56BB">
              <w:rPr>
                <w:rFonts w:eastAsia="Calibri"/>
              </w:rPr>
              <w:t xml:space="preserve">Адрес </w:t>
            </w:r>
          </w:p>
        </w:tc>
        <w:tc>
          <w:tcPr>
            <w:tcW w:w="1436" w:type="dxa"/>
            <w:tcBorders>
              <w:top w:val="single" w:sz="4" w:space="0" w:color="auto"/>
              <w:left w:val="single" w:sz="4" w:space="0" w:color="auto"/>
              <w:bottom w:val="single" w:sz="4" w:space="0" w:color="auto"/>
              <w:right w:val="single" w:sz="4" w:space="0" w:color="auto"/>
            </w:tcBorders>
          </w:tcPr>
          <w:p w14:paraId="706C6B8C" w14:textId="77777777" w:rsidR="003773B4" w:rsidRPr="004B56BB" w:rsidRDefault="003773B4" w:rsidP="00DE5828">
            <w:pPr>
              <w:rPr>
                <w:color w:val="FF0000"/>
              </w:rPr>
            </w:pPr>
          </w:p>
          <w:p w14:paraId="0A66D86B" w14:textId="77777777" w:rsidR="003773B4" w:rsidRPr="004B56BB" w:rsidRDefault="003773B4" w:rsidP="00DE5828">
            <w:pPr>
              <w:jc w:val="center"/>
              <w:rPr>
                <w:color w:val="FF0000"/>
              </w:rPr>
            </w:pPr>
          </w:p>
        </w:tc>
      </w:tr>
      <w:tr w:rsidR="003773B4" w:rsidRPr="004B56BB" w14:paraId="1A5FE4BC" w14:textId="77777777" w:rsidTr="00E25B66">
        <w:trPr>
          <w:trHeight w:val="666"/>
        </w:trPr>
        <w:tc>
          <w:tcPr>
            <w:tcW w:w="900" w:type="dxa"/>
            <w:tcBorders>
              <w:top w:val="single" w:sz="4" w:space="0" w:color="auto"/>
              <w:left w:val="single" w:sz="4" w:space="0" w:color="auto"/>
              <w:bottom w:val="single" w:sz="4" w:space="0" w:color="auto"/>
              <w:right w:val="single" w:sz="4" w:space="0" w:color="auto"/>
            </w:tcBorders>
            <w:vAlign w:val="center"/>
          </w:tcPr>
          <w:p w14:paraId="777959B6" w14:textId="77777777" w:rsidR="003773B4" w:rsidRPr="004B56BB" w:rsidRDefault="003773B4" w:rsidP="00DE5828">
            <w:pPr>
              <w:autoSpaceDE w:val="0"/>
              <w:autoSpaceDN w:val="0"/>
              <w:adjustRightInd w:val="0"/>
              <w:jc w:val="center"/>
              <w:rPr>
                <w:rFonts w:eastAsia="Calibri"/>
              </w:rPr>
            </w:pPr>
            <w:r w:rsidRPr="004B56BB">
              <w:rPr>
                <w:rFonts w:eastAsia="Calibri"/>
              </w:rPr>
              <w:t>1</w:t>
            </w:r>
          </w:p>
          <w:p w14:paraId="05738359" w14:textId="77777777" w:rsidR="003773B4" w:rsidRPr="004B56BB" w:rsidRDefault="003773B4" w:rsidP="00DE5828">
            <w:pPr>
              <w:autoSpaceDE w:val="0"/>
              <w:autoSpaceDN w:val="0"/>
              <w:adjustRightInd w:val="0"/>
              <w:jc w:val="center"/>
              <w:rPr>
                <w:rFonts w:eastAsia="Calibri"/>
              </w:rPr>
            </w:pPr>
          </w:p>
        </w:tc>
        <w:tc>
          <w:tcPr>
            <w:tcW w:w="4353" w:type="dxa"/>
            <w:tcBorders>
              <w:top w:val="single" w:sz="4" w:space="0" w:color="auto"/>
              <w:left w:val="single" w:sz="4" w:space="0" w:color="auto"/>
              <w:bottom w:val="single" w:sz="4" w:space="0" w:color="auto"/>
              <w:right w:val="single" w:sz="4" w:space="0" w:color="auto"/>
            </w:tcBorders>
            <w:vAlign w:val="center"/>
            <w:hideMark/>
          </w:tcPr>
          <w:p w14:paraId="3B8293EC" w14:textId="77777777" w:rsidR="003773B4" w:rsidRPr="004B56BB" w:rsidRDefault="003773B4" w:rsidP="00DE5828">
            <w:pPr>
              <w:rPr>
                <w:rFonts w:eastAsia="Calibri"/>
              </w:rPr>
            </w:pPr>
            <w:proofErr w:type="spellStart"/>
            <w:r w:rsidRPr="004B56BB">
              <w:t>Микропланшетный</w:t>
            </w:r>
            <w:proofErr w:type="spellEnd"/>
            <w:r w:rsidRPr="004B56BB">
              <w:t xml:space="preserve"> фотометр для иммуноферментного анализа «</w:t>
            </w:r>
            <w:proofErr w:type="spellStart"/>
            <w:r w:rsidRPr="004B56BB">
              <w:rPr>
                <w:lang w:val="en-US"/>
              </w:rPr>
              <w:t>Multiskan</w:t>
            </w:r>
            <w:proofErr w:type="spellEnd"/>
            <w:r w:rsidRPr="004B56BB">
              <w:t xml:space="preserve"> </w:t>
            </w:r>
            <w:r w:rsidRPr="004B56BB">
              <w:rPr>
                <w:lang w:val="en-US"/>
              </w:rPr>
              <w:t>EX</w:t>
            </w:r>
            <w:r w:rsidRPr="004B56BB">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B718D1E"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hideMark/>
          </w:tcPr>
          <w:p w14:paraId="6E3F7D34" w14:textId="77777777" w:rsidR="003773B4" w:rsidRPr="00EF28AE" w:rsidRDefault="003773B4" w:rsidP="00DE5828">
            <w:r w:rsidRPr="00EF28AE">
              <w:t>г. Екатеринбург, ул. Соболева, 29,</w:t>
            </w:r>
          </w:p>
          <w:p w14:paraId="14B334C5" w14:textId="77777777" w:rsidR="003773B4" w:rsidRPr="00EF28AE" w:rsidRDefault="003773B4" w:rsidP="00DE5828">
            <w:r w:rsidRPr="00EF28AE">
              <w:t xml:space="preserve"> ОКЛД</w:t>
            </w:r>
          </w:p>
        </w:tc>
        <w:tc>
          <w:tcPr>
            <w:tcW w:w="1436" w:type="dxa"/>
            <w:tcBorders>
              <w:top w:val="single" w:sz="4" w:space="0" w:color="auto"/>
              <w:left w:val="single" w:sz="4" w:space="0" w:color="auto"/>
              <w:bottom w:val="single" w:sz="4" w:space="0" w:color="auto"/>
              <w:right w:val="single" w:sz="4" w:space="0" w:color="auto"/>
            </w:tcBorders>
          </w:tcPr>
          <w:p w14:paraId="39FC2D3A" w14:textId="77777777" w:rsidR="003773B4" w:rsidRPr="004B56BB" w:rsidRDefault="003773B4" w:rsidP="00DE5828">
            <w:pPr>
              <w:rPr>
                <w:color w:val="FF0000"/>
              </w:rPr>
            </w:pPr>
          </w:p>
        </w:tc>
      </w:tr>
      <w:tr w:rsidR="003773B4" w:rsidRPr="004B56BB" w14:paraId="1A4F34AD" w14:textId="77777777" w:rsidTr="00E25B66">
        <w:trPr>
          <w:trHeight w:val="666"/>
        </w:trPr>
        <w:tc>
          <w:tcPr>
            <w:tcW w:w="900" w:type="dxa"/>
            <w:tcBorders>
              <w:top w:val="single" w:sz="4" w:space="0" w:color="auto"/>
              <w:left w:val="single" w:sz="4" w:space="0" w:color="auto"/>
              <w:bottom w:val="single" w:sz="4" w:space="0" w:color="auto"/>
              <w:right w:val="single" w:sz="4" w:space="0" w:color="auto"/>
            </w:tcBorders>
            <w:vAlign w:val="center"/>
            <w:hideMark/>
          </w:tcPr>
          <w:p w14:paraId="6BD6D1E4" w14:textId="77777777" w:rsidR="003773B4" w:rsidRPr="004B56BB" w:rsidRDefault="003773B4" w:rsidP="00DE5828">
            <w:pPr>
              <w:autoSpaceDE w:val="0"/>
              <w:autoSpaceDN w:val="0"/>
              <w:adjustRightInd w:val="0"/>
              <w:jc w:val="center"/>
              <w:rPr>
                <w:rFonts w:eastAsia="Calibri"/>
              </w:rPr>
            </w:pPr>
            <w:r w:rsidRPr="004B56BB">
              <w:rPr>
                <w:rFonts w:eastAsia="Calibri"/>
              </w:rPr>
              <w:t>2</w:t>
            </w:r>
          </w:p>
        </w:tc>
        <w:tc>
          <w:tcPr>
            <w:tcW w:w="4353" w:type="dxa"/>
            <w:tcBorders>
              <w:top w:val="single" w:sz="4" w:space="0" w:color="auto"/>
              <w:left w:val="single" w:sz="4" w:space="0" w:color="auto"/>
              <w:bottom w:val="single" w:sz="4" w:space="0" w:color="auto"/>
              <w:right w:val="single" w:sz="4" w:space="0" w:color="auto"/>
            </w:tcBorders>
            <w:hideMark/>
          </w:tcPr>
          <w:p w14:paraId="2B3F109D" w14:textId="77777777" w:rsidR="003773B4" w:rsidRPr="004B56BB" w:rsidRDefault="003773B4" w:rsidP="00DE5828">
            <w:pPr>
              <w:jc w:val="both"/>
            </w:pPr>
            <w:r w:rsidRPr="004B56BB">
              <w:rPr>
                <w:shd w:val="clear" w:color="auto" w:fill="FFFFFF"/>
              </w:rPr>
              <w:t>Анализатор мочи Н-500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D6D2962" w14:textId="77777777" w:rsidR="003773B4" w:rsidRPr="004B56BB" w:rsidRDefault="003773B4" w:rsidP="00DE5828">
            <w:pPr>
              <w:autoSpaceDE w:val="0"/>
              <w:autoSpaceDN w:val="0"/>
              <w:adjustRightInd w:val="0"/>
              <w:jc w:val="center"/>
              <w:rPr>
                <w:rFonts w:eastAsia="Calibri"/>
                <w:bCs/>
              </w:rPr>
            </w:pPr>
            <w:r w:rsidRPr="004B56BB">
              <w:rPr>
                <w:rFonts w:eastAsia="Calibri"/>
                <w:bCs/>
              </w:rPr>
              <w:t>2</w:t>
            </w:r>
          </w:p>
        </w:tc>
        <w:tc>
          <w:tcPr>
            <w:tcW w:w="2550" w:type="dxa"/>
            <w:tcBorders>
              <w:top w:val="single" w:sz="4" w:space="0" w:color="auto"/>
              <w:left w:val="single" w:sz="4" w:space="0" w:color="auto"/>
              <w:bottom w:val="single" w:sz="4" w:space="0" w:color="auto"/>
              <w:right w:val="single" w:sz="4" w:space="0" w:color="auto"/>
            </w:tcBorders>
            <w:hideMark/>
          </w:tcPr>
          <w:p w14:paraId="4FD95FFB" w14:textId="77777777" w:rsidR="003773B4" w:rsidRPr="00EF28AE" w:rsidRDefault="003773B4" w:rsidP="00DE5828">
            <w:r w:rsidRPr="00EF28AE">
              <w:t>г. Екатеринбург, ул. Соболева, 29,</w:t>
            </w:r>
          </w:p>
          <w:p w14:paraId="6143EFAE" w14:textId="77777777" w:rsidR="003773B4" w:rsidRPr="00EF28AE" w:rsidRDefault="003773B4" w:rsidP="00DE5828">
            <w:r w:rsidRPr="00EF28AE">
              <w:t xml:space="preserve"> ОКДЛ</w:t>
            </w:r>
          </w:p>
        </w:tc>
        <w:tc>
          <w:tcPr>
            <w:tcW w:w="1436" w:type="dxa"/>
            <w:tcBorders>
              <w:top w:val="single" w:sz="4" w:space="0" w:color="auto"/>
              <w:left w:val="single" w:sz="4" w:space="0" w:color="auto"/>
              <w:bottom w:val="single" w:sz="4" w:space="0" w:color="auto"/>
              <w:right w:val="single" w:sz="4" w:space="0" w:color="auto"/>
            </w:tcBorders>
          </w:tcPr>
          <w:p w14:paraId="064EDBB4" w14:textId="77777777" w:rsidR="003773B4" w:rsidRPr="004B56BB" w:rsidRDefault="003773B4" w:rsidP="00DE5828">
            <w:pPr>
              <w:rPr>
                <w:color w:val="FF0000"/>
              </w:rPr>
            </w:pPr>
          </w:p>
        </w:tc>
      </w:tr>
      <w:tr w:rsidR="003773B4" w:rsidRPr="004B56BB" w14:paraId="53A9975E" w14:textId="77777777" w:rsidTr="00E25B66">
        <w:trPr>
          <w:trHeight w:val="666"/>
        </w:trPr>
        <w:tc>
          <w:tcPr>
            <w:tcW w:w="900" w:type="dxa"/>
            <w:tcBorders>
              <w:top w:val="single" w:sz="4" w:space="0" w:color="auto"/>
              <w:left w:val="single" w:sz="4" w:space="0" w:color="auto"/>
              <w:bottom w:val="single" w:sz="4" w:space="0" w:color="auto"/>
              <w:right w:val="single" w:sz="4" w:space="0" w:color="auto"/>
            </w:tcBorders>
            <w:vAlign w:val="center"/>
          </w:tcPr>
          <w:p w14:paraId="6BA491BC" w14:textId="77777777" w:rsidR="003773B4" w:rsidRPr="004B56BB" w:rsidRDefault="003773B4" w:rsidP="00DE5828">
            <w:pPr>
              <w:autoSpaceDE w:val="0"/>
              <w:autoSpaceDN w:val="0"/>
              <w:adjustRightInd w:val="0"/>
              <w:jc w:val="center"/>
              <w:rPr>
                <w:rFonts w:eastAsia="Calibri"/>
              </w:rPr>
            </w:pPr>
            <w:r w:rsidRPr="004B56BB">
              <w:rPr>
                <w:rFonts w:eastAsia="Calibri"/>
              </w:rPr>
              <w:t>3</w:t>
            </w:r>
          </w:p>
        </w:tc>
        <w:tc>
          <w:tcPr>
            <w:tcW w:w="4353" w:type="dxa"/>
            <w:tcBorders>
              <w:top w:val="single" w:sz="4" w:space="0" w:color="auto"/>
              <w:left w:val="single" w:sz="4" w:space="0" w:color="auto"/>
              <w:bottom w:val="single" w:sz="4" w:space="0" w:color="auto"/>
              <w:right w:val="single" w:sz="4" w:space="0" w:color="auto"/>
            </w:tcBorders>
          </w:tcPr>
          <w:p w14:paraId="2377BEAD" w14:textId="77777777" w:rsidR="003773B4" w:rsidRPr="004B56BB" w:rsidRDefault="003773B4" w:rsidP="00DE5828">
            <w:pPr>
              <w:jc w:val="both"/>
              <w:rPr>
                <w:shd w:val="clear" w:color="auto" w:fill="FFFFFF"/>
              </w:rPr>
            </w:pPr>
            <w:r w:rsidRPr="004B56BB">
              <w:rPr>
                <w:shd w:val="clear" w:color="auto" w:fill="FFFFFF"/>
              </w:rPr>
              <w:t>Анализатор общего белка в моче фотометрический портативный АОБМФ-01 «НПП-ТМ»</w:t>
            </w:r>
          </w:p>
        </w:tc>
        <w:tc>
          <w:tcPr>
            <w:tcW w:w="1348" w:type="dxa"/>
            <w:tcBorders>
              <w:top w:val="single" w:sz="4" w:space="0" w:color="auto"/>
              <w:left w:val="single" w:sz="4" w:space="0" w:color="auto"/>
              <w:bottom w:val="single" w:sz="4" w:space="0" w:color="auto"/>
              <w:right w:val="single" w:sz="4" w:space="0" w:color="auto"/>
            </w:tcBorders>
            <w:vAlign w:val="center"/>
          </w:tcPr>
          <w:p w14:paraId="43DAC38C"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tcPr>
          <w:p w14:paraId="3A8C9D63" w14:textId="77777777" w:rsidR="003773B4" w:rsidRPr="00EF28AE" w:rsidRDefault="003773B4" w:rsidP="00DE5828">
            <w:r w:rsidRPr="00EF28AE">
              <w:t>г. Екатеринбург, ул. Соболева, 29,</w:t>
            </w:r>
          </w:p>
          <w:p w14:paraId="3F7EBC67" w14:textId="77777777" w:rsidR="003773B4" w:rsidRPr="00EF28AE" w:rsidRDefault="003773B4" w:rsidP="00DE5828">
            <w:r w:rsidRPr="00EF28AE">
              <w:t xml:space="preserve"> ОКЛД</w:t>
            </w:r>
          </w:p>
        </w:tc>
        <w:tc>
          <w:tcPr>
            <w:tcW w:w="1436" w:type="dxa"/>
            <w:tcBorders>
              <w:top w:val="single" w:sz="4" w:space="0" w:color="auto"/>
              <w:left w:val="single" w:sz="4" w:space="0" w:color="auto"/>
              <w:bottom w:val="single" w:sz="4" w:space="0" w:color="auto"/>
              <w:right w:val="single" w:sz="4" w:space="0" w:color="auto"/>
            </w:tcBorders>
          </w:tcPr>
          <w:p w14:paraId="7C0E824C" w14:textId="77777777" w:rsidR="003773B4" w:rsidRPr="004B56BB" w:rsidRDefault="003773B4" w:rsidP="00DE5828">
            <w:pPr>
              <w:rPr>
                <w:color w:val="FF0000"/>
              </w:rPr>
            </w:pPr>
          </w:p>
        </w:tc>
      </w:tr>
      <w:tr w:rsidR="003773B4" w:rsidRPr="004B56BB" w14:paraId="468D2CCC" w14:textId="77777777" w:rsidTr="00E25B66">
        <w:trPr>
          <w:trHeight w:val="947"/>
        </w:trPr>
        <w:tc>
          <w:tcPr>
            <w:tcW w:w="900" w:type="dxa"/>
            <w:tcBorders>
              <w:top w:val="single" w:sz="4" w:space="0" w:color="auto"/>
              <w:left w:val="single" w:sz="4" w:space="0" w:color="auto"/>
              <w:bottom w:val="single" w:sz="4" w:space="0" w:color="auto"/>
              <w:right w:val="single" w:sz="4" w:space="0" w:color="auto"/>
            </w:tcBorders>
            <w:vAlign w:val="center"/>
          </w:tcPr>
          <w:p w14:paraId="2C20D16F" w14:textId="77777777" w:rsidR="003773B4" w:rsidRPr="004B56BB" w:rsidRDefault="003773B4" w:rsidP="00DE5828">
            <w:pPr>
              <w:autoSpaceDE w:val="0"/>
              <w:autoSpaceDN w:val="0"/>
              <w:adjustRightInd w:val="0"/>
              <w:jc w:val="center"/>
              <w:rPr>
                <w:rFonts w:eastAsia="Calibri"/>
              </w:rPr>
            </w:pPr>
            <w:r w:rsidRPr="004B56BB">
              <w:rPr>
                <w:rFonts w:eastAsia="Calibri"/>
              </w:rPr>
              <w:t>4</w:t>
            </w:r>
          </w:p>
          <w:p w14:paraId="020F5277" w14:textId="77777777" w:rsidR="003773B4" w:rsidRPr="004B56BB" w:rsidRDefault="003773B4" w:rsidP="00DE5828">
            <w:pPr>
              <w:autoSpaceDE w:val="0"/>
              <w:autoSpaceDN w:val="0"/>
              <w:adjustRightInd w:val="0"/>
              <w:jc w:val="center"/>
              <w:rPr>
                <w:rFonts w:eastAsia="Calibri"/>
              </w:rPr>
            </w:pPr>
          </w:p>
        </w:tc>
        <w:tc>
          <w:tcPr>
            <w:tcW w:w="4353" w:type="dxa"/>
            <w:tcBorders>
              <w:top w:val="single" w:sz="4" w:space="0" w:color="auto"/>
              <w:left w:val="single" w:sz="4" w:space="0" w:color="auto"/>
              <w:bottom w:val="single" w:sz="4" w:space="0" w:color="auto"/>
              <w:right w:val="single" w:sz="4" w:space="0" w:color="auto"/>
            </w:tcBorders>
            <w:vAlign w:val="center"/>
            <w:hideMark/>
          </w:tcPr>
          <w:p w14:paraId="20DB491E" w14:textId="77777777" w:rsidR="003773B4" w:rsidRPr="004B56BB" w:rsidRDefault="003773B4" w:rsidP="00DE5828">
            <w:r w:rsidRPr="004B56BB">
              <w:t xml:space="preserve">Анализатор автоматический глюкозы и </w:t>
            </w:r>
            <w:proofErr w:type="spellStart"/>
            <w:r w:rsidRPr="004B56BB">
              <w:t>лактата</w:t>
            </w:r>
            <w:proofErr w:type="spellEnd"/>
            <w:r w:rsidRPr="004B56BB">
              <w:t xml:space="preserve"> «</w:t>
            </w:r>
            <w:r w:rsidRPr="004B56BB">
              <w:rPr>
                <w:lang w:val="en-US"/>
              </w:rPr>
              <w:t>Super</w:t>
            </w:r>
            <w:r w:rsidRPr="004B56BB">
              <w:t xml:space="preserve"> </w:t>
            </w:r>
            <w:r w:rsidRPr="004B56BB">
              <w:rPr>
                <w:lang w:val="en-US"/>
              </w:rPr>
              <w:t>GL</w:t>
            </w:r>
            <w:r w:rsidRPr="004B56BB">
              <w:t>» вариант «</w:t>
            </w:r>
            <w:r w:rsidRPr="004B56BB">
              <w:rPr>
                <w:lang w:val="en-US"/>
              </w:rPr>
              <w:t>Super</w:t>
            </w:r>
            <w:r w:rsidRPr="004B56BB">
              <w:t xml:space="preserve"> </w:t>
            </w:r>
            <w:r w:rsidRPr="004B56BB">
              <w:rPr>
                <w:lang w:val="en-US"/>
              </w:rPr>
              <w:t>GL</w:t>
            </w:r>
            <w:r w:rsidRPr="004B56BB">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790CBFC"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hideMark/>
          </w:tcPr>
          <w:p w14:paraId="28EE42FD" w14:textId="77777777" w:rsidR="003773B4" w:rsidRPr="00EF28AE" w:rsidRDefault="003773B4" w:rsidP="00DE5828">
            <w:r w:rsidRPr="00EF28AE">
              <w:t>г. Екатеринбург, ул. Соболева, 29,</w:t>
            </w:r>
          </w:p>
          <w:p w14:paraId="578C9F7A" w14:textId="77777777" w:rsidR="003773B4" w:rsidRPr="00EF28AE" w:rsidRDefault="003773B4" w:rsidP="00DE5828">
            <w:r w:rsidRPr="00EF28AE">
              <w:t>ОКДЛ</w:t>
            </w:r>
          </w:p>
        </w:tc>
        <w:tc>
          <w:tcPr>
            <w:tcW w:w="1436" w:type="dxa"/>
            <w:tcBorders>
              <w:top w:val="single" w:sz="4" w:space="0" w:color="auto"/>
              <w:left w:val="single" w:sz="4" w:space="0" w:color="auto"/>
              <w:bottom w:val="single" w:sz="4" w:space="0" w:color="auto"/>
              <w:right w:val="single" w:sz="4" w:space="0" w:color="auto"/>
            </w:tcBorders>
          </w:tcPr>
          <w:p w14:paraId="48CEF4AB" w14:textId="77777777" w:rsidR="003773B4" w:rsidRPr="004B56BB" w:rsidRDefault="003773B4" w:rsidP="00DE5828"/>
        </w:tc>
      </w:tr>
      <w:tr w:rsidR="003773B4" w:rsidRPr="004B56BB" w14:paraId="1EE24B5D" w14:textId="77777777" w:rsidTr="00E25B66">
        <w:trPr>
          <w:trHeight w:val="947"/>
        </w:trPr>
        <w:tc>
          <w:tcPr>
            <w:tcW w:w="900" w:type="dxa"/>
            <w:tcBorders>
              <w:top w:val="single" w:sz="4" w:space="0" w:color="auto"/>
              <w:left w:val="single" w:sz="4" w:space="0" w:color="auto"/>
              <w:bottom w:val="single" w:sz="4" w:space="0" w:color="auto"/>
              <w:right w:val="single" w:sz="4" w:space="0" w:color="auto"/>
            </w:tcBorders>
            <w:vAlign w:val="center"/>
          </w:tcPr>
          <w:p w14:paraId="30FC5E6F" w14:textId="77777777" w:rsidR="003773B4" w:rsidRPr="004B56BB" w:rsidRDefault="003773B4" w:rsidP="00DE5828">
            <w:pPr>
              <w:autoSpaceDE w:val="0"/>
              <w:autoSpaceDN w:val="0"/>
              <w:adjustRightInd w:val="0"/>
              <w:jc w:val="center"/>
              <w:rPr>
                <w:rFonts w:eastAsia="Calibri"/>
              </w:rPr>
            </w:pPr>
            <w:r>
              <w:rPr>
                <w:rFonts w:eastAsia="Calibri"/>
              </w:rPr>
              <w:t>5</w:t>
            </w:r>
          </w:p>
        </w:tc>
        <w:tc>
          <w:tcPr>
            <w:tcW w:w="4353" w:type="dxa"/>
            <w:tcBorders>
              <w:top w:val="single" w:sz="4" w:space="0" w:color="auto"/>
              <w:left w:val="single" w:sz="4" w:space="0" w:color="auto"/>
              <w:bottom w:val="single" w:sz="4" w:space="0" w:color="auto"/>
              <w:right w:val="single" w:sz="4" w:space="0" w:color="auto"/>
            </w:tcBorders>
            <w:vAlign w:val="center"/>
          </w:tcPr>
          <w:p w14:paraId="5CBF975F" w14:textId="77777777" w:rsidR="003773B4" w:rsidRPr="004B56BB" w:rsidRDefault="003773B4" w:rsidP="00DE5828">
            <w:pPr>
              <w:rPr>
                <w:shd w:val="clear" w:color="auto" w:fill="FFFFFF"/>
              </w:rPr>
            </w:pPr>
            <w:r w:rsidRPr="004B56BB">
              <w:rPr>
                <w:shd w:val="clear" w:color="auto" w:fill="FFFFFF"/>
              </w:rPr>
              <w:t>Анализатор биохимический автоматизированный  AU680</w:t>
            </w:r>
          </w:p>
        </w:tc>
        <w:tc>
          <w:tcPr>
            <w:tcW w:w="1348" w:type="dxa"/>
            <w:tcBorders>
              <w:top w:val="single" w:sz="4" w:space="0" w:color="auto"/>
              <w:left w:val="single" w:sz="4" w:space="0" w:color="auto"/>
              <w:bottom w:val="single" w:sz="4" w:space="0" w:color="auto"/>
              <w:right w:val="single" w:sz="4" w:space="0" w:color="auto"/>
            </w:tcBorders>
            <w:vAlign w:val="center"/>
          </w:tcPr>
          <w:p w14:paraId="3D1F098E"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tcPr>
          <w:p w14:paraId="6ABE5198" w14:textId="77777777" w:rsidR="003773B4" w:rsidRPr="00EF28AE" w:rsidRDefault="003773B4" w:rsidP="00DE5828">
            <w:r w:rsidRPr="00EF28AE">
              <w:t>г. Екатеринбург, ул. Соболева, 29,</w:t>
            </w:r>
          </w:p>
          <w:p w14:paraId="224D1939" w14:textId="77777777" w:rsidR="003773B4" w:rsidRPr="00EF28AE" w:rsidRDefault="003773B4" w:rsidP="00DE5828">
            <w:r w:rsidRPr="00EF28AE">
              <w:t>ОКДЛ</w:t>
            </w:r>
          </w:p>
        </w:tc>
        <w:tc>
          <w:tcPr>
            <w:tcW w:w="1436" w:type="dxa"/>
            <w:tcBorders>
              <w:top w:val="single" w:sz="4" w:space="0" w:color="auto"/>
              <w:left w:val="single" w:sz="4" w:space="0" w:color="auto"/>
              <w:bottom w:val="single" w:sz="4" w:space="0" w:color="auto"/>
              <w:right w:val="single" w:sz="4" w:space="0" w:color="auto"/>
            </w:tcBorders>
          </w:tcPr>
          <w:p w14:paraId="02CD73DB" w14:textId="77777777" w:rsidR="003773B4" w:rsidRPr="004B56BB" w:rsidRDefault="003773B4" w:rsidP="00DE5828"/>
        </w:tc>
      </w:tr>
      <w:tr w:rsidR="003773B4" w:rsidRPr="004B56BB" w14:paraId="5C8C591D" w14:textId="77777777" w:rsidTr="00E25B66">
        <w:trPr>
          <w:trHeight w:val="947"/>
        </w:trPr>
        <w:tc>
          <w:tcPr>
            <w:tcW w:w="900" w:type="dxa"/>
            <w:tcBorders>
              <w:top w:val="single" w:sz="4" w:space="0" w:color="auto"/>
              <w:left w:val="single" w:sz="4" w:space="0" w:color="auto"/>
              <w:bottom w:val="single" w:sz="4" w:space="0" w:color="auto"/>
              <w:right w:val="single" w:sz="4" w:space="0" w:color="auto"/>
            </w:tcBorders>
            <w:vAlign w:val="center"/>
            <w:hideMark/>
          </w:tcPr>
          <w:p w14:paraId="6A71E81B" w14:textId="77777777" w:rsidR="003773B4" w:rsidRPr="004B56BB" w:rsidRDefault="003773B4" w:rsidP="00DE5828">
            <w:pPr>
              <w:autoSpaceDE w:val="0"/>
              <w:autoSpaceDN w:val="0"/>
              <w:adjustRightInd w:val="0"/>
              <w:jc w:val="center"/>
              <w:rPr>
                <w:rFonts w:eastAsia="Calibri"/>
              </w:rPr>
            </w:pPr>
            <w:r>
              <w:rPr>
                <w:rFonts w:eastAsia="Calibri"/>
              </w:rPr>
              <w:t>6</w:t>
            </w:r>
          </w:p>
        </w:tc>
        <w:tc>
          <w:tcPr>
            <w:tcW w:w="4353" w:type="dxa"/>
            <w:tcBorders>
              <w:top w:val="single" w:sz="4" w:space="0" w:color="auto"/>
              <w:left w:val="single" w:sz="4" w:space="0" w:color="auto"/>
              <w:bottom w:val="single" w:sz="4" w:space="0" w:color="auto"/>
              <w:right w:val="single" w:sz="4" w:space="0" w:color="auto"/>
            </w:tcBorders>
            <w:vAlign w:val="center"/>
            <w:hideMark/>
          </w:tcPr>
          <w:p w14:paraId="2EE242EE" w14:textId="77777777" w:rsidR="003773B4" w:rsidRPr="004B56BB" w:rsidRDefault="003773B4" w:rsidP="00DE5828">
            <w:r w:rsidRPr="004B56BB">
              <w:t xml:space="preserve">Прибор для проведения полимеразной цепной реакции в режиме реального </w:t>
            </w:r>
            <w:r w:rsidRPr="004B56BB">
              <w:rPr>
                <w:lang w:val="en-US"/>
              </w:rPr>
              <w:t>Rotor</w:t>
            </w:r>
            <w:r w:rsidRPr="004B56BB">
              <w:t xml:space="preserve"> - </w:t>
            </w:r>
            <w:r w:rsidRPr="004B56BB">
              <w:rPr>
                <w:lang w:val="en-US"/>
              </w:rPr>
              <w:t>GeneQ</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92E6640"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hideMark/>
          </w:tcPr>
          <w:p w14:paraId="44156B28" w14:textId="77777777" w:rsidR="003773B4" w:rsidRPr="00EF28AE" w:rsidRDefault="003773B4" w:rsidP="00DE5828">
            <w:r w:rsidRPr="00EF28AE">
              <w:t>г. Екатеринбург, ул. Соболева, 29,</w:t>
            </w:r>
          </w:p>
          <w:p w14:paraId="04BCC96F" w14:textId="77777777" w:rsidR="003773B4" w:rsidRPr="00EF28AE" w:rsidRDefault="003773B4" w:rsidP="00DE5828">
            <w:r w:rsidRPr="00EF28AE">
              <w:t>ПАО</w:t>
            </w:r>
          </w:p>
        </w:tc>
        <w:tc>
          <w:tcPr>
            <w:tcW w:w="1436" w:type="dxa"/>
            <w:tcBorders>
              <w:top w:val="single" w:sz="4" w:space="0" w:color="auto"/>
              <w:left w:val="single" w:sz="4" w:space="0" w:color="auto"/>
              <w:bottom w:val="single" w:sz="4" w:space="0" w:color="auto"/>
              <w:right w:val="single" w:sz="4" w:space="0" w:color="auto"/>
            </w:tcBorders>
          </w:tcPr>
          <w:p w14:paraId="59884A04" w14:textId="77777777" w:rsidR="003773B4" w:rsidRPr="004B56BB" w:rsidRDefault="003773B4" w:rsidP="00DE5828"/>
        </w:tc>
      </w:tr>
      <w:tr w:rsidR="003773B4" w:rsidRPr="004B56BB" w14:paraId="5C64C4A3"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tcPr>
          <w:p w14:paraId="0F438953" w14:textId="77777777" w:rsidR="003773B4" w:rsidRPr="004B56BB" w:rsidRDefault="003773B4" w:rsidP="00DE5828">
            <w:pPr>
              <w:autoSpaceDE w:val="0"/>
              <w:autoSpaceDN w:val="0"/>
              <w:adjustRightInd w:val="0"/>
              <w:jc w:val="center"/>
              <w:rPr>
                <w:rFonts w:eastAsia="Calibri"/>
              </w:rPr>
            </w:pPr>
            <w:r>
              <w:rPr>
                <w:rFonts w:eastAsia="Calibri"/>
              </w:rPr>
              <w:t>7</w:t>
            </w:r>
          </w:p>
        </w:tc>
        <w:tc>
          <w:tcPr>
            <w:tcW w:w="4353" w:type="dxa"/>
            <w:tcBorders>
              <w:top w:val="single" w:sz="4" w:space="0" w:color="auto"/>
              <w:left w:val="single" w:sz="4" w:space="0" w:color="auto"/>
              <w:bottom w:val="single" w:sz="4" w:space="0" w:color="auto"/>
              <w:right w:val="single" w:sz="4" w:space="0" w:color="auto"/>
            </w:tcBorders>
          </w:tcPr>
          <w:p w14:paraId="2CF7FC30" w14:textId="77777777" w:rsidR="003773B4" w:rsidRPr="004B56BB" w:rsidRDefault="003773B4" w:rsidP="00DE5828">
            <w:r w:rsidRPr="004B56BB">
              <w:t>Анализатор концентрации паров этанола выдыхаемом воздухе Динго -200</w:t>
            </w:r>
          </w:p>
        </w:tc>
        <w:tc>
          <w:tcPr>
            <w:tcW w:w="1348" w:type="dxa"/>
            <w:tcBorders>
              <w:top w:val="single" w:sz="4" w:space="0" w:color="auto"/>
              <w:left w:val="single" w:sz="4" w:space="0" w:color="auto"/>
              <w:bottom w:val="single" w:sz="4" w:space="0" w:color="auto"/>
              <w:right w:val="single" w:sz="4" w:space="0" w:color="auto"/>
            </w:tcBorders>
            <w:vAlign w:val="center"/>
          </w:tcPr>
          <w:p w14:paraId="40927868" w14:textId="77777777" w:rsidR="003773B4" w:rsidRPr="00EF28AE" w:rsidRDefault="003773B4" w:rsidP="00DE5828">
            <w:pPr>
              <w:autoSpaceDE w:val="0"/>
              <w:autoSpaceDN w:val="0"/>
              <w:adjustRightInd w:val="0"/>
              <w:jc w:val="center"/>
              <w:rPr>
                <w:rFonts w:eastAsia="Calibri"/>
                <w:bCs/>
              </w:rPr>
            </w:pPr>
            <w:r w:rsidRPr="00EF28AE">
              <w:rPr>
                <w:rFonts w:eastAsia="Calibri"/>
                <w:bCs/>
              </w:rPr>
              <w:t>1</w:t>
            </w:r>
          </w:p>
        </w:tc>
        <w:tc>
          <w:tcPr>
            <w:tcW w:w="2550" w:type="dxa"/>
            <w:tcBorders>
              <w:top w:val="single" w:sz="4" w:space="0" w:color="auto"/>
              <w:left w:val="single" w:sz="4" w:space="0" w:color="auto"/>
              <w:bottom w:val="single" w:sz="4" w:space="0" w:color="auto"/>
              <w:right w:val="single" w:sz="4" w:space="0" w:color="auto"/>
            </w:tcBorders>
          </w:tcPr>
          <w:p w14:paraId="4E2205BF" w14:textId="77777777" w:rsidR="003773B4" w:rsidRPr="00EF28AE" w:rsidRDefault="003773B4" w:rsidP="00DE5828">
            <w:r w:rsidRPr="00EF28AE">
              <w:t>г. Екатеринбург, ул. Соболева, 29,</w:t>
            </w:r>
          </w:p>
          <w:p w14:paraId="0A4353AC" w14:textId="77777777" w:rsidR="003773B4" w:rsidRPr="00EF28AE" w:rsidRDefault="003773B4" w:rsidP="00DE5828">
            <w:r w:rsidRPr="00EF28AE">
              <w:t xml:space="preserve"> приемное отделение</w:t>
            </w:r>
          </w:p>
        </w:tc>
        <w:tc>
          <w:tcPr>
            <w:tcW w:w="1436" w:type="dxa"/>
            <w:tcBorders>
              <w:top w:val="single" w:sz="4" w:space="0" w:color="auto"/>
              <w:left w:val="single" w:sz="4" w:space="0" w:color="auto"/>
              <w:bottom w:val="single" w:sz="4" w:space="0" w:color="auto"/>
              <w:right w:val="single" w:sz="4" w:space="0" w:color="auto"/>
            </w:tcBorders>
          </w:tcPr>
          <w:p w14:paraId="53ED9472" w14:textId="77777777" w:rsidR="003773B4" w:rsidRPr="004B56BB" w:rsidRDefault="003773B4" w:rsidP="00DE5828">
            <w:pPr>
              <w:rPr>
                <w:i/>
              </w:rPr>
            </w:pPr>
          </w:p>
        </w:tc>
      </w:tr>
      <w:tr w:rsidR="003773B4" w:rsidRPr="004B56BB" w14:paraId="1138A6E7"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hideMark/>
          </w:tcPr>
          <w:p w14:paraId="20D87849" w14:textId="77777777" w:rsidR="003773B4" w:rsidRPr="004B56BB" w:rsidRDefault="003773B4" w:rsidP="00DE5828">
            <w:pPr>
              <w:autoSpaceDE w:val="0"/>
              <w:autoSpaceDN w:val="0"/>
              <w:adjustRightInd w:val="0"/>
              <w:jc w:val="center"/>
              <w:rPr>
                <w:rFonts w:eastAsia="Calibri"/>
              </w:rPr>
            </w:pPr>
            <w:r>
              <w:rPr>
                <w:rFonts w:eastAsia="Calibri"/>
              </w:rPr>
              <w:t>8</w:t>
            </w:r>
          </w:p>
        </w:tc>
        <w:tc>
          <w:tcPr>
            <w:tcW w:w="4353" w:type="dxa"/>
            <w:tcBorders>
              <w:top w:val="single" w:sz="4" w:space="0" w:color="auto"/>
              <w:left w:val="single" w:sz="4" w:space="0" w:color="auto"/>
              <w:bottom w:val="single" w:sz="4" w:space="0" w:color="auto"/>
              <w:right w:val="single" w:sz="4" w:space="0" w:color="auto"/>
            </w:tcBorders>
            <w:vAlign w:val="center"/>
            <w:hideMark/>
          </w:tcPr>
          <w:p w14:paraId="2B8B3E8B" w14:textId="77777777" w:rsidR="003773B4" w:rsidRPr="004B56BB" w:rsidRDefault="003773B4" w:rsidP="00DE5828">
            <w:pPr>
              <w:rPr>
                <w:shd w:val="clear" w:color="auto" w:fill="F5F5F5"/>
              </w:rPr>
            </w:pPr>
            <w:r w:rsidRPr="004B56BB">
              <w:rPr>
                <w:shd w:val="clear" w:color="auto" w:fill="F5F5F5"/>
              </w:rPr>
              <w:t xml:space="preserve">Анализатор паров этанола </w:t>
            </w:r>
            <w:r w:rsidRPr="004B56BB">
              <w:t>Динго -200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7EB32EA"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hideMark/>
          </w:tcPr>
          <w:p w14:paraId="350CFB5F" w14:textId="77777777" w:rsidR="003773B4" w:rsidRPr="00EF28AE" w:rsidRDefault="003773B4" w:rsidP="00DE5828">
            <w:r w:rsidRPr="00EF28AE">
              <w:t>г. Екатеринбург, ул. Соболева, 29,</w:t>
            </w:r>
          </w:p>
          <w:p w14:paraId="4E144679" w14:textId="77777777" w:rsidR="003773B4" w:rsidRPr="00EF28AE" w:rsidRDefault="003773B4" w:rsidP="00DE5828">
            <w:r w:rsidRPr="00EF28AE">
              <w:t xml:space="preserve"> приемное отделение</w:t>
            </w:r>
          </w:p>
        </w:tc>
        <w:tc>
          <w:tcPr>
            <w:tcW w:w="1436" w:type="dxa"/>
            <w:tcBorders>
              <w:top w:val="single" w:sz="4" w:space="0" w:color="auto"/>
              <w:left w:val="single" w:sz="4" w:space="0" w:color="auto"/>
              <w:bottom w:val="single" w:sz="4" w:space="0" w:color="auto"/>
              <w:right w:val="single" w:sz="4" w:space="0" w:color="auto"/>
            </w:tcBorders>
          </w:tcPr>
          <w:p w14:paraId="7AE07D6D" w14:textId="77777777" w:rsidR="003773B4" w:rsidRPr="004B56BB" w:rsidRDefault="003773B4" w:rsidP="00DE5828">
            <w:pPr>
              <w:rPr>
                <w:i/>
              </w:rPr>
            </w:pPr>
          </w:p>
        </w:tc>
      </w:tr>
      <w:tr w:rsidR="003773B4" w:rsidRPr="004B56BB" w14:paraId="1309C8FF"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hideMark/>
          </w:tcPr>
          <w:p w14:paraId="45679966" w14:textId="77777777" w:rsidR="003773B4" w:rsidRPr="004B56BB" w:rsidRDefault="003773B4" w:rsidP="00DE5828">
            <w:pPr>
              <w:autoSpaceDE w:val="0"/>
              <w:autoSpaceDN w:val="0"/>
              <w:adjustRightInd w:val="0"/>
              <w:jc w:val="center"/>
              <w:rPr>
                <w:rFonts w:eastAsia="Calibri"/>
              </w:rPr>
            </w:pPr>
            <w:r>
              <w:rPr>
                <w:rFonts w:eastAsia="Calibri"/>
              </w:rPr>
              <w:t>9</w:t>
            </w:r>
          </w:p>
        </w:tc>
        <w:tc>
          <w:tcPr>
            <w:tcW w:w="4353" w:type="dxa"/>
            <w:tcBorders>
              <w:top w:val="single" w:sz="4" w:space="0" w:color="auto"/>
              <w:left w:val="single" w:sz="4" w:space="0" w:color="auto"/>
              <w:bottom w:val="single" w:sz="4" w:space="0" w:color="auto"/>
              <w:right w:val="single" w:sz="4" w:space="0" w:color="auto"/>
            </w:tcBorders>
            <w:hideMark/>
          </w:tcPr>
          <w:p w14:paraId="3274C1B6" w14:textId="77777777" w:rsidR="003773B4" w:rsidRPr="004B56BB" w:rsidRDefault="003773B4" w:rsidP="00DE5828">
            <w:r w:rsidRPr="004B56BB">
              <w:t>Спирограф микропроцессорный портативный СМП-21/01-«Р-Д»</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4382CEC" w14:textId="77777777" w:rsidR="003773B4" w:rsidRPr="004B56BB" w:rsidRDefault="003773B4" w:rsidP="00DE5828">
            <w:pPr>
              <w:autoSpaceDE w:val="0"/>
              <w:autoSpaceDN w:val="0"/>
              <w:adjustRightInd w:val="0"/>
              <w:jc w:val="center"/>
              <w:rPr>
                <w:rFonts w:eastAsia="Calibri"/>
                <w:bCs/>
              </w:rPr>
            </w:pPr>
            <w:r w:rsidRPr="004B56BB">
              <w:rPr>
                <w:rFonts w:eastAsia="Calibri"/>
                <w:bCs/>
              </w:rPr>
              <w:t>2</w:t>
            </w:r>
          </w:p>
        </w:tc>
        <w:tc>
          <w:tcPr>
            <w:tcW w:w="2550" w:type="dxa"/>
            <w:tcBorders>
              <w:top w:val="single" w:sz="4" w:space="0" w:color="auto"/>
              <w:left w:val="single" w:sz="4" w:space="0" w:color="auto"/>
              <w:bottom w:val="single" w:sz="4" w:space="0" w:color="auto"/>
              <w:right w:val="single" w:sz="4" w:space="0" w:color="auto"/>
            </w:tcBorders>
            <w:vAlign w:val="center"/>
            <w:hideMark/>
          </w:tcPr>
          <w:p w14:paraId="3A20305A" w14:textId="77777777" w:rsidR="003773B4" w:rsidRPr="00EF28AE" w:rsidRDefault="003773B4" w:rsidP="00DE5828">
            <w:pPr>
              <w:rPr>
                <w:rFonts w:eastAsia="Calibri"/>
              </w:rPr>
            </w:pPr>
            <w:r w:rsidRPr="00EF28AE">
              <w:rPr>
                <w:rFonts w:eastAsia="Calibri"/>
              </w:rPr>
              <w:t xml:space="preserve">г. Екатеринбург, </w:t>
            </w:r>
            <w:r w:rsidRPr="00EF28AE">
              <w:t xml:space="preserve">ул. </w:t>
            </w:r>
            <w:r w:rsidRPr="00EF28AE">
              <w:rPr>
                <w:rFonts w:eastAsia="Calibri"/>
              </w:rPr>
              <w:t>Соболева, 29</w:t>
            </w:r>
          </w:p>
        </w:tc>
        <w:tc>
          <w:tcPr>
            <w:tcW w:w="1436" w:type="dxa"/>
            <w:tcBorders>
              <w:top w:val="single" w:sz="4" w:space="0" w:color="auto"/>
              <w:left w:val="single" w:sz="4" w:space="0" w:color="auto"/>
              <w:bottom w:val="single" w:sz="4" w:space="0" w:color="auto"/>
              <w:right w:val="single" w:sz="4" w:space="0" w:color="auto"/>
            </w:tcBorders>
          </w:tcPr>
          <w:p w14:paraId="7FEBC5A2" w14:textId="77777777" w:rsidR="003773B4" w:rsidRPr="004B56BB" w:rsidRDefault="003773B4" w:rsidP="00DE5828">
            <w:pPr>
              <w:rPr>
                <w:i/>
              </w:rPr>
            </w:pPr>
          </w:p>
        </w:tc>
      </w:tr>
      <w:tr w:rsidR="003773B4" w:rsidRPr="004B56BB" w14:paraId="50FB32AD"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tcPr>
          <w:p w14:paraId="79709CE6" w14:textId="77777777" w:rsidR="003773B4" w:rsidRPr="004B56BB" w:rsidRDefault="003773B4" w:rsidP="00DE5828">
            <w:pPr>
              <w:autoSpaceDE w:val="0"/>
              <w:autoSpaceDN w:val="0"/>
              <w:adjustRightInd w:val="0"/>
              <w:jc w:val="center"/>
              <w:rPr>
                <w:rFonts w:eastAsia="Calibri"/>
              </w:rPr>
            </w:pPr>
            <w:r>
              <w:rPr>
                <w:rFonts w:eastAsia="Calibri"/>
              </w:rPr>
              <w:t>10</w:t>
            </w:r>
          </w:p>
        </w:tc>
        <w:tc>
          <w:tcPr>
            <w:tcW w:w="4353" w:type="dxa"/>
            <w:tcBorders>
              <w:top w:val="single" w:sz="4" w:space="0" w:color="auto"/>
              <w:left w:val="single" w:sz="4" w:space="0" w:color="auto"/>
              <w:bottom w:val="single" w:sz="4" w:space="0" w:color="auto"/>
              <w:right w:val="single" w:sz="4" w:space="0" w:color="auto"/>
            </w:tcBorders>
          </w:tcPr>
          <w:p w14:paraId="70402195" w14:textId="77777777" w:rsidR="003773B4" w:rsidRPr="004B56BB" w:rsidRDefault="003773B4" w:rsidP="00DE5828">
            <w:r w:rsidRPr="004B56BB">
              <w:t>Спирограф микропроцессорный портативный СМП-21/01-«Р-Д»</w:t>
            </w:r>
          </w:p>
        </w:tc>
        <w:tc>
          <w:tcPr>
            <w:tcW w:w="1348" w:type="dxa"/>
            <w:tcBorders>
              <w:top w:val="single" w:sz="4" w:space="0" w:color="auto"/>
              <w:left w:val="single" w:sz="4" w:space="0" w:color="auto"/>
              <w:bottom w:val="single" w:sz="4" w:space="0" w:color="auto"/>
              <w:right w:val="single" w:sz="4" w:space="0" w:color="auto"/>
            </w:tcBorders>
            <w:vAlign w:val="center"/>
          </w:tcPr>
          <w:p w14:paraId="67553F0C" w14:textId="77777777" w:rsidR="003773B4" w:rsidRPr="00602606" w:rsidRDefault="003773B4" w:rsidP="00DE5828">
            <w:pPr>
              <w:autoSpaceDE w:val="0"/>
              <w:autoSpaceDN w:val="0"/>
              <w:adjustRightInd w:val="0"/>
              <w:jc w:val="center"/>
              <w:rPr>
                <w:rFonts w:eastAsia="Calibri"/>
                <w:bCs/>
                <w:lang w:val="en-US"/>
              </w:rPr>
            </w:pPr>
            <w:r>
              <w:rPr>
                <w:rFonts w:eastAsia="Calibri"/>
                <w:bCs/>
                <w:lang w:val="en-US"/>
              </w:rPr>
              <w:t>2</w:t>
            </w:r>
          </w:p>
        </w:tc>
        <w:tc>
          <w:tcPr>
            <w:tcW w:w="2550" w:type="dxa"/>
            <w:tcBorders>
              <w:top w:val="single" w:sz="4" w:space="0" w:color="auto"/>
              <w:left w:val="single" w:sz="4" w:space="0" w:color="auto"/>
              <w:bottom w:val="single" w:sz="4" w:space="0" w:color="auto"/>
              <w:right w:val="single" w:sz="4" w:space="0" w:color="auto"/>
            </w:tcBorders>
            <w:vAlign w:val="center"/>
          </w:tcPr>
          <w:p w14:paraId="4C609B2E" w14:textId="77777777" w:rsidR="003773B4" w:rsidRPr="00EF28AE" w:rsidRDefault="003773B4" w:rsidP="00DE5828">
            <w:pPr>
              <w:rPr>
                <w:rFonts w:eastAsia="Calibri"/>
              </w:rPr>
            </w:pPr>
            <w:r w:rsidRPr="00EF28AE">
              <w:t>г. Нижний Тагил, ул. Солнечная, 3</w:t>
            </w:r>
          </w:p>
        </w:tc>
        <w:tc>
          <w:tcPr>
            <w:tcW w:w="1436" w:type="dxa"/>
            <w:tcBorders>
              <w:top w:val="single" w:sz="4" w:space="0" w:color="auto"/>
              <w:left w:val="single" w:sz="4" w:space="0" w:color="auto"/>
              <w:bottom w:val="single" w:sz="4" w:space="0" w:color="auto"/>
              <w:right w:val="single" w:sz="4" w:space="0" w:color="auto"/>
            </w:tcBorders>
          </w:tcPr>
          <w:p w14:paraId="312E1C2A" w14:textId="77777777" w:rsidR="003773B4" w:rsidRPr="004B56BB" w:rsidRDefault="003773B4" w:rsidP="00DE5828">
            <w:pPr>
              <w:rPr>
                <w:i/>
              </w:rPr>
            </w:pPr>
          </w:p>
        </w:tc>
      </w:tr>
      <w:tr w:rsidR="003773B4" w:rsidRPr="004B56BB" w14:paraId="215684FB"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tcPr>
          <w:p w14:paraId="4FD3F242" w14:textId="77777777" w:rsidR="003773B4" w:rsidRPr="004B56BB" w:rsidRDefault="003773B4" w:rsidP="00DE5828">
            <w:pPr>
              <w:autoSpaceDE w:val="0"/>
              <w:autoSpaceDN w:val="0"/>
              <w:adjustRightInd w:val="0"/>
              <w:jc w:val="center"/>
              <w:rPr>
                <w:rFonts w:eastAsia="Calibri"/>
              </w:rPr>
            </w:pPr>
            <w:r>
              <w:rPr>
                <w:rFonts w:eastAsia="Calibri"/>
              </w:rPr>
              <w:t>11</w:t>
            </w:r>
          </w:p>
        </w:tc>
        <w:tc>
          <w:tcPr>
            <w:tcW w:w="4353" w:type="dxa"/>
            <w:tcBorders>
              <w:top w:val="single" w:sz="4" w:space="0" w:color="auto"/>
              <w:left w:val="single" w:sz="4" w:space="0" w:color="auto"/>
              <w:bottom w:val="single" w:sz="4" w:space="0" w:color="auto"/>
              <w:right w:val="single" w:sz="4" w:space="0" w:color="auto"/>
            </w:tcBorders>
          </w:tcPr>
          <w:p w14:paraId="1101BEE6" w14:textId="77777777" w:rsidR="003773B4" w:rsidRPr="004B56BB" w:rsidRDefault="003773B4" w:rsidP="00DE5828">
            <w:proofErr w:type="spellStart"/>
            <w:r w:rsidRPr="004B56BB">
              <w:rPr>
                <w:shd w:val="clear" w:color="auto" w:fill="F5F5F5"/>
              </w:rPr>
              <w:t>Оксиметр</w:t>
            </w:r>
            <w:proofErr w:type="spellEnd"/>
            <w:r w:rsidRPr="004B56BB">
              <w:rPr>
                <w:shd w:val="clear" w:color="auto" w:fill="F5F5F5"/>
              </w:rPr>
              <w:t xml:space="preserve"> пульсовой неинвазивный цифровой с определением частоты пульса ОП-31А "Тритон Т-31"</w:t>
            </w:r>
          </w:p>
        </w:tc>
        <w:tc>
          <w:tcPr>
            <w:tcW w:w="1348" w:type="dxa"/>
            <w:tcBorders>
              <w:top w:val="single" w:sz="4" w:space="0" w:color="auto"/>
              <w:left w:val="single" w:sz="4" w:space="0" w:color="auto"/>
              <w:bottom w:val="single" w:sz="4" w:space="0" w:color="auto"/>
              <w:right w:val="single" w:sz="4" w:space="0" w:color="auto"/>
            </w:tcBorders>
            <w:vAlign w:val="center"/>
          </w:tcPr>
          <w:p w14:paraId="0B0526C5" w14:textId="77777777" w:rsidR="003773B4" w:rsidRPr="004B56BB" w:rsidRDefault="003773B4" w:rsidP="00DE5828">
            <w:pPr>
              <w:autoSpaceDE w:val="0"/>
              <w:autoSpaceDN w:val="0"/>
              <w:adjustRightInd w:val="0"/>
              <w:jc w:val="center"/>
              <w:rPr>
                <w:rFonts w:eastAsia="Calibri"/>
                <w:bCs/>
              </w:rPr>
            </w:pPr>
            <w:r>
              <w:rPr>
                <w:rFonts w:eastAsia="Calibri"/>
                <w:bCs/>
              </w:rPr>
              <w:t>3</w:t>
            </w:r>
          </w:p>
        </w:tc>
        <w:tc>
          <w:tcPr>
            <w:tcW w:w="2550" w:type="dxa"/>
            <w:tcBorders>
              <w:top w:val="single" w:sz="4" w:space="0" w:color="auto"/>
              <w:left w:val="single" w:sz="4" w:space="0" w:color="auto"/>
              <w:bottom w:val="single" w:sz="4" w:space="0" w:color="auto"/>
              <w:right w:val="single" w:sz="4" w:space="0" w:color="auto"/>
            </w:tcBorders>
            <w:vAlign w:val="center"/>
          </w:tcPr>
          <w:p w14:paraId="5FAD034B" w14:textId="77777777" w:rsidR="003773B4" w:rsidRPr="00EF28AE" w:rsidRDefault="003773B4" w:rsidP="00DE5828">
            <w:pPr>
              <w:rPr>
                <w:rFonts w:eastAsia="Calibri"/>
              </w:rPr>
            </w:pPr>
            <w:r w:rsidRPr="00EF28AE">
              <w:t>Филиал №1, г. Нижний Тагил, ул. Солнечная, 3</w:t>
            </w:r>
          </w:p>
        </w:tc>
        <w:tc>
          <w:tcPr>
            <w:tcW w:w="1436" w:type="dxa"/>
            <w:tcBorders>
              <w:top w:val="single" w:sz="4" w:space="0" w:color="auto"/>
              <w:left w:val="single" w:sz="4" w:space="0" w:color="auto"/>
              <w:bottom w:val="single" w:sz="4" w:space="0" w:color="auto"/>
              <w:right w:val="single" w:sz="4" w:space="0" w:color="auto"/>
            </w:tcBorders>
          </w:tcPr>
          <w:p w14:paraId="0B644923" w14:textId="77777777" w:rsidR="003773B4" w:rsidRPr="004B56BB" w:rsidRDefault="003773B4" w:rsidP="00DE5828">
            <w:pPr>
              <w:rPr>
                <w:i/>
              </w:rPr>
            </w:pPr>
          </w:p>
        </w:tc>
      </w:tr>
      <w:tr w:rsidR="003773B4" w:rsidRPr="004B56BB" w14:paraId="1D7E7866"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tcPr>
          <w:p w14:paraId="0F384CAE" w14:textId="77777777" w:rsidR="003773B4" w:rsidRPr="004B56BB" w:rsidRDefault="003773B4" w:rsidP="00DE5828">
            <w:pPr>
              <w:autoSpaceDE w:val="0"/>
              <w:autoSpaceDN w:val="0"/>
              <w:adjustRightInd w:val="0"/>
              <w:jc w:val="center"/>
              <w:rPr>
                <w:rFonts w:eastAsia="Calibri"/>
              </w:rPr>
            </w:pPr>
            <w:r>
              <w:rPr>
                <w:rFonts w:eastAsia="Calibri"/>
              </w:rPr>
              <w:t>12</w:t>
            </w:r>
          </w:p>
        </w:tc>
        <w:tc>
          <w:tcPr>
            <w:tcW w:w="4353" w:type="dxa"/>
            <w:tcBorders>
              <w:top w:val="single" w:sz="4" w:space="0" w:color="auto"/>
              <w:left w:val="single" w:sz="4" w:space="0" w:color="auto"/>
              <w:bottom w:val="single" w:sz="4" w:space="0" w:color="auto"/>
              <w:right w:val="single" w:sz="4" w:space="0" w:color="auto"/>
            </w:tcBorders>
            <w:vAlign w:val="center"/>
          </w:tcPr>
          <w:p w14:paraId="7DE26B3A" w14:textId="77777777" w:rsidR="003773B4" w:rsidRPr="004B56BB" w:rsidRDefault="003773B4" w:rsidP="00DE5828">
            <w:r w:rsidRPr="004B56BB">
              <w:t>Анализатор  гематологический "</w:t>
            </w:r>
            <w:proofErr w:type="spellStart"/>
            <w:r w:rsidRPr="004B56BB">
              <w:t>Гемаскрин</w:t>
            </w:r>
            <w:proofErr w:type="spellEnd"/>
            <w:r w:rsidRPr="004B56BB">
              <w:t>", исполнение 07.</w:t>
            </w:r>
          </w:p>
        </w:tc>
        <w:tc>
          <w:tcPr>
            <w:tcW w:w="1348" w:type="dxa"/>
            <w:tcBorders>
              <w:top w:val="single" w:sz="4" w:space="0" w:color="auto"/>
              <w:left w:val="single" w:sz="4" w:space="0" w:color="auto"/>
              <w:bottom w:val="single" w:sz="4" w:space="0" w:color="auto"/>
              <w:right w:val="single" w:sz="4" w:space="0" w:color="auto"/>
            </w:tcBorders>
            <w:vAlign w:val="center"/>
          </w:tcPr>
          <w:p w14:paraId="72387CDD"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vAlign w:val="center"/>
          </w:tcPr>
          <w:p w14:paraId="7C1B2098" w14:textId="77777777" w:rsidR="003773B4" w:rsidRPr="00EF28AE" w:rsidRDefault="003773B4" w:rsidP="00DE5828">
            <w:pPr>
              <w:rPr>
                <w:rFonts w:eastAsia="Calibri"/>
              </w:rPr>
            </w:pPr>
            <w:r w:rsidRPr="00EF28AE">
              <w:t>Филиал №1, г. Нижний Тагил, ул. Солнечная, 3</w:t>
            </w:r>
          </w:p>
        </w:tc>
        <w:tc>
          <w:tcPr>
            <w:tcW w:w="1436" w:type="dxa"/>
            <w:tcBorders>
              <w:top w:val="single" w:sz="4" w:space="0" w:color="auto"/>
              <w:left w:val="single" w:sz="4" w:space="0" w:color="auto"/>
              <w:bottom w:val="single" w:sz="4" w:space="0" w:color="auto"/>
              <w:right w:val="single" w:sz="4" w:space="0" w:color="auto"/>
            </w:tcBorders>
          </w:tcPr>
          <w:p w14:paraId="37BE603B" w14:textId="77777777" w:rsidR="003773B4" w:rsidRPr="004B56BB" w:rsidRDefault="003773B4" w:rsidP="00DE5828">
            <w:pPr>
              <w:rPr>
                <w:i/>
              </w:rPr>
            </w:pPr>
          </w:p>
        </w:tc>
      </w:tr>
      <w:tr w:rsidR="003773B4" w:rsidRPr="004B56BB" w14:paraId="05ACE4CE"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tcPr>
          <w:p w14:paraId="17DDA70A" w14:textId="77777777" w:rsidR="003773B4" w:rsidRPr="004B56BB" w:rsidRDefault="003773B4" w:rsidP="00DE5828">
            <w:pPr>
              <w:autoSpaceDE w:val="0"/>
              <w:autoSpaceDN w:val="0"/>
              <w:adjustRightInd w:val="0"/>
              <w:jc w:val="center"/>
              <w:rPr>
                <w:rFonts w:eastAsia="Calibri"/>
              </w:rPr>
            </w:pPr>
            <w:r>
              <w:rPr>
                <w:rFonts w:eastAsia="Calibri"/>
              </w:rPr>
              <w:lastRenderedPageBreak/>
              <w:t>13</w:t>
            </w:r>
          </w:p>
        </w:tc>
        <w:tc>
          <w:tcPr>
            <w:tcW w:w="4353" w:type="dxa"/>
            <w:tcBorders>
              <w:top w:val="single" w:sz="4" w:space="0" w:color="auto"/>
              <w:left w:val="single" w:sz="4" w:space="0" w:color="auto"/>
              <w:bottom w:val="single" w:sz="4" w:space="0" w:color="auto"/>
              <w:right w:val="single" w:sz="4" w:space="0" w:color="auto"/>
            </w:tcBorders>
            <w:vAlign w:val="center"/>
          </w:tcPr>
          <w:p w14:paraId="2D5DF723" w14:textId="77777777" w:rsidR="003773B4" w:rsidRPr="004B56BB" w:rsidRDefault="003773B4" w:rsidP="00DE5828">
            <w:r w:rsidRPr="004B56BB">
              <w:t xml:space="preserve">Анализатор электролитов </w:t>
            </w:r>
            <w:r w:rsidRPr="004B56BB">
              <w:rPr>
                <w:lang w:val="en-US"/>
              </w:rPr>
              <w:t>AVL</w:t>
            </w:r>
            <w:r w:rsidRPr="004B56BB">
              <w:t>9180</w:t>
            </w:r>
          </w:p>
        </w:tc>
        <w:tc>
          <w:tcPr>
            <w:tcW w:w="1348" w:type="dxa"/>
            <w:tcBorders>
              <w:top w:val="single" w:sz="4" w:space="0" w:color="auto"/>
              <w:left w:val="single" w:sz="4" w:space="0" w:color="auto"/>
              <w:bottom w:val="single" w:sz="4" w:space="0" w:color="auto"/>
              <w:right w:val="single" w:sz="4" w:space="0" w:color="auto"/>
            </w:tcBorders>
            <w:vAlign w:val="center"/>
          </w:tcPr>
          <w:p w14:paraId="08DEBEA7"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vAlign w:val="center"/>
          </w:tcPr>
          <w:p w14:paraId="6444C456" w14:textId="77777777" w:rsidR="003773B4" w:rsidRPr="00EF28AE" w:rsidRDefault="003773B4" w:rsidP="00DE5828">
            <w:r w:rsidRPr="00EF28AE">
              <w:t>Филиал №1, г. Нижний Тагил, ул. Солнечная, 3</w:t>
            </w:r>
          </w:p>
        </w:tc>
        <w:tc>
          <w:tcPr>
            <w:tcW w:w="1436" w:type="dxa"/>
            <w:tcBorders>
              <w:top w:val="single" w:sz="4" w:space="0" w:color="auto"/>
              <w:left w:val="single" w:sz="4" w:space="0" w:color="auto"/>
              <w:bottom w:val="single" w:sz="4" w:space="0" w:color="auto"/>
              <w:right w:val="single" w:sz="4" w:space="0" w:color="auto"/>
            </w:tcBorders>
          </w:tcPr>
          <w:p w14:paraId="3D2D15DF" w14:textId="77777777" w:rsidR="003773B4" w:rsidRPr="004B56BB" w:rsidRDefault="003773B4" w:rsidP="00DE5828">
            <w:pPr>
              <w:rPr>
                <w:i/>
              </w:rPr>
            </w:pPr>
          </w:p>
        </w:tc>
      </w:tr>
      <w:tr w:rsidR="003773B4" w:rsidRPr="004B56BB" w14:paraId="1B962F61"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tcPr>
          <w:p w14:paraId="54D26FAD" w14:textId="77777777" w:rsidR="003773B4" w:rsidRPr="004B56BB" w:rsidRDefault="003773B4" w:rsidP="00DE5828">
            <w:pPr>
              <w:autoSpaceDE w:val="0"/>
              <w:autoSpaceDN w:val="0"/>
              <w:adjustRightInd w:val="0"/>
              <w:jc w:val="center"/>
              <w:rPr>
                <w:rFonts w:eastAsia="Calibri"/>
              </w:rPr>
            </w:pPr>
            <w:r>
              <w:rPr>
                <w:rFonts w:eastAsia="Calibri"/>
              </w:rPr>
              <w:t>14</w:t>
            </w:r>
          </w:p>
        </w:tc>
        <w:tc>
          <w:tcPr>
            <w:tcW w:w="4353" w:type="dxa"/>
            <w:tcBorders>
              <w:top w:val="single" w:sz="4" w:space="0" w:color="auto"/>
              <w:left w:val="single" w:sz="4" w:space="0" w:color="auto"/>
              <w:bottom w:val="single" w:sz="4" w:space="0" w:color="auto"/>
              <w:right w:val="single" w:sz="4" w:space="0" w:color="auto"/>
            </w:tcBorders>
          </w:tcPr>
          <w:p w14:paraId="28132C92" w14:textId="77777777" w:rsidR="003773B4" w:rsidRPr="004B56BB" w:rsidRDefault="003773B4" w:rsidP="00DE5828">
            <w:r w:rsidRPr="004B56BB">
              <w:t xml:space="preserve">Автоматический биохимический анализатор </w:t>
            </w:r>
            <w:proofErr w:type="spellStart"/>
            <w:r w:rsidRPr="004B56BB">
              <w:rPr>
                <w:lang w:val="en-US"/>
              </w:rPr>
              <w:t>EasyRa</w:t>
            </w:r>
            <w:proofErr w:type="spellEnd"/>
          </w:p>
        </w:tc>
        <w:tc>
          <w:tcPr>
            <w:tcW w:w="1348" w:type="dxa"/>
            <w:tcBorders>
              <w:top w:val="single" w:sz="4" w:space="0" w:color="auto"/>
              <w:left w:val="single" w:sz="4" w:space="0" w:color="auto"/>
              <w:bottom w:val="single" w:sz="4" w:space="0" w:color="auto"/>
              <w:right w:val="single" w:sz="4" w:space="0" w:color="auto"/>
            </w:tcBorders>
            <w:vAlign w:val="center"/>
          </w:tcPr>
          <w:p w14:paraId="02A1A606"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vAlign w:val="center"/>
          </w:tcPr>
          <w:p w14:paraId="0E6AE483" w14:textId="77777777" w:rsidR="003773B4" w:rsidRPr="00EF28AE" w:rsidRDefault="003773B4" w:rsidP="00DE5828">
            <w:pPr>
              <w:rPr>
                <w:rFonts w:eastAsia="Calibri"/>
              </w:rPr>
            </w:pPr>
            <w:r w:rsidRPr="00EF28AE">
              <w:t>Филиал №1, г. Нижний Тагил, ул. Солнечная, 3</w:t>
            </w:r>
          </w:p>
        </w:tc>
        <w:tc>
          <w:tcPr>
            <w:tcW w:w="1436" w:type="dxa"/>
            <w:tcBorders>
              <w:top w:val="single" w:sz="4" w:space="0" w:color="auto"/>
              <w:left w:val="single" w:sz="4" w:space="0" w:color="auto"/>
              <w:bottom w:val="single" w:sz="4" w:space="0" w:color="auto"/>
              <w:right w:val="single" w:sz="4" w:space="0" w:color="auto"/>
            </w:tcBorders>
          </w:tcPr>
          <w:p w14:paraId="35CD2F23" w14:textId="77777777" w:rsidR="003773B4" w:rsidRPr="004B56BB" w:rsidRDefault="003773B4" w:rsidP="00DE5828">
            <w:pPr>
              <w:rPr>
                <w:i/>
              </w:rPr>
            </w:pPr>
          </w:p>
        </w:tc>
      </w:tr>
      <w:tr w:rsidR="003773B4" w:rsidRPr="004B56BB" w14:paraId="2EC8F111"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tcPr>
          <w:p w14:paraId="6BA451A9" w14:textId="77777777" w:rsidR="003773B4" w:rsidRPr="004B56BB" w:rsidRDefault="003773B4" w:rsidP="00DE5828">
            <w:pPr>
              <w:autoSpaceDE w:val="0"/>
              <w:autoSpaceDN w:val="0"/>
              <w:adjustRightInd w:val="0"/>
              <w:jc w:val="center"/>
              <w:rPr>
                <w:rFonts w:eastAsia="Calibri"/>
              </w:rPr>
            </w:pPr>
            <w:r>
              <w:rPr>
                <w:rFonts w:eastAsia="Calibri"/>
              </w:rPr>
              <w:t>15</w:t>
            </w:r>
          </w:p>
        </w:tc>
        <w:tc>
          <w:tcPr>
            <w:tcW w:w="4353" w:type="dxa"/>
            <w:tcBorders>
              <w:top w:val="single" w:sz="4" w:space="0" w:color="auto"/>
              <w:left w:val="single" w:sz="4" w:space="0" w:color="auto"/>
              <w:bottom w:val="single" w:sz="4" w:space="0" w:color="auto"/>
              <w:right w:val="single" w:sz="4" w:space="0" w:color="auto"/>
            </w:tcBorders>
          </w:tcPr>
          <w:p w14:paraId="19DDADCB" w14:textId="77777777" w:rsidR="003773B4" w:rsidRPr="004B56BB" w:rsidRDefault="003773B4" w:rsidP="00DE5828">
            <w:pPr>
              <w:overflowPunct w:val="0"/>
              <w:autoSpaceDE w:val="0"/>
              <w:autoSpaceDN w:val="0"/>
              <w:adjustRightInd w:val="0"/>
            </w:pPr>
            <w:r w:rsidRPr="004B56BB">
              <w:t xml:space="preserve">Анализатор электролитов в крови </w:t>
            </w:r>
            <w:proofErr w:type="spellStart"/>
            <w:r w:rsidRPr="004B56BB">
              <w:rPr>
                <w:lang w:val="en-US"/>
              </w:rPr>
              <w:t>Easylyte</w:t>
            </w:r>
            <w:proofErr w:type="spellEnd"/>
            <w:r w:rsidRPr="004B56BB">
              <w:t xml:space="preserve"> </w:t>
            </w:r>
            <w:r w:rsidRPr="004B56BB">
              <w:rPr>
                <w:lang w:val="en-US"/>
              </w:rPr>
              <w:t>Plus</w:t>
            </w:r>
            <w:r w:rsidRPr="004B56BB">
              <w:t xml:space="preserve"> </w:t>
            </w:r>
            <w:r w:rsidRPr="004B56BB">
              <w:rPr>
                <w:lang w:val="en-US"/>
              </w:rPr>
              <w:t>Na</w:t>
            </w:r>
            <w:r w:rsidRPr="004B56BB">
              <w:t>/</w:t>
            </w:r>
            <w:r w:rsidRPr="004B56BB">
              <w:rPr>
                <w:lang w:val="en-US"/>
              </w:rPr>
              <w:t>K</w:t>
            </w:r>
            <w:r w:rsidRPr="004B56BB">
              <w:t>/</w:t>
            </w:r>
            <w:r w:rsidRPr="004B56BB">
              <w:rPr>
                <w:lang w:val="en-US"/>
              </w:rPr>
              <w:t>Cl</w:t>
            </w:r>
          </w:p>
        </w:tc>
        <w:tc>
          <w:tcPr>
            <w:tcW w:w="1348" w:type="dxa"/>
            <w:tcBorders>
              <w:top w:val="single" w:sz="4" w:space="0" w:color="auto"/>
              <w:left w:val="single" w:sz="4" w:space="0" w:color="auto"/>
              <w:bottom w:val="single" w:sz="4" w:space="0" w:color="auto"/>
              <w:right w:val="single" w:sz="4" w:space="0" w:color="auto"/>
            </w:tcBorders>
            <w:vAlign w:val="center"/>
          </w:tcPr>
          <w:p w14:paraId="6860FFB6"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p>
        </w:tc>
        <w:tc>
          <w:tcPr>
            <w:tcW w:w="2550" w:type="dxa"/>
            <w:tcBorders>
              <w:top w:val="single" w:sz="4" w:space="0" w:color="auto"/>
              <w:left w:val="single" w:sz="4" w:space="0" w:color="auto"/>
              <w:bottom w:val="single" w:sz="4" w:space="0" w:color="auto"/>
              <w:right w:val="single" w:sz="4" w:space="0" w:color="auto"/>
            </w:tcBorders>
            <w:vAlign w:val="center"/>
          </w:tcPr>
          <w:p w14:paraId="6C3EE772" w14:textId="77777777" w:rsidR="003773B4" w:rsidRPr="00EF28AE" w:rsidRDefault="003773B4" w:rsidP="00DE5828">
            <w:r w:rsidRPr="00EF28AE">
              <w:t>Филиал №2, г. Каменск -Уральский, пер. Больничный, 6.</w:t>
            </w:r>
          </w:p>
        </w:tc>
        <w:tc>
          <w:tcPr>
            <w:tcW w:w="1436" w:type="dxa"/>
            <w:tcBorders>
              <w:top w:val="single" w:sz="4" w:space="0" w:color="auto"/>
              <w:left w:val="single" w:sz="4" w:space="0" w:color="auto"/>
              <w:bottom w:val="single" w:sz="4" w:space="0" w:color="auto"/>
              <w:right w:val="single" w:sz="4" w:space="0" w:color="auto"/>
            </w:tcBorders>
          </w:tcPr>
          <w:p w14:paraId="4441E3B2" w14:textId="77777777" w:rsidR="003773B4" w:rsidRPr="004B56BB" w:rsidRDefault="003773B4" w:rsidP="00DE5828">
            <w:pPr>
              <w:rPr>
                <w:i/>
              </w:rPr>
            </w:pPr>
          </w:p>
        </w:tc>
      </w:tr>
      <w:tr w:rsidR="003773B4" w:rsidRPr="004B56BB" w14:paraId="7AA15DFD"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hideMark/>
          </w:tcPr>
          <w:p w14:paraId="6DD4E500" w14:textId="77777777" w:rsidR="003773B4" w:rsidRPr="004B56BB" w:rsidRDefault="003773B4" w:rsidP="00DE5828">
            <w:pPr>
              <w:autoSpaceDE w:val="0"/>
              <w:autoSpaceDN w:val="0"/>
              <w:adjustRightInd w:val="0"/>
              <w:jc w:val="center"/>
              <w:rPr>
                <w:rFonts w:eastAsia="Calibri"/>
              </w:rPr>
            </w:pPr>
            <w:r w:rsidRPr="004B56BB">
              <w:rPr>
                <w:rFonts w:eastAsia="Calibri"/>
              </w:rPr>
              <w:t>1</w:t>
            </w:r>
            <w:r>
              <w:rPr>
                <w:rFonts w:eastAsia="Calibri"/>
              </w:rPr>
              <w:t>6</w:t>
            </w:r>
          </w:p>
        </w:tc>
        <w:tc>
          <w:tcPr>
            <w:tcW w:w="4353" w:type="dxa"/>
            <w:tcBorders>
              <w:top w:val="single" w:sz="4" w:space="0" w:color="auto"/>
              <w:left w:val="single" w:sz="4" w:space="0" w:color="auto"/>
              <w:bottom w:val="single" w:sz="4" w:space="0" w:color="auto"/>
              <w:right w:val="single" w:sz="4" w:space="0" w:color="auto"/>
            </w:tcBorders>
            <w:vAlign w:val="center"/>
            <w:hideMark/>
          </w:tcPr>
          <w:p w14:paraId="1B622A50" w14:textId="77777777" w:rsidR="003773B4" w:rsidRPr="004B56BB" w:rsidRDefault="003773B4" w:rsidP="00DE5828">
            <w:r w:rsidRPr="004B56BB">
              <w:t xml:space="preserve">Пульсоксиметр  </w:t>
            </w:r>
            <w:proofErr w:type="spellStart"/>
            <w:r w:rsidRPr="004B56BB">
              <w:t>напалечный</w:t>
            </w:r>
            <w:proofErr w:type="spellEnd"/>
            <w:r w:rsidRPr="004B56BB">
              <w:t xml:space="preserve"> МД300С 12</w:t>
            </w:r>
          </w:p>
          <w:p w14:paraId="1FFDF58A" w14:textId="77777777" w:rsidR="003773B4" w:rsidRPr="004B56BB" w:rsidRDefault="003773B4" w:rsidP="00DE5828">
            <w:pPr>
              <w:rPr>
                <w:color w:val="202021"/>
                <w:shd w:val="clear" w:color="auto" w:fill="F5F5F5"/>
              </w:rPr>
            </w:pPr>
          </w:p>
        </w:tc>
        <w:tc>
          <w:tcPr>
            <w:tcW w:w="1348" w:type="dxa"/>
            <w:tcBorders>
              <w:top w:val="single" w:sz="4" w:space="0" w:color="auto"/>
              <w:left w:val="single" w:sz="4" w:space="0" w:color="auto"/>
              <w:bottom w:val="single" w:sz="4" w:space="0" w:color="auto"/>
              <w:right w:val="single" w:sz="4" w:space="0" w:color="auto"/>
            </w:tcBorders>
            <w:vAlign w:val="center"/>
            <w:hideMark/>
          </w:tcPr>
          <w:p w14:paraId="6CC164A1" w14:textId="77777777" w:rsidR="003773B4" w:rsidRPr="004B56BB" w:rsidRDefault="003773B4" w:rsidP="00DE5828">
            <w:pPr>
              <w:autoSpaceDE w:val="0"/>
              <w:autoSpaceDN w:val="0"/>
              <w:adjustRightInd w:val="0"/>
              <w:jc w:val="center"/>
              <w:rPr>
                <w:rFonts w:eastAsia="Calibri"/>
                <w:bCs/>
              </w:rPr>
            </w:pPr>
            <w:r w:rsidRPr="004B56BB">
              <w:rPr>
                <w:rFonts w:eastAsia="Calibri"/>
                <w:bCs/>
              </w:rPr>
              <w:t>1</w:t>
            </w:r>
            <w:r>
              <w:rPr>
                <w:rFonts w:eastAsia="Calibri"/>
                <w:bCs/>
              </w:rPr>
              <w:t>6</w:t>
            </w:r>
          </w:p>
        </w:tc>
        <w:tc>
          <w:tcPr>
            <w:tcW w:w="2550" w:type="dxa"/>
            <w:tcBorders>
              <w:top w:val="single" w:sz="4" w:space="0" w:color="auto"/>
              <w:left w:val="single" w:sz="4" w:space="0" w:color="auto"/>
              <w:bottom w:val="single" w:sz="4" w:space="0" w:color="auto"/>
              <w:right w:val="single" w:sz="4" w:space="0" w:color="auto"/>
            </w:tcBorders>
            <w:vAlign w:val="center"/>
            <w:hideMark/>
          </w:tcPr>
          <w:p w14:paraId="523E68DA" w14:textId="77777777" w:rsidR="003773B4" w:rsidRPr="00EF28AE" w:rsidRDefault="003773B4" w:rsidP="00DE5828">
            <w:r w:rsidRPr="00EF28AE">
              <w:rPr>
                <w:rFonts w:eastAsia="Calibri"/>
              </w:rPr>
              <w:t xml:space="preserve">г. Екатеринбург, </w:t>
            </w:r>
            <w:r w:rsidRPr="00EF28AE">
              <w:t xml:space="preserve">ул. </w:t>
            </w:r>
            <w:r w:rsidRPr="00EF28AE">
              <w:rPr>
                <w:rFonts w:eastAsia="Calibri"/>
              </w:rPr>
              <w:t>Соболева, 29</w:t>
            </w:r>
          </w:p>
        </w:tc>
        <w:tc>
          <w:tcPr>
            <w:tcW w:w="1436" w:type="dxa"/>
            <w:tcBorders>
              <w:top w:val="single" w:sz="4" w:space="0" w:color="auto"/>
              <w:left w:val="single" w:sz="4" w:space="0" w:color="auto"/>
              <w:bottom w:val="single" w:sz="4" w:space="0" w:color="auto"/>
              <w:right w:val="single" w:sz="4" w:space="0" w:color="auto"/>
            </w:tcBorders>
          </w:tcPr>
          <w:p w14:paraId="3F49507B" w14:textId="77777777" w:rsidR="003773B4" w:rsidRPr="004B56BB" w:rsidRDefault="003773B4" w:rsidP="00DE5828">
            <w:pPr>
              <w:rPr>
                <w:i/>
              </w:rPr>
            </w:pPr>
          </w:p>
        </w:tc>
      </w:tr>
      <w:tr w:rsidR="003773B4" w:rsidRPr="004B56BB" w14:paraId="0AA2C696"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tcPr>
          <w:p w14:paraId="1B9FB4EA" w14:textId="77777777" w:rsidR="003773B4" w:rsidRPr="004B56BB" w:rsidRDefault="003773B4" w:rsidP="00DE5828">
            <w:pPr>
              <w:autoSpaceDE w:val="0"/>
              <w:autoSpaceDN w:val="0"/>
              <w:adjustRightInd w:val="0"/>
              <w:jc w:val="center"/>
              <w:rPr>
                <w:rFonts w:eastAsia="Calibri"/>
              </w:rPr>
            </w:pPr>
            <w:r w:rsidRPr="004B56BB">
              <w:rPr>
                <w:rFonts w:eastAsia="Calibri"/>
              </w:rPr>
              <w:t>1</w:t>
            </w:r>
            <w:r>
              <w:rPr>
                <w:rFonts w:eastAsia="Calibri"/>
              </w:rPr>
              <w:t>7</w:t>
            </w:r>
          </w:p>
        </w:tc>
        <w:tc>
          <w:tcPr>
            <w:tcW w:w="4353" w:type="dxa"/>
            <w:tcBorders>
              <w:top w:val="single" w:sz="4" w:space="0" w:color="auto"/>
              <w:left w:val="single" w:sz="4" w:space="0" w:color="auto"/>
              <w:bottom w:val="single" w:sz="4" w:space="0" w:color="auto"/>
              <w:right w:val="single" w:sz="4" w:space="0" w:color="auto"/>
            </w:tcBorders>
            <w:vAlign w:val="center"/>
          </w:tcPr>
          <w:p w14:paraId="58EC2E2D" w14:textId="77777777" w:rsidR="003773B4" w:rsidRPr="004B56BB" w:rsidRDefault="003773B4" w:rsidP="00DE5828">
            <w:r w:rsidRPr="004B56BB">
              <w:t xml:space="preserve">Пульсоксиметр  </w:t>
            </w:r>
            <w:proofErr w:type="spellStart"/>
            <w:r w:rsidRPr="004B56BB">
              <w:t>напалечный</w:t>
            </w:r>
            <w:proofErr w:type="spellEnd"/>
            <w:r w:rsidRPr="004B56BB">
              <w:t xml:space="preserve"> МД300С 12</w:t>
            </w:r>
          </w:p>
          <w:p w14:paraId="77B464E3" w14:textId="77777777" w:rsidR="003773B4" w:rsidRPr="004B56BB" w:rsidRDefault="003773B4" w:rsidP="00DE5828"/>
        </w:tc>
        <w:tc>
          <w:tcPr>
            <w:tcW w:w="1348" w:type="dxa"/>
            <w:tcBorders>
              <w:top w:val="single" w:sz="4" w:space="0" w:color="auto"/>
              <w:left w:val="single" w:sz="4" w:space="0" w:color="auto"/>
              <w:bottom w:val="single" w:sz="4" w:space="0" w:color="auto"/>
              <w:right w:val="single" w:sz="4" w:space="0" w:color="auto"/>
            </w:tcBorders>
            <w:vAlign w:val="center"/>
          </w:tcPr>
          <w:p w14:paraId="5E8F51EC" w14:textId="77777777" w:rsidR="003773B4" w:rsidRPr="004B56BB" w:rsidRDefault="003773B4" w:rsidP="00DE5828">
            <w:pPr>
              <w:autoSpaceDE w:val="0"/>
              <w:autoSpaceDN w:val="0"/>
              <w:adjustRightInd w:val="0"/>
              <w:jc w:val="center"/>
              <w:rPr>
                <w:rFonts w:eastAsia="Calibri"/>
                <w:bCs/>
              </w:rPr>
            </w:pPr>
            <w:r w:rsidRPr="004B56BB">
              <w:rPr>
                <w:rFonts w:eastAsia="Calibri"/>
                <w:bCs/>
              </w:rPr>
              <w:t>5</w:t>
            </w:r>
          </w:p>
        </w:tc>
        <w:tc>
          <w:tcPr>
            <w:tcW w:w="2550" w:type="dxa"/>
            <w:tcBorders>
              <w:top w:val="single" w:sz="4" w:space="0" w:color="auto"/>
              <w:left w:val="single" w:sz="4" w:space="0" w:color="auto"/>
              <w:bottom w:val="single" w:sz="4" w:space="0" w:color="auto"/>
              <w:right w:val="single" w:sz="4" w:space="0" w:color="auto"/>
            </w:tcBorders>
            <w:vAlign w:val="center"/>
          </w:tcPr>
          <w:p w14:paraId="3B46B582" w14:textId="77777777" w:rsidR="003773B4" w:rsidRPr="00EF28AE" w:rsidRDefault="003773B4" w:rsidP="00DE5828">
            <w:pPr>
              <w:rPr>
                <w:rFonts w:eastAsia="Calibri"/>
              </w:rPr>
            </w:pPr>
            <w:r w:rsidRPr="00EF28AE">
              <w:t>Филиал №1, г. Нижний Тагил, ул. Солнечная, 3</w:t>
            </w:r>
          </w:p>
        </w:tc>
        <w:tc>
          <w:tcPr>
            <w:tcW w:w="1436" w:type="dxa"/>
            <w:tcBorders>
              <w:top w:val="single" w:sz="4" w:space="0" w:color="auto"/>
              <w:left w:val="single" w:sz="4" w:space="0" w:color="auto"/>
              <w:bottom w:val="single" w:sz="4" w:space="0" w:color="auto"/>
              <w:right w:val="single" w:sz="4" w:space="0" w:color="auto"/>
            </w:tcBorders>
          </w:tcPr>
          <w:p w14:paraId="22AE0FD9" w14:textId="77777777" w:rsidR="003773B4" w:rsidRPr="004B56BB" w:rsidRDefault="003773B4" w:rsidP="00DE5828">
            <w:pPr>
              <w:rPr>
                <w:i/>
              </w:rPr>
            </w:pPr>
          </w:p>
        </w:tc>
      </w:tr>
      <w:tr w:rsidR="003773B4" w:rsidRPr="004B56BB" w14:paraId="74EF7BE5" w14:textId="77777777" w:rsidTr="00E25B66">
        <w:trPr>
          <w:trHeight w:val="325"/>
        </w:trPr>
        <w:tc>
          <w:tcPr>
            <w:tcW w:w="900" w:type="dxa"/>
            <w:tcBorders>
              <w:top w:val="single" w:sz="4" w:space="0" w:color="auto"/>
              <w:left w:val="single" w:sz="4" w:space="0" w:color="auto"/>
              <w:bottom w:val="single" w:sz="4" w:space="0" w:color="auto"/>
              <w:right w:val="single" w:sz="4" w:space="0" w:color="auto"/>
            </w:tcBorders>
            <w:vAlign w:val="center"/>
          </w:tcPr>
          <w:p w14:paraId="21A9184C" w14:textId="77777777" w:rsidR="003773B4" w:rsidRPr="004B56BB" w:rsidRDefault="003773B4" w:rsidP="00DE5828">
            <w:pPr>
              <w:autoSpaceDE w:val="0"/>
              <w:autoSpaceDN w:val="0"/>
              <w:adjustRightInd w:val="0"/>
              <w:jc w:val="center"/>
              <w:rPr>
                <w:rFonts w:eastAsia="Calibri"/>
              </w:rPr>
            </w:pPr>
            <w:r w:rsidRPr="004B56BB">
              <w:rPr>
                <w:rFonts w:eastAsia="Calibri"/>
              </w:rPr>
              <w:t>1</w:t>
            </w:r>
            <w:r>
              <w:rPr>
                <w:rFonts w:eastAsia="Calibri"/>
              </w:rPr>
              <w:t>8</w:t>
            </w:r>
          </w:p>
        </w:tc>
        <w:tc>
          <w:tcPr>
            <w:tcW w:w="4353" w:type="dxa"/>
            <w:tcBorders>
              <w:top w:val="single" w:sz="4" w:space="0" w:color="auto"/>
              <w:left w:val="single" w:sz="4" w:space="0" w:color="auto"/>
              <w:bottom w:val="single" w:sz="4" w:space="0" w:color="auto"/>
              <w:right w:val="single" w:sz="4" w:space="0" w:color="auto"/>
            </w:tcBorders>
            <w:vAlign w:val="center"/>
          </w:tcPr>
          <w:p w14:paraId="6F15F11A" w14:textId="77777777" w:rsidR="003773B4" w:rsidRPr="004B56BB" w:rsidRDefault="003773B4" w:rsidP="00DE5828">
            <w:r w:rsidRPr="004B56BB">
              <w:t xml:space="preserve">Пульсоксиметр  </w:t>
            </w:r>
            <w:proofErr w:type="spellStart"/>
            <w:r w:rsidRPr="004B56BB">
              <w:t>напалечный</w:t>
            </w:r>
            <w:proofErr w:type="spellEnd"/>
            <w:r w:rsidRPr="004B56BB">
              <w:t xml:space="preserve"> МД300С 12</w:t>
            </w:r>
          </w:p>
          <w:p w14:paraId="37CF55F3" w14:textId="77777777" w:rsidR="003773B4" w:rsidRPr="004B56BB" w:rsidRDefault="003773B4" w:rsidP="00DE5828"/>
        </w:tc>
        <w:tc>
          <w:tcPr>
            <w:tcW w:w="1348" w:type="dxa"/>
            <w:tcBorders>
              <w:top w:val="single" w:sz="4" w:space="0" w:color="auto"/>
              <w:left w:val="single" w:sz="4" w:space="0" w:color="auto"/>
              <w:bottom w:val="single" w:sz="4" w:space="0" w:color="auto"/>
              <w:right w:val="single" w:sz="4" w:space="0" w:color="auto"/>
            </w:tcBorders>
            <w:vAlign w:val="center"/>
          </w:tcPr>
          <w:p w14:paraId="28212D83" w14:textId="77777777" w:rsidR="003773B4" w:rsidRPr="004B56BB" w:rsidRDefault="003773B4" w:rsidP="00DE5828">
            <w:pPr>
              <w:autoSpaceDE w:val="0"/>
              <w:autoSpaceDN w:val="0"/>
              <w:adjustRightInd w:val="0"/>
              <w:jc w:val="center"/>
              <w:rPr>
                <w:rFonts w:eastAsia="Calibri"/>
                <w:bCs/>
              </w:rPr>
            </w:pPr>
            <w:r w:rsidRPr="004B56BB">
              <w:rPr>
                <w:rFonts w:eastAsia="Calibri"/>
                <w:bCs/>
              </w:rPr>
              <w:t>6</w:t>
            </w:r>
          </w:p>
        </w:tc>
        <w:tc>
          <w:tcPr>
            <w:tcW w:w="2550" w:type="dxa"/>
            <w:tcBorders>
              <w:top w:val="single" w:sz="4" w:space="0" w:color="auto"/>
              <w:left w:val="single" w:sz="4" w:space="0" w:color="auto"/>
              <w:bottom w:val="single" w:sz="4" w:space="0" w:color="auto"/>
              <w:right w:val="single" w:sz="4" w:space="0" w:color="auto"/>
            </w:tcBorders>
            <w:vAlign w:val="center"/>
          </w:tcPr>
          <w:p w14:paraId="1BDBB317" w14:textId="77777777" w:rsidR="003773B4" w:rsidRPr="00EF28AE" w:rsidRDefault="003773B4" w:rsidP="00DE5828">
            <w:r w:rsidRPr="00EF28AE">
              <w:t>Филиал №2, г. Каменск -Уральский, пер. Больничный, 6.</w:t>
            </w:r>
          </w:p>
        </w:tc>
        <w:tc>
          <w:tcPr>
            <w:tcW w:w="1436" w:type="dxa"/>
            <w:tcBorders>
              <w:top w:val="single" w:sz="4" w:space="0" w:color="auto"/>
              <w:left w:val="single" w:sz="4" w:space="0" w:color="auto"/>
              <w:bottom w:val="single" w:sz="4" w:space="0" w:color="auto"/>
              <w:right w:val="single" w:sz="4" w:space="0" w:color="auto"/>
            </w:tcBorders>
          </w:tcPr>
          <w:p w14:paraId="56722B2F" w14:textId="77777777" w:rsidR="003773B4" w:rsidRPr="004B56BB" w:rsidRDefault="003773B4" w:rsidP="00DE5828">
            <w:pPr>
              <w:rPr>
                <w:i/>
              </w:rPr>
            </w:pPr>
          </w:p>
        </w:tc>
      </w:tr>
      <w:tr w:rsidR="003773B4" w:rsidRPr="004B56BB" w14:paraId="78E080B0" w14:textId="77777777" w:rsidTr="00E25B66">
        <w:trPr>
          <w:trHeight w:val="1145"/>
        </w:trPr>
        <w:tc>
          <w:tcPr>
            <w:tcW w:w="900" w:type="dxa"/>
            <w:tcBorders>
              <w:top w:val="single" w:sz="4" w:space="0" w:color="auto"/>
              <w:left w:val="single" w:sz="4" w:space="0" w:color="auto"/>
              <w:bottom w:val="single" w:sz="4" w:space="0" w:color="auto"/>
              <w:right w:val="single" w:sz="4" w:space="0" w:color="auto"/>
            </w:tcBorders>
            <w:vAlign w:val="center"/>
          </w:tcPr>
          <w:p w14:paraId="2270E785" w14:textId="77777777" w:rsidR="003773B4" w:rsidRPr="004B56BB" w:rsidRDefault="003773B4" w:rsidP="00DE5828">
            <w:pPr>
              <w:autoSpaceDE w:val="0"/>
              <w:autoSpaceDN w:val="0"/>
              <w:adjustRightInd w:val="0"/>
              <w:jc w:val="center"/>
              <w:rPr>
                <w:rFonts w:eastAsia="Calibri"/>
              </w:rPr>
            </w:pPr>
          </w:p>
        </w:tc>
        <w:tc>
          <w:tcPr>
            <w:tcW w:w="4353" w:type="dxa"/>
            <w:tcBorders>
              <w:top w:val="single" w:sz="4" w:space="0" w:color="auto"/>
              <w:left w:val="single" w:sz="4" w:space="0" w:color="auto"/>
              <w:bottom w:val="single" w:sz="4" w:space="0" w:color="auto"/>
              <w:right w:val="single" w:sz="4" w:space="0" w:color="auto"/>
            </w:tcBorders>
            <w:vAlign w:val="center"/>
          </w:tcPr>
          <w:p w14:paraId="606E9F5F" w14:textId="77777777" w:rsidR="003773B4" w:rsidRPr="004B56BB" w:rsidRDefault="003773B4" w:rsidP="00DE5828">
            <w:pPr>
              <w:autoSpaceDE w:val="0"/>
              <w:autoSpaceDN w:val="0"/>
              <w:adjustRightInd w:val="0"/>
            </w:pPr>
            <w:r w:rsidRPr="004B56BB">
              <w:t>Итого: анализаторы</w:t>
            </w:r>
          </w:p>
          <w:p w14:paraId="0EE4F959" w14:textId="77777777" w:rsidR="003773B4" w:rsidRPr="004B56BB" w:rsidRDefault="003773B4" w:rsidP="00DE5828">
            <w:pPr>
              <w:autoSpaceDE w:val="0"/>
              <w:autoSpaceDN w:val="0"/>
              <w:adjustRightInd w:val="0"/>
            </w:pPr>
          </w:p>
          <w:p w14:paraId="013E8C26" w14:textId="77777777" w:rsidR="003773B4" w:rsidRPr="004B56BB" w:rsidRDefault="003773B4" w:rsidP="00DE5828">
            <w:pPr>
              <w:autoSpaceDE w:val="0"/>
              <w:autoSpaceDN w:val="0"/>
              <w:adjustRightInd w:val="0"/>
            </w:pPr>
          </w:p>
          <w:p w14:paraId="579345DA" w14:textId="77777777" w:rsidR="003773B4" w:rsidRPr="004B56BB" w:rsidRDefault="003773B4" w:rsidP="00DE5828">
            <w:pPr>
              <w:autoSpaceDE w:val="0"/>
              <w:autoSpaceDN w:val="0"/>
              <w:adjustRightInd w:val="0"/>
            </w:pPr>
            <w:r>
              <w:t>Пульсоксиметры</w:t>
            </w:r>
          </w:p>
        </w:tc>
        <w:tc>
          <w:tcPr>
            <w:tcW w:w="1348" w:type="dxa"/>
            <w:tcBorders>
              <w:top w:val="single" w:sz="4" w:space="0" w:color="auto"/>
              <w:left w:val="single" w:sz="4" w:space="0" w:color="auto"/>
              <w:bottom w:val="single" w:sz="4" w:space="0" w:color="auto"/>
              <w:right w:val="single" w:sz="4" w:space="0" w:color="auto"/>
            </w:tcBorders>
            <w:vAlign w:val="center"/>
          </w:tcPr>
          <w:p w14:paraId="47EB90F1" w14:textId="77777777" w:rsidR="003773B4" w:rsidRPr="00602606" w:rsidRDefault="003773B4" w:rsidP="00DE5828">
            <w:pPr>
              <w:autoSpaceDE w:val="0"/>
              <w:autoSpaceDN w:val="0"/>
              <w:adjustRightInd w:val="0"/>
              <w:jc w:val="center"/>
              <w:rPr>
                <w:rFonts w:eastAsia="Calibri"/>
                <w:bCs/>
                <w:lang w:val="en-US"/>
              </w:rPr>
            </w:pPr>
            <w:r>
              <w:rPr>
                <w:rFonts w:eastAsia="Calibri"/>
                <w:bCs/>
                <w:lang w:val="en-US"/>
              </w:rPr>
              <w:t>20</w:t>
            </w:r>
          </w:p>
          <w:p w14:paraId="33243D33" w14:textId="77777777" w:rsidR="003773B4" w:rsidRPr="004B56BB" w:rsidRDefault="003773B4" w:rsidP="00DE5828">
            <w:pPr>
              <w:autoSpaceDE w:val="0"/>
              <w:autoSpaceDN w:val="0"/>
              <w:adjustRightInd w:val="0"/>
              <w:jc w:val="center"/>
              <w:rPr>
                <w:rFonts w:eastAsia="Calibri"/>
                <w:bCs/>
              </w:rPr>
            </w:pPr>
          </w:p>
          <w:p w14:paraId="104CAA97" w14:textId="77777777" w:rsidR="003773B4" w:rsidRPr="004B56BB" w:rsidRDefault="003773B4" w:rsidP="00DE5828">
            <w:pPr>
              <w:autoSpaceDE w:val="0"/>
              <w:autoSpaceDN w:val="0"/>
              <w:adjustRightInd w:val="0"/>
              <w:jc w:val="center"/>
              <w:rPr>
                <w:rFonts w:eastAsia="Calibri"/>
                <w:bCs/>
              </w:rPr>
            </w:pPr>
          </w:p>
          <w:p w14:paraId="68392D42" w14:textId="77777777" w:rsidR="003773B4" w:rsidRPr="004B56BB" w:rsidRDefault="003773B4" w:rsidP="00DE5828">
            <w:pPr>
              <w:autoSpaceDE w:val="0"/>
              <w:autoSpaceDN w:val="0"/>
              <w:adjustRightInd w:val="0"/>
              <w:jc w:val="center"/>
              <w:rPr>
                <w:rFonts w:eastAsia="Calibri"/>
                <w:bCs/>
              </w:rPr>
            </w:pPr>
            <w:r>
              <w:rPr>
                <w:rFonts w:eastAsia="Calibri"/>
                <w:bCs/>
              </w:rPr>
              <w:t>27</w:t>
            </w:r>
          </w:p>
        </w:tc>
        <w:tc>
          <w:tcPr>
            <w:tcW w:w="2550" w:type="dxa"/>
            <w:tcBorders>
              <w:top w:val="single" w:sz="4" w:space="0" w:color="auto"/>
              <w:left w:val="single" w:sz="4" w:space="0" w:color="auto"/>
              <w:bottom w:val="single" w:sz="4" w:space="0" w:color="auto"/>
              <w:right w:val="single" w:sz="4" w:space="0" w:color="auto"/>
            </w:tcBorders>
            <w:vAlign w:val="center"/>
          </w:tcPr>
          <w:p w14:paraId="748A24F9" w14:textId="77777777" w:rsidR="003773B4" w:rsidRPr="004B56BB" w:rsidRDefault="003773B4" w:rsidP="00DE5828">
            <w:r w:rsidRPr="004B56BB">
              <w:t xml:space="preserve">Екатеринбург  -  </w:t>
            </w:r>
            <w:r>
              <w:t>11</w:t>
            </w:r>
            <w:r w:rsidRPr="004B56BB">
              <w:t xml:space="preserve"> ед.</w:t>
            </w:r>
          </w:p>
          <w:p w14:paraId="72B96927" w14:textId="77777777" w:rsidR="003773B4" w:rsidRPr="004B56BB" w:rsidRDefault="003773B4" w:rsidP="00DE5828">
            <w:r w:rsidRPr="004B56BB">
              <w:t xml:space="preserve">Нижний Тагил-  </w:t>
            </w:r>
            <w:r w:rsidRPr="00261C02">
              <w:t xml:space="preserve">8 </w:t>
            </w:r>
            <w:r w:rsidRPr="004B56BB">
              <w:t>ед.</w:t>
            </w:r>
          </w:p>
          <w:p w14:paraId="4E03F162" w14:textId="77777777" w:rsidR="003773B4" w:rsidRDefault="003773B4" w:rsidP="00DE5828">
            <w:r w:rsidRPr="004B56BB">
              <w:t xml:space="preserve">Каменск –Уральский- </w:t>
            </w:r>
            <w:r w:rsidRPr="004B56BB">
              <w:rPr>
                <w:color w:val="FF0000"/>
              </w:rPr>
              <w:t xml:space="preserve"> </w:t>
            </w:r>
            <w:r>
              <w:t>1</w:t>
            </w:r>
            <w:r w:rsidRPr="004B56BB">
              <w:t xml:space="preserve"> ед.</w:t>
            </w:r>
          </w:p>
          <w:p w14:paraId="08500BF4" w14:textId="77777777" w:rsidR="003773B4" w:rsidRDefault="003773B4" w:rsidP="00DE5828"/>
          <w:p w14:paraId="01E750D5" w14:textId="77777777" w:rsidR="003773B4" w:rsidRPr="004B56BB" w:rsidRDefault="003773B4" w:rsidP="00DE5828">
            <w:r w:rsidRPr="004B56BB">
              <w:t xml:space="preserve">Екатеринбург  -  </w:t>
            </w:r>
            <w:r>
              <w:t>16</w:t>
            </w:r>
            <w:r w:rsidRPr="004B56BB">
              <w:t xml:space="preserve"> ед.</w:t>
            </w:r>
          </w:p>
          <w:p w14:paraId="2214AFE8" w14:textId="77777777" w:rsidR="003773B4" w:rsidRPr="004B56BB" w:rsidRDefault="003773B4" w:rsidP="00DE5828">
            <w:r w:rsidRPr="004B56BB">
              <w:t xml:space="preserve">Нижний Тагил-  </w:t>
            </w:r>
            <w:r>
              <w:t>5</w:t>
            </w:r>
            <w:r w:rsidRPr="004B56BB">
              <w:t xml:space="preserve"> ед.</w:t>
            </w:r>
          </w:p>
          <w:p w14:paraId="0EAD176D" w14:textId="77777777" w:rsidR="003773B4" w:rsidRDefault="003773B4" w:rsidP="00DE5828">
            <w:r w:rsidRPr="004B56BB">
              <w:t xml:space="preserve">Каменск –Уральский- </w:t>
            </w:r>
            <w:r w:rsidRPr="004B56BB">
              <w:rPr>
                <w:color w:val="FF0000"/>
              </w:rPr>
              <w:t xml:space="preserve"> </w:t>
            </w:r>
            <w:r>
              <w:t>6</w:t>
            </w:r>
            <w:r w:rsidRPr="004B56BB">
              <w:t xml:space="preserve"> ед.</w:t>
            </w:r>
          </w:p>
          <w:p w14:paraId="2168674C" w14:textId="77777777" w:rsidR="003773B4" w:rsidRDefault="003773B4" w:rsidP="00DE5828"/>
          <w:p w14:paraId="3D4F9903" w14:textId="77777777" w:rsidR="003773B4" w:rsidRPr="004B56BB" w:rsidRDefault="003773B4" w:rsidP="00DE5828">
            <w:pPr>
              <w:rPr>
                <w:rFonts w:eastAsia="Calibri"/>
              </w:rPr>
            </w:pPr>
          </w:p>
        </w:tc>
        <w:tc>
          <w:tcPr>
            <w:tcW w:w="1436" w:type="dxa"/>
            <w:tcBorders>
              <w:top w:val="single" w:sz="4" w:space="0" w:color="auto"/>
              <w:left w:val="single" w:sz="4" w:space="0" w:color="auto"/>
              <w:bottom w:val="single" w:sz="4" w:space="0" w:color="auto"/>
              <w:right w:val="single" w:sz="4" w:space="0" w:color="auto"/>
            </w:tcBorders>
          </w:tcPr>
          <w:p w14:paraId="31ADF017" w14:textId="77777777" w:rsidR="003773B4" w:rsidRPr="004B56BB" w:rsidRDefault="003773B4" w:rsidP="00DE5828"/>
        </w:tc>
      </w:tr>
    </w:tbl>
    <w:p w14:paraId="57B5D413" w14:textId="77777777" w:rsidR="003773B4" w:rsidRPr="004B56BB" w:rsidRDefault="003773B4" w:rsidP="003773B4"/>
    <w:p w14:paraId="7595CBB8" w14:textId="77777777" w:rsidR="003773B4" w:rsidRPr="004B56BB" w:rsidRDefault="003773B4" w:rsidP="003773B4">
      <w:pPr>
        <w:pStyle w:val="affffd"/>
        <w:tabs>
          <w:tab w:val="left" w:pos="708"/>
        </w:tabs>
        <w:ind w:left="284" w:firstLine="850"/>
        <w:rPr>
          <w:bCs/>
        </w:rPr>
      </w:pPr>
      <w:r w:rsidRPr="004B56BB">
        <w:rPr>
          <w:b/>
          <w:bCs/>
        </w:rPr>
        <w:t xml:space="preserve">Сроки (периоды) выполнения работ оказания услуг: </w:t>
      </w:r>
      <w:r w:rsidRPr="004B56BB">
        <w:rPr>
          <w:bCs/>
        </w:rPr>
        <w:t>с 1</w:t>
      </w:r>
      <w:r>
        <w:rPr>
          <w:bCs/>
        </w:rPr>
        <w:t>5</w:t>
      </w:r>
      <w:r w:rsidRPr="004B56BB">
        <w:rPr>
          <w:bCs/>
        </w:rPr>
        <w:t xml:space="preserve"> июня 202</w:t>
      </w:r>
      <w:r>
        <w:rPr>
          <w:bCs/>
        </w:rPr>
        <w:t>4</w:t>
      </w:r>
      <w:r w:rsidRPr="004B56BB">
        <w:rPr>
          <w:bCs/>
        </w:rPr>
        <w:t xml:space="preserve"> г.</w:t>
      </w:r>
      <w:r>
        <w:rPr>
          <w:bCs/>
        </w:rPr>
        <w:t xml:space="preserve"> по 15</w:t>
      </w:r>
      <w:r w:rsidRPr="004B56BB">
        <w:rPr>
          <w:bCs/>
        </w:rPr>
        <w:t xml:space="preserve"> августа 202</w:t>
      </w:r>
      <w:r>
        <w:rPr>
          <w:bCs/>
        </w:rPr>
        <w:t>4</w:t>
      </w:r>
      <w:r w:rsidRPr="004B56BB">
        <w:rPr>
          <w:bCs/>
        </w:rPr>
        <w:t xml:space="preserve"> г.</w:t>
      </w:r>
    </w:p>
    <w:p w14:paraId="0EB5447D" w14:textId="77777777" w:rsidR="003773B4" w:rsidRPr="004B56BB" w:rsidRDefault="003773B4" w:rsidP="003773B4">
      <w:pPr>
        <w:pStyle w:val="affffd"/>
        <w:tabs>
          <w:tab w:val="left" w:pos="708"/>
        </w:tabs>
        <w:ind w:left="284" w:firstLine="850"/>
      </w:pPr>
      <w:r w:rsidRPr="004B56BB">
        <w:rPr>
          <w:b/>
          <w:bCs/>
        </w:rPr>
        <w:t xml:space="preserve">Результат услуг: </w:t>
      </w:r>
      <w:r w:rsidRPr="004B56BB">
        <w:t xml:space="preserve">По итогам оказания услуг Исполнитель обязан оформить акт оказанных услуг. Исполнителем должна быть произведена пломбировка средства измерения от несанкционированного доступа в соответствии с требованиями описания типа средства измерений.  </w:t>
      </w:r>
      <w:r w:rsidRPr="004B56BB">
        <w:rPr>
          <w:bCs/>
        </w:rPr>
        <w:t>На основании п.4 ст.13 Федерального закона от 26.06.2008 г. № 102-ФЗ и</w:t>
      </w:r>
      <w:r w:rsidRPr="004B56BB">
        <w:t>сполнитель р</w:t>
      </w:r>
      <w:r w:rsidRPr="004B56BB">
        <w:rPr>
          <w:color w:val="2D2D2D"/>
          <w:spacing w:val="2"/>
          <w:shd w:val="clear" w:color="auto" w:fill="FFFFFF"/>
        </w:rPr>
        <w:t xml:space="preserve">езультаты поверки СИ удостоверят знаком поверки и (или) свидетельством о поверке, и (или) записью в паспорте (формуляре) СИ и заверяет подписью работника аккредитованного юридического лица или индивидуального предпринимателя, проводившего поверку СИ (далее - </w:t>
      </w:r>
      <w:proofErr w:type="spellStart"/>
      <w:r w:rsidRPr="004B56BB">
        <w:rPr>
          <w:color w:val="2D2D2D"/>
          <w:spacing w:val="2"/>
          <w:shd w:val="clear" w:color="auto" w:fill="FFFFFF"/>
        </w:rPr>
        <w:t>поверитель</w:t>
      </w:r>
      <w:proofErr w:type="spellEnd"/>
      <w:r w:rsidRPr="004B56BB">
        <w:rPr>
          <w:color w:val="2D2D2D"/>
          <w:spacing w:val="2"/>
          <w:shd w:val="clear" w:color="auto" w:fill="FFFFFF"/>
        </w:rPr>
        <w:t>) и знаком поверки. Конструкция СИ должна обеспечивать возможность нанесения знака поверки в месте, доступном для просмотра. Если особенности конструкции или условия эксплуатации СИ не позволяют нанести знак поверки непосредственно на СИ, он наносится на свидетельство о поверке и (или) в паспорт (формуляр). В случае, е</w:t>
      </w:r>
      <w:r w:rsidRPr="004B56BB">
        <w:t xml:space="preserve">сли средство измерений не пройдет процедуру поверки, исполнитель обязан выдать «Извещение о непригодности». </w:t>
      </w:r>
    </w:p>
    <w:p w14:paraId="5B111F96" w14:textId="77777777" w:rsidR="003773B4" w:rsidRPr="004B56BB" w:rsidRDefault="003773B4" w:rsidP="003773B4">
      <w:pPr>
        <w:pStyle w:val="affffd"/>
        <w:tabs>
          <w:tab w:val="left" w:pos="708"/>
        </w:tabs>
        <w:ind w:left="284" w:firstLine="850"/>
        <w:rPr>
          <w:shd w:val="clear" w:color="auto" w:fill="FFFFFF"/>
        </w:rPr>
      </w:pPr>
      <w:r w:rsidRPr="004B56BB">
        <w:rPr>
          <w:color w:val="464C55"/>
          <w:shd w:val="clear" w:color="auto" w:fill="FFFFFF"/>
        </w:rPr>
        <w:t> </w:t>
      </w:r>
      <w:r w:rsidRPr="004B56BB">
        <w:rPr>
          <w:shd w:val="clear" w:color="auto" w:fill="FFFFFF"/>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w:t>
      </w:r>
    </w:p>
    <w:p w14:paraId="3AF5B5D4" w14:textId="77777777" w:rsidR="003773B4" w:rsidRPr="004B56BB" w:rsidRDefault="003773B4" w:rsidP="003773B4">
      <w:pPr>
        <w:pStyle w:val="affffd"/>
        <w:tabs>
          <w:tab w:val="left" w:pos="708"/>
        </w:tabs>
        <w:ind w:left="284" w:firstLine="850"/>
      </w:pPr>
      <w:r w:rsidRPr="004B56BB">
        <w:rPr>
          <w:shd w:val="clear" w:color="auto" w:fill="FFFFFF"/>
        </w:rPr>
        <w:t xml:space="preserve">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w:t>
      </w:r>
      <w:proofErr w:type="spellStart"/>
      <w:r w:rsidRPr="004B56BB">
        <w:rPr>
          <w:shd w:val="clear" w:color="auto" w:fill="FFFFFF"/>
        </w:rPr>
        <w:t>поверителя</w:t>
      </w:r>
      <w:proofErr w:type="spellEnd"/>
      <w:r w:rsidRPr="004B56BB">
        <w:rPr>
          <w:shd w:val="clear" w:color="auto" w:fill="FFFFFF"/>
        </w:rPr>
        <w:t xml:space="preserve"> и знаком поверки, с указанием даты поверки, или выдается извещение о непригодности к применению средства измерений</w:t>
      </w:r>
      <w:r w:rsidRPr="004B56BB">
        <w:rPr>
          <w:color w:val="464C55"/>
          <w:shd w:val="clear" w:color="auto" w:fill="FFFFFF"/>
        </w:rPr>
        <w:t>.</w:t>
      </w:r>
    </w:p>
    <w:p w14:paraId="7F4D54E9" w14:textId="77777777" w:rsidR="003773B4" w:rsidRPr="004B56BB" w:rsidRDefault="003773B4" w:rsidP="003773B4">
      <w:pPr>
        <w:pStyle w:val="affffd"/>
        <w:tabs>
          <w:tab w:val="left" w:pos="708"/>
        </w:tabs>
        <w:ind w:left="284" w:firstLine="850"/>
      </w:pPr>
    </w:p>
    <w:p w14:paraId="54BF791C" w14:textId="77777777" w:rsidR="003773B4" w:rsidRPr="004B56BB" w:rsidRDefault="003773B4" w:rsidP="003773B4">
      <w:pPr>
        <w:ind w:left="284" w:firstLine="850"/>
        <w:rPr>
          <w:b/>
        </w:rPr>
      </w:pPr>
      <w:r w:rsidRPr="004B56BB">
        <w:rPr>
          <w:b/>
        </w:rPr>
        <w:t>Содержание работ:</w:t>
      </w:r>
    </w:p>
    <w:p w14:paraId="50961AC9" w14:textId="77777777" w:rsidR="003773B4" w:rsidRPr="004B56BB" w:rsidRDefault="003773B4" w:rsidP="003773B4">
      <w:pPr>
        <w:ind w:left="284" w:firstLine="850"/>
      </w:pPr>
      <w:r w:rsidRPr="004B56BB">
        <w:lastRenderedPageBreak/>
        <w:t>Подготовка к поверке:</w:t>
      </w:r>
    </w:p>
    <w:p w14:paraId="298E7546" w14:textId="77777777" w:rsidR="003773B4" w:rsidRPr="004B56BB" w:rsidRDefault="003773B4" w:rsidP="003773B4">
      <w:pPr>
        <w:ind w:left="284" w:firstLine="850"/>
      </w:pPr>
      <w:r w:rsidRPr="004B56BB">
        <w:t>Диагностика и подготовка к поверке:</w:t>
      </w:r>
    </w:p>
    <w:p w14:paraId="5935D99E" w14:textId="77777777" w:rsidR="003773B4" w:rsidRPr="004B56BB" w:rsidRDefault="003773B4" w:rsidP="003773B4">
      <w:pPr>
        <w:ind w:left="284" w:right="-142" w:firstLine="851"/>
        <w:jc w:val="both"/>
        <w:rPr>
          <w:color w:val="2D2D2D"/>
          <w:spacing w:val="2"/>
          <w:shd w:val="clear" w:color="auto" w:fill="FFFFFF"/>
        </w:rPr>
      </w:pPr>
      <w:r w:rsidRPr="004B56BB">
        <w:rPr>
          <w:color w:val="2D2D2D"/>
          <w:spacing w:val="2"/>
          <w:shd w:val="clear" w:color="auto" w:fill="FFFFFF"/>
        </w:rPr>
        <w:t>- внешний осмотр;</w:t>
      </w:r>
    </w:p>
    <w:p w14:paraId="01EA5E6A" w14:textId="77777777" w:rsidR="003773B4" w:rsidRDefault="003773B4" w:rsidP="003773B4">
      <w:pPr>
        <w:ind w:left="284" w:right="-142" w:firstLine="851"/>
        <w:jc w:val="both"/>
        <w:rPr>
          <w:color w:val="2D2D2D"/>
          <w:spacing w:val="2"/>
          <w:shd w:val="clear" w:color="auto" w:fill="FFFFFF"/>
        </w:rPr>
      </w:pPr>
      <w:r w:rsidRPr="004B56BB">
        <w:rPr>
          <w:color w:val="2D2D2D"/>
          <w:spacing w:val="2"/>
          <w:shd w:val="clear" w:color="auto" w:fill="FFFFFF"/>
        </w:rPr>
        <w:t>-определение наличия обязательных надписей и расположения знака поверки и контрольн</w:t>
      </w:r>
      <w:r>
        <w:rPr>
          <w:color w:val="2D2D2D"/>
          <w:spacing w:val="2"/>
          <w:shd w:val="clear" w:color="auto" w:fill="FFFFFF"/>
        </w:rPr>
        <w:t>ых знаков (клейм, пломб и т.п.).</w:t>
      </w:r>
    </w:p>
    <w:p w14:paraId="1734BE16" w14:textId="77777777" w:rsidR="003773B4" w:rsidRPr="004B56BB" w:rsidRDefault="003773B4" w:rsidP="003773B4">
      <w:pPr>
        <w:ind w:left="284" w:right="-142" w:firstLine="851"/>
        <w:jc w:val="both"/>
        <w:rPr>
          <w:color w:val="2D2D2D"/>
          <w:spacing w:val="2"/>
          <w:shd w:val="clear" w:color="auto" w:fill="FFFFFF"/>
        </w:rPr>
      </w:pPr>
    </w:p>
    <w:p w14:paraId="5D6D0099" w14:textId="77777777" w:rsidR="003773B4" w:rsidRPr="004B56BB" w:rsidRDefault="003773B4" w:rsidP="003773B4">
      <w:pPr>
        <w:ind w:left="284" w:right="-143" w:firstLine="850"/>
        <w:jc w:val="both"/>
        <w:rPr>
          <w:b/>
          <w:color w:val="2D2D2D"/>
          <w:spacing w:val="2"/>
          <w:shd w:val="clear" w:color="auto" w:fill="FFFFFF"/>
        </w:rPr>
      </w:pPr>
      <w:r w:rsidRPr="004B56BB">
        <w:rPr>
          <w:color w:val="2D2D2D"/>
          <w:spacing w:val="2"/>
          <w:shd w:val="clear" w:color="auto" w:fill="FFFFFF"/>
        </w:rPr>
        <w:t xml:space="preserve">Поверка </w:t>
      </w:r>
      <w:r w:rsidRPr="004B56BB">
        <w:t>анализаторов</w:t>
      </w:r>
      <w:r w:rsidRPr="004B56BB">
        <w:rPr>
          <w:color w:val="2D2D2D"/>
          <w:spacing w:val="2"/>
          <w:shd w:val="clear" w:color="auto" w:fill="FFFFFF"/>
        </w:rPr>
        <w:t>:</w:t>
      </w:r>
    </w:p>
    <w:p w14:paraId="39BCDDAD" w14:textId="77777777" w:rsidR="003773B4" w:rsidRPr="004B56BB" w:rsidRDefault="003773B4" w:rsidP="003773B4">
      <w:pPr>
        <w:ind w:left="284" w:right="-142" w:firstLine="851"/>
        <w:jc w:val="both"/>
        <w:rPr>
          <w:color w:val="2D2D2D"/>
          <w:spacing w:val="2"/>
          <w:shd w:val="clear" w:color="auto" w:fill="FFFFFF"/>
        </w:rPr>
      </w:pPr>
      <w:r w:rsidRPr="004B56BB">
        <w:rPr>
          <w:color w:val="2D2D2D"/>
          <w:spacing w:val="2"/>
          <w:shd w:val="clear" w:color="auto" w:fill="FFFFFF"/>
        </w:rPr>
        <w:t xml:space="preserve">-определение метрологических характеристик: </w:t>
      </w:r>
      <w:r w:rsidRPr="004B56BB">
        <w:t xml:space="preserve">диапазон измерений, пределы допускаемой основной относительной погрешности измерений, диапазон энергий, энергетическая зависимость чувствительности средств измерений и т.д. в соответствии с утвержденными методиками поверки на </w:t>
      </w:r>
      <w:r w:rsidRPr="004B56BB">
        <w:rPr>
          <w:rFonts w:eastAsia="Calibri"/>
        </w:rPr>
        <w:t xml:space="preserve">средства измерений </w:t>
      </w:r>
      <w:r w:rsidRPr="004B56BB">
        <w:t xml:space="preserve">физико-химических и </w:t>
      </w:r>
      <w:proofErr w:type="spellStart"/>
      <w:r w:rsidRPr="004B56BB">
        <w:t>оптико</w:t>
      </w:r>
      <w:proofErr w:type="spellEnd"/>
      <w:r w:rsidRPr="004B56BB">
        <w:t xml:space="preserve"> – физических величин.</w:t>
      </w:r>
    </w:p>
    <w:p w14:paraId="1D910580" w14:textId="77777777" w:rsidR="003773B4" w:rsidRPr="004B56BB" w:rsidRDefault="003773B4" w:rsidP="003773B4">
      <w:pPr>
        <w:ind w:left="284" w:right="-142" w:firstLine="851"/>
        <w:jc w:val="both"/>
        <w:rPr>
          <w:color w:val="2D2D2D"/>
          <w:spacing w:val="2"/>
          <w:shd w:val="clear" w:color="auto" w:fill="FFFFFF"/>
        </w:rPr>
      </w:pPr>
      <w:r w:rsidRPr="004B56BB">
        <w:rPr>
          <w:color w:val="2D2D2D"/>
          <w:spacing w:val="2"/>
          <w:shd w:val="clear" w:color="auto" w:fill="FFFFFF"/>
        </w:rPr>
        <w:t>-</w:t>
      </w:r>
      <w:r w:rsidRPr="004B56BB">
        <w:t>пломбировка средства измерения от несанкционированного доступа, если это предусмотрено с требованиями описания типа средства измерений;</w:t>
      </w:r>
    </w:p>
    <w:p w14:paraId="5F8CB632" w14:textId="77777777" w:rsidR="003773B4" w:rsidRPr="004B56BB" w:rsidRDefault="003773B4" w:rsidP="003773B4">
      <w:pPr>
        <w:ind w:left="284" w:right="-142" w:firstLine="851"/>
      </w:pPr>
      <w:r w:rsidRPr="004B56BB">
        <w:t xml:space="preserve">-оформление протокола поверки; </w:t>
      </w:r>
    </w:p>
    <w:p w14:paraId="34368CEF" w14:textId="77777777" w:rsidR="003773B4" w:rsidRPr="004B56BB" w:rsidRDefault="003773B4" w:rsidP="003773B4">
      <w:pPr>
        <w:ind w:left="284" w:right="-142" w:firstLine="851"/>
      </w:pPr>
      <w:r w:rsidRPr="004B56BB">
        <w:t>-</w:t>
      </w:r>
      <w:r>
        <w:t>оформление свидетельств поверки.</w:t>
      </w:r>
    </w:p>
    <w:p w14:paraId="2BC96E77" w14:textId="77777777" w:rsidR="003773B4" w:rsidRPr="004B56BB" w:rsidRDefault="003773B4" w:rsidP="003773B4">
      <w:pPr>
        <w:ind w:left="284" w:right="-142" w:firstLine="850"/>
      </w:pPr>
      <w:r w:rsidRPr="004B56BB">
        <w:t xml:space="preserve"> </w:t>
      </w:r>
    </w:p>
    <w:p w14:paraId="699F8333" w14:textId="77777777" w:rsidR="003773B4" w:rsidRPr="004B56BB" w:rsidRDefault="003773B4" w:rsidP="003773B4">
      <w:pPr>
        <w:ind w:left="284" w:firstLine="850"/>
        <w:rPr>
          <w:b/>
        </w:rPr>
      </w:pPr>
      <w:r w:rsidRPr="004B56BB">
        <w:rPr>
          <w:b/>
        </w:rPr>
        <w:t xml:space="preserve">Условия выполнения работ: </w:t>
      </w:r>
    </w:p>
    <w:p w14:paraId="27792FAB" w14:textId="77777777" w:rsidR="003773B4" w:rsidRPr="004B56BB" w:rsidRDefault="003773B4" w:rsidP="003773B4">
      <w:pPr>
        <w:pStyle w:val="ae"/>
        <w:ind w:left="284" w:firstLine="851"/>
        <w:jc w:val="both"/>
        <w:rPr>
          <w:rFonts w:ascii="Times New Roman" w:hAnsi="Times New Roman"/>
          <w:sz w:val="24"/>
          <w:szCs w:val="24"/>
        </w:rPr>
      </w:pPr>
      <w:r w:rsidRPr="004B56BB">
        <w:rPr>
          <w:rFonts w:ascii="Times New Roman" w:hAnsi="Times New Roman"/>
          <w:sz w:val="24"/>
          <w:szCs w:val="24"/>
        </w:rPr>
        <w:t>- исполнитель обязан выполнять услугу, используя свои эталоны, оборудование, инструменты, спецодежду, транспорт. Исполнитель приступает к поверке средств измерений только после получения разрешения от заказчика. По окончанию работ исполнитель осуществляет сдачу оказанной услуги.</w:t>
      </w:r>
    </w:p>
    <w:p w14:paraId="6F267B6D" w14:textId="77777777" w:rsidR="003773B4" w:rsidRPr="004B56BB" w:rsidRDefault="003773B4" w:rsidP="003773B4">
      <w:pPr>
        <w:pStyle w:val="ae"/>
        <w:ind w:left="284" w:firstLine="851"/>
        <w:jc w:val="both"/>
        <w:rPr>
          <w:rFonts w:ascii="Times New Roman" w:hAnsi="Times New Roman"/>
          <w:sz w:val="24"/>
          <w:szCs w:val="24"/>
        </w:rPr>
      </w:pPr>
      <w:r w:rsidRPr="004B56BB">
        <w:rPr>
          <w:rFonts w:ascii="Times New Roman" w:hAnsi="Times New Roman"/>
          <w:sz w:val="24"/>
          <w:szCs w:val="24"/>
        </w:rPr>
        <w:t>- все работы должны быть выполнены Исполнителем</w:t>
      </w:r>
      <w:r w:rsidRPr="004B56BB">
        <w:rPr>
          <w:rFonts w:ascii="Times New Roman" w:hAnsi="Times New Roman"/>
          <w:b/>
          <w:sz w:val="24"/>
          <w:szCs w:val="24"/>
        </w:rPr>
        <w:t xml:space="preserve"> </w:t>
      </w:r>
      <w:r w:rsidRPr="004B56BB">
        <w:rPr>
          <w:rFonts w:ascii="Times New Roman" w:hAnsi="Times New Roman"/>
          <w:sz w:val="24"/>
          <w:szCs w:val="24"/>
        </w:rPr>
        <w:t xml:space="preserve">своевременно и качественно с соблюдением  приказа от 31.07.2020 г. № 2510 Минторга  РФ «Об утверждении порядка проведения поверки средств измерений, требований к знаку поверки и содержанию  свидетельства о поверки» </w:t>
      </w:r>
      <w:r w:rsidRPr="004B56BB">
        <w:rPr>
          <w:rFonts w:ascii="Times New Roman" w:hAnsi="Times New Roman"/>
          <w:color w:val="000000"/>
          <w:sz w:val="24"/>
          <w:szCs w:val="24"/>
          <w:shd w:val="clear" w:color="auto" w:fill="FFFFFF"/>
        </w:rPr>
        <w:t>зарегистрировано в Минюсте России 20 ноября 2020 г. N 61033 и</w:t>
      </w:r>
      <w:r w:rsidRPr="004B56BB">
        <w:rPr>
          <w:rFonts w:ascii="Times New Roman" w:hAnsi="Times New Roman"/>
          <w:sz w:val="24"/>
          <w:szCs w:val="24"/>
        </w:rPr>
        <w:t xml:space="preserve"> действующего законодательства в области обеспечения единства измерений.</w:t>
      </w:r>
    </w:p>
    <w:p w14:paraId="3259E94D" w14:textId="77777777" w:rsidR="003773B4" w:rsidRPr="004B56BB" w:rsidRDefault="003773B4" w:rsidP="003773B4">
      <w:pPr>
        <w:tabs>
          <w:tab w:val="right" w:pos="9720"/>
        </w:tabs>
        <w:ind w:left="284" w:firstLine="851"/>
        <w:jc w:val="both"/>
      </w:pPr>
      <w:r w:rsidRPr="004B56BB">
        <w:rPr>
          <w:color w:val="000000"/>
          <w:shd w:val="clear" w:color="auto" w:fill="FFFFFF"/>
        </w:rPr>
        <w:t xml:space="preserve">Сведения о результатах поверки средств измерений в целях подтверждения поверки должны быть переданы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 передачи сведений в него, утвержденным приказом Министерства промышленности и торговли Российской Федерации от 28 августа 2020 г. N 2906 "Об утверждении порядка создания и ведения федерального информационного фонда по обеспечению единства измерений и внесение изменений в данные сведения, предоставление содержащихся в нем документов и сведений" (зарегистрирован в Министерстве юстиции Российской Федерации 22.10.2020 г. регистрационный номер 60520). </w:t>
      </w:r>
      <w:r w:rsidRPr="004B56BB">
        <w:rPr>
          <w:color w:val="000000"/>
        </w:rPr>
        <w:t>Оператором Фонда осуществляется публикация сведений о результатах поверки средств измерений, переданных в Фонд, и предоставление выписок о результатах поверки средств измерений, содержащих сведения, необходимые для оформления свидетельств о поверке и извещений о непригодности согласно порядка поверки, юридическим лицам и индивидуальным предпринимателям, передававшим сведения о результатах поверки в Фонд, в срок, не превышающий 5 рабочих дней со дня передачи сведений юридическим лицом или индивидуальным предпринимателем.</w:t>
      </w:r>
      <w:r w:rsidRPr="004B56BB">
        <w:t xml:space="preserve"> </w:t>
      </w:r>
      <w:r w:rsidRPr="004B56BB">
        <w:rPr>
          <w:color w:val="000000"/>
          <w:shd w:val="clear" w:color="auto" w:fill="FFFFFF"/>
        </w:rPr>
        <w:t xml:space="preserve"> Внесения изменений в данные сведения, предоставления содержащихся в нем документов и сведений, предусмотренным </w:t>
      </w:r>
      <w:hyperlink r:id="rId9" w:anchor="l290" w:tgtFrame="_blank" w:history="1">
        <w:r>
          <w:rPr>
            <w:rStyle w:val="a7"/>
            <w:shd w:val="clear" w:color="auto" w:fill="FFFFFF"/>
          </w:rPr>
          <w:t xml:space="preserve">частью </w:t>
        </w:r>
        <w:r w:rsidRPr="004B56BB">
          <w:rPr>
            <w:rStyle w:val="a7"/>
            <w:shd w:val="clear" w:color="auto" w:fill="FFFFFF"/>
          </w:rPr>
          <w:t>3</w:t>
        </w:r>
      </w:hyperlink>
      <w:r w:rsidRPr="004B56BB">
        <w:rPr>
          <w:color w:val="000000"/>
          <w:shd w:val="clear" w:color="auto" w:fill="FFFFFF"/>
        </w:rPr>
        <w:t> статьи 20 Федерального закона № 102-ФЗ, аккредитованным на поверку лицом, проводившим поверку, в сроки, согласованные с лицом, представляющим средства измерений в поверку, но не превышающие 30 рабочих дней с даты проведения поверки средств измерений.</w:t>
      </w:r>
    </w:p>
    <w:p w14:paraId="3E580D9C" w14:textId="77777777" w:rsidR="003773B4" w:rsidRPr="004B56BB" w:rsidRDefault="003773B4" w:rsidP="003773B4">
      <w:pPr>
        <w:spacing w:line="23" w:lineRule="atLeast"/>
        <w:rPr>
          <w:color w:val="000000"/>
        </w:rPr>
      </w:pPr>
    </w:p>
    <w:p w14:paraId="530EDCF5" w14:textId="77777777" w:rsidR="003773B4" w:rsidRPr="004B56BB" w:rsidRDefault="003773B4" w:rsidP="003773B4">
      <w:pPr>
        <w:spacing w:line="23" w:lineRule="atLeast"/>
        <w:rPr>
          <w:color w:val="000000"/>
        </w:rPr>
      </w:pPr>
    </w:p>
    <w:p w14:paraId="7C3F812F" w14:textId="77777777" w:rsidR="003773B4" w:rsidRDefault="003773B4" w:rsidP="003773B4">
      <w:pPr>
        <w:ind w:left="-993"/>
        <w:jc w:val="both"/>
      </w:pPr>
      <w:r w:rsidRPr="004B56BB">
        <w:t xml:space="preserve">                    Инженер по метрологии                                                                Н. П. </w:t>
      </w:r>
      <w:proofErr w:type="spellStart"/>
      <w:r w:rsidRPr="004B56BB">
        <w:t>Цхведадзе</w:t>
      </w:r>
      <w:proofErr w:type="spellEnd"/>
    </w:p>
    <w:p w14:paraId="2B4BF4A4" w14:textId="77777777" w:rsidR="003773B4" w:rsidRDefault="003773B4" w:rsidP="003773B4">
      <w:pPr>
        <w:tabs>
          <w:tab w:val="left" w:pos="720"/>
        </w:tabs>
        <w:suppressAutoHyphens/>
        <w:ind w:left="-284" w:hanging="142"/>
        <w:jc w:val="both"/>
        <w:rPr>
          <w:rFonts w:ascii="Liberation Serif" w:hAnsi="Liberation Serif"/>
          <w:b/>
        </w:rPr>
      </w:pPr>
    </w:p>
    <w:p w14:paraId="13AF91ED" w14:textId="77777777" w:rsidR="003773B4" w:rsidRPr="004B56BB" w:rsidRDefault="003773B4" w:rsidP="003773B4">
      <w:pPr>
        <w:ind w:left="-993"/>
        <w:jc w:val="both"/>
      </w:pPr>
    </w:p>
    <w:p w14:paraId="517DF0DC" w14:textId="784220A9" w:rsidR="003773B4" w:rsidRDefault="003773B4" w:rsidP="003773B4">
      <w:pPr>
        <w:spacing w:before="240" w:after="120"/>
        <w:jc w:val="center"/>
        <w:rPr>
          <w:rFonts w:ascii="Liberation Serif" w:hAnsi="Liberation Serif" w:cs="Liberation Serif"/>
          <w:spacing w:val="-8"/>
          <w:sz w:val="22"/>
          <w:szCs w:val="22"/>
        </w:rPr>
      </w:pPr>
    </w:p>
    <w:p w14:paraId="1BEBDAA6" w14:textId="77777777" w:rsidR="00E25B66" w:rsidRDefault="00E25B66" w:rsidP="003773B4">
      <w:pPr>
        <w:spacing w:before="240" w:after="120"/>
        <w:jc w:val="center"/>
        <w:rPr>
          <w:rFonts w:ascii="Liberation Serif" w:hAnsi="Liberation Serif" w:cs="Liberation Serif"/>
          <w:spacing w:val="-8"/>
          <w:sz w:val="22"/>
          <w:szCs w:val="22"/>
        </w:rPr>
      </w:pPr>
    </w:p>
    <w:p w14:paraId="691EC375" w14:textId="4CE4C431" w:rsidR="00F42EF3" w:rsidRPr="00F26606" w:rsidRDefault="00F42EF3" w:rsidP="003B4CD8">
      <w:pPr>
        <w:widowControl w:val="0"/>
        <w:autoSpaceDE w:val="0"/>
        <w:autoSpaceDN w:val="0"/>
        <w:ind w:right="565"/>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sidR="00E00CF0">
        <w:rPr>
          <w:rFonts w:ascii="Liberation Serif" w:hAnsi="Liberation Serif"/>
          <w:b/>
          <w:i/>
          <w:sz w:val="22"/>
          <w:szCs w:val="22"/>
        </w:rPr>
        <w:t>1</w:t>
      </w:r>
      <w:r w:rsidRPr="00F26606">
        <w:rPr>
          <w:rFonts w:ascii="Liberation Serif" w:hAnsi="Liberation Serif"/>
          <w:b/>
          <w:i/>
          <w:sz w:val="22"/>
          <w:szCs w:val="22"/>
        </w:rPr>
        <w:t xml:space="preserve"> к Запросу о </w:t>
      </w:r>
    </w:p>
    <w:p w14:paraId="50FD12F5" w14:textId="1F5FCD70" w:rsidR="00F42EF3" w:rsidRDefault="00F42EF3" w:rsidP="003B4CD8">
      <w:pPr>
        <w:ind w:right="565"/>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3B4CD8">
      <w:pPr>
        <w:ind w:right="565"/>
        <w:jc w:val="right"/>
        <w:rPr>
          <w:rFonts w:ascii="Liberation Serif" w:hAnsi="Liberation Serif"/>
          <w:b/>
          <w:i/>
          <w:sz w:val="22"/>
          <w:szCs w:val="22"/>
        </w:rPr>
      </w:pPr>
    </w:p>
    <w:p w14:paraId="241EED28" w14:textId="77777777" w:rsidR="00F42EF3" w:rsidRPr="00DD4E73" w:rsidRDefault="00F42EF3" w:rsidP="003B4CD8">
      <w:pPr>
        <w:widowControl w:val="0"/>
        <w:autoSpaceDE w:val="0"/>
        <w:autoSpaceDN w:val="0"/>
        <w:ind w:right="565"/>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3B4CD8">
      <w:pPr>
        <w:widowControl w:val="0"/>
        <w:autoSpaceDE w:val="0"/>
        <w:autoSpaceDN w:val="0"/>
        <w:ind w:right="565"/>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3B4CD8">
      <w:pPr>
        <w:widowControl w:val="0"/>
        <w:autoSpaceDE w:val="0"/>
        <w:autoSpaceDN w:val="0"/>
        <w:ind w:right="565"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3B4CD8">
      <w:pPr>
        <w:widowControl w:val="0"/>
        <w:autoSpaceDE w:val="0"/>
        <w:autoSpaceDN w:val="0"/>
        <w:ind w:right="565"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3B4CD8">
      <w:pPr>
        <w:widowControl w:val="0"/>
        <w:autoSpaceDE w:val="0"/>
        <w:autoSpaceDN w:val="0"/>
        <w:ind w:right="565"/>
        <w:jc w:val="center"/>
        <w:rPr>
          <w:rFonts w:ascii="Liberation Serif" w:hAnsi="Liberation Serif"/>
          <w:b/>
          <w:bCs/>
          <w:i/>
        </w:rPr>
      </w:pPr>
    </w:p>
    <w:p w14:paraId="391D1E61" w14:textId="77777777" w:rsidR="00F42EF3" w:rsidRPr="00DD4E73" w:rsidRDefault="00F42EF3" w:rsidP="003B4CD8">
      <w:pPr>
        <w:widowControl w:val="0"/>
        <w:autoSpaceDE w:val="0"/>
        <w:autoSpaceDN w:val="0"/>
        <w:ind w:right="565"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3B4CD8">
      <w:pPr>
        <w:widowControl w:val="0"/>
        <w:autoSpaceDE w:val="0"/>
        <w:autoSpaceDN w:val="0"/>
        <w:ind w:right="565"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3B4CD8">
      <w:pPr>
        <w:widowControl w:val="0"/>
        <w:autoSpaceDE w:val="0"/>
        <w:autoSpaceDN w:val="0"/>
        <w:ind w:right="565"/>
        <w:jc w:val="center"/>
        <w:rPr>
          <w:rFonts w:ascii="Liberation Serif" w:hAnsi="Liberation Serif"/>
          <w:b/>
          <w:bCs/>
          <w:sz w:val="10"/>
          <w:szCs w:val="10"/>
        </w:rPr>
      </w:pPr>
    </w:p>
    <w:p w14:paraId="6E6A5474" w14:textId="7C7748CA" w:rsidR="00F42EF3" w:rsidRPr="00097FA6" w:rsidRDefault="00F42EF3" w:rsidP="003B4CD8">
      <w:pPr>
        <w:ind w:right="565"/>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0886" w:type="dxa"/>
        <w:tblInd w:w="-5" w:type="dxa"/>
        <w:tblLook w:val="04A0" w:firstRow="1" w:lastRow="0" w:firstColumn="1" w:lastColumn="0" w:noHBand="0" w:noVBand="1"/>
      </w:tblPr>
      <w:tblGrid>
        <w:gridCol w:w="1068"/>
        <w:gridCol w:w="2120"/>
        <w:gridCol w:w="1977"/>
        <w:gridCol w:w="3255"/>
        <w:gridCol w:w="2466"/>
      </w:tblGrid>
      <w:tr w:rsidR="00342BE5" w:rsidRPr="00DD4E73" w14:paraId="0B33BCC1" w14:textId="77777777" w:rsidTr="003B4CD8">
        <w:trPr>
          <w:trHeight w:val="574"/>
        </w:trPr>
        <w:tc>
          <w:tcPr>
            <w:tcW w:w="1068" w:type="dxa"/>
            <w:vAlign w:val="center"/>
          </w:tcPr>
          <w:p w14:paraId="0036E154" w14:textId="77777777" w:rsidR="00342BE5" w:rsidRPr="00DD4E73" w:rsidRDefault="00342BE5" w:rsidP="003B4CD8">
            <w:pPr>
              <w:pStyle w:val="a8"/>
              <w:ind w:right="565"/>
              <w:jc w:val="center"/>
              <w:rPr>
                <w:rFonts w:ascii="Liberation Serif" w:hAnsi="Liberation Serif" w:cs="Liberation Serif"/>
                <w:b/>
                <w:bCs/>
              </w:rPr>
            </w:pPr>
            <w:r w:rsidRPr="00DD4E73">
              <w:rPr>
                <w:rFonts w:ascii="Liberation Serif" w:hAnsi="Liberation Serif" w:cs="Liberation Serif"/>
                <w:b/>
                <w:bCs/>
              </w:rPr>
              <w:t>№ п/п</w:t>
            </w:r>
          </w:p>
        </w:tc>
        <w:tc>
          <w:tcPr>
            <w:tcW w:w="2120" w:type="dxa"/>
            <w:vAlign w:val="center"/>
          </w:tcPr>
          <w:p w14:paraId="546EF84E" w14:textId="77777777" w:rsidR="00342BE5" w:rsidRPr="00DD4E73" w:rsidRDefault="00342BE5" w:rsidP="003B4CD8">
            <w:pPr>
              <w:pStyle w:val="a8"/>
              <w:ind w:right="565"/>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741" w:type="dxa"/>
            <w:vAlign w:val="center"/>
          </w:tcPr>
          <w:p w14:paraId="2A1FC999" w14:textId="044A31D1" w:rsidR="00342BE5" w:rsidRPr="00DD4E73" w:rsidRDefault="00342BE5" w:rsidP="003B4CD8">
            <w:pPr>
              <w:pStyle w:val="a8"/>
              <w:ind w:left="236" w:right="565"/>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3435" w:type="dxa"/>
            <w:vAlign w:val="center"/>
          </w:tcPr>
          <w:p w14:paraId="4038A94C" w14:textId="594BC83B" w:rsidR="00342BE5" w:rsidRPr="00DD4E73" w:rsidRDefault="00342BE5" w:rsidP="003B4CD8">
            <w:pPr>
              <w:pStyle w:val="a8"/>
              <w:ind w:right="565"/>
              <w:jc w:val="center"/>
              <w:rPr>
                <w:rFonts w:ascii="Liberation Serif" w:hAnsi="Liberation Serif" w:cs="Liberation Serif"/>
                <w:b/>
                <w:bCs/>
              </w:rPr>
            </w:pPr>
            <w:r>
              <w:rPr>
                <w:rFonts w:ascii="Liberation Serif" w:hAnsi="Liberation Serif" w:cs="Liberation Serif"/>
                <w:b/>
                <w:bCs/>
              </w:rPr>
              <w:t>Кол-во</w:t>
            </w:r>
          </w:p>
        </w:tc>
        <w:tc>
          <w:tcPr>
            <w:tcW w:w="2522" w:type="dxa"/>
            <w:vAlign w:val="center"/>
          </w:tcPr>
          <w:p w14:paraId="58C38C1E" w14:textId="77777777" w:rsidR="00342BE5" w:rsidRPr="00DD4E73" w:rsidRDefault="00342BE5" w:rsidP="003B4CD8">
            <w:pPr>
              <w:pStyle w:val="a8"/>
              <w:ind w:right="565"/>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3B4CD8">
            <w:pPr>
              <w:pStyle w:val="a8"/>
              <w:ind w:right="565"/>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B4CD8">
        <w:tc>
          <w:tcPr>
            <w:tcW w:w="1068" w:type="dxa"/>
          </w:tcPr>
          <w:p w14:paraId="5ADCE36C" w14:textId="6FDB4661" w:rsidR="00342BE5" w:rsidRPr="00DD4E73" w:rsidRDefault="00342BE5" w:rsidP="003B4CD8">
            <w:pPr>
              <w:pStyle w:val="a8"/>
              <w:ind w:right="565"/>
              <w:rPr>
                <w:rFonts w:ascii="Liberation Serif" w:hAnsi="Liberation Serif" w:cs="Liberation Serif"/>
              </w:rPr>
            </w:pPr>
            <w:r>
              <w:rPr>
                <w:rFonts w:ascii="Liberation Serif" w:hAnsi="Liberation Serif" w:cs="Liberation Serif"/>
              </w:rPr>
              <w:t>1</w:t>
            </w:r>
          </w:p>
        </w:tc>
        <w:tc>
          <w:tcPr>
            <w:tcW w:w="2120" w:type="dxa"/>
            <w:vAlign w:val="center"/>
          </w:tcPr>
          <w:p w14:paraId="670D7F9F" w14:textId="07306426" w:rsidR="00342BE5" w:rsidRPr="00342BE5" w:rsidRDefault="00342BE5" w:rsidP="003B4CD8">
            <w:pPr>
              <w:pStyle w:val="a8"/>
              <w:ind w:right="565"/>
              <w:rPr>
                <w:rFonts w:ascii="Liberation Serif" w:hAnsi="Liberation Serif" w:cs="Liberation Serif"/>
                <w:bCs/>
                <w:highlight w:val="yellow"/>
              </w:rPr>
            </w:pPr>
          </w:p>
        </w:tc>
        <w:tc>
          <w:tcPr>
            <w:tcW w:w="1741" w:type="dxa"/>
            <w:vAlign w:val="center"/>
          </w:tcPr>
          <w:p w14:paraId="0AF58314" w14:textId="2607174C" w:rsidR="00342BE5" w:rsidRPr="00342BE5" w:rsidRDefault="00342BE5" w:rsidP="003B4CD8">
            <w:pPr>
              <w:pStyle w:val="a8"/>
              <w:ind w:right="565"/>
              <w:jc w:val="center"/>
              <w:rPr>
                <w:rFonts w:ascii="Liberation Serif" w:hAnsi="Liberation Serif" w:cs="Liberation Serif"/>
                <w:bCs/>
                <w:highlight w:val="yellow"/>
              </w:rPr>
            </w:pPr>
          </w:p>
        </w:tc>
        <w:tc>
          <w:tcPr>
            <w:tcW w:w="3435" w:type="dxa"/>
            <w:vAlign w:val="center"/>
          </w:tcPr>
          <w:p w14:paraId="0BE5EB5B" w14:textId="667EB588" w:rsidR="00342BE5" w:rsidRPr="00DD4E73" w:rsidRDefault="00342BE5" w:rsidP="003B4CD8">
            <w:pPr>
              <w:pStyle w:val="a8"/>
              <w:ind w:right="565"/>
              <w:jc w:val="center"/>
              <w:rPr>
                <w:rFonts w:ascii="Liberation Serif" w:hAnsi="Liberation Serif" w:cs="Liberation Serif"/>
                <w:highlight w:val="yellow"/>
              </w:rPr>
            </w:pPr>
          </w:p>
        </w:tc>
        <w:tc>
          <w:tcPr>
            <w:tcW w:w="2522" w:type="dxa"/>
          </w:tcPr>
          <w:p w14:paraId="0E82A773" w14:textId="77777777" w:rsidR="00342BE5" w:rsidRPr="00DD4E73" w:rsidRDefault="00342BE5" w:rsidP="003B4CD8">
            <w:pPr>
              <w:pStyle w:val="a8"/>
              <w:ind w:right="565"/>
              <w:rPr>
                <w:rFonts w:ascii="Liberation Serif" w:hAnsi="Liberation Serif" w:cs="Liberation Serif"/>
                <w:b/>
                <w:bCs/>
                <w:highlight w:val="yellow"/>
              </w:rPr>
            </w:pPr>
          </w:p>
        </w:tc>
      </w:tr>
      <w:tr w:rsidR="00F42EF3" w:rsidRPr="00DD4E73" w14:paraId="7F96792C" w14:textId="77777777" w:rsidTr="003B4CD8">
        <w:tc>
          <w:tcPr>
            <w:tcW w:w="8364" w:type="dxa"/>
            <w:gridSpan w:val="4"/>
          </w:tcPr>
          <w:p w14:paraId="5CFC76FE" w14:textId="77777777" w:rsidR="00F42EF3" w:rsidRPr="00DD4E73" w:rsidRDefault="00F42EF3" w:rsidP="003B4CD8">
            <w:pPr>
              <w:pStyle w:val="a8"/>
              <w:ind w:right="565"/>
              <w:jc w:val="right"/>
              <w:rPr>
                <w:rFonts w:ascii="Liberation Serif" w:hAnsi="Liberation Serif" w:cs="Liberation Serif"/>
                <w:b/>
                <w:bCs/>
              </w:rPr>
            </w:pPr>
            <w:r>
              <w:rPr>
                <w:rFonts w:ascii="Liberation Serif" w:hAnsi="Liberation Serif" w:cs="Liberation Serif"/>
                <w:b/>
                <w:bCs/>
              </w:rPr>
              <w:t>ИТОГО</w:t>
            </w:r>
          </w:p>
        </w:tc>
        <w:tc>
          <w:tcPr>
            <w:tcW w:w="2522" w:type="dxa"/>
          </w:tcPr>
          <w:p w14:paraId="5C6DE928" w14:textId="77777777" w:rsidR="00F42EF3" w:rsidRPr="00DD4E73" w:rsidRDefault="00F42EF3" w:rsidP="003B4CD8">
            <w:pPr>
              <w:pStyle w:val="a8"/>
              <w:ind w:right="565"/>
              <w:rPr>
                <w:rFonts w:ascii="Liberation Serif" w:hAnsi="Liberation Serif" w:cs="Liberation Serif"/>
                <w:b/>
                <w:bCs/>
              </w:rPr>
            </w:pPr>
          </w:p>
        </w:tc>
      </w:tr>
    </w:tbl>
    <w:p w14:paraId="4AB37E6D" w14:textId="77777777" w:rsidR="00F42EF3" w:rsidRPr="00DD4E73" w:rsidRDefault="00F42EF3" w:rsidP="003B4CD8">
      <w:pPr>
        <w:pStyle w:val="a8"/>
        <w:ind w:right="565"/>
        <w:rPr>
          <w:rFonts w:ascii="Liberation Serif" w:hAnsi="Liberation Serif" w:cs="Liberation Serif"/>
          <w:b/>
          <w:bCs/>
        </w:rPr>
      </w:pPr>
    </w:p>
    <w:p w14:paraId="3DC95402" w14:textId="29A0E320" w:rsidR="00F42EF3" w:rsidRPr="00DD4E73" w:rsidRDefault="00F42EF3" w:rsidP="003B4CD8">
      <w:pPr>
        <w:ind w:right="42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3B4CD8">
      <w:pPr>
        <w:ind w:right="424"/>
        <w:rPr>
          <w:rFonts w:ascii="Liberation Serif" w:hAnsi="Liberation Serif" w:cs="Liberation Serif"/>
          <w:b/>
          <w:bCs/>
          <w:sz w:val="20"/>
          <w:szCs w:val="20"/>
        </w:rPr>
      </w:pPr>
    </w:p>
    <w:p w14:paraId="3647FB78" w14:textId="77777777" w:rsidR="00F42EF3" w:rsidRPr="00DD4E73" w:rsidRDefault="00F42EF3" w:rsidP="003B4CD8">
      <w:pPr>
        <w:ind w:right="42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3B4CD8">
      <w:pPr>
        <w:ind w:right="424"/>
        <w:rPr>
          <w:rFonts w:ascii="Liberation Serif" w:hAnsi="Liberation Serif" w:cs="Liberation Serif"/>
          <w:sz w:val="20"/>
          <w:szCs w:val="20"/>
        </w:rPr>
      </w:pPr>
    </w:p>
    <w:p w14:paraId="0CC2960A" w14:textId="77777777" w:rsidR="00F42EF3" w:rsidRPr="00DD4E73" w:rsidRDefault="00F42EF3" w:rsidP="003B4CD8">
      <w:pPr>
        <w:ind w:right="42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1AAFF467" w:rsidR="00F42EF3" w:rsidRDefault="00F42EF3" w:rsidP="003B4CD8">
      <w:pPr>
        <w:ind w:right="424"/>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6B3FC937" w14:textId="09172CDC" w:rsidR="00541452" w:rsidRDefault="00541452" w:rsidP="003B4CD8">
      <w:pPr>
        <w:ind w:right="424"/>
        <w:rPr>
          <w:rFonts w:ascii="Liberation Serif" w:hAnsi="Liberation Serif" w:cs="Liberation Serif"/>
          <w:sz w:val="20"/>
          <w:szCs w:val="20"/>
        </w:rPr>
      </w:pPr>
    </w:p>
    <w:p w14:paraId="59209A5C" w14:textId="52CE9C3A" w:rsidR="00541452" w:rsidRDefault="00541452" w:rsidP="003B4CD8">
      <w:pPr>
        <w:ind w:right="424"/>
        <w:rPr>
          <w:rFonts w:ascii="Liberation Serif" w:hAnsi="Liberation Serif" w:cs="Liberation Serif"/>
          <w:sz w:val="20"/>
          <w:szCs w:val="20"/>
        </w:rPr>
      </w:pPr>
    </w:p>
    <w:p w14:paraId="5B4C50FC" w14:textId="19CBAD50" w:rsidR="00541452" w:rsidRDefault="00541452" w:rsidP="003B4CD8">
      <w:pPr>
        <w:ind w:right="424"/>
        <w:rPr>
          <w:rFonts w:ascii="Liberation Serif" w:hAnsi="Liberation Serif" w:cs="Liberation Serif"/>
          <w:sz w:val="20"/>
          <w:szCs w:val="20"/>
        </w:rPr>
      </w:pPr>
    </w:p>
    <w:p w14:paraId="35C4A0C4" w14:textId="53585CB6" w:rsidR="00541452" w:rsidRDefault="00541452" w:rsidP="003B4CD8">
      <w:pPr>
        <w:ind w:right="424"/>
        <w:rPr>
          <w:rFonts w:ascii="Liberation Serif" w:hAnsi="Liberation Serif" w:cs="Liberation Serif"/>
          <w:sz w:val="20"/>
          <w:szCs w:val="20"/>
        </w:rPr>
      </w:pPr>
    </w:p>
    <w:p w14:paraId="7FE9A654" w14:textId="419EDA27" w:rsidR="00541452" w:rsidRDefault="00541452" w:rsidP="003B4CD8">
      <w:pPr>
        <w:ind w:right="424"/>
        <w:rPr>
          <w:rFonts w:ascii="Liberation Serif" w:hAnsi="Liberation Serif" w:cs="Liberation Serif"/>
          <w:sz w:val="20"/>
          <w:szCs w:val="20"/>
        </w:rPr>
      </w:pPr>
    </w:p>
    <w:p w14:paraId="0623EAE7" w14:textId="2AF76681" w:rsidR="00541452" w:rsidRDefault="00541452" w:rsidP="003B4CD8">
      <w:pPr>
        <w:ind w:right="424"/>
        <w:rPr>
          <w:rFonts w:ascii="Liberation Serif" w:hAnsi="Liberation Serif" w:cs="Liberation Serif"/>
          <w:sz w:val="20"/>
          <w:szCs w:val="20"/>
        </w:rPr>
      </w:pPr>
    </w:p>
    <w:p w14:paraId="70241A62" w14:textId="3415124B" w:rsidR="00541452" w:rsidRDefault="00541452" w:rsidP="00F42EF3">
      <w:pPr>
        <w:rPr>
          <w:rFonts w:ascii="Liberation Serif" w:hAnsi="Liberation Serif" w:cs="Liberation Serif"/>
          <w:sz w:val="20"/>
          <w:szCs w:val="20"/>
        </w:rPr>
      </w:pPr>
    </w:p>
    <w:p w14:paraId="276BA848" w14:textId="68238E3F" w:rsidR="00541452" w:rsidRDefault="00541452" w:rsidP="00F42EF3">
      <w:pPr>
        <w:rPr>
          <w:rFonts w:ascii="Liberation Serif" w:hAnsi="Liberation Serif" w:cs="Liberation Serif"/>
          <w:sz w:val="20"/>
          <w:szCs w:val="20"/>
        </w:rPr>
      </w:pPr>
    </w:p>
    <w:p w14:paraId="3714FAA7" w14:textId="3AE0A47F" w:rsidR="00541452" w:rsidRDefault="00541452" w:rsidP="00F42EF3">
      <w:pPr>
        <w:rPr>
          <w:rFonts w:ascii="Liberation Serif" w:hAnsi="Liberation Serif" w:cs="Liberation Serif"/>
          <w:sz w:val="20"/>
          <w:szCs w:val="20"/>
        </w:rPr>
      </w:pPr>
    </w:p>
    <w:p w14:paraId="57136F15" w14:textId="1F995564" w:rsidR="00541452" w:rsidRDefault="00541452" w:rsidP="00F42EF3">
      <w:pPr>
        <w:rPr>
          <w:rFonts w:ascii="Liberation Serif" w:hAnsi="Liberation Serif" w:cs="Liberation Serif"/>
          <w:sz w:val="20"/>
          <w:szCs w:val="20"/>
        </w:rPr>
      </w:pPr>
    </w:p>
    <w:p w14:paraId="586DB239" w14:textId="035B06D5" w:rsidR="00541452" w:rsidRDefault="00541452" w:rsidP="00F42EF3">
      <w:pPr>
        <w:rPr>
          <w:rFonts w:ascii="Liberation Serif" w:hAnsi="Liberation Serif" w:cs="Liberation Serif"/>
          <w:sz w:val="20"/>
          <w:szCs w:val="20"/>
        </w:rPr>
      </w:pPr>
    </w:p>
    <w:p w14:paraId="5621CFDA" w14:textId="6A2FBA0E" w:rsidR="00541452" w:rsidRDefault="00541452" w:rsidP="00F42EF3">
      <w:pPr>
        <w:rPr>
          <w:rFonts w:ascii="Liberation Serif" w:hAnsi="Liberation Serif" w:cs="Liberation Serif"/>
          <w:sz w:val="20"/>
          <w:szCs w:val="20"/>
        </w:rPr>
      </w:pPr>
    </w:p>
    <w:p w14:paraId="44019F73" w14:textId="0D4EDBFE" w:rsidR="00541452" w:rsidRDefault="00541452" w:rsidP="00F42EF3">
      <w:pPr>
        <w:rPr>
          <w:rFonts w:ascii="Liberation Serif" w:hAnsi="Liberation Serif" w:cs="Liberation Serif"/>
          <w:sz w:val="20"/>
          <w:szCs w:val="20"/>
        </w:rPr>
      </w:pPr>
    </w:p>
    <w:p w14:paraId="255A5141" w14:textId="14EBE403" w:rsidR="00541452" w:rsidRDefault="00541452" w:rsidP="00F42EF3">
      <w:pPr>
        <w:rPr>
          <w:rFonts w:ascii="Liberation Serif" w:hAnsi="Liberation Serif" w:cs="Liberation Serif"/>
          <w:sz w:val="20"/>
          <w:szCs w:val="20"/>
        </w:rPr>
      </w:pPr>
    </w:p>
    <w:p w14:paraId="3896FFD0" w14:textId="13E0954C" w:rsidR="00541452" w:rsidRDefault="00541452" w:rsidP="00F42EF3">
      <w:pPr>
        <w:rPr>
          <w:rFonts w:ascii="Liberation Serif" w:hAnsi="Liberation Serif" w:cs="Liberation Serif"/>
          <w:sz w:val="20"/>
          <w:szCs w:val="20"/>
        </w:rPr>
      </w:pPr>
    </w:p>
    <w:p w14:paraId="078A09BE" w14:textId="55A47984" w:rsidR="00541452" w:rsidRDefault="00541452" w:rsidP="00F42EF3">
      <w:pPr>
        <w:rPr>
          <w:rFonts w:ascii="Liberation Serif" w:hAnsi="Liberation Serif" w:cs="Liberation Serif"/>
          <w:sz w:val="20"/>
          <w:szCs w:val="20"/>
        </w:rPr>
      </w:pPr>
    </w:p>
    <w:p w14:paraId="21D69F56" w14:textId="68459CB8" w:rsidR="00541452" w:rsidRDefault="00541452" w:rsidP="00F42EF3">
      <w:pPr>
        <w:rPr>
          <w:rFonts w:ascii="Liberation Serif" w:hAnsi="Liberation Serif" w:cs="Liberation Serif"/>
          <w:sz w:val="20"/>
          <w:szCs w:val="20"/>
        </w:rPr>
      </w:pPr>
    </w:p>
    <w:sectPr w:rsidR="00541452" w:rsidSect="007B4CF5">
      <w:pgSz w:w="11906" w:h="16838"/>
      <w:pgMar w:top="567" w:right="70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C49F" w14:textId="77777777" w:rsidR="008C7BA8" w:rsidRDefault="008C7BA8" w:rsidP="006D420D">
      <w:r>
        <w:separator/>
      </w:r>
    </w:p>
  </w:endnote>
  <w:endnote w:type="continuationSeparator" w:id="0">
    <w:p w14:paraId="6FC773F2" w14:textId="77777777" w:rsidR="008C7BA8" w:rsidRDefault="008C7BA8"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12C2" w14:textId="77777777" w:rsidR="008C7BA8" w:rsidRDefault="008C7BA8" w:rsidP="006D420D">
      <w:r>
        <w:separator/>
      </w:r>
    </w:p>
  </w:footnote>
  <w:footnote w:type="continuationSeparator" w:id="0">
    <w:p w14:paraId="4DD107FA" w14:textId="77777777" w:rsidR="008C7BA8" w:rsidRDefault="008C7BA8"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2" w15:restartNumberingAfterBreak="0">
    <w:nsid w:val="22B65437"/>
    <w:multiLevelType w:val="multilevel"/>
    <w:tmpl w:val="0818F362"/>
    <w:lvl w:ilvl="0">
      <w:start w:val="1"/>
      <w:numFmt w:val="decimal"/>
      <w:lvlText w:val="%1."/>
      <w:lvlJc w:val="left"/>
      <w:pPr>
        <w:ind w:left="502" w:hanging="360"/>
      </w:pPr>
      <w:rPr>
        <w:rFonts w:hint="default"/>
        <w:b/>
        <w:bCs w:val="0"/>
        <w:sz w:val="24"/>
        <w:szCs w:val="24"/>
      </w:rPr>
    </w:lvl>
    <w:lvl w:ilvl="1">
      <w:start w:val="4"/>
      <w:numFmt w:val="decimal"/>
      <w:isLgl/>
      <w:lvlText w:val="%1.%2."/>
      <w:lvlJc w:val="left"/>
      <w:pPr>
        <w:ind w:left="502" w:hanging="360"/>
      </w:pPr>
      <w:rPr>
        <w:rFonts w:hint="default"/>
        <w:b/>
        <w:bCs/>
        <w:i/>
        <w:iCs w:val="0"/>
        <w:u w:val="single"/>
      </w:rPr>
    </w:lvl>
    <w:lvl w:ilvl="2">
      <w:start w:val="1"/>
      <w:numFmt w:val="decimal"/>
      <w:isLgl/>
      <w:lvlText w:val="%1.%2.%3."/>
      <w:lvlJc w:val="left"/>
      <w:pPr>
        <w:ind w:left="862" w:hanging="720"/>
      </w:pPr>
      <w:rPr>
        <w:rFonts w:hint="default"/>
        <w:b w:val="0"/>
        <w:i w:val="0"/>
        <w:u w:val="none"/>
      </w:rPr>
    </w:lvl>
    <w:lvl w:ilvl="3">
      <w:start w:val="1"/>
      <w:numFmt w:val="decimal"/>
      <w:isLgl/>
      <w:lvlText w:val="%1.%2.%3.%4."/>
      <w:lvlJc w:val="left"/>
      <w:pPr>
        <w:ind w:left="862" w:hanging="720"/>
      </w:pPr>
      <w:rPr>
        <w:rFonts w:hint="default"/>
        <w:b w:val="0"/>
        <w:i w:val="0"/>
        <w:u w:val="none"/>
      </w:rPr>
    </w:lvl>
    <w:lvl w:ilvl="4">
      <w:start w:val="1"/>
      <w:numFmt w:val="decimal"/>
      <w:isLgl/>
      <w:lvlText w:val="%1.%2.%3.%4.%5."/>
      <w:lvlJc w:val="left"/>
      <w:pPr>
        <w:ind w:left="1222" w:hanging="1080"/>
      </w:pPr>
      <w:rPr>
        <w:rFonts w:hint="default"/>
        <w:b w:val="0"/>
        <w:i w:val="0"/>
        <w:u w:val="none"/>
      </w:rPr>
    </w:lvl>
    <w:lvl w:ilvl="5">
      <w:start w:val="1"/>
      <w:numFmt w:val="decimal"/>
      <w:isLgl/>
      <w:lvlText w:val="%1.%2.%3.%4.%5.%6."/>
      <w:lvlJc w:val="left"/>
      <w:pPr>
        <w:ind w:left="1222" w:hanging="1080"/>
      </w:pPr>
      <w:rPr>
        <w:rFonts w:hint="default"/>
        <w:b w:val="0"/>
        <w:i w:val="0"/>
        <w:u w:val="none"/>
      </w:rPr>
    </w:lvl>
    <w:lvl w:ilvl="6">
      <w:start w:val="1"/>
      <w:numFmt w:val="decimal"/>
      <w:isLgl/>
      <w:lvlText w:val="%1.%2.%3.%4.%5.%6.%7."/>
      <w:lvlJc w:val="left"/>
      <w:pPr>
        <w:ind w:left="1582" w:hanging="1440"/>
      </w:pPr>
      <w:rPr>
        <w:rFonts w:hint="default"/>
        <w:b w:val="0"/>
        <w:i w:val="0"/>
        <w:u w:val="none"/>
      </w:rPr>
    </w:lvl>
    <w:lvl w:ilvl="7">
      <w:start w:val="1"/>
      <w:numFmt w:val="decimal"/>
      <w:isLgl/>
      <w:lvlText w:val="%1.%2.%3.%4.%5.%6.%7.%8."/>
      <w:lvlJc w:val="left"/>
      <w:pPr>
        <w:ind w:left="1582" w:hanging="1440"/>
      </w:pPr>
      <w:rPr>
        <w:rFonts w:hint="default"/>
        <w:b w:val="0"/>
        <w:i w:val="0"/>
        <w:u w:val="none"/>
      </w:rPr>
    </w:lvl>
    <w:lvl w:ilvl="8">
      <w:start w:val="1"/>
      <w:numFmt w:val="decimal"/>
      <w:isLgl/>
      <w:lvlText w:val="%1.%2.%3.%4.%5.%6.%7.%8.%9."/>
      <w:lvlJc w:val="left"/>
      <w:pPr>
        <w:ind w:left="1942" w:hanging="1800"/>
      </w:pPr>
      <w:rPr>
        <w:rFonts w:hint="default"/>
        <w:b w:val="0"/>
        <w:i w:val="0"/>
        <w:u w:val="none"/>
      </w:rPr>
    </w:lvl>
  </w:abstractNum>
  <w:abstractNum w:abstractNumId="13"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40670379">
    <w:abstractNumId w:val="8"/>
  </w:num>
  <w:num w:numId="2" w16cid:durableId="2137260778">
    <w:abstractNumId w:val="13"/>
  </w:num>
  <w:num w:numId="3" w16cid:durableId="157352429">
    <w:abstractNumId w:val="10"/>
  </w:num>
  <w:num w:numId="4" w16cid:durableId="292373681">
    <w:abstractNumId w:val="6"/>
  </w:num>
  <w:num w:numId="5" w16cid:durableId="1995256999">
    <w:abstractNumId w:val="5"/>
  </w:num>
  <w:num w:numId="6" w16cid:durableId="637956219">
    <w:abstractNumId w:val="4"/>
  </w:num>
  <w:num w:numId="7" w16cid:durableId="2021154388">
    <w:abstractNumId w:val="3"/>
  </w:num>
  <w:num w:numId="8" w16cid:durableId="115107771">
    <w:abstractNumId w:val="7"/>
  </w:num>
  <w:num w:numId="9" w16cid:durableId="1162349728">
    <w:abstractNumId w:val="2"/>
  </w:num>
  <w:num w:numId="10" w16cid:durableId="204949893">
    <w:abstractNumId w:val="1"/>
  </w:num>
  <w:num w:numId="11" w16cid:durableId="949823927">
    <w:abstractNumId w:val="0"/>
  </w:num>
  <w:num w:numId="12" w16cid:durableId="2033603099">
    <w:abstractNumId w:val="15"/>
  </w:num>
  <w:num w:numId="13" w16cid:durableId="629362786">
    <w:abstractNumId w:val="11"/>
  </w:num>
  <w:num w:numId="14" w16cid:durableId="247889698">
    <w:abstractNumId w:val="14"/>
  </w:num>
  <w:num w:numId="15" w16cid:durableId="506016924">
    <w:abstractNumId w:val="9"/>
  </w:num>
  <w:num w:numId="16" w16cid:durableId="43660095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141C9"/>
    <w:rsid w:val="000725F0"/>
    <w:rsid w:val="0022336D"/>
    <w:rsid w:val="002C0B71"/>
    <w:rsid w:val="002C6F81"/>
    <w:rsid w:val="003044CD"/>
    <w:rsid w:val="00342BE5"/>
    <w:rsid w:val="003773B4"/>
    <w:rsid w:val="003B4CD8"/>
    <w:rsid w:val="00405791"/>
    <w:rsid w:val="004A031D"/>
    <w:rsid w:val="005233DF"/>
    <w:rsid w:val="00541452"/>
    <w:rsid w:val="005A20C2"/>
    <w:rsid w:val="005F751F"/>
    <w:rsid w:val="006043ED"/>
    <w:rsid w:val="00624A74"/>
    <w:rsid w:val="00675E4C"/>
    <w:rsid w:val="00683A08"/>
    <w:rsid w:val="006D420D"/>
    <w:rsid w:val="006E4AA6"/>
    <w:rsid w:val="007B4CF5"/>
    <w:rsid w:val="007B6959"/>
    <w:rsid w:val="007F724B"/>
    <w:rsid w:val="008C7BA8"/>
    <w:rsid w:val="008D2971"/>
    <w:rsid w:val="009330A1"/>
    <w:rsid w:val="00967285"/>
    <w:rsid w:val="009A4CC0"/>
    <w:rsid w:val="00AC2C78"/>
    <w:rsid w:val="00B3158B"/>
    <w:rsid w:val="00B41F61"/>
    <w:rsid w:val="00C55CCB"/>
    <w:rsid w:val="00C61C02"/>
    <w:rsid w:val="00C81755"/>
    <w:rsid w:val="00C85F3C"/>
    <w:rsid w:val="00CB281A"/>
    <w:rsid w:val="00D04AD3"/>
    <w:rsid w:val="00D20471"/>
    <w:rsid w:val="00D4285D"/>
    <w:rsid w:val="00D56F1F"/>
    <w:rsid w:val="00DE4C27"/>
    <w:rsid w:val="00E00CF0"/>
    <w:rsid w:val="00E20CB3"/>
    <w:rsid w:val="00E25B66"/>
    <w:rsid w:val="00F0358C"/>
    <w:rsid w:val="00F06435"/>
    <w:rsid w:val="00F06CEA"/>
    <w:rsid w:val="00F42EF3"/>
    <w:rsid w:val="00F706EC"/>
    <w:rsid w:val="00FB419B"/>
    <w:rsid w:val="00FD2949"/>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B3158B"/>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B3158B"/>
    <w:pPr>
      <w:keepNext/>
      <w:jc w:val="right"/>
      <w:outlineLvl w:val="1"/>
    </w:pPr>
    <w:rPr>
      <w:b/>
      <w:bCs/>
    </w:rPr>
  </w:style>
  <w:style w:type="paragraph" w:styleId="33">
    <w:name w:val="heading 3"/>
    <w:aliases w:val="H3,Section Header3"/>
    <w:basedOn w:val="a1"/>
    <w:next w:val="a1"/>
    <w:link w:val="34"/>
    <w:qFormat/>
    <w:rsid w:val="00B3158B"/>
    <w:pPr>
      <w:keepNext/>
      <w:jc w:val="center"/>
      <w:outlineLvl w:val="2"/>
    </w:pPr>
    <w:rPr>
      <w:b/>
      <w:bCs/>
    </w:rPr>
  </w:style>
  <w:style w:type="paragraph" w:styleId="41">
    <w:name w:val="heading 4"/>
    <w:aliases w:val="H4"/>
    <w:basedOn w:val="a1"/>
    <w:next w:val="a1"/>
    <w:link w:val="42"/>
    <w:qFormat/>
    <w:rsid w:val="00B3158B"/>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B3158B"/>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B3158B"/>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B3158B"/>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B3158B"/>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uiPriority w:val="99"/>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uiPriority w:val="9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uiPriority w:val="99"/>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5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c">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1"/>
    <w:link w:val="ad"/>
    <w:qFormat/>
    <w:rsid w:val="00D04AD3"/>
    <w:pPr>
      <w:spacing w:after="200" w:line="276" w:lineRule="auto"/>
      <w:ind w:left="720"/>
      <w:contextualSpacing/>
    </w:pPr>
    <w:rPr>
      <w:rFonts w:ascii="Calibri" w:hAnsi="Calibri"/>
      <w:sz w:val="22"/>
      <w:szCs w:val="22"/>
    </w:rPr>
  </w:style>
  <w:style w:type="paragraph" w:styleId="ae">
    <w:name w:val="No Spacing"/>
    <w:link w:val="af"/>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c"/>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table" w:customStyle="1" w:styleId="100">
    <w:name w:val="Сетка таблицы10"/>
    <w:basedOn w:val="a3"/>
    <w:uiPriority w:val="39"/>
    <w:rsid w:val="002C6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rsid w:val="002C6F81"/>
  </w:style>
  <w:style w:type="paragraph" w:styleId="af3">
    <w:name w:val="footer"/>
    <w:basedOn w:val="a1"/>
    <w:link w:val="af4"/>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2C6F81"/>
  </w:style>
  <w:style w:type="paragraph" w:styleId="af5">
    <w:name w:val="Balloon Text"/>
    <w:basedOn w:val="a1"/>
    <w:link w:val="af6"/>
    <w:uiPriority w:val="99"/>
    <w:unhideWhenUsed/>
    <w:rsid w:val="002C6F81"/>
    <w:rPr>
      <w:rFonts w:ascii="Segoe UI" w:eastAsiaTheme="minorHAnsi" w:hAnsi="Segoe UI" w:cs="Segoe UI"/>
      <w:sz w:val="18"/>
      <w:szCs w:val="18"/>
      <w:lang w:eastAsia="en-US"/>
    </w:rPr>
  </w:style>
  <w:style w:type="character" w:customStyle="1" w:styleId="af6">
    <w:name w:val="Текст выноски Знак"/>
    <w:basedOn w:val="a2"/>
    <w:link w:val="af5"/>
    <w:uiPriority w:val="99"/>
    <w:rsid w:val="002C6F81"/>
    <w:rPr>
      <w:rFonts w:ascii="Segoe UI" w:hAnsi="Segoe UI" w:cs="Segoe UI"/>
      <w:sz w:val="18"/>
      <w:szCs w:val="18"/>
    </w:rPr>
  </w:style>
  <w:style w:type="table" w:customStyle="1" w:styleId="TableGrid">
    <w:name w:val="TableGrid"/>
    <w:rsid w:val="002C6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Без интервала Знак"/>
    <w:link w:val="ae"/>
    <w:uiPriority w:val="1"/>
    <w:rsid w:val="002C6F81"/>
    <w:rPr>
      <w:rFonts w:ascii="Calibri" w:eastAsia="Times New Roman" w:hAnsi="Calibri" w:cs="Times New Roman"/>
      <w:lang w:eastAsia="ru-RU"/>
    </w:rPr>
  </w:style>
  <w:style w:type="character" w:customStyle="1" w:styleId="af7">
    <w:name w:val="Подпись к таблице_"/>
    <w:basedOn w:val="a2"/>
    <w:link w:val="14"/>
    <w:rsid w:val="002C6F81"/>
    <w:rPr>
      <w:sz w:val="19"/>
      <w:szCs w:val="19"/>
      <w:shd w:val="clear" w:color="auto" w:fill="FFFFFF"/>
    </w:rPr>
  </w:style>
  <w:style w:type="paragraph" w:customStyle="1" w:styleId="14">
    <w:name w:val="Подпись к таблице1"/>
    <w:basedOn w:val="a1"/>
    <w:link w:val="af7"/>
    <w:rsid w:val="002C6F81"/>
    <w:pPr>
      <w:widowControl w:val="0"/>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B3158B"/>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B3158B"/>
    <w:rPr>
      <w:rFonts w:ascii="Times New Roman" w:eastAsia="Times New Roman" w:hAnsi="Times New Roman" w:cs="Times New Roman"/>
      <w:b/>
      <w:bCs/>
      <w:sz w:val="24"/>
      <w:szCs w:val="24"/>
      <w:lang w:eastAsia="ru-RU"/>
    </w:rPr>
  </w:style>
  <w:style w:type="character" w:customStyle="1" w:styleId="34">
    <w:name w:val="Заголовок 3 Знак"/>
    <w:aliases w:val="H3 Знак,Section Header3 Знак"/>
    <w:basedOn w:val="a2"/>
    <w:link w:val="33"/>
    <w:rsid w:val="00B3158B"/>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B3158B"/>
    <w:rPr>
      <w:rFonts w:ascii="Arial" w:eastAsia="Times New Roman" w:hAnsi="Arial" w:cs="Times New Roman"/>
      <w:sz w:val="24"/>
      <w:szCs w:val="20"/>
      <w:lang w:eastAsia="ru-RU"/>
    </w:rPr>
  </w:style>
  <w:style w:type="character" w:customStyle="1" w:styleId="60">
    <w:name w:val="Заголовок 6 Знак"/>
    <w:basedOn w:val="a2"/>
    <w:link w:val="6"/>
    <w:rsid w:val="00B3158B"/>
    <w:rPr>
      <w:rFonts w:ascii="Times New Roman" w:eastAsia="Times New Roman" w:hAnsi="Times New Roman" w:cs="Times New Roman"/>
      <w:i/>
      <w:szCs w:val="20"/>
      <w:lang w:eastAsia="ru-RU"/>
    </w:rPr>
  </w:style>
  <w:style w:type="character" w:customStyle="1" w:styleId="70">
    <w:name w:val="Заголовок 7 Знак"/>
    <w:basedOn w:val="a2"/>
    <w:link w:val="7"/>
    <w:rsid w:val="00B3158B"/>
    <w:rPr>
      <w:rFonts w:ascii="Arial" w:eastAsia="Times New Roman" w:hAnsi="Arial" w:cs="Times New Roman"/>
      <w:sz w:val="20"/>
      <w:szCs w:val="20"/>
      <w:lang w:eastAsia="ru-RU"/>
    </w:rPr>
  </w:style>
  <w:style w:type="character" w:customStyle="1" w:styleId="80">
    <w:name w:val="Заголовок 8 Знак"/>
    <w:basedOn w:val="a2"/>
    <w:link w:val="8"/>
    <w:rsid w:val="00B3158B"/>
    <w:rPr>
      <w:rFonts w:ascii="Arial" w:eastAsia="Times New Roman" w:hAnsi="Arial" w:cs="Times New Roman"/>
      <w:i/>
      <w:sz w:val="20"/>
      <w:szCs w:val="20"/>
      <w:lang w:eastAsia="ru-RU"/>
    </w:rPr>
  </w:style>
  <w:style w:type="character" w:customStyle="1" w:styleId="90">
    <w:name w:val="Заголовок 9 Знак"/>
    <w:basedOn w:val="a2"/>
    <w:link w:val="9"/>
    <w:rsid w:val="00B3158B"/>
    <w:rPr>
      <w:rFonts w:ascii="Arial" w:eastAsia="Times New Roman" w:hAnsi="Arial" w:cs="Times New Roman"/>
      <w:b/>
      <w:i/>
      <w:sz w:val="18"/>
      <w:szCs w:val="20"/>
      <w:lang w:eastAsia="ru-RU"/>
    </w:rPr>
  </w:style>
  <w:style w:type="paragraph" w:customStyle="1" w:styleId="ConsNormal">
    <w:name w:val="ConsNormal"/>
    <w:link w:val="ConsNormal0"/>
    <w:qFormat/>
    <w:rsid w:val="00B3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3158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page number"/>
    <w:basedOn w:val="a2"/>
    <w:rsid w:val="00B3158B"/>
  </w:style>
  <w:style w:type="character" w:customStyle="1" w:styleId="15">
    <w:name w:val="Основной текст Знак1"/>
    <w:aliases w:val="Знак1 Знак, Знак1 Знак,body text Знак,Основной текст Знак Знак Знак,Основной текст Знак Знак1"/>
    <w:uiPriority w:val="99"/>
    <w:rsid w:val="00B3158B"/>
    <w:rPr>
      <w:sz w:val="24"/>
      <w:szCs w:val="24"/>
      <w:lang w:val="ru-RU" w:eastAsia="ru-RU" w:bidi="ar-SA"/>
    </w:rPr>
  </w:style>
  <w:style w:type="paragraph" w:styleId="af9">
    <w:name w:val="Body Text Indent"/>
    <w:aliases w:val="текст,Основной текст с отступом Знак Знак,Основной текст с отступом Знак Знак Знак"/>
    <w:basedOn w:val="a1"/>
    <w:link w:val="16"/>
    <w:qFormat/>
    <w:rsid w:val="00B3158B"/>
    <w:pPr>
      <w:ind w:firstLine="708"/>
    </w:pPr>
    <w:rPr>
      <w:sz w:val="22"/>
    </w:rPr>
  </w:style>
  <w:style w:type="character" w:customStyle="1" w:styleId="afa">
    <w:name w:val="Основной текст с отступом Знак"/>
    <w:basedOn w:val="a2"/>
    <w:uiPriority w:val="99"/>
    <w:semiHidden/>
    <w:rsid w:val="00B3158B"/>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Основной текст с отступом Знак Знак Знак1,Основной текст с отступом Знак Знак Знак Знак"/>
    <w:link w:val="af9"/>
    <w:rsid w:val="00B3158B"/>
    <w:rPr>
      <w:rFonts w:ascii="Times New Roman" w:eastAsia="Times New Roman" w:hAnsi="Times New Roman" w:cs="Times New Roman"/>
      <w:szCs w:val="24"/>
      <w:lang w:eastAsia="ru-RU"/>
    </w:rPr>
  </w:style>
  <w:style w:type="paragraph" w:styleId="35">
    <w:name w:val="Body Text 3"/>
    <w:basedOn w:val="a1"/>
    <w:link w:val="36"/>
    <w:rsid w:val="00B3158B"/>
    <w:rPr>
      <w:sz w:val="22"/>
    </w:rPr>
  </w:style>
  <w:style w:type="character" w:customStyle="1" w:styleId="36">
    <w:name w:val="Основной текст 3 Знак"/>
    <w:basedOn w:val="a2"/>
    <w:link w:val="35"/>
    <w:rsid w:val="00B3158B"/>
    <w:rPr>
      <w:rFonts w:ascii="Times New Roman" w:eastAsia="Times New Roman" w:hAnsi="Times New Roman" w:cs="Times New Roman"/>
      <w:szCs w:val="24"/>
      <w:lang w:eastAsia="ru-RU"/>
    </w:rPr>
  </w:style>
  <w:style w:type="paragraph" w:customStyle="1" w:styleId="variable">
    <w:name w:val="variable"/>
    <w:basedOn w:val="a1"/>
    <w:qFormat/>
    <w:rsid w:val="00B3158B"/>
    <w:rPr>
      <w:b/>
    </w:rPr>
  </w:style>
  <w:style w:type="paragraph" w:styleId="26">
    <w:name w:val="Body Text Indent 2"/>
    <w:aliases w:val=" Знак,Знак,Знак Знак1 Знак Знак Знак Знак Знак"/>
    <w:basedOn w:val="a1"/>
    <w:link w:val="210"/>
    <w:unhideWhenUsed/>
    <w:qFormat/>
    <w:rsid w:val="00B3158B"/>
    <w:pPr>
      <w:spacing w:after="120" w:line="480" w:lineRule="auto"/>
      <w:ind w:left="283"/>
    </w:pPr>
  </w:style>
  <w:style w:type="character" w:customStyle="1" w:styleId="27">
    <w:name w:val="Основной текст с отступом 2 Знак"/>
    <w:aliases w:val="Знак Знак2"/>
    <w:basedOn w:val="a2"/>
    <w:rsid w:val="00B3158B"/>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B3158B"/>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B3158B"/>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B3158B"/>
    <w:pPr>
      <w:numPr>
        <w:ilvl w:val="1"/>
        <w:numId w:val="3"/>
      </w:numPr>
      <w:jc w:val="both"/>
    </w:pPr>
  </w:style>
  <w:style w:type="paragraph" w:customStyle="1" w:styleId="-1">
    <w:name w:val="Контракт-подпункт Знак"/>
    <w:basedOn w:val="a1"/>
    <w:link w:val="-3"/>
    <w:uiPriority w:val="99"/>
    <w:qFormat/>
    <w:rsid w:val="00B3158B"/>
    <w:pPr>
      <w:numPr>
        <w:ilvl w:val="2"/>
        <w:numId w:val="3"/>
      </w:numPr>
      <w:jc w:val="both"/>
    </w:pPr>
  </w:style>
  <w:style w:type="character" w:customStyle="1" w:styleId="-3">
    <w:name w:val="Контракт-подпункт Знак Знак"/>
    <w:link w:val="-1"/>
    <w:uiPriority w:val="99"/>
    <w:rsid w:val="00B3158B"/>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B3158B"/>
    <w:pPr>
      <w:numPr>
        <w:ilvl w:val="3"/>
        <w:numId w:val="3"/>
      </w:numPr>
      <w:jc w:val="both"/>
    </w:pPr>
  </w:style>
  <w:style w:type="paragraph" w:customStyle="1" w:styleId="afb">
    <w:name w:val="Подподпункт"/>
    <w:basedOn w:val="a1"/>
    <w:uiPriority w:val="99"/>
    <w:qFormat/>
    <w:rsid w:val="00B3158B"/>
    <w:pPr>
      <w:tabs>
        <w:tab w:val="num" w:pos="1701"/>
      </w:tabs>
      <w:ind w:left="1701" w:hanging="567"/>
      <w:jc w:val="both"/>
    </w:pPr>
  </w:style>
  <w:style w:type="paragraph" w:styleId="afc">
    <w:name w:val="List Bullet"/>
    <w:basedOn w:val="a1"/>
    <w:autoRedefine/>
    <w:rsid w:val="00B3158B"/>
    <w:pPr>
      <w:widowControl w:val="0"/>
      <w:spacing w:after="60"/>
      <w:jc w:val="both"/>
    </w:pPr>
  </w:style>
  <w:style w:type="paragraph" w:styleId="20">
    <w:name w:val="List Bullet 2"/>
    <w:basedOn w:val="a1"/>
    <w:autoRedefine/>
    <w:rsid w:val="00B3158B"/>
    <w:pPr>
      <w:numPr>
        <w:numId w:val="4"/>
      </w:numPr>
      <w:spacing w:after="60"/>
      <w:jc w:val="both"/>
    </w:pPr>
    <w:rPr>
      <w:szCs w:val="20"/>
    </w:rPr>
  </w:style>
  <w:style w:type="paragraph" w:styleId="30">
    <w:name w:val="List Bullet 3"/>
    <w:basedOn w:val="a1"/>
    <w:autoRedefine/>
    <w:rsid w:val="00B3158B"/>
    <w:pPr>
      <w:numPr>
        <w:numId w:val="5"/>
      </w:numPr>
      <w:spacing w:after="60"/>
      <w:jc w:val="both"/>
    </w:pPr>
    <w:rPr>
      <w:szCs w:val="20"/>
    </w:rPr>
  </w:style>
  <w:style w:type="paragraph" w:styleId="40">
    <w:name w:val="List Bullet 4"/>
    <w:basedOn w:val="a1"/>
    <w:autoRedefine/>
    <w:rsid w:val="00B3158B"/>
    <w:pPr>
      <w:numPr>
        <w:numId w:val="6"/>
      </w:numPr>
      <w:spacing w:after="60"/>
      <w:jc w:val="both"/>
    </w:pPr>
    <w:rPr>
      <w:szCs w:val="20"/>
    </w:rPr>
  </w:style>
  <w:style w:type="paragraph" w:styleId="5">
    <w:name w:val="List Bullet 5"/>
    <w:basedOn w:val="a1"/>
    <w:autoRedefine/>
    <w:rsid w:val="00B3158B"/>
    <w:pPr>
      <w:numPr>
        <w:numId w:val="7"/>
      </w:numPr>
      <w:spacing w:after="60"/>
      <w:jc w:val="both"/>
    </w:pPr>
    <w:rPr>
      <w:szCs w:val="20"/>
    </w:rPr>
  </w:style>
  <w:style w:type="paragraph" w:styleId="a">
    <w:name w:val="List Number"/>
    <w:basedOn w:val="a1"/>
    <w:rsid w:val="00B3158B"/>
    <w:pPr>
      <w:numPr>
        <w:numId w:val="8"/>
      </w:numPr>
      <w:spacing w:after="60"/>
      <w:jc w:val="both"/>
    </w:pPr>
    <w:rPr>
      <w:szCs w:val="20"/>
    </w:rPr>
  </w:style>
  <w:style w:type="paragraph" w:styleId="2">
    <w:name w:val="List Number 2"/>
    <w:basedOn w:val="a1"/>
    <w:rsid w:val="00B3158B"/>
    <w:pPr>
      <w:numPr>
        <w:numId w:val="9"/>
      </w:numPr>
      <w:spacing w:after="60"/>
      <w:jc w:val="both"/>
    </w:pPr>
    <w:rPr>
      <w:szCs w:val="20"/>
    </w:rPr>
  </w:style>
  <w:style w:type="paragraph" w:styleId="3">
    <w:name w:val="List Number 3"/>
    <w:basedOn w:val="a1"/>
    <w:rsid w:val="00B3158B"/>
    <w:pPr>
      <w:numPr>
        <w:numId w:val="10"/>
      </w:numPr>
      <w:spacing w:after="60"/>
      <w:jc w:val="both"/>
    </w:pPr>
    <w:rPr>
      <w:szCs w:val="20"/>
    </w:rPr>
  </w:style>
  <w:style w:type="paragraph" w:styleId="4">
    <w:name w:val="List Number 4"/>
    <w:basedOn w:val="a1"/>
    <w:rsid w:val="00B3158B"/>
    <w:pPr>
      <w:numPr>
        <w:numId w:val="11"/>
      </w:numPr>
      <w:spacing w:after="60"/>
      <w:jc w:val="both"/>
    </w:pPr>
    <w:rPr>
      <w:szCs w:val="20"/>
    </w:rPr>
  </w:style>
  <w:style w:type="paragraph" w:styleId="52">
    <w:name w:val="List Number 5"/>
    <w:basedOn w:val="a1"/>
    <w:rsid w:val="00B3158B"/>
    <w:pPr>
      <w:spacing w:after="60"/>
      <w:jc w:val="both"/>
    </w:pPr>
    <w:rPr>
      <w:szCs w:val="20"/>
    </w:rPr>
  </w:style>
  <w:style w:type="paragraph" w:customStyle="1" w:styleId="a0">
    <w:name w:val="Раздел"/>
    <w:basedOn w:val="a1"/>
    <w:qFormat/>
    <w:rsid w:val="00B3158B"/>
    <w:pPr>
      <w:numPr>
        <w:ilvl w:val="1"/>
        <w:numId w:val="12"/>
      </w:numPr>
      <w:spacing w:before="120" w:after="120"/>
      <w:jc w:val="center"/>
    </w:pPr>
    <w:rPr>
      <w:rFonts w:ascii="Arial Narrow" w:hAnsi="Arial Narrow"/>
      <w:b/>
      <w:sz w:val="28"/>
      <w:szCs w:val="20"/>
    </w:rPr>
  </w:style>
  <w:style w:type="paragraph" w:customStyle="1" w:styleId="afd">
    <w:name w:val="Часть"/>
    <w:basedOn w:val="a1"/>
    <w:semiHidden/>
    <w:qFormat/>
    <w:rsid w:val="00B3158B"/>
    <w:pPr>
      <w:spacing w:after="60"/>
      <w:jc w:val="center"/>
    </w:pPr>
    <w:rPr>
      <w:rFonts w:ascii="Arial" w:hAnsi="Arial"/>
      <w:b/>
      <w:caps/>
      <w:sz w:val="32"/>
      <w:szCs w:val="20"/>
    </w:rPr>
  </w:style>
  <w:style w:type="paragraph" w:customStyle="1" w:styleId="31">
    <w:name w:val="Раздел 3"/>
    <w:basedOn w:val="a1"/>
    <w:semiHidden/>
    <w:qFormat/>
    <w:rsid w:val="00B3158B"/>
    <w:pPr>
      <w:numPr>
        <w:numId w:val="13"/>
      </w:numPr>
      <w:spacing w:before="120" w:after="120"/>
      <w:jc w:val="center"/>
    </w:pPr>
    <w:rPr>
      <w:b/>
      <w:szCs w:val="20"/>
    </w:rPr>
  </w:style>
  <w:style w:type="paragraph" w:customStyle="1" w:styleId="afe">
    <w:name w:val="Условия контракта"/>
    <w:basedOn w:val="a1"/>
    <w:semiHidden/>
    <w:qFormat/>
    <w:rsid w:val="00B3158B"/>
    <w:pPr>
      <w:tabs>
        <w:tab w:val="num" w:pos="432"/>
      </w:tabs>
      <w:spacing w:before="240" w:after="120"/>
      <w:ind w:left="432" w:hanging="432"/>
      <w:jc w:val="both"/>
    </w:pPr>
    <w:rPr>
      <w:b/>
      <w:szCs w:val="20"/>
    </w:rPr>
  </w:style>
  <w:style w:type="paragraph" w:customStyle="1" w:styleId="Instruction">
    <w:name w:val="Instruction"/>
    <w:basedOn w:val="24"/>
    <w:semiHidden/>
    <w:qFormat/>
    <w:rsid w:val="00B3158B"/>
    <w:pPr>
      <w:widowControl/>
      <w:tabs>
        <w:tab w:val="num" w:pos="360"/>
      </w:tabs>
      <w:spacing w:before="180" w:after="60" w:line="240" w:lineRule="auto"/>
      <w:ind w:left="360" w:hanging="360"/>
    </w:pPr>
    <w:rPr>
      <w:rFonts w:ascii="Times New Roman" w:hAnsi="Times New Roman" w:cs="Times New Roman"/>
      <w:b/>
      <w:szCs w:val="20"/>
    </w:rPr>
  </w:style>
  <w:style w:type="paragraph" w:styleId="aff">
    <w:name w:val="Title"/>
    <w:basedOn w:val="a1"/>
    <w:link w:val="aff0"/>
    <w:qFormat/>
    <w:rsid w:val="00B3158B"/>
    <w:pPr>
      <w:spacing w:before="240" w:after="60"/>
      <w:jc w:val="center"/>
      <w:outlineLvl w:val="0"/>
    </w:pPr>
    <w:rPr>
      <w:rFonts w:ascii="Arial" w:hAnsi="Arial"/>
      <w:b/>
      <w:kern w:val="28"/>
      <w:sz w:val="32"/>
      <w:szCs w:val="20"/>
    </w:rPr>
  </w:style>
  <w:style w:type="character" w:customStyle="1" w:styleId="aff0">
    <w:name w:val="Заголовок Знак"/>
    <w:basedOn w:val="a2"/>
    <w:link w:val="aff"/>
    <w:rsid w:val="00B3158B"/>
    <w:rPr>
      <w:rFonts w:ascii="Arial" w:eastAsia="Times New Roman" w:hAnsi="Arial" w:cs="Times New Roman"/>
      <w:b/>
      <w:kern w:val="28"/>
      <w:sz w:val="32"/>
      <w:szCs w:val="20"/>
      <w:lang w:eastAsia="ru-RU"/>
    </w:rPr>
  </w:style>
  <w:style w:type="paragraph" w:styleId="aff1">
    <w:name w:val="Subtitle"/>
    <w:basedOn w:val="a1"/>
    <w:link w:val="aff2"/>
    <w:qFormat/>
    <w:rsid w:val="00B3158B"/>
    <w:pPr>
      <w:spacing w:after="60"/>
      <w:jc w:val="center"/>
      <w:outlineLvl w:val="1"/>
    </w:pPr>
    <w:rPr>
      <w:rFonts w:ascii="Arial" w:hAnsi="Arial"/>
      <w:szCs w:val="20"/>
    </w:rPr>
  </w:style>
  <w:style w:type="character" w:customStyle="1" w:styleId="aff2">
    <w:name w:val="Подзаголовок Знак"/>
    <w:basedOn w:val="a2"/>
    <w:link w:val="aff1"/>
    <w:rsid w:val="00B3158B"/>
    <w:rPr>
      <w:rFonts w:ascii="Arial" w:eastAsia="Times New Roman" w:hAnsi="Arial" w:cs="Times New Roman"/>
      <w:sz w:val="24"/>
      <w:szCs w:val="20"/>
      <w:lang w:eastAsia="ru-RU"/>
    </w:rPr>
  </w:style>
  <w:style w:type="paragraph" w:customStyle="1" w:styleId="aff3">
    <w:name w:val="Тендерные данные"/>
    <w:basedOn w:val="a1"/>
    <w:semiHidden/>
    <w:qFormat/>
    <w:rsid w:val="00B3158B"/>
    <w:pPr>
      <w:tabs>
        <w:tab w:val="left" w:pos="1985"/>
      </w:tabs>
      <w:spacing w:before="120" w:after="60"/>
      <w:jc w:val="both"/>
    </w:pPr>
    <w:rPr>
      <w:b/>
      <w:szCs w:val="20"/>
    </w:rPr>
  </w:style>
  <w:style w:type="paragraph" w:styleId="37">
    <w:name w:val="toc 3"/>
    <w:basedOn w:val="a1"/>
    <w:next w:val="a1"/>
    <w:autoRedefine/>
    <w:semiHidden/>
    <w:rsid w:val="00B3158B"/>
    <w:pPr>
      <w:tabs>
        <w:tab w:val="num" w:pos="180"/>
        <w:tab w:val="left" w:pos="1680"/>
        <w:tab w:val="right" w:leader="dot" w:pos="10148"/>
      </w:tabs>
      <w:ind w:firstLine="397"/>
    </w:pPr>
    <w:rPr>
      <w:color w:val="000080"/>
    </w:rPr>
  </w:style>
  <w:style w:type="paragraph" w:styleId="17">
    <w:name w:val="toc 1"/>
    <w:basedOn w:val="a1"/>
    <w:next w:val="a1"/>
    <w:autoRedefine/>
    <w:semiHidden/>
    <w:rsid w:val="00B3158B"/>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B3158B"/>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4">
    <w:name w:val="Date"/>
    <w:basedOn w:val="a1"/>
    <w:next w:val="a1"/>
    <w:link w:val="aff5"/>
    <w:rsid w:val="00B3158B"/>
    <w:pPr>
      <w:spacing w:after="60"/>
      <w:jc w:val="both"/>
    </w:pPr>
    <w:rPr>
      <w:szCs w:val="20"/>
    </w:rPr>
  </w:style>
  <w:style w:type="character" w:customStyle="1" w:styleId="aff5">
    <w:name w:val="Дата Знак"/>
    <w:basedOn w:val="a2"/>
    <w:link w:val="aff4"/>
    <w:rsid w:val="00B3158B"/>
    <w:rPr>
      <w:rFonts w:ascii="Times New Roman" w:eastAsia="Times New Roman" w:hAnsi="Times New Roman" w:cs="Times New Roman"/>
      <w:sz w:val="24"/>
      <w:szCs w:val="20"/>
      <w:lang w:eastAsia="ru-RU"/>
    </w:rPr>
  </w:style>
  <w:style w:type="paragraph" w:customStyle="1" w:styleId="aff6">
    <w:name w:val="Îáû÷íûé"/>
    <w:semiHidden/>
    <w:qFormat/>
    <w:rsid w:val="00B3158B"/>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semiHidden/>
    <w:qFormat/>
    <w:rsid w:val="00B3158B"/>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1"/>
    <w:semiHidden/>
    <w:qFormat/>
    <w:rsid w:val="00B3158B"/>
    <w:pPr>
      <w:suppressAutoHyphens/>
      <w:spacing w:before="240" w:after="120"/>
      <w:jc w:val="center"/>
    </w:pPr>
    <w:rPr>
      <w:rFonts w:ascii="TimesDL" w:hAnsi="TimesDL"/>
      <w:b/>
      <w:smallCaps/>
      <w:spacing w:val="-2"/>
      <w:szCs w:val="20"/>
    </w:rPr>
  </w:style>
  <w:style w:type="paragraph" w:styleId="38">
    <w:name w:val="Body Text Indent 3"/>
    <w:basedOn w:val="a1"/>
    <w:link w:val="39"/>
    <w:rsid w:val="00B3158B"/>
    <w:pPr>
      <w:spacing w:after="120"/>
      <w:ind w:left="283"/>
      <w:jc w:val="both"/>
    </w:pPr>
    <w:rPr>
      <w:sz w:val="16"/>
      <w:szCs w:val="20"/>
    </w:rPr>
  </w:style>
  <w:style w:type="character" w:customStyle="1" w:styleId="39">
    <w:name w:val="Основной текст с отступом 3 Знак"/>
    <w:basedOn w:val="a2"/>
    <w:link w:val="38"/>
    <w:rsid w:val="00B3158B"/>
    <w:rPr>
      <w:rFonts w:ascii="Times New Roman" w:eastAsia="Times New Roman" w:hAnsi="Times New Roman" w:cs="Times New Roman"/>
      <w:sz w:val="16"/>
      <w:szCs w:val="20"/>
      <w:lang w:eastAsia="ru-RU"/>
    </w:rPr>
  </w:style>
  <w:style w:type="paragraph" w:styleId="aff9">
    <w:name w:val="Block Text"/>
    <w:basedOn w:val="a1"/>
    <w:rsid w:val="00B3158B"/>
    <w:pPr>
      <w:spacing w:after="120"/>
      <w:ind w:left="1440" w:right="1440"/>
      <w:jc w:val="both"/>
    </w:pPr>
    <w:rPr>
      <w:szCs w:val="20"/>
    </w:rPr>
  </w:style>
  <w:style w:type="paragraph" w:styleId="affa">
    <w:name w:val="Plain Text"/>
    <w:basedOn w:val="a1"/>
    <w:link w:val="18"/>
    <w:rsid w:val="00B3158B"/>
    <w:rPr>
      <w:rFonts w:ascii="Courier New" w:hAnsi="Courier New" w:cs="Courier New"/>
      <w:sz w:val="20"/>
      <w:szCs w:val="20"/>
    </w:rPr>
  </w:style>
  <w:style w:type="character" w:customStyle="1" w:styleId="affb">
    <w:name w:val="Текст Знак"/>
    <w:basedOn w:val="a2"/>
    <w:uiPriority w:val="99"/>
    <w:semiHidden/>
    <w:rsid w:val="00B3158B"/>
    <w:rPr>
      <w:rFonts w:ascii="Consolas" w:eastAsia="Times New Roman" w:hAnsi="Consolas" w:cs="Times New Roman"/>
      <w:sz w:val="21"/>
      <w:szCs w:val="21"/>
      <w:lang w:eastAsia="ru-RU"/>
    </w:rPr>
  </w:style>
  <w:style w:type="character" w:customStyle="1" w:styleId="18">
    <w:name w:val="Текст Знак1"/>
    <w:link w:val="affa"/>
    <w:locked/>
    <w:rsid w:val="00B3158B"/>
    <w:rPr>
      <w:rFonts w:ascii="Courier New" w:eastAsia="Times New Roman" w:hAnsi="Courier New" w:cs="Courier New"/>
      <w:sz w:val="20"/>
      <w:szCs w:val="20"/>
      <w:lang w:eastAsia="ru-RU"/>
    </w:rPr>
  </w:style>
  <w:style w:type="paragraph" w:styleId="affc">
    <w:name w:val="Normal (Web)"/>
    <w:aliases w:val="Обычный (Web)1,Обычный (веб)1"/>
    <w:basedOn w:val="a1"/>
    <w:uiPriority w:val="99"/>
    <w:qFormat/>
    <w:rsid w:val="00B3158B"/>
    <w:pPr>
      <w:spacing w:before="100" w:beforeAutospacing="1" w:after="100" w:afterAutospacing="1"/>
    </w:pPr>
  </w:style>
  <w:style w:type="paragraph" w:styleId="HTML">
    <w:name w:val="HTML Address"/>
    <w:basedOn w:val="a1"/>
    <w:link w:val="HTML0"/>
    <w:rsid w:val="00B3158B"/>
    <w:pPr>
      <w:spacing w:after="60"/>
      <w:jc w:val="both"/>
    </w:pPr>
    <w:rPr>
      <w:i/>
      <w:iCs/>
    </w:rPr>
  </w:style>
  <w:style w:type="character" w:customStyle="1" w:styleId="HTML0">
    <w:name w:val="Адрес HTML Знак"/>
    <w:basedOn w:val="a2"/>
    <w:link w:val="HTML"/>
    <w:rsid w:val="00B3158B"/>
    <w:rPr>
      <w:rFonts w:ascii="Times New Roman" w:eastAsia="Times New Roman" w:hAnsi="Times New Roman" w:cs="Times New Roman"/>
      <w:i/>
      <w:iCs/>
      <w:sz w:val="24"/>
      <w:szCs w:val="24"/>
      <w:lang w:eastAsia="ru-RU"/>
    </w:rPr>
  </w:style>
  <w:style w:type="paragraph" w:styleId="affd">
    <w:name w:val="envelope address"/>
    <w:basedOn w:val="a1"/>
    <w:rsid w:val="00B3158B"/>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B3158B"/>
  </w:style>
  <w:style w:type="character" w:styleId="affe">
    <w:name w:val="Emphasis"/>
    <w:uiPriority w:val="20"/>
    <w:qFormat/>
    <w:rsid w:val="00B3158B"/>
    <w:rPr>
      <w:i/>
      <w:iCs/>
    </w:rPr>
  </w:style>
  <w:style w:type="paragraph" w:styleId="afff">
    <w:name w:val="Note Heading"/>
    <w:basedOn w:val="a1"/>
    <w:next w:val="a1"/>
    <w:link w:val="afff0"/>
    <w:rsid w:val="00B3158B"/>
    <w:pPr>
      <w:spacing w:after="60"/>
      <w:jc w:val="both"/>
    </w:pPr>
  </w:style>
  <w:style w:type="character" w:customStyle="1" w:styleId="afff0">
    <w:name w:val="Заголовок записки Знак"/>
    <w:basedOn w:val="a2"/>
    <w:link w:val="afff"/>
    <w:rsid w:val="00B3158B"/>
    <w:rPr>
      <w:rFonts w:ascii="Times New Roman" w:eastAsia="Times New Roman" w:hAnsi="Times New Roman" w:cs="Times New Roman"/>
      <w:sz w:val="24"/>
      <w:szCs w:val="24"/>
      <w:lang w:eastAsia="ru-RU"/>
    </w:rPr>
  </w:style>
  <w:style w:type="character" w:styleId="HTML2">
    <w:name w:val="HTML Keyboard"/>
    <w:rsid w:val="00B3158B"/>
    <w:rPr>
      <w:rFonts w:ascii="Courier New" w:hAnsi="Courier New" w:cs="Courier New"/>
      <w:sz w:val="20"/>
      <w:szCs w:val="20"/>
    </w:rPr>
  </w:style>
  <w:style w:type="character" w:styleId="HTML3">
    <w:name w:val="HTML Code"/>
    <w:rsid w:val="00B3158B"/>
    <w:rPr>
      <w:rFonts w:ascii="Courier New" w:hAnsi="Courier New" w:cs="Courier New"/>
      <w:sz w:val="20"/>
      <w:szCs w:val="20"/>
    </w:rPr>
  </w:style>
  <w:style w:type="paragraph" w:styleId="afff1">
    <w:name w:val="Body Text First Indent"/>
    <w:basedOn w:val="a5"/>
    <w:link w:val="afff2"/>
    <w:rsid w:val="00B3158B"/>
    <w:pPr>
      <w:ind w:firstLine="210"/>
      <w:jc w:val="both"/>
    </w:pPr>
  </w:style>
  <w:style w:type="character" w:customStyle="1" w:styleId="afff2">
    <w:name w:val="Красная строка Знак"/>
    <w:basedOn w:val="a6"/>
    <w:link w:val="afff1"/>
    <w:rsid w:val="00B3158B"/>
    <w:rPr>
      <w:rFonts w:ascii="Times New Roman" w:eastAsia="Times New Roman" w:hAnsi="Times New Roman" w:cs="Times New Roman"/>
      <w:sz w:val="24"/>
      <w:szCs w:val="24"/>
      <w:lang w:eastAsia="ru-RU"/>
    </w:rPr>
  </w:style>
  <w:style w:type="paragraph" w:styleId="29">
    <w:name w:val="Body Text First Indent 2"/>
    <w:basedOn w:val="af9"/>
    <w:link w:val="2a"/>
    <w:rsid w:val="00B3158B"/>
    <w:pPr>
      <w:spacing w:after="120"/>
      <w:ind w:left="283" w:firstLine="210"/>
      <w:jc w:val="both"/>
    </w:pPr>
    <w:rPr>
      <w:sz w:val="24"/>
    </w:rPr>
  </w:style>
  <w:style w:type="character" w:customStyle="1" w:styleId="2a">
    <w:name w:val="Красная строка 2 Знак"/>
    <w:basedOn w:val="afa"/>
    <w:link w:val="29"/>
    <w:rsid w:val="00B3158B"/>
    <w:rPr>
      <w:rFonts w:ascii="Times New Roman" w:eastAsia="Times New Roman" w:hAnsi="Times New Roman" w:cs="Times New Roman"/>
      <w:sz w:val="24"/>
      <w:szCs w:val="24"/>
      <w:lang w:eastAsia="ru-RU"/>
    </w:rPr>
  </w:style>
  <w:style w:type="character" w:styleId="afff3">
    <w:name w:val="line number"/>
    <w:basedOn w:val="a2"/>
    <w:uiPriority w:val="99"/>
    <w:rsid w:val="00B3158B"/>
  </w:style>
  <w:style w:type="character" w:styleId="HTML4">
    <w:name w:val="HTML Sample"/>
    <w:rsid w:val="00B3158B"/>
    <w:rPr>
      <w:rFonts w:ascii="Courier New" w:hAnsi="Courier New" w:cs="Courier New"/>
    </w:rPr>
  </w:style>
  <w:style w:type="paragraph" w:styleId="2b">
    <w:name w:val="envelope return"/>
    <w:basedOn w:val="a1"/>
    <w:rsid w:val="00B3158B"/>
    <w:pPr>
      <w:spacing w:after="60"/>
      <w:jc w:val="both"/>
    </w:pPr>
    <w:rPr>
      <w:rFonts w:ascii="Arial" w:hAnsi="Arial" w:cs="Arial"/>
      <w:sz w:val="20"/>
      <w:szCs w:val="20"/>
    </w:rPr>
  </w:style>
  <w:style w:type="paragraph" w:styleId="afff4">
    <w:name w:val="Normal Indent"/>
    <w:basedOn w:val="a1"/>
    <w:rsid w:val="00B3158B"/>
    <w:pPr>
      <w:spacing w:after="60"/>
      <w:ind w:left="708"/>
      <w:jc w:val="both"/>
    </w:pPr>
  </w:style>
  <w:style w:type="character" w:styleId="HTML5">
    <w:name w:val="HTML Definition"/>
    <w:rsid w:val="00B3158B"/>
    <w:rPr>
      <w:i/>
      <w:iCs/>
    </w:rPr>
  </w:style>
  <w:style w:type="character" w:styleId="HTML6">
    <w:name w:val="HTML Variable"/>
    <w:rsid w:val="00B3158B"/>
    <w:rPr>
      <w:i/>
      <w:iCs/>
    </w:rPr>
  </w:style>
  <w:style w:type="character" w:styleId="HTML7">
    <w:name w:val="HTML Typewriter"/>
    <w:rsid w:val="00B3158B"/>
    <w:rPr>
      <w:rFonts w:ascii="Courier New" w:hAnsi="Courier New" w:cs="Courier New"/>
      <w:sz w:val="20"/>
      <w:szCs w:val="20"/>
    </w:rPr>
  </w:style>
  <w:style w:type="paragraph" w:styleId="afff5">
    <w:name w:val="Signature"/>
    <w:basedOn w:val="a1"/>
    <w:link w:val="afff6"/>
    <w:rsid w:val="00B3158B"/>
    <w:pPr>
      <w:spacing w:after="60"/>
      <w:ind w:left="4252"/>
      <w:jc w:val="both"/>
    </w:pPr>
  </w:style>
  <w:style w:type="character" w:customStyle="1" w:styleId="afff6">
    <w:name w:val="Подпись Знак"/>
    <w:basedOn w:val="a2"/>
    <w:link w:val="afff5"/>
    <w:rsid w:val="00B3158B"/>
    <w:rPr>
      <w:rFonts w:ascii="Times New Roman" w:eastAsia="Times New Roman" w:hAnsi="Times New Roman" w:cs="Times New Roman"/>
      <w:sz w:val="24"/>
      <w:szCs w:val="24"/>
      <w:lang w:eastAsia="ru-RU"/>
    </w:rPr>
  </w:style>
  <w:style w:type="paragraph" w:styleId="afff7">
    <w:name w:val="Salutation"/>
    <w:basedOn w:val="a1"/>
    <w:next w:val="a1"/>
    <w:link w:val="afff8"/>
    <w:rsid w:val="00B3158B"/>
    <w:pPr>
      <w:spacing w:after="60"/>
      <w:jc w:val="both"/>
    </w:pPr>
  </w:style>
  <w:style w:type="character" w:customStyle="1" w:styleId="afff8">
    <w:name w:val="Приветствие Знак"/>
    <w:basedOn w:val="a2"/>
    <w:link w:val="afff7"/>
    <w:rsid w:val="00B3158B"/>
    <w:rPr>
      <w:rFonts w:ascii="Times New Roman" w:eastAsia="Times New Roman" w:hAnsi="Times New Roman" w:cs="Times New Roman"/>
      <w:sz w:val="24"/>
      <w:szCs w:val="24"/>
      <w:lang w:eastAsia="ru-RU"/>
    </w:rPr>
  </w:style>
  <w:style w:type="paragraph" w:styleId="afff9">
    <w:name w:val="List Continue"/>
    <w:basedOn w:val="a1"/>
    <w:rsid w:val="00B3158B"/>
    <w:pPr>
      <w:spacing w:after="120"/>
      <w:ind w:left="283"/>
      <w:jc w:val="both"/>
    </w:pPr>
  </w:style>
  <w:style w:type="paragraph" w:styleId="2c">
    <w:name w:val="List Continue 2"/>
    <w:basedOn w:val="a1"/>
    <w:rsid w:val="00B3158B"/>
    <w:pPr>
      <w:spacing w:after="120"/>
      <w:ind w:left="566"/>
      <w:jc w:val="both"/>
    </w:pPr>
  </w:style>
  <w:style w:type="paragraph" w:styleId="3a">
    <w:name w:val="List Continue 3"/>
    <w:basedOn w:val="a1"/>
    <w:rsid w:val="00B3158B"/>
    <w:pPr>
      <w:spacing w:after="120"/>
      <w:ind w:left="849"/>
      <w:jc w:val="both"/>
    </w:pPr>
  </w:style>
  <w:style w:type="paragraph" w:styleId="43">
    <w:name w:val="List Continue 4"/>
    <w:basedOn w:val="a1"/>
    <w:rsid w:val="00B3158B"/>
    <w:pPr>
      <w:spacing w:after="120"/>
      <w:ind w:left="1132"/>
      <w:jc w:val="both"/>
    </w:pPr>
  </w:style>
  <w:style w:type="paragraph" w:styleId="53">
    <w:name w:val="List Continue 5"/>
    <w:basedOn w:val="a1"/>
    <w:rsid w:val="00B3158B"/>
    <w:pPr>
      <w:spacing w:after="120"/>
      <w:ind w:left="1415"/>
      <w:jc w:val="both"/>
    </w:pPr>
  </w:style>
  <w:style w:type="character" w:styleId="afffa">
    <w:name w:val="FollowedHyperlink"/>
    <w:uiPriority w:val="99"/>
    <w:rsid w:val="00B3158B"/>
    <w:rPr>
      <w:color w:val="800080"/>
      <w:u w:val="single"/>
    </w:rPr>
  </w:style>
  <w:style w:type="paragraph" w:styleId="afffb">
    <w:name w:val="Closing"/>
    <w:basedOn w:val="a1"/>
    <w:link w:val="afffc"/>
    <w:rsid w:val="00B3158B"/>
    <w:pPr>
      <w:spacing w:after="60"/>
      <w:ind w:left="4252"/>
      <w:jc w:val="both"/>
    </w:pPr>
  </w:style>
  <w:style w:type="character" w:customStyle="1" w:styleId="afffc">
    <w:name w:val="Прощание Знак"/>
    <w:basedOn w:val="a2"/>
    <w:link w:val="afffb"/>
    <w:rsid w:val="00B3158B"/>
    <w:rPr>
      <w:rFonts w:ascii="Times New Roman" w:eastAsia="Times New Roman" w:hAnsi="Times New Roman" w:cs="Times New Roman"/>
      <w:sz w:val="24"/>
      <w:szCs w:val="24"/>
      <w:lang w:eastAsia="ru-RU"/>
    </w:rPr>
  </w:style>
  <w:style w:type="paragraph" w:styleId="afffd">
    <w:name w:val="List"/>
    <w:basedOn w:val="a1"/>
    <w:rsid w:val="00B3158B"/>
    <w:pPr>
      <w:spacing w:after="60"/>
      <w:ind w:left="283" w:hanging="283"/>
      <w:jc w:val="both"/>
    </w:pPr>
  </w:style>
  <w:style w:type="paragraph" w:styleId="2d">
    <w:name w:val="List 2"/>
    <w:basedOn w:val="a1"/>
    <w:rsid w:val="00B3158B"/>
    <w:pPr>
      <w:spacing w:after="60"/>
      <w:ind w:left="566" w:hanging="283"/>
      <w:jc w:val="both"/>
    </w:pPr>
  </w:style>
  <w:style w:type="paragraph" w:styleId="3b">
    <w:name w:val="List 3"/>
    <w:basedOn w:val="a1"/>
    <w:rsid w:val="00B3158B"/>
    <w:pPr>
      <w:spacing w:after="60"/>
      <w:ind w:left="849" w:hanging="283"/>
      <w:jc w:val="both"/>
    </w:pPr>
  </w:style>
  <w:style w:type="paragraph" w:styleId="44">
    <w:name w:val="List 4"/>
    <w:basedOn w:val="a1"/>
    <w:rsid w:val="00B3158B"/>
    <w:pPr>
      <w:spacing w:after="60"/>
      <w:ind w:left="1132" w:hanging="283"/>
      <w:jc w:val="both"/>
    </w:pPr>
  </w:style>
  <w:style w:type="paragraph" w:styleId="54">
    <w:name w:val="List 5"/>
    <w:basedOn w:val="a1"/>
    <w:rsid w:val="00B3158B"/>
    <w:pPr>
      <w:spacing w:after="60"/>
      <w:ind w:left="1415" w:hanging="283"/>
      <w:jc w:val="both"/>
    </w:pPr>
  </w:style>
  <w:style w:type="paragraph" w:styleId="HTML8">
    <w:name w:val="HTML Preformatted"/>
    <w:basedOn w:val="a1"/>
    <w:link w:val="HTML9"/>
    <w:rsid w:val="00B3158B"/>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B3158B"/>
    <w:rPr>
      <w:rFonts w:ascii="Courier New" w:eastAsia="Times New Roman" w:hAnsi="Courier New" w:cs="Courier New"/>
      <w:sz w:val="20"/>
      <w:szCs w:val="20"/>
      <w:lang w:eastAsia="ru-RU"/>
    </w:rPr>
  </w:style>
  <w:style w:type="character" w:styleId="afffe">
    <w:name w:val="Strong"/>
    <w:uiPriority w:val="22"/>
    <w:qFormat/>
    <w:rsid w:val="00B3158B"/>
    <w:rPr>
      <w:b/>
      <w:bCs/>
    </w:rPr>
  </w:style>
  <w:style w:type="character" w:styleId="HTMLa">
    <w:name w:val="HTML Cite"/>
    <w:rsid w:val="00B3158B"/>
    <w:rPr>
      <w:i/>
      <w:iCs/>
    </w:rPr>
  </w:style>
  <w:style w:type="paragraph" w:styleId="affff">
    <w:name w:val="Message Header"/>
    <w:basedOn w:val="a1"/>
    <w:link w:val="affff0"/>
    <w:rsid w:val="00B3158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0">
    <w:name w:val="Шапка Знак"/>
    <w:basedOn w:val="a2"/>
    <w:link w:val="affff"/>
    <w:rsid w:val="00B3158B"/>
    <w:rPr>
      <w:rFonts w:ascii="Arial" w:eastAsia="Times New Roman" w:hAnsi="Arial" w:cs="Arial"/>
      <w:sz w:val="24"/>
      <w:szCs w:val="24"/>
      <w:shd w:val="pct20" w:color="auto" w:fill="auto"/>
      <w:lang w:eastAsia="ru-RU"/>
    </w:rPr>
  </w:style>
  <w:style w:type="paragraph" w:styleId="affff1">
    <w:name w:val="E-mail Signature"/>
    <w:basedOn w:val="a1"/>
    <w:link w:val="affff2"/>
    <w:rsid w:val="00B3158B"/>
    <w:pPr>
      <w:spacing w:after="60"/>
      <w:jc w:val="both"/>
    </w:pPr>
  </w:style>
  <w:style w:type="character" w:customStyle="1" w:styleId="affff2">
    <w:name w:val="Электронная подпись Знак"/>
    <w:basedOn w:val="a2"/>
    <w:link w:val="affff1"/>
    <w:rsid w:val="00B3158B"/>
    <w:rPr>
      <w:rFonts w:ascii="Times New Roman" w:eastAsia="Times New Roman" w:hAnsi="Times New Roman" w:cs="Times New Roman"/>
      <w:sz w:val="24"/>
      <w:szCs w:val="24"/>
      <w:lang w:eastAsia="ru-RU"/>
    </w:rPr>
  </w:style>
  <w:style w:type="paragraph" w:styleId="45">
    <w:name w:val="toc 4"/>
    <w:basedOn w:val="a1"/>
    <w:next w:val="a1"/>
    <w:autoRedefine/>
    <w:semiHidden/>
    <w:rsid w:val="00B3158B"/>
    <w:pPr>
      <w:ind w:left="480"/>
    </w:pPr>
    <w:rPr>
      <w:sz w:val="20"/>
      <w:szCs w:val="20"/>
    </w:rPr>
  </w:style>
  <w:style w:type="paragraph" w:styleId="55">
    <w:name w:val="toc 5"/>
    <w:basedOn w:val="a1"/>
    <w:next w:val="a1"/>
    <w:autoRedefine/>
    <w:semiHidden/>
    <w:rsid w:val="00B3158B"/>
    <w:pPr>
      <w:ind w:left="720"/>
    </w:pPr>
    <w:rPr>
      <w:sz w:val="20"/>
      <w:szCs w:val="20"/>
    </w:rPr>
  </w:style>
  <w:style w:type="paragraph" w:styleId="61">
    <w:name w:val="toc 6"/>
    <w:basedOn w:val="a1"/>
    <w:next w:val="a1"/>
    <w:autoRedefine/>
    <w:semiHidden/>
    <w:rsid w:val="00B3158B"/>
    <w:pPr>
      <w:ind w:left="960"/>
    </w:pPr>
    <w:rPr>
      <w:sz w:val="20"/>
      <w:szCs w:val="20"/>
    </w:rPr>
  </w:style>
  <w:style w:type="paragraph" w:styleId="71">
    <w:name w:val="toc 7"/>
    <w:basedOn w:val="a1"/>
    <w:next w:val="a1"/>
    <w:autoRedefine/>
    <w:semiHidden/>
    <w:rsid w:val="00B3158B"/>
    <w:pPr>
      <w:ind w:left="1200"/>
    </w:pPr>
    <w:rPr>
      <w:sz w:val="20"/>
      <w:szCs w:val="20"/>
    </w:rPr>
  </w:style>
  <w:style w:type="paragraph" w:styleId="81">
    <w:name w:val="toc 8"/>
    <w:basedOn w:val="a1"/>
    <w:next w:val="a1"/>
    <w:autoRedefine/>
    <w:semiHidden/>
    <w:rsid w:val="00B3158B"/>
    <w:pPr>
      <w:ind w:left="1440"/>
    </w:pPr>
    <w:rPr>
      <w:sz w:val="20"/>
      <w:szCs w:val="20"/>
    </w:rPr>
  </w:style>
  <w:style w:type="paragraph" w:styleId="91">
    <w:name w:val="toc 9"/>
    <w:basedOn w:val="a1"/>
    <w:next w:val="a1"/>
    <w:autoRedefine/>
    <w:semiHidden/>
    <w:rsid w:val="00B3158B"/>
    <w:pPr>
      <w:ind w:left="1680"/>
    </w:pPr>
    <w:rPr>
      <w:sz w:val="20"/>
      <w:szCs w:val="20"/>
    </w:rPr>
  </w:style>
  <w:style w:type="paragraph" w:customStyle="1" w:styleId="1">
    <w:name w:val="Стиль1"/>
    <w:basedOn w:val="a1"/>
    <w:link w:val="19"/>
    <w:qFormat/>
    <w:rsid w:val="00B3158B"/>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B3158B"/>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B3158B"/>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B3158B"/>
    <w:pPr>
      <w:keepNext/>
      <w:keepLines/>
      <w:widowControl w:val="0"/>
      <w:numPr>
        <w:ilvl w:val="1"/>
        <w:numId w:val="14"/>
      </w:numPr>
      <w:suppressLineNumbers/>
      <w:suppressAutoHyphens/>
    </w:pPr>
    <w:rPr>
      <w:b/>
    </w:rPr>
  </w:style>
  <w:style w:type="character" w:customStyle="1" w:styleId="2e">
    <w:name w:val="Стиль2 Знак"/>
    <w:link w:val="21"/>
    <w:rsid w:val="00B3158B"/>
    <w:rPr>
      <w:rFonts w:ascii="Times New Roman" w:eastAsia="Times New Roman" w:hAnsi="Times New Roman" w:cs="Times New Roman"/>
      <w:b/>
      <w:sz w:val="24"/>
      <w:szCs w:val="20"/>
      <w:lang w:eastAsia="ru-RU"/>
    </w:rPr>
  </w:style>
  <w:style w:type="paragraph" w:customStyle="1" w:styleId="32">
    <w:name w:val="Стиль3"/>
    <w:basedOn w:val="26"/>
    <w:qFormat/>
    <w:rsid w:val="00B3158B"/>
    <w:pPr>
      <w:widowControl w:val="0"/>
      <w:numPr>
        <w:ilvl w:val="2"/>
        <w:numId w:val="14"/>
      </w:numPr>
      <w:tabs>
        <w:tab w:val="clear" w:pos="1307"/>
      </w:tabs>
      <w:adjustRightInd w:val="0"/>
      <w:spacing w:after="0" w:line="240" w:lineRule="auto"/>
      <w:ind w:left="2160" w:hanging="180"/>
      <w:jc w:val="both"/>
      <w:textAlignment w:val="baseline"/>
    </w:pPr>
    <w:rPr>
      <w:szCs w:val="20"/>
    </w:rPr>
  </w:style>
  <w:style w:type="paragraph" w:customStyle="1" w:styleId="2-11">
    <w:name w:val="содержание2-11"/>
    <w:basedOn w:val="a1"/>
    <w:qFormat/>
    <w:rsid w:val="00B3158B"/>
    <w:pPr>
      <w:spacing w:after="60"/>
      <w:jc w:val="both"/>
    </w:pPr>
  </w:style>
  <w:style w:type="character" w:customStyle="1" w:styleId="3c">
    <w:name w:val="Стиль3 Знак"/>
    <w:rsid w:val="00B3158B"/>
    <w:rPr>
      <w:sz w:val="24"/>
      <w:szCs w:val="24"/>
      <w:lang w:val="ru-RU" w:eastAsia="ru-RU" w:bidi="ar-SA"/>
    </w:rPr>
  </w:style>
  <w:style w:type="paragraph" w:customStyle="1" w:styleId="46">
    <w:name w:val="Стиль4"/>
    <w:basedOn w:val="22"/>
    <w:next w:val="a1"/>
    <w:qFormat/>
    <w:rsid w:val="00B3158B"/>
    <w:pPr>
      <w:keepLines/>
      <w:widowControl w:val="0"/>
      <w:suppressLineNumbers/>
      <w:suppressAutoHyphens/>
      <w:spacing w:after="60"/>
      <w:ind w:firstLine="567"/>
      <w:jc w:val="center"/>
    </w:pPr>
    <w:rPr>
      <w:bCs w:val="0"/>
      <w:sz w:val="30"/>
      <w:szCs w:val="20"/>
    </w:rPr>
  </w:style>
  <w:style w:type="paragraph" w:customStyle="1" w:styleId="affff3">
    <w:name w:val="Таблица заголовок"/>
    <w:basedOn w:val="a1"/>
    <w:qFormat/>
    <w:rsid w:val="00B3158B"/>
    <w:pPr>
      <w:spacing w:before="120" w:after="120" w:line="360" w:lineRule="auto"/>
      <w:jc w:val="right"/>
    </w:pPr>
    <w:rPr>
      <w:b/>
      <w:sz w:val="28"/>
      <w:szCs w:val="28"/>
    </w:rPr>
  </w:style>
  <w:style w:type="paragraph" w:customStyle="1" w:styleId="affff4">
    <w:name w:val="текст таблицы"/>
    <w:basedOn w:val="a1"/>
    <w:qFormat/>
    <w:rsid w:val="00B3158B"/>
    <w:pPr>
      <w:spacing w:before="120"/>
      <w:ind w:right="-102"/>
    </w:pPr>
  </w:style>
  <w:style w:type="paragraph" w:customStyle="1" w:styleId="affff5">
    <w:name w:val="Пункт Знак"/>
    <w:basedOn w:val="a1"/>
    <w:qFormat/>
    <w:rsid w:val="00B3158B"/>
    <w:pPr>
      <w:tabs>
        <w:tab w:val="num" w:pos="1134"/>
        <w:tab w:val="left" w:pos="1701"/>
      </w:tabs>
      <w:snapToGrid w:val="0"/>
      <w:spacing w:line="360" w:lineRule="auto"/>
      <w:ind w:left="1134" w:hanging="567"/>
      <w:jc w:val="both"/>
    </w:pPr>
    <w:rPr>
      <w:sz w:val="28"/>
      <w:szCs w:val="20"/>
    </w:rPr>
  </w:style>
  <w:style w:type="paragraph" w:customStyle="1" w:styleId="affff6">
    <w:name w:val="a"/>
    <w:basedOn w:val="a1"/>
    <w:qFormat/>
    <w:rsid w:val="00B3158B"/>
    <w:pPr>
      <w:snapToGrid w:val="0"/>
      <w:spacing w:line="360" w:lineRule="auto"/>
      <w:ind w:left="1134" w:hanging="567"/>
      <w:jc w:val="both"/>
    </w:pPr>
    <w:rPr>
      <w:sz w:val="28"/>
      <w:szCs w:val="28"/>
    </w:rPr>
  </w:style>
  <w:style w:type="paragraph" w:customStyle="1" w:styleId="affff7">
    <w:name w:val="Словарная статья"/>
    <w:basedOn w:val="a1"/>
    <w:next w:val="a1"/>
    <w:qFormat/>
    <w:rsid w:val="00B3158B"/>
    <w:pPr>
      <w:autoSpaceDE w:val="0"/>
      <w:autoSpaceDN w:val="0"/>
      <w:adjustRightInd w:val="0"/>
      <w:ind w:right="118"/>
      <w:jc w:val="both"/>
    </w:pPr>
    <w:rPr>
      <w:rFonts w:ascii="Arial" w:hAnsi="Arial"/>
      <w:sz w:val="20"/>
      <w:szCs w:val="20"/>
    </w:rPr>
  </w:style>
  <w:style w:type="paragraph" w:customStyle="1" w:styleId="affff8">
    <w:name w:val="Комментарий пользователя"/>
    <w:basedOn w:val="a1"/>
    <w:next w:val="a1"/>
    <w:qFormat/>
    <w:rsid w:val="00B3158B"/>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B3158B"/>
    <w:rPr>
      <w:sz w:val="24"/>
      <w:lang w:val="ru-RU" w:eastAsia="ru-RU" w:bidi="ar-SA"/>
    </w:rPr>
  </w:style>
  <w:style w:type="paragraph" w:styleId="affff9">
    <w:name w:val="Document Map"/>
    <w:basedOn w:val="a1"/>
    <w:link w:val="affffa"/>
    <w:semiHidden/>
    <w:rsid w:val="00B3158B"/>
    <w:pPr>
      <w:shd w:val="clear" w:color="auto" w:fill="000080"/>
      <w:spacing w:after="60"/>
      <w:jc w:val="both"/>
    </w:pPr>
    <w:rPr>
      <w:rFonts w:ascii="Tahoma" w:hAnsi="Tahoma" w:cs="Tahoma"/>
    </w:rPr>
  </w:style>
  <w:style w:type="character" w:customStyle="1" w:styleId="affffa">
    <w:name w:val="Схема документа Знак"/>
    <w:basedOn w:val="a2"/>
    <w:link w:val="affff9"/>
    <w:semiHidden/>
    <w:rsid w:val="00B3158B"/>
    <w:rPr>
      <w:rFonts w:ascii="Tahoma" w:eastAsia="Times New Roman" w:hAnsi="Tahoma" w:cs="Tahoma"/>
      <w:sz w:val="24"/>
      <w:szCs w:val="24"/>
      <w:shd w:val="clear" w:color="auto" w:fill="000080"/>
      <w:lang w:eastAsia="ru-RU"/>
    </w:rPr>
  </w:style>
  <w:style w:type="paragraph" w:customStyle="1" w:styleId="ConsCell">
    <w:name w:val="ConsCell"/>
    <w:qFormat/>
    <w:rsid w:val="00B3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caption"/>
    <w:basedOn w:val="a1"/>
    <w:qFormat/>
    <w:rsid w:val="00B3158B"/>
    <w:pPr>
      <w:jc w:val="center"/>
    </w:pPr>
    <w:rPr>
      <w:b/>
      <w:sz w:val="32"/>
      <w:szCs w:val="20"/>
    </w:rPr>
  </w:style>
  <w:style w:type="paragraph" w:customStyle="1" w:styleId="212">
    <w:name w:val="Основной текст с отступом 21"/>
    <w:basedOn w:val="a1"/>
    <w:qFormat/>
    <w:rsid w:val="00B3158B"/>
    <w:pPr>
      <w:keepNext/>
      <w:keepLines/>
      <w:overflowPunct w:val="0"/>
      <w:autoSpaceDE w:val="0"/>
      <w:autoSpaceDN w:val="0"/>
      <w:adjustRightInd w:val="0"/>
      <w:ind w:left="426" w:firstLine="283"/>
      <w:jc w:val="both"/>
    </w:pPr>
    <w:rPr>
      <w:szCs w:val="20"/>
    </w:rPr>
  </w:style>
  <w:style w:type="paragraph" w:customStyle="1" w:styleId="1a">
    <w:name w:val="Обычный1"/>
    <w:qFormat/>
    <w:rsid w:val="00B3158B"/>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B3158B"/>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B3158B"/>
    <w:pPr>
      <w:keepNext/>
      <w:jc w:val="center"/>
    </w:pPr>
    <w:rPr>
      <w:b/>
      <w:sz w:val="28"/>
      <w:szCs w:val="20"/>
    </w:rPr>
  </w:style>
  <w:style w:type="paragraph" w:customStyle="1" w:styleId="47">
    <w:name w:val="заголовок 4"/>
    <w:basedOn w:val="a1"/>
    <w:next w:val="a1"/>
    <w:qFormat/>
    <w:rsid w:val="00B3158B"/>
    <w:pPr>
      <w:keepNext/>
    </w:pPr>
    <w:rPr>
      <w:b/>
      <w:sz w:val="28"/>
      <w:szCs w:val="20"/>
    </w:rPr>
  </w:style>
  <w:style w:type="character" w:customStyle="1" w:styleId="labelbodytext1">
    <w:name w:val="label_body_text_1"/>
    <w:basedOn w:val="a2"/>
    <w:rsid w:val="00B3158B"/>
  </w:style>
  <w:style w:type="character" w:customStyle="1" w:styleId="labelbodytext11">
    <w:name w:val="label_body_text_11"/>
    <w:rsid w:val="00B3158B"/>
    <w:rPr>
      <w:color w:val="0000FF"/>
      <w:sz w:val="20"/>
      <w:szCs w:val="20"/>
    </w:rPr>
  </w:style>
  <w:style w:type="paragraph" w:customStyle="1" w:styleId="ConsPlusNonformat">
    <w:name w:val="ConsPlusNonformat"/>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B3158B"/>
    <w:pPr>
      <w:numPr>
        <w:numId w:val="15"/>
      </w:numPr>
      <w:jc w:val="both"/>
    </w:pPr>
    <w:rPr>
      <w:sz w:val="22"/>
      <w:szCs w:val="22"/>
    </w:rPr>
  </w:style>
  <w:style w:type="paragraph" w:customStyle="1" w:styleId="xl21">
    <w:name w:val="xl21"/>
    <w:basedOn w:val="a1"/>
    <w:qFormat/>
    <w:rsid w:val="00B3158B"/>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B3158B"/>
    <w:pPr>
      <w:jc w:val="center"/>
    </w:pPr>
    <w:rPr>
      <w:b/>
      <w:color w:val="000000"/>
      <w:sz w:val="22"/>
      <w:szCs w:val="20"/>
    </w:rPr>
  </w:style>
  <w:style w:type="paragraph" w:customStyle="1" w:styleId="xl20">
    <w:name w:val="xl20"/>
    <w:basedOn w:val="a1"/>
    <w:qFormat/>
    <w:rsid w:val="00B3158B"/>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B3158B"/>
    <w:pPr>
      <w:keepNext/>
      <w:snapToGrid w:val="0"/>
      <w:jc w:val="center"/>
    </w:pPr>
    <w:rPr>
      <w:szCs w:val="20"/>
    </w:rPr>
  </w:style>
  <w:style w:type="paragraph" w:customStyle="1" w:styleId="FormField">
    <w:name w:val="FormField"/>
    <w:basedOn w:val="a1"/>
    <w:qFormat/>
    <w:rsid w:val="00B3158B"/>
    <w:pPr>
      <w:widowControl w:val="0"/>
      <w:spacing w:before="120"/>
    </w:pPr>
    <w:rPr>
      <w:rFonts w:ascii="Arial" w:hAnsi="Arial"/>
      <w:b/>
      <w:szCs w:val="20"/>
    </w:rPr>
  </w:style>
  <w:style w:type="paragraph" w:customStyle="1" w:styleId="xl28">
    <w:name w:val="xl28"/>
    <w:basedOn w:val="a1"/>
    <w:qFormat/>
    <w:rsid w:val="00B3158B"/>
    <w:pPr>
      <w:spacing w:before="100" w:beforeAutospacing="1" w:after="100" w:afterAutospacing="1"/>
      <w:jc w:val="both"/>
      <w:textAlignment w:val="top"/>
    </w:pPr>
    <w:rPr>
      <w:rFonts w:ascii="Arial Unicode MS" w:eastAsia="Arial Unicode MS" w:hAnsi="Arial Unicode MS" w:cs="Arial Unicode MS"/>
    </w:rPr>
  </w:style>
  <w:style w:type="character" w:customStyle="1" w:styleId="1b">
    <w:name w:val="Строгий1"/>
    <w:rsid w:val="00B3158B"/>
    <w:rPr>
      <w:b/>
    </w:rPr>
  </w:style>
  <w:style w:type="character" w:customStyle="1" w:styleId="Strong1">
    <w:name w:val="Strong1"/>
    <w:rsid w:val="00B3158B"/>
    <w:rPr>
      <w:b/>
    </w:rPr>
  </w:style>
  <w:style w:type="paragraph" w:customStyle="1" w:styleId="a30">
    <w:name w:val="a3"/>
    <w:basedOn w:val="a1"/>
    <w:qFormat/>
    <w:rsid w:val="00B3158B"/>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B3158B"/>
    <w:pPr>
      <w:widowControl w:val="0"/>
      <w:jc w:val="both"/>
    </w:pPr>
    <w:rPr>
      <w:snapToGrid w:val="0"/>
      <w:szCs w:val="20"/>
    </w:rPr>
  </w:style>
  <w:style w:type="paragraph" w:customStyle="1" w:styleId="02statia3">
    <w:name w:val="02statia3"/>
    <w:basedOn w:val="a1"/>
    <w:qFormat/>
    <w:rsid w:val="00B3158B"/>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B3158B"/>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B3158B"/>
    <w:pPr>
      <w:spacing w:after="0"/>
    </w:pPr>
    <w:rPr>
      <w:rFonts w:ascii="Arial" w:hAnsi="Arial"/>
      <w:i/>
      <w:sz w:val="16"/>
      <w:szCs w:val="20"/>
    </w:rPr>
  </w:style>
  <w:style w:type="character" w:customStyle="1" w:styleId="3f">
    <w:name w:val="Стиль3 Знак Знак Знак"/>
    <w:rsid w:val="00B3158B"/>
    <w:rPr>
      <w:sz w:val="24"/>
      <w:lang w:val="ru-RU" w:eastAsia="ru-RU" w:bidi="ar-SA"/>
    </w:rPr>
  </w:style>
  <w:style w:type="paragraph" w:customStyle="1" w:styleId="2-110">
    <w:name w:val="2-11"/>
    <w:basedOn w:val="a1"/>
    <w:qFormat/>
    <w:rsid w:val="00B3158B"/>
    <w:pPr>
      <w:spacing w:after="60"/>
      <w:jc w:val="both"/>
    </w:pPr>
  </w:style>
  <w:style w:type="paragraph" w:customStyle="1" w:styleId="3f0">
    <w:name w:val="3"/>
    <w:basedOn w:val="a1"/>
    <w:qFormat/>
    <w:rsid w:val="00B3158B"/>
    <w:pPr>
      <w:jc w:val="both"/>
    </w:pPr>
  </w:style>
  <w:style w:type="paragraph" w:customStyle="1" w:styleId="2f0">
    <w:name w:val="Знак Знак Знак2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c">
    <w:name w:val="Список один"/>
    <w:basedOn w:val="af9"/>
    <w:qFormat/>
    <w:rsid w:val="00B3158B"/>
    <w:pPr>
      <w:spacing w:after="60"/>
      <w:ind w:firstLine="0"/>
      <w:jc w:val="both"/>
    </w:pPr>
    <w:rPr>
      <w:sz w:val="24"/>
      <w:szCs w:val="20"/>
    </w:rPr>
  </w:style>
  <w:style w:type="paragraph" w:customStyle="1" w:styleId="affffd">
    <w:name w:val="Пункт"/>
    <w:basedOn w:val="a1"/>
    <w:qFormat/>
    <w:rsid w:val="00B3158B"/>
    <w:pPr>
      <w:tabs>
        <w:tab w:val="num" w:pos="1620"/>
      </w:tabs>
      <w:ind w:left="1044" w:hanging="504"/>
      <w:jc w:val="both"/>
    </w:pPr>
    <w:rPr>
      <w:szCs w:val="28"/>
    </w:rPr>
  </w:style>
  <w:style w:type="paragraph" w:customStyle="1" w:styleId="220">
    <w:name w:val="Знак Знак Знак2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e">
    <w:name w:val="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B3158B"/>
    <w:pPr>
      <w:spacing w:before="120" w:line="320" w:lineRule="atLeast"/>
      <w:ind w:left="2020" w:hanging="880"/>
      <w:jc w:val="both"/>
    </w:pPr>
    <w:rPr>
      <w:rFonts w:ascii="GaramondNarrowC" w:hAnsi="GaramondNarrowC"/>
      <w:color w:val="000000"/>
      <w:sz w:val="21"/>
      <w:szCs w:val="21"/>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B3158B"/>
    <w:pPr>
      <w:keepNext/>
      <w:pageBreakBefore/>
      <w:spacing w:before="360" w:after="120"/>
      <w:outlineLvl w:val="0"/>
    </w:pPr>
    <w:rPr>
      <w:rFonts w:ascii="GaramondC" w:hAnsi="GaramondC"/>
      <w:b/>
      <w:color w:val="000000"/>
      <w:sz w:val="40"/>
      <w:szCs w:val="62"/>
    </w:rPr>
  </w:style>
  <w:style w:type="paragraph" w:customStyle="1" w:styleId="afffff4">
    <w:name w:val="Пункт б/н"/>
    <w:basedOn w:val="a1"/>
    <w:semiHidden/>
    <w:qFormat/>
    <w:rsid w:val="00B3158B"/>
    <w:pPr>
      <w:tabs>
        <w:tab w:val="left" w:pos="1134"/>
      </w:tabs>
      <w:ind w:firstLine="567"/>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B3158B"/>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8">
    <w:name w:val="Знак Знак"/>
    <w:locked/>
    <w:rsid w:val="00B3158B"/>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c">
    <w:name w:val="Знак Знак Знак1"/>
    <w:aliases w:val="Знак Знак Знак2,Знак Знак Знак2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afffff9">
    <w:name w:val="Знак Знак Знак Знак Знак Знак Знак Знак Знак"/>
    <w:aliases w:val="Знак Знак Знак1 Знак Знак, Знак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 Знак Знак Знак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afffffa">
    <w:name w:val="Готовый"/>
    <w:basedOn w:val="a1"/>
    <w:qFormat/>
    <w:rsid w:val="00B315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postbody1">
    <w:name w:val="postbody1"/>
    <w:rsid w:val="00B3158B"/>
    <w:rPr>
      <w:sz w:val="18"/>
      <w:szCs w:val="18"/>
    </w:rPr>
  </w:style>
  <w:style w:type="paragraph" w:customStyle="1" w:styleId="11110">
    <w:name w:val="Знак Знак Знак1 Знак Знак Знак Знак1 Знак Знак1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d">
    <w:name w:val="Не вступил в силу"/>
    <w:rsid w:val="00B3158B"/>
    <w:rPr>
      <w:rFonts w:cs="Times New Roman"/>
      <w:color w:val="008080"/>
      <w:sz w:val="20"/>
      <w:szCs w:val="20"/>
    </w:rPr>
  </w:style>
  <w:style w:type="paragraph" w:customStyle="1" w:styleId="afffffe">
    <w:name w:val="Рисунок"/>
    <w:basedOn w:val="a1"/>
    <w:next w:val="affffb"/>
    <w:qFormat/>
    <w:rsid w:val="00B3158B"/>
    <w:pPr>
      <w:keepNext/>
    </w:pPr>
    <w:rPr>
      <w:rFonts w:ascii="Arial" w:hAnsi="Arial"/>
      <w:spacing w:val="-5"/>
      <w:sz w:val="20"/>
      <w:szCs w:val="20"/>
    </w:rPr>
  </w:style>
  <w:style w:type="paragraph" w:customStyle="1" w:styleId="caaieiaie2">
    <w:name w:val="caaieiaie 2"/>
    <w:basedOn w:val="a1"/>
    <w:next w:val="a1"/>
    <w:qFormat/>
    <w:rsid w:val="00B3158B"/>
    <w:pPr>
      <w:keepNext/>
      <w:spacing w:line="360" w:lineRule="atLeast"/>
      <w:jc w:val="center"/>
    </w:pPr>
    <w:rPr>
      <w:b/>
      <w:sz w:val="20"/>
      <w:szCs w:val="20"/>
      <w:lang w:eastAsia="en-US"/>
    </w:rPr>
  </w:style>
  <w:style w:type="character" w:customStyle="1" w:styleId="grame">
    <w:name w:val="grame"/>
    <w:basedOn w:val="a2"/>
    <w:rsid w:val="00B3158B"/>
  </w:style>
  <w:style w:type="paragraph" w:customStyle="1" w:styleId="2fa">
    <w:name w:val="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B3158B"/>
    <w:pPr>
      <w:spacing w:after="160" w:line="240" w:lineRule="exact"/>
    </w:pPr>
    <w:rPr>
      <w:rFonts w:ascii="Verdana" w:hAnsi="Verdana"/>
      <w:sz w:val="20"/>
      <w:szCs w:val="20"/>
      <w:lang w:val="en-US" w:eastAsia="en-US"/>
    </w:rPr>
  </w:style>
  <w:style w:type="paragraph" w:customStyle="1" w:styleId="affffff">
    <w:name w:val="Таблица"/>
    <w:qFormat/>
    <w:rsid w:val="00B3158B"/>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B3158B"/>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0">
    <w:name w:val="Таблица текст"/>
    <w:basedOn w:val="a1"/>
    <w:qFormat/>
    <w:rsid w:val="00B3158B"/>
    <w:pPr>
      <w:spacing w:before="40" w:after="40"/>
      <w:ind w:left="57" w:right="57"/>
    </w:pPr>
    <w:rPr>
      <w:sz w:val="22"/>
      <w:szCs w:val="22"/>
    </w:rPr>
  </w:style>
  <w:style w:type="paragraph" w:customStyle="1" w:styleId="affffff1">
    <w:name w:val="Стиль"/>
    <w:qFormat/>
    <w:rsid w:val="00B3158B"/>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2">
    <w:name w:val="для рисунка"/>
    <w:basedOn w:val="a5"/>
    <w:qFormat/>
    <w:rsid w:val="00B3158B"/>
    <w:pPr>
      <w:keepNext/>
      <w:suppressAutoHyphens/>
      <w:autoSpaceDE w:val="0"/>
      <w:spacing w:before="120"/>
      <w:jc w:val="center"/>
    </w:pPr>
    <w:rPr>
      <w:rFonts w:ascii="Journal" w:hAnsi="Journal" w:cs="Journal"/>
      <w:lang w:eastAsia="ar-SA"/>
    </w:rPr>
  </w:style>
  <w:style w:type="character" w:customStyle="1" w:styleId="48">
    <w:name w:val="Знак Знак4"/>
    <w:rsid w:val="00B3158B"/>
    <w:rPr>
      <w:rFonts w:ascii="Arial" w:hAnsi="Arial"/>
      <w:noProof/>
      <w:sz w:val="24"/>
    </w:rPr>
  </w:style>
  <w:style w:type="paragraph" w:customStyle="1" w:styleId="1f2">
    <w:name w:val="Заголовок1"/>
    <w:next w:val="a1"/>
    <w:rsid w:val="00B3158B"/>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B3158B"/>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B3158B"/>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B3158B"/>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B3158B"/>
    <w:pPr>
      <w:numPr>
        <w:numId w:val="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B3158B"/>
    <w:pPr>
      <w:shd w:val="clear" w:color="auto" w:fill="000080"/>
      <w:suppressAutoHyphens/>
    </w:pPr>
    <w:rPr>
      <w:rFonts w:ascii="Tahoma" w:hAnsi="Tahoma" w:cs="Tahoma"/>
      <w:position w:val="2"/>
      <w:sz w:val="20"/>
      <w:szCs w:val="20"/>
      <w:u w:val="single"/>
      <w:lang w:val="en-JM" w:eastAsia="ar-SA"/>
    </w:rPr>
  </w:style>
  <w:style w:type="paragraph" w:customStyle="1" w:styleId="affffff3">
    <w:name w:val="Заголовок таблицы"/>
    <w:basedOn w:val="af0"/>
    <w:qFormat/>
    <w:rsid w:val="00B3158B"/>
    <w:pPr>
      <w:jc w:val="center"/>
    </w:pPr>
    <w:rPr>
      <w:b/>
      <w:bCs/>
    </w:rPr>
  </w:style>
  <w:style w:type="paragraph" w:customStyle="1" w:styleId="tu10">
    <w:name w:val="tu_1"/>
    <w:basedOn w:val="a1"/>
    <w:qFormat/>
    <w:rsid w:val="00B3158B"/>
    <w:pPr>
      <w:tabs>
        <w:tab w:val="left" w:pos="426"/>
      </w:tabs>
      <w:spacing w:before="60"/>
      <w:ind w:firstLine="425"/>
      <w:jc w:val="both"/>
    </w:pPr>
    <w:rPr>
      <w:rFonts w:ascii="Arial" w:hAnsi="Arial" w:cs="Arial"/>
      <w:lang w:eastAsia="ar-SA"/>
    </w:rPr>
  </w:style>
  <w:style w:type="paragraph" w:customStyle="1" w:styleId="affffff4">
    <w:name w:val="текст сноски"/>
    <w:basedOn w:val="a1"/>
    <w:qFormat/>
    <w:rsid w:val="00B3158B"/>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B3158B"/>
    <w:pPr>
      <w:numPr>
        <w:numId w:val="2"/>
      </w:numPr>
    </w:pPr>
    <w:rPr>
      <w:sz w:val="22"/>
    </w:rPr>
  </w:style>
  <w:style w:type="paragraph" w:customStyle="1" w:styleId="affffff5">
    <w:name w:val="Ячейка таблицы"/>
    <w:basedOn w:val="a1"/>
    <w:qFormat/>
    <w:rsid w:val="00B3158B"/>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B3158B"/>
    <w:pPr>
      <w:suppressAutoHyphens/>
    </w:pPr>
    <w:rPr>
      <w:rFonts w:ascii="NTTimes/Cyrillic" w:hAnsi="NTTimes/Cyrillic" w:cs="NTTimes/Cyrillic"/>
      <w:b/>
      <w:bCs/>
      <w:position w:val="2"/>
      <w:sz w:val="20"/>
      <w:szCs w:val="20"/>
      <w:u w:val="single"/>
      <w:lang w:val="en-JM" w:eastAsia="ar-SA"/>
    </w:rPr>
  </w:style>
  <w:style w:type="paragraph" w:customStyle="1" w:styleId="affffff6">
    <w:name w:val="Название таблицы"/>
    <w:basedOn w:val="1f6"/>
    <w:qFormat/>
    <w:rsid w:val="00B3158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B3158B"/>
    <w:rPr>
      <w:rFonts w:ascii="Symbol" w:hAnsi="Symbol" w:cs="Symbol" w:hint="default"/>
    </w:rPr>
  </w:style>
  <w:style w:type="character" w:customStyle="1" w:styleId="WW8Num4z0">
    <w:name w:val="WW8Num4z0"/>
    <w:rsid w:val="00B3158B"/>
    <w:rPr>
      <w:rFonts w:ascii="Symbol" w:hAnsi="Symbol" w:cs="Symbol" w:hint="default"/>
    </w:rPr>
  </w:style>
  <w:style w:type="character" w:customStyle="1" w:styleId="WW8Num5z0">
    <w:name w:val="WW8Num5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B3158B"/>
    <w:rPr>
      <w:rFonts w:ascii="Wingdings" w:hAnsi="Wingdings" w:cs="Wingdings" w:hint="default"/>
    </w:rPr>
  </w:style>
  <w:style w:type="character" w:customStyle="1" w:styleId="WW8Num8z0">
    <w:name w:val="WW8Num8z0"/>
    <w:rsid w:val="00B3158B"/>
    <w:rPr>
      <w:rFonts w:ascii="Symbol" w:hAnsi="Symbol" w:cs="Symbol" w:hint="default"/>
      <w:sz w:val="20"/>
      <w:szCs w:val="20"/>
    </w:rPr>
  </w:style>
  <w:style w:type="character" w:customStyle="1" w:styleId="WW8Num10z0">
    <w:name w:val="WW8Num10z0"/>
    <w:rsid w:val="00B3158B"/>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B3158B"/>
  </w:style>
  <w:style w:type="character" w:customStyle="1" w:styleId="Absatz-Standardschriftart">
    <w:name w:val="Absatz-Standardschriftart"/>
    <w:rsid w:val="00B3158B"/>
  </w:style>
  <w:style w:type="character" w:customStyle="1" w:styleId="WW8Num7z0">
    <w:name w:val="WW8Num7z0"/>
    <w:rsid w:val="00B3158B"/>
    <w:rPr>
      <w:rFonts w:ascii="Symbol" w:hAnsi="Symbol" w:cs="Symbol" w:hint="default"/>
    </w:rPr>
  </w:style>
  <w:style w:type="character" w:customStyle="1" w:styleId="WW8Num7z1">
    <w:name w:val="WW8Num7z1"/>
    <w:rsid w:val="00B3158B"/>
    <w:rPr>
      <w:rFonts w:ascii="Courier New" w:hAnsi="Courier New" w:cs="Courier New" w:hint="default"/>
    </w:rPr>
  </w:style>
  <w:style w:type="character" w:customStyle="1" w:styleId="WW8Num7z2">
    <w:name w:val="WW8Num7z2"/>
    <w:rsid w:val="00B3158B"/>
    <w:rPr>
      <w:rFonts w:ascii="Wingdings" w:hAnsi="Wingdings" w:cs="Wingdings" w:hint="default"/>
    </w:rPr>
  </w:style>
  <w:style w:type="character" w:customStyle="1" w:styleId="WW8Num8z1">
    <w:name w:val="WW8Num8z1"/>
    <w:rsid w:val="00B3158B"/>
    <w:rPr>
      <w:rFonts w:ascii="Courier New" w:hAnsi="Courier New" w:cs="Courier New" w:hint="default"/>
      <w:sz w:val="20"/>
      <w:szCs w:val="20"/>
    </w:rPr>
  </w:style>
  <w:style w:type="character" w:customStyle="1" w:styleId="WW8Num8z2">
    <w:name w:val="WW8Num8z2"/>
    <w:rsid w:val="00B3158B"/>
    <w:rPr>
      <w:rFonts w:ascii="Wingdings" w:hAnsi="Wingdings" w:cs="Wingdings" w:hint="default"/>
      <w:sz w:val="20"/>
      <w:szCs w:val="20"/>
    </w:rPr>
  </w:style>
  <w:style w:type="character" w:customStyle="1" w:styleId="WW8Num9z0">
    <w:name w:val="WW8Num9z0"/>
    <w:rsid w:val="00B3158B"/>
    <w:rPr>
      <w:rFonts w:ascii="Symbol" w:hAnsi="Symbol" w:cs="Symbol" w:hint="default"/>
    </w:rPr>
  </w:style>
  <w:style w:type="character" w:customStyle="1" w:styleId="WW8Num11z0">
    <w:name w:val="WW8Num11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B3158B"/>
    <w:rPr>
      <w:rFonts w:ascii="Symbol" w:hAnsi="Symbol" w:cs="Symbol" w:hint="default"/>
    </w:rPr>
  </w:style>
  <w:style w:type="character" w:customStyle="1" w:styleId="WW8Num13z1">
    <w:name w:val="WW8Num13z1"/>
    <w:rsid w:val="00B3158B"/>
    <w:rPr>
      <w:rFonts w:ascii="Courier New" w:hAnsi="Courier New" w:cs="Courier New" w:hint="default"/>
    </w:rPr>
  </w:style>
  <w:style w:type="character" w:customStyle="1" w:styleId="WW8Num13z2">
    <w:name w:val="WW8Num13z2"/>
    <w:rsid w:val="00B3158B"/>
    <w:rPr>
      <w:rFonts w:ascii="Wingdings" w:hAnsi="Wingdings" w:cs="Wingdings" w:hint="default"/>
    </w:rPr>
  </w:style>
  <w:style w:type="character" w:customStyle="1" w:styleId="WW8NumSt26z0">
    <w:name w:val="WW8NumSt26z0"/>
    <w:rsid w:val="00B3158B"/>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B3158B"/>
  </w:style>
  <w:style w:type="character" w:customStyle="1" w:styleId="tu11">
    <w:name w:val="tu_1 Знак"/>
    <w:rsid w:val="00B3158B"/>
    <w:rPr>
      <w:rFonts w:ascii="Arial" w:hAnsi="Arial" w:cs="Arial" w:hint="default"/>
      <w:sz w:val="24"/>
      <w:szCs w:val="24"/>
      <w:lang w:val="ru-RU" w:eastAsia="ar-SA" w:bidi="ar-SA"/>
    </w:rPr>
  </w:style>
  <w:style w:type="paragraph" w:customStyle="1" w:styleId="Default">
    <w:name w:val="Default"/>
    <w:qFormat/>
    <w:rsid w:val="00B315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B3158B"/>
    <w:rPr>
      <w:rFonts w:ascii="Verdana" w:hAnsi="Verdana" w:cs="Verdana"/>
      <w:sz w:val="20"/>
      <w:szCs w:val="20"/>
      <w:lang w:val="en-US" w:eastAsia="en-US"/>
    </w:rPr>
  </w:style>
  <w:style w:type="paragraph" w:customStyle="1" w:styleId="affffff7">
    <w:name w:val="Закон"/>
    <w:basedOn w:val="a1"/>
    <w:qFormat/>
    <w:rsid w:val="00B3158B"/>
    <w:pPr>
      <w:suppressAutoHyphens/>
      <w:ind w:firstLine="567"/>
      <w:jc w:val="both"/>
    </w:pPr>
    <w:rPr>
      <w:sz w:val="18"/>
      <w:szCs w:val="18"/>
      <w:lang w:eastAsia="ar-SA"/>
    </w:rPr>
  </w:style>
  <w:style w:type="paragraph" w:customStyle="1" w:styleId="-4">
    <w:name w:val="Контракт-подпункт"/>
    <w:basedOn w:val="a1"/>
    <w:rsid w:val="00B3158B"/>
    <w:pPr>
      <w:tabs>
        <w:tab w:val="num" w:pos="851"/>
      </w:tabs>
      <w:ind w:left="851" w:hanging="851"/>
      <w:jc w:val="both"/>
    </w:pPr>
  </w:style>
  <w:style w:type="paragraph" w:customStyle="1" w:styleId="font5">
    <w:name w:val="font5"/>
    <w:basedOn w:val="a1"/>
    <w:rsid w:val="00B3158B"/>
    <w:pPr>
      <w:spacing w:before="100" w:beforeAutospacing="1" w:after="100" w:afterAutospacing="1"/>
    </w:pPr>
    <w:rPr>
      <w:color w:val="000000"/>
      <w:sz w:val="18"/>
      <w:szCs w:val="18"/>
    </w:rPr>
  </w:style>
  <w:style w:type="paragraph" w:customStyle="1" w:styleId="xl22">
    <w:name w:val="xl22"/>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B315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B3158B"/>
    <w:pPr>
      <w:widowControl w:val="0"/>
      <w:adjustRightInd w:val="0"/>
      <w:spacing w:after="160" w:line="240" w:lineRule="exact"/>
      <w:jc w:val="right"/>
    </w:pPr>
    <w:rPr>
      <w:sz w:val="20"/>
      <w:szCs w:val="20"/>
      <w:lang w:val="en-GB" w:eastAsia="en-US"/>
    </w:rPr>
  </w:style>
  <w:style w:type="paragraph" w:customStyle="1" w:styleId="ConsPlusTitle">
    <w:name w:val="ConsPlusTitle"/>
    <w:rsid w:val="00B31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B3158B"/>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B3158B"/>
  </w:style>
  <w:style w:type="character" w:customStyle="1" w:styleId="ConsNonformat0">
    <w:name w:val="ConsNonformat Знак"/>
    <w:link w:val="ConsNonformat"/>
    <w:rsid w:val="00B3158B"/>
    <w:rPr>
      <w:rFonts w:ascii="Courier New" w:eastAsia="Times New Roman" w:hAnsi="Courier New" w:cs="Courier New"/>
      <w:sz w:val="20"/>
      <w:szCs w:val="20"/>
      <w:lang w:eastAsia="ru-RU"/>
    </w:rPr>
  </w:style>
  <w:style w:type="character" w:styleId="affffff8">
    <w:name w:val="annotation reference"/>
    <w:basedOn w:val="a2"/>
    <w:uiPriority w:val="99"/>
    <w:unhideWhenUsed/>
    <w:rsid w:val="00B3158B"/>
    <w:rPr>
      <w:sz w:val="16"/>
      <w:szCs w:val="16"/>
    </w:rPr>
  </w:style>
  <w:style w:type="paragraph" w:styleId="affffff9">
    <w:name w:val="annotation text"/>
    <w:basedOn w:val="a1"/>
    <w:link w:val="affffffa"/>
    <w:uiPriority w:val="99"/>
    <w:unhideWhenUsed/>
    <w:rsid w:val="00B3158B"/>
    <w:rPr>
      <w:rFonts w:eastAsiaTheme="minorHAnsi" w:cstheme="minorBidi"/>
      <w:sz w:val="20"/>
      <w:szCs w:val="20"/>
      <w:lang w:eastAsia="en-US"/>
    </w:rPr>
  </w:style>
  <w:style w:type="character" w:customStyle="1" w:styleId="affffffa">
    <w:name w:val="Текст примечания Знак"/>
    <w:basedOn w:val="a2"/>
    <w:link w:val="affffff9"/>
    <w:uiPriority w:val="99"/>
    <w:rsid w:val="00B3158B"/>
    <w:rPr>
      <w:rFonts w:ascii="Times New Roman" w:hAnsi="Times New Roman"/>
      <w:sz w:val="20"/>
      <w:szCs w:val="20"/>
    </w:rPr>
  </w:style>
  <w:style w:type="paragraph" w:styleId="affffffb">
    <w:name w:val="annotation subject"/>
    <w:basedOn w:val="affffff9"/>
    <w:next w:val="affffff9"/>
    <w:link w:val="affffffc"/>
    <w:uiPriority w:val="99"/>
    <w:unhideWhenUsed/>
    <w:rsid w:val="00B3158B"/>
    <w:rPr>
      <w:b/>
      <w:bCs/>
    </w:rPr>
  </w:style>
  <w:style w:type="character" w:customStyle="1" w:styleId="affffffc">
    <w:name w:val="Тема примечания Знак"/>
    <w:basedOn w:val="affffffa"/>
    <w:link w:val="affffffb"/>
    <w:uiPriority w:val="99"/>
    <w:rsid w:val="00B3158B"/>
    <w:rPr>
      <w:rFonts w:ascii="Times New Roman" w:hAnsi="Times New Roman"/>
      <w:b/>
      <w:bCs/>
      <w:sz w:val="20"/>
      <w:szCs w:val="20"/>
    </w:rPr>
  </w:style>
  <w:style w:type="paragraph" w:customStyle="1" w:styleId="affffffd">
    <w:name w:val="Текст ТД"/>
    <w:basedOn w:val="a1"/>
    <w:link w:val="affffffe"/>
    <w:qFormat/>
    <w:rsid w:val="00B3158B"/>
    <w:pPr>
      <w:autoSpaceDE w:val="0"/>
      <w:autoSpaceDN w:val="0"/>
      <w:adjustRightInd w:val="0"/>
      <w:spacing w:after="200"/>
      <w:ind w:left="360" w:hanging="360"/>
      <w:jc w:val="both"/>
    </w:pPr>
    <w:rPr>
      <w:rFonts w:eastAsia="Calibri"/>
      <w:lang w:eastAsia="en-US"/>
    </w:rPr>
  </w:style>
  <w:style w:type="character" w:customStyle="1" w:styleId="affffffe">
    <w:name w:val="Текст ТД Знак"/>
    <w:link w:val="affffffd"/>
    <w:rsid w:val="00B3158B"/>
    <w:rPr>
      <w:rFonts w:ascii="Times New Roman" w:eastAsia="Calibri" w:hAnsi="Times New Roman" w:cs="Times New Roman"/>
      <w:sz w:val="24"/>
      <w:szCs w:val="24"/>
    </w:rPr>
  </w:style>
  <w:style w:type="paragraph" w:customStyle="1" w:styleId="1f8">
    <w:name w:val="Абзац списка1"/>
    <w:basedOn w:val="a1"/>
    <w:rsid w:val="00B3158B"/>
    <w:pPr>
      <w:ind w:left="720"/>
      <w:contextualSpacing/>
    </w:pPr>
    <w:rPr>
      <w:rFonts w:eastAsia="Calibri"/>
      <w:sz w:val="16"/>
      <w:szCs w:val="16"/>
    </w:rPr>
  </w:style>
  <w:style w:type="character" w:customStyle="1" w:styleId="titlefield3">
    <w:name w:val="titlefield3"/>
    <w:rsid w:val="00B3158B"/>
    <w:rPr>
      <w:b/>
      <w:bCs/>
      <w:sz w:val="35"/>
      <w:szCs w:val="35"/>
    </w:rPr>
  </w:style>
  <w:style w:type="paragraph" w:customStyle="1" w:styleId="2ff0">
    <w:name w:val="Обычный2"/>
    <w:rsid w:val="00B3158B"/>
    <w:pPr>
      <w:spacing w:after="0" w:line="240" w:lineRule="auto"/>
    </w:pPr>
    <w:rPr>
      <w:rFonts w:ascii="Times New Roman" w:eastAsia="Times New Roman" w:hAnsi="Times New Roman" w:cs="Times New Roman"/>
      <w:sz w:val="24"/>
      <w:szCs w:val="20"/>
      <w:lang w:eastAsia="ru-RU"/>
    </w:rPr>
  </w:style>
  <w:style w:type="numbering" w:customStyle="1" w:styleId="1f9">
    <w:name w:val="Нет списка1"/>
    <w:next w:val="a4"/>
    <w:uiPriority w:val="99"/>
    <w:semiHidden/>
    <w:unhideWhenUsed/>
    <w:rsid w:val="00B3158B"/>
  </w:style>
  <w:style w:type="paragraph" w:customStyle="1" w:styleId="2ff1">
    <w:name w:val="Абзац списка2"/>
    <w:basedOn w:val="a1"/>
    <w:rsid w:val="00B3158B"/>
    <w:pPr>
      <w:ind w:left="720"/>
    </w:pPr>
  </w:style>
  <w:style w:type="character" w:customStyle="1" w:styleId="publication">
    <w:name w:val="publication"/>
    <w:rsid w:val="00B3158B"/>
    <w:rPr>
      <w:rFonts w:ascii="Arial" w:hAnsi="Arial" w:cs="Arial"/>
      <w:color w:val="FFFFFF"/>
      <w:sz w:val="22"/>
      <w:szCs w:val="22"/>
      <w:shd w:val="clear" w:color="auto" w:fill="000000"/>
      <w:lang w:val="en-US"/>
    </w:rPr>
  </w:style>
  <w:style w:type="character" w:customStyle="1" w:styleId="afffffff">
    <w:name w:val="Символ нумерации"/>
    <w:rsid w:val="00B3158B"/>
  </w:style>
  <w:style w:type="character" w:customStyle="1" w:styleId="afffffff0">
    <w:name w:val="Маркеры списка"/>
    <w:rsid w:val="00B3158B"/>
    <w:rPr>
      <w:rFonts w:ascii="OpenSymbol" w:eastAsia="OpenSymbol" w:hAnsi="OpenSymbol" w:cs="OpenSymbol"/>
    </w:rPr>
  </w:style>
  <w:style w:type="paragraph" w:customStyle="1" w:styleId="afffffff1">
    <w:name w:val="Горизонтальная линия"/>
    <w:basedOn w:val="a1"/>
    <w:next w:val="a5"/>
    <w:uiPriority w:val="99"/>
    <w:qFormat/>
    <w:rsid w:val="00B3158B"/>
    <w:pPr>
      <w:suppressLineNumbers/>
      <w:pBdr>
        <w:bottom w:val="double" w:sz="1" w:space="0" w:color="808080"/>
      </w:pBdr>
      <w:suppressAutoHyphens/>
      <w:spacing w:after="283"/>
    </w:pPr>
    <w:rPr>
      <w:sz w:val="12"/>
      <w:szCs w:val="12"/>
      <w:lang w:eastAsia="ar-SA"/>
    </w:rPr>
  </w:style>
  <w:style w:type="paragraph" w:customStyle="1" w:styleId="afffffff2">
    <w:name w:val="СОтступомПоЛевомуКраю"/>
    <w:basedOn w:val="a1"/>
    <w:uiPriority w:val="99"/>
    <w:qFormat/>
    <w:rsid w:val="00B3158B"/>
    <w:pPr>
      <w:suppressAutoHyphens/>
      <w:ind w:firstLine="705"/>
    </w:pPr>
    <w:rPr>
      <w:lang w:eastAsia="ar-SA"/>
    </w:rPr>
  </w:style>
  <w:style w:type="paragraph" w:customStyle="1" w:styleId="afffffff3">
    <w:name w:val="Содержимое врезки"/>
    <w:basedOn w:val="a5"/>
    <w:uiPriority w:val="99"/>
    <w:qFormat/>
    <w:rsid w:val="00B3158B"/>
    <w:pPr>
      <w:suppressAutoHyphens/>
      <w:spacing w:after="0"/>
    </w:pPr>
    <w:rPr>
      <w:lang w:eastAsia="ar-SA"/>
    </w:rPr>
  </w:style>
  <w:style w:type="paragraph" w:customStyle="1" w:styleId="afffffff4">
    <w:name w:val="Содержимое списка"/>
    <w:basedOn w:val="a1"/>
    <w:uiPriority w:val="99"/>
    <w:qFormat/>
    <w:rsid w:val="00B3158B"/>
    <w:pPr>
      <w:suppressAutoHyphens/>
      <w:ind w:left="567"/>
    </w:pPr>
    <w:rPr>
      <w:lang w:eastAsia="ar-SA"/>
    </w:rPr>
  </w:style>
  <w:style w:type="paragraph" w:customStyle="1" w:styleId="216">
    <w:name w:val="Цитата 21"/>
    <w:basedOn w:val="a1"/>
    <w:next w:val="a1"/>
    <w:link w:val="QuoteChar"/>
    <w:qFormat/>
    <w:rsid w:val="00B3158B"/>
    <w:pPr>
      <w:jc w:val="both"/>
    </w:pPr>
    <w:rPr>
      <w:rFonts w:ascii="Calibri" w:hAnsi="Calibri"/>
      <w:i/>
      <w:lang w:eastAsia="ar-SA"/>
    </w:rPr>
  </w:style>
  <w:style w:type="character" w:customStyle="1" w:styleId="QuoteChar">
    <w:name w:val="Quote Char"/>
    <w:link w:val="216"/>
    <w:rsid w:val="00B3158B"/>
    <w:rPr>
      <w:rFonts w:ascii="Calibri" w:eastAsia="Times New Roman" w:hAnsi="Calibri" w:cs="Times New Roman"/>
      <w:i/>
      <w:sz w:val="24"/>
      <w:szCs w:val="24"/>
      <w:lang w:eastAsia="ar-SA"/>
    </w:rPr>
  </w:style>
  <w:style w:type="character" w:customStyle="1" w:styleId="1fa">
    <w:name w:val="текст Знак1"/>
    <w:aliases w:val="Основной текст с отступом Знак Знак Знак2,Основной текст с отступом Знак Знак Знак Знак1"/>
    <w:basedOn w:val="a2"/>
    <w:uiPriority w:val="99"/>
    <w:semiHidden/>
    <w:rsid w:val="00B3158B"/>
    <w:rPr>
      <w:rFonts w:ascii="Times New Roman" w:hAnsi="Times New Roman"/>
      <w:sz w:val="24"/>
    </w:rPr>
  </w:style>
  <w:style w:type="character" w:customStyle="1" w:styleId="afffffff5">
    <w:name w:val="Основной шрифт"/>
    <w:semiHidden/>
    <w:rsid w:val="00B3158B"/>
  </w:style>
  <w:style w:type="paragraph" w:customStyle="1" w:styleId="217">
    <w:name w:val="Знак Знак Знак2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fffffff6">
    <w:name w:val="комментарий"/>
    <w:semiHidden/>
    <w:rsid w:val="00B3158B"/>
    <w:rPr>
      <w:i/>
      <w:u w:val="single"/>
      <w:shd w:val="clear" w:color="auto" w:fill="FFFF99"/>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B3158B"/>
  </w:style>
  <w:style w:type="character" w:customStyle="1" w:styleId="grid-column-bold">
    <w:name w:val="grid-column-bold"/>
    <w:rsid w:val="00B3158B"/>
  </w:style>
  <w:style w:type="paragraph" w:customStyle="1" w:styleId="afffffff7">
    <w:name w:val="Обычный таблица"/>
    <w:basedOn w:val="a1"/>
    <w:qFormat/>
    <w:rsid w:val="00B3158B"/>
    <w:pPr>
      <w:suppressAutoHyphens/>
    </w:pPr>
    <w:rPr>
      <w:sz w:val="18"/>
      <w:szCs w:val="18"/>
      <w:lang w:eastAsia="zh-CN"/>
    </w:rPr>
  </w:style>
  <w:style w:type="character" w:customStyle="1" w:styleId="afffffff8">
    <w:name w:val="Гипертекстовая ссылка"/>
    <w:basedOn w:val="a2"/>
    <w:uiPriority w:val="99"/>
    <w:rsid w:val="00B3158B"/>
    <w:rPr>
      <w:rFonts w:ascii="Times New Roman" w:hAnsi="Times New Roman" w:cs="Times New Roman" w:hint="default"/>
      <w:b w:val="0"/>
      <w:bCs w:val="0"/>
      <w:color w:val="106BBE"/>
    </w:rPr>
  </w:style>
  <w:style w:type="table" w:customStyle="1" w:styleId="1fe">
    <w:name w:val="Сетка таблицы1"/>
    <w:basedOn w:val="a3"/>
    <w:next w:val="ab"/>
    <w:uiPriority w:val="59"/>
    <w:rsid w:val="00B3158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B3158B"/>
  </w:style>
  <w:style w:type="table" w:customStyle="1" w:styleId="2ff2">
    <w:name w:val="Сетка таблицы2"/>
    <w:basedOn w:val="a3"/>
    <w:next w:val="ab"/>
    <w:uiPriority w:val="59"/>
    <w:rsid w:val="00B3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B3158B"/>
    <w:pPr>
      <w:spacing w:before="100" w:beforeAutospacing="1" w:after="100" w:afterAutospacing="1"/>
    </w:pPr>
  </w:style>
  <w:style w:type="character" w:customStyle="1" w:styleId="s1">
    <w:name w:val="s1"/>
    <w:basedOn w:val="a2"/>
    <w:rsid w:val="00B3158B"/>
  </w:style>
  <w:style w:type="character" w:styleId="afffffff9">
    <w:name w:val="Placeholder Text"/>
    <w:basedOn w:val="a2"/>
    <w:uiPriority w:val="99"/>
    <w:semiHidden/>
    <w:rsid w:val="00B3158B"/>
    <w:rPr>
      <w:color w:val="808080"/>
    </w:rPr>
  </w:style>
  <w:style w:type="table" w:customStyle="1" w:styleId="3f1">
    <w:name w:val="Сетка таблицы3"/>
    <w:basedOn w:val="a3"/>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B3158B"/>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B3158B"/>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B3158B"/>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B3158B"/>
    <w:rPr>
      <w:rFonts w:ascii="Cambria" w:eastAsia="Times New Roman" w:hAnsi="Cambria" w:cs="Times New Roman"/>
      <w:color w:val="243F60"/>
      <w:sz w:val="22"/>
      <w:szCs w:val="22"/>
    </w:rPr>
  </w:style>
  <w:style w:type="character" w:customStyle="1" w:styleId="1ff">
    <w:name w:val="Текст примечания Знак1"/>
    <w:basedOn w:val="a2"/>
    <w:semiHidden/>
    <w:rsid w:val="00B3158B"/>
    <w:rPr>
      <w:rFonts w:ascii="Calibri" w:eastAsia="Calibri" w:hAnsi="Calibri"/>
      <w:lang w:eastAsia="en-US"/>
    </w:rPr>
  </w:style>
  <w:style w:type="character" w:customStyle="1" w:styleId="218">
    <w:name w:val="Основной текст 2 Знак1"/>
    <w:basedOn w:val="a2"/>
    <w:semiHidden/>
    <w:rsid w:val="00B3158B"/>
    <w:rPr>
      <w:rFonts w:ascii="Calibri" w:eastAsia="Calibri" w:hAnsi="Calibri"/>
      <w:sz w:val="22"/>
      <w:szCs w:val="22"/>
      <w:lang w:eastAsia="en-US"/>
    </w:rPr>
  </w:style>
  <w:style w:type="character" w:customStyle="1" w:styleId="710">
    <w:name w:val="Заголовок 7 Знак1"/>
    <w:basedOn w:val="a2"/>
    <w:semiHidden/>
    <w:rsid w:val="00B3158B"/>
    <w:rPr>
      <w:rFonts w:ascii="Cambria" w:eastAsia="Times New Roman" w:hAnsi="Cambria" w:cs="Times New Roman"/>
      <w:i/>
      <w:iCs/>
      <w:color w:val="404040"/>
      <w:sz w:val="22"/>
      <w:szCs w:val="22"/>
    </w:rPr>
  </w:style>
  <w:style w:type="character" w:customStyle="1" w:styleId="810">
    <w:name w:val="Заголовок 8 Знак1"/>
    <w:basedOn w:val="a2"/>
    <w:semiHidden/>
    <w:rsid w:val="00B3158B"/>
    <w:rPr>
      <w:rFonts w:ascii="Cambria" w:eastAsia="Times New Roman" w:hAnsi="Cambria" w:cs="Times New Roman"/>
      <w:color w:val="404040"/>
    </w:rPr>
  </w:style>
  <w:style w:type="character" w:customStyle="1" w:styleId="910">
    <w:name w:val="Заголовок 9 Знак1"/>
    <w:basedOn w:val="a2"/>
    <w:semiHidden/>
    <w:rsid w:val="00B3158B"/>
    <w:rPr>
      <w:rFonts w:ascii="Cambria" w:eastAsia="Times New Roman" w:hAnsi="Cambria" w:cs="Times New Roman"/>
      <w:i/>
      <w:iCs/>
      <w:color w:val="404040"/>
    </w:rPr>
  </w:style>
  <w:style w:type="character" w:customStyle="1" w:styleId="1ff0">
    <w:name w:val="Нижний колонтитул Знак1"/>
    <w:basedOn w:val="a2"/>
    <w:uiPriority w:val="99"/>
    <w:semiHidden/>
    <w:rsid w:val="00B3158B"/>
    <w:rPr>
      <w:rFonts w:ascii="Calibri" w:eastAsia="Calibri" w:hAnsi="Calibri"/>
      <w:sz w:val="22"/>
      <w:szCs w:val="22"/>
      <w:lang w:eastAsia="en-US"/>
    </w:rPr>
  </w:style>
  <w:style w:type="character" w:customStyle="1" w:styleId="1ff1">
    <w:name w:val="Верхний колонтитул Знак1"/>
    <w:basedOn w:val="a2"/>
    <w:uiPriority w:val="99"/>
    <w:semiHidden/>
    <w:rsid w:val="00B3158B"/>
    <w:rPr>
      <w:rFonts w:ascii="Calibri" w:eastAsia="Calibri" w:hAnsi="Calibri"/>
      <w:sz w:val="22"/>
      <w:szCs w:val="22"/>
      <w:lang w:eastAsia="en-US"/>
    </w:rPr>
  </w:style>
  <w:style w:type="character" w:customStyle="1" w:styleId="1ff2">
    <w:name w:val="Красная строка Знак1"/>
    <w:basedOn w:val="a2"/>
    <w:semiHidden/>
    <w:rsid w:val="00B3158B"/>
    <w:rPr>
      <w:sz w:val="24"/>
      <w:szCs w:val="24"/>
      <w:lang w:eastAsia="ar-SA"/>
    </w:rPr>
  </w:style>
  <w:style w:type="character" w:customStyle="1" w:styleId="1ff3">
    <w:name w:val="Текст выноски Знак1"/>
    <w:basedOn w:val="a2"/>
    <w:uiPriority w:val="99"/>
    <w:semiHidden/>
    <w:rsid w:val="00B3158B"/>
    <w:rPr>
      <w:rFonts w:ascii="Tahoma" w:eastAsia="Calibri" w:hAnsi="Tahoma" w:cs="Tahoma"/>
      <w:sz w:val="16"/>
      <w:szCs w:val="16"/>
      <w:lang w:eastAsia="en-US"/>
    </w:rPr>
  </w:style>
  <w:style w:type="character" w:customStyle="1" w:styleId="1ff4">
    <w:name w:val="Тема примечания Знак1"/>
    <w:basedOn w:val="1ff"/>
    <w:semiHidden/>
    <w:rsid w:val="00B3158B"/>
    <w:rPr>
      <w:rFonts w:ascii="Calibri" w:eastAsia="Calibri" w:hAnsi="Calibri"/>
      <w:b/>
      <w:bCs/>
      <w:lang w:eastAsia="en-US"/>
    </w:rPr>
  </w:style>
  <w:style w:type="character" w:customStyle="1" w:styleId="1ff5">
    <w:name w:val="Дата Знак1"/>
    <w:basedOn w:val="a2"/>
    <w:semiHidden/>
    <w:rsid w:val="00B3158B"/>
    <w:rPr>
      <w:rFonts w:ascii="Calibri" w:eastAsia="Calibri" w:hAnsi="Calibri"/>
      <w:sz w:val="22"/>
      <w:szCs w:val="22"/>
      <w:lang w:eastAsia="en-US"/>
    </w:rPr>
  </w:style>
  <w:style w:type="character" w:customStyle="1" w:styleId="311">
    <w:name w:val="Основной текст с отступом 3 Знак1"/>
    <w:basedOn w:val="a2"/>
    <w:semiHidden/>
    <w:rsid w:val="00B3158B"/>
    <w:rPr>
      <w:rFonts w:ascii="Calibri" w:eastAsia="Calibri" w:hAnsi="Calibri"/>
      <w:sz w:val="16"/>
      <w:szCs w:val="16"/>
      <w:lang w:eastAsia="en-US"/>
    </w:rPr>
  </w:style>
  <w:style w:type="character" w:customStyle="1" w:styleId="312">
    <w:name w:val="Основной текст 3 Знак1"/>
    <w:basedOn w:val="a2"/>
    <w:semiHidden/>
    <w:rsid w:val="00B3158B"/>
    <w:rPr>
      <w:rFonts w:ascii="Calibri" w:eastAsia="Calibri" w:hAnsi="Calibri"/>
      <w:sz w:val="16"/>
      <w:szCs w:val="16"/>
      <w:lang w:eastAsia="en-US"/>
    </w:rPr>
  </w:style>
  <w:style w:type="character" w:customStyle="1" w:styleId="1ff6">
    <w:name w:val="Заголовок записки Знак1"/>
    <w:basedOn w:val="a2"/>
    <w:semiHidden/>
    <w:rsid w:val="00B3158B"/>
    <w:rPr>
      <w:rFonts w:ascii="Calibri" w:eastAsia="Calibri" w:hAnsi="Calibri"/>
      <w:sz w:val="22"/>
      <w:szCs w:val="22"/>
      <w:lang w:eastAsia="en-US"/>
    </w:rPr>
  </w:style>
  <w:style w:type="character" w:customStyle="1" w:styleId="219">
    <w:name w:val="Красная строка 2 Знак1"/>
    <w:basedOn w:val="a2"/>
    <w:semiHidden/>
    <w:rsid w:val="00B3158B"/>
    <w:rPr>
      <w:rFonts w:ascii="Calibri" w:eastAsia="Calibri" w:hAnsi="Calibri"/>
      <w:sz w:val="22"/>
      <w:szCs w:val="22"/>
      <w:lang w:eastAsia="en-US"/>
    </w:rPr>
  </w:style>
  <w:style w:type="character" w:customStyle="1" w:styleId="1ff7">
    <w:name w:val="Подпись Знак1"/>
    <w:basedOn w:val="a2"/>
    <w:semiHidden/>
    <w:rsid w:val="00B3158B"/>
    <w:rPr>
      <w:rFonts w:ascii="Calibri" w:eastAsia="Calibri" w:hAnsi="Calibri"/>
      <w:sz w:val="22"/>
      <w:szCs w:val="22"/>
      <w:lang w:eastAsia="en-US"/>
    </w:rPr>
  </w:style>
  <w:style w:type="character" w:customStyle="1" w:styleId="1ff8">
    <w:name w:val="Приветствие Знак1"/>
    <w:basedOn w:val="a2"/>
    <w:semiHidden/>
    <w:rsid w:val="00B3158B"/>
    <w:rPr>
      <w:rFonts w:ascii="Calibri" w:eastAsia="Calibri" w:hAnsi="Calibri"/>
      <w:sz w:val="22"/>
      <w:szCs w:val="22"/>
      <w:lang w:eastAsia="en-US"/>
    </w:rPr>
  </w:style>
  <w:style w:type="character" w:customStyle="1" w:styleId="1ff9">
    <w:name w:val="Прощание Знак1"/>
    <w:basedOn w:val="a2"/>
    <w:semiHidden/>
    <w:rsid w:val="00B3158B"/>
    <w:rPr>
      <w:rFonts w:ascii="Calibri" w:eastAsia="Calibri" w:hAnsi="Calibri"/>
      <w:sz w:val="22"/>
      <w:szCs w:val="22"/>
      <w:lang w:eastAsia="en-US"/>
    </w:rPr>
  </w:style>
  <w:style w:type="character" w:customStyle="1" w:styleId="1ffa">
    <w:name w:val="Шапка Знак1"/>
    <w:basedOn w:val="a2"/>
    <w:semiHidden/>
    <w:rsid w:val="00B3158B"/>
    <w:rPr>
      <w:rFonts w:ascii="Cambria" w:eastAsia="Times New Roman" w:hAnsi="Cambria" w:cs="Times New Roman"/>
      <w:sz w:val="24"/>
      <w:szCs w:val="24"/>
      <w:shd w:val="pct20" w:color="auto" w:fill="auto"/>
      <w:lang w:eastAsia="en-US"/>
    </w:rPr>
  </w:style>
  <w:style w:type="character" w:customStyle="1" w:styleId="1ffb">
    <w:name w:val="Электронная подпись Знак1"/>
    <w:basedOn w:val="a2"/>
    <w:semiHidden/>
    <w:rsid w:val="00B3158B"/>
    <w:rPr>
      <w:rFonts w:ascii="Calibri" w:eastAsia="Calibri" w:hAnsi="Calibri"/>
      <w:sz w:val="22"/>
      <w:szCs w:val="22"/>
      <w:lang w:eastAsia="en-US"/>
    </w:rPr>
  </w:style>
  <w:style w:type="character" w:customStyle="1" w:styleId="1ffc">
    <w:name w:val="Схема документа Знак1"/>
    <w:basedOn w:val="a2"/>
    <w:semiHidden/>
    <w:rsid w:val="00B3158B"/>
    <w:rPr>
      <w:rFonts w:ascii="Tahoma" w:eastAsia="Calibri" w:hAnsi="Tahoma" w:cs="Tahoma"/>
      <w:sz w:val="16"/>
      <w:szCs w:val="16"/>
      <w:lang w:eastAsia="en-US"/>
    </w:rPr>
  </w:style>
  <w:style w:type="character" w:customStyle="1" w:styleId="2ff3">
    <w:name w:val="Текст Знак2"/>
    <w:basedOn w:val="a2"/>
    <w:semiHidden/>
    <w:rsid w:val="00B3158B"/>
    <w:rPr>
      <w:rFonts w:ascii="Consolas" w:eastAsia="Calibri" w:hAnsi="Consolas" w:cs="Consolas"/>
      <w:sz w:val="21"/>
      <w:szCs w:val="21"/>
      <w:lang w:eastAsia="en-US"/>
    </w:rPr>
  </w:style>
  <w:style w:type="table" w:customStyle="1" w:styleId="116">
    <w:name w:val="Сетка таблицы11"/>
    <w:basedOn w:val="a3"/>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B3158B"/>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B3158B"/>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B3158B"/>
    <w:rPr>
      <w:rFonts w:ascii="Calibri" w:hAnsi="Calibri" w:cs="Calibri"/>
      <w:b/>
      <w:bCs/>
      <w:sz w:val="22"/>
      <w:szCs w:val="22"/>
    </w:rPr>
  </w:style>
  <w:style w:type="character" w:customStyle="1" w:styleId="FontStyle17">
    <w:name w:val="Font Style17"/>
    <w:basedOn w:val="a2"/>
    <w:uiPriority w:val="99"/>
    <w:rsid w:val="00B3158B"/>
    <w:rPr>
      <w:rFonts w:ascii="Times New Roman" w:hAnsi="Times New Roman" w:cs="Times New Roman"/>
      <w:b/>
      <w:bCs/>
      <w:sz w:val="22"/>
      <w:szCs w:val="22"/>
    </w:rPr>
  </w:style>
  <w:style w:type="character" w:customStyle="1" w:styleId="FontStyle15">
    <w:name w:val="Font Style15"/>
    <w:basedOn w:val="a2"/>
    <w:uiPriority w:val="99"/>
    <w:rsid w:val="00B3158B"/>
    <w:rPr>
      <w:rFonts w:ascii="Times New Roman" w:hAnsi="Times New Roman" w:cs="Times New Roman"/>
      <w:sz w:val="22"/>
      <w:szCs w:val="22"/>
    </w:rPr>
  </w:style>
  <w:style w:type="paragraph" w:customStyle="1" w:styleId="Style7">
    <w:name w:val="Style7"/>
    <w:basedOn w:val="a1"/>
    <w:uiPriority w:val="99"/>
    <w:rsid w:val="00B3158B"/>
    <w:pPr>
      <w:widowControl w:val="0"/>
      <w:autoSpaceDE w:val="0"/>
      <w:autoSpaceDN w:val="0"/>
      <w:adjustRightInd w:val="0"/>
    </w:pPr>
    <w:rPr>
      <w:rFonts w:eastAsiaTheme="minorEastAsia"/>
    </w:rPr>
  </w:style>
  <w:style w:type="paragraph" w:customStyle="1" w:styleId="Style8">
    <w:name w:val="Style8"/>
    <w:basedOn w:val="a1"/>
    <w:uiPriority w:val="99"/>
    <w:rsid w:val="00B3158B"/>
    <w:pPr>
      <w:widowControl w:val="0"/>
      <w:autoSpaceDE w:val="0"/>
      <w:autoSpaceDN w:val="0"/>
      <w:adjustRightInd w:val="0"/>
    </w:pPr>
    <w:rPr>
      <w:rFonts w:eastAsiaTheme="minorEastAsia"/>
    </w:rPr>
  </w:style>
  <w:style w:type="character" w:customStyle="1" w:styleId="FontStyle19">
    <w:name w:val="Font Style19"/>
    <w:basedOn w:val="a2"/>
    <w:uiPriority w:val="99"/>
    <w:rsid w:val="00B3158B"/>
    <w:rPr>
      <w:rFonts w:ascii="Times New Roman" w:hAnsi="Times New Roman" w:cs="Times New Roman"/>
      <w:sz w:val="18"/>
      <w:szCs w:val="18"/>
    </w:rPr>
  </w:style>
  <w:style w:type="character" w:customStyle="1" w:styleId="FontStyle16">
    <w:name w:val="Font Style16"/>
    <w:basedOn w:val="a2"/>
    <w:uiPriority w:val="99"/>
    <w:rsid w:val="00B3158B"/>
    <w:rPr>
      <w:rFonts w:ascii="Times New Roman" w:hAnsi="Times New Roman" w:cs="Times New Roman"/>
      <w:sz w:val="18"/>
      <w:szCs w:val="18"/>
    </w:rPr>
  </w:style>
  <w:style w:type="paragraph" w:customStyle="1" w:styleId="Style9">
    <w:name w:val="Style9"/>
    <w:basedOn w:val="a1"/>
    <w:uiPriority w:val="99"/>
    <w:rsid w:val="00B3158B"/>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B3158B"/>
    <w:rPr>
      <w:rFonts w:ascii="Times New Roman" w:hAnsi="Times New Roman" w:cs="Times New Roman"/>
      <w:b/>
      <w:bCs/>
      <w:sz w:val="18"/>
      <w:szCs w:val="18"/>
    </w:rPr>
  </w:style>
  <w:style w:type="paragraph" w:customStyle="1" w:styleId="Style2">
    <w:name w:val="Style2"/>
    <w:basedOn w:val="a1"/>
    <w:uiPriority w:val="99"/>
    <w:rsid w:val="00B3158B"/>
    <w:pPr>
      <w:widowControl w:val="0"/>
      <w:autoSpaceDE w:val="0"/>
      <w:autoSpaceDN w:val="0"/>
      <w:adjustRightInd w:val="0"/>
    </w:pPr>
    <w:rPr>
      <w:rFonts w:eastAsiaTheme="minorEastAsia"/>
    </w:rPr>
  </w:style>
  <w:style w:type="paragraph" w:customStyle="1" w:styleId="Style5">
    <w:name w:val="Style5"/>
    <w:basedOn w:val="a1"/>
    <w:uiPriority w:val="99"/>
    <w:rsid w:val="00B3158B"/>
    <w:pPr>
      <w:widowControl w:val="0"/>
      <w:autoSpaceDE w:val="0"/>
      <w:autoSpaceDN w:val="0"/>
      <w:adjustRightInd w:val="0"/>
    </w:pPr>
    <w:rPr>
      <w:rFonts w:eastAsiaTheme="minorEastAsia"/>
    </w:rPr>
  </w:style>
  <w:style w:type="character" w:customStyle="1" w:styleId="FontStyle11">
    <w:name w:val="Font Style11"/>
    <w:basedOn w:val="a2"/>
    <w:uiPriority w:val="99"/>
    <w:rsid w:val="00B3158B"/>
    <w:rPr>
      <w:rFonts w:ascii="Times New Roman" w:hAnsi="Times New Roman" w:cs="Times New Roman"/>
      <w:b/>
      <w:bCs/>
      <w:sz w:val="22"/>
      <w:szCs w:val="22"/>
    </w:rPr>
  </w:style>
  <w:style w:type="character" w:customStyle="1" w:styleId="FontStyle12">
    <w:name w:val="Font Style12"/>
    <w:basedOn w:val="a2"/>
    <w:uiPriority w:val="99"/>
    <w:rsid w:val="00B3158B"/>
    <w:rPr>
      <w:rFonts w:ascii="Times New Roman" w:hAnsi="Times New Roman" w:cs="Times New Roman"/>
      <w:sz w:val="22"/>
      <w:szCs w:val="22"/>
    </w:rPr>
  </w:style>
  <w:style w:type="table" w:customStyle="1" w:styleId="49">
    <w:name w:val="Сетка таблицы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B3158B"/>
  </w:style>
  <w:style w:type="character" w:customStyle="1" w:styleId="hps">
    <w:name w:val="hps"/>
    <w:basedOn w:val="a2"/>
    <w:rsid w:val="00B3158B"/>
  </w:style>
  <w:style w:type="numbering" w:customStyle="1" w:styleId="2ff4">
    <w:name w:val="Нет списка2"/>
    <w:next w:val="a4"/>
    <w:uiPriority w:val="99"/>
    <w:semiHidden/>
    <w:unhideWhenUsed/>
    <w:rsid w:val="00B3158B"/>
  </w:style>
  <w:style w:type="table" w:customStyle="1" w:styleId="62">
    <w:name w:val="Сетка таблицы6"/>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B315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B3158B"/>
  </w:style>
  <w:style w:type="table" w:customStyle="1" w:styleId="1114">
    <w:name w:val="Сетка таблицы111"/>
    <w:basedOn w:val="a3"/>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B31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B31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B3158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f2">
    <w:name w:val="Основной текст (3)_"/>
    <w:basedOn w:val="a2"/>
    <w:link w:val="3f3"/>
    <w:rsid w:val="00B3158B"/>
    <w:rPr>
      <w:shd w:val="clear" w:color="auto" w:fill="FFFFFF"/>
    </w:rPr>
  </w:style>
  <w:style w:type="paragraph" w:customStyle="1" w:styleId="3f3">
    <w:name w:val="Основной текст (3)"/>
    <w:basedOn w:val="a1"/>
    <w:link w:val="3f2"/>
    <w:rsid w:val="00B3158B"/>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B3158B"/>
    <w:rPr>
      <w:b/>
      <w:bCs/>
      <w:sz w:val="18"/>
      <w:szCs w:val="18"/>
      <w:shd w:val="clear" w:color="auto" w:fill="FFFFFF"/>
    </w:rPr>
  </w:style>
  <w:style w:type="paragraph" w:customStyle="1" w:styleId="4b">
    <w:name w:val="Основной текст (4)"/>
    <w:basedOn w:val="a1"/>
    <w:link w:val="4a"/>
    <w:rsid w:val="00B3158B"/>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B3158B"/>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B3158B"/>
    <w:rPr>
      <w:b/>
      <w:bCs/>
      <w:sz w:val="28"/>
      <w:szCs w:val="28"/>
      <w:shd w:val="clear" w:color="auto" w:fill="FFFFFF"/>
    </w:rPr>
  </w:style>
  <w:style w:type="paragraph" w:customStyle="1" w:styleId="58">
    <w:name w:val="Основной текст (5)"/>
    <w:basedOn w:val="a1"/>
    <w:link w:val="57"/>
    <w:rsid w:val="00B3158B"/>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B3158B"/>
    <w:rPr>
      <w:sz w:val="28"/>
      <w:szCs w:val="28"/>
      <w:shd w:val="clear" w:color="auto" w:fill="FFFFFF"/>
    </w:rPr>
  </w:style>
  <w:style w:type="paragraph" w:customStyle="1" w:styleId="2ff6">
    <w:name w:val="Основной текст (2)"/>
    <w:basedOn w:val="a1"/>
    <w:link w:val="2ff5"/>
    <w:rsid w:val="00B3158B"/>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B3158B"/>
    <w:rPr>
      <w:rFonts w:ascii="Wingdings" w:hAnsi="Wingdings"/>
    </w:rPr>
  </w:style>
  <w:style w:type="character" w:customStyle="1" w:styleId="19">
    <w:name w:val="Стиль1 Знак"/>
    <w:link w:val="1"/>
    <w:rsid w:val="00B3158B"/>
    <w:rPr>
      <w:rFonts w:ascii="Times New Roman" w:eastAsia="Times New Roman" w:hAnsi="Times New Roman" w:cs="Times New Roman"/>
      <w:b/>
      <w:sz w:val="28"/>
      <w:szCs w:val="24"/>
      <w:lang w:eastAsia="ru-RU"/>
    </w:rPr>
  </w:style>
  <w:style w:type="paragraph" w:styleId="afffffffa">
    <w:name w:val="endnote text"/>
    <w:basedOn w:val="a1"/>
    <w:link w:val="afffffffb"/>
    <w:rsid w:val="00B3158B"/>
    <w:pPr>
      <w:spacing w:before="120"/>
      <w:jc w:val="both"/>
    </w:pPr>
    <w:rPr>
      <w:sz w:val="20"/>
      <w:szCs w:val="20"/>
    </w:rPr>
  </w:style>
  <w:style w:type="character" w:customStyle="1" w:styleId="afffffffb">
    <w:name w:val="Текст концевой сноски Знак"/>
    <w:basedOn w:val="a2"/>
    <w:link w:val="afffffffa"/>
    <w:rsid w:val="00B3158B"/>
    <w:rPr>
      <w:rFonts w:ascii="Times New Roman" w:eastAsia="Times New Roman" w:hAnsi="Times New Roman" w:cs="Times New Roman"/>
      <w:sz w:val="20"/>
      <w:szCs w:val="20"/>
      <w:lang w:eastAsia="ru-RU"/>
    </w:rPr>
  </w:style>
  <w:style w:type="character" w:styleId="afffffffc">
    <w:name w:val="endnote reference"/>
    <w:rsid w:val="00B3158B"/>
    <w:rPr>
      <w:vertAlign w:val="superscript"/>
    </w:rPr>
  </w:style>
  <w:style w:type="character" w:customStyle="1" w:styleId="val">
    <w:name w:val="val"/>
    <w:uiPriority w:val="99"/>
    <w:rsid w:val="00B3158B"/>
    <w:rPr>
      <w:rFonts w:cs="Times New Roman"/>
    </w:rPr>
  </w:style>
  <w:style w:type="character" w:customStyle="1" w:styleId="ConsNormal0">
    <w:name w:val="ConsNormal Знак"/>
    <w:link w:val="ConsNormal"/>
    <w:locked/>
    <w:rsid w:val="00B3158B"/>
    <w:rPr>
      <w:rFonts w:ascii="Arial" w:eastAsia="Times New Roman" w:hAnsi="Arial" w:cs="Arial"/>
      <w:sz w:val="20"/>
      <w:szCs w:val="20"/>
      <w:lang w:eastAsia="ru-RU"/>
    </w:rPr>
  </w:style>
  <w:style w:type="character" w:customStyle="1" w:styleId="r">
    <w:name w:val="r"/>
    <w:rsid w:val="00B3158B"/>
  </w:style>
  <w:style w:type="paragraph" w:customStyle="1" w:styleId="3f4">
    <w:name w:val="Обычный3"/>
    <w:rsid w:val="00B3158B"/>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B3158B"/>
    <w:pPr>
      <w:spacing w:before="120"/>
      <w:ind w:firstLine="720"/>
      <w:jc w:val="both"/>
    </w:pPr>
    <w:rPr>
      <w:rFonts w:ascii="Arial" w:hAnsi="Arial"/>
      <w:szCs w:val="20"/>
      <w:lang w:eastAsia="en-US"/>
    </w:rPr>
  </w:style>
  <w:style w:type="paragraph" w:customStyle="1" w:styleId="Heading">
    <w:name w:val="Heading"/>
    <w:rsid w:val="00B315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B3158B"/>
    <w:pPr>
      <w:keepNext/>
      <w:widowControl w:val="0"/>
      <w:suppressAutoHyphens/>
      <w:spacing w:before="60"/>
      <w:jc w:val="center"/>
      <w:outlineLvl w:val="0"/>
    </w:pPr>
    <w:rPr>
      <w:b/>
      <w:szCs w:val="20"/>
    </w:rPr>
  </w:style>
  <w:style w:type="paragraph" w:customStyle="1" w:styleId="1ffd">
    <w:name w:val="АНОЛЬ 1"/>
    <w:rsid w:val="00B3158B"/>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B3158B"/>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B3158B"/>
    <w:pPr>
      <w:suppressAutoHyphens/>
    </w:pPr>
    <w:rPr>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352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Лачкова Евгения Александровна</cp:lastModifiedBy>
  <cp:revision>4</cp:revision>
  <cp:lastPrinted>2023-07-19T05:07:00Z</cp:lastPrinted>
  <dcterms:created xsi:type="dcterms:W3CDTF">2024-03-21T07:44:00Z</dcterms:created>
  <dcterms:modified xsi:type="dcterms:W3CDTF">2024-03-21T07:48:00Z</dcterms:modified>
</cp:coreProperties>
</file>