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0552E4" w14:paraId="4394DE1B" w14:textId="77777777" w:rsidTr="000552E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AD88AD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 здравоохранения</w:t>
            </w:r>
          </w:p>
          <w:p w14:paraId="43614564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Свердловской области</w:t>
            </w:r>
          </w:p>
          <w:p w14:paraId="05AFE06D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4179EF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автономное учреждение здравоохранения Свердловской области</w:t>
            </w:r>
          </w:p>
          <w:p w14:paraId="35EF927A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«Клинико-диагностический центр</w:t>
            </w:r>
          </w:p>
          <w:p w14:paraId="42D32531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«Охрана здоровья матери и ребенка»</w:t>
            </w:r>
          </w:p>
          <w:p w14:paraId="39469E98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(ГАУЗ СО «КДЦ «ОЗМР»)</w:t>
            </w:r>
          </w:p>
          <w:p w14:paraId="653F063B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ул.Флотская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д.52,  Екатеринбург, 620067,</w:t>
            </w:r>
          </w:p>
          <w:p w14:paraId="3DDEFD8B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 (343) 365-78-50,  тел./факс 365-76-16</w:t>
            </w:r>
          </w:p>
          <w:p w14:paraId="2EB19DDB" w14:textId="77777777" w:rsidR="000552E4" w:rsidRPr="00333880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33388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33388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eozmr</w:t>
            </w:r>
            <w:proofErr w:type="spellEnd"/>
            <w:r w:rsidRPr="0033388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 w:rsidRPr="00333880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mis</w:t>
            </w:r>
            <w:proofErr w:type="spellEnd"/>
            <w:r w:rsidRPr="00333880"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6F01A4A9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</w:t>
            </w:r>
            <w:proofErr w:type="spellEnd"/>
            <w:r w:rsidR="0037585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//флотская52.рф</w:t>
            </w:r>
          </w:p>
          <w:p w14:paraId="2D16D9E3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50306187, ОГРН 1036603501538</w:t>
            </w:r>
          </w:p>
          <w:p w14:paraId="60B1A1EB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ИНН/КПП 6660126635/667001001</w:t>
            </w:r>
          </w:p>
          <w:p w14:paraId="199DA704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1CF47B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1DBFD16" w14:textId="77777777"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88E5C5" w14:textId="63B31FCF" w:rsidR="00D209AC" w:rsidRDefault="00EE2FFB" w:rsidP="00D209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Руководителю</w:t>
            </w:r>
          </w:p>
          <w:p w14:paraId="71E399EC" w14:textId="32506BC2" w:rsidR="00924175" w:rsidRDefault="00924175" w:rsidP="000608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11996E3" w14:textId="77777777"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предоставлении коммерческого предложения </w:t>
      </w:r>
    </w:p>
    <w:p w14:paraId="0DBE5D95" w14:textId="77777777"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18CBCF" w14:textId="77777777"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ЗАПРОС</w:t>
      </w:r>
    </w:p>
    <w:p w14:paraId="614FA441" w14:textId="77777777"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ценовой информации в отношении товара для определения </w:t>
      </w:r>
    </w:p>
    <w:p w14:paraId="475D4C92" w14:textId="77777777"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начальной (максимальной) цены договора</w:t>
      </w:r>
    </w:p>
    <w:p w14:paraId="614F59A6" w14:textId="2EC2AC96" w:rsidR="00237CBC" w:rsidRPr="003E58E9" w:rsidRDefault="000552E4" w:rsidP="000608D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E58E9">
        <w:rPr>
          <w:rFonts w:ascii="Times New Roman" w:hAnsi="Times New Roman"/>
          <w:bCs/>
          <w:sz w:val="24"/>
          <w:szCs w:val="24"/>
        </w:rPr>
        <w:t xml:space="preserve">ГАУЗ СО «КДЦ «ОЗМР» планирует осуществить закупку </w:t>
      </w:r>
      <w:r w:rsidR="000608D3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 </w:t>
      </w:r>
      <w:r w:rsidR="000608D3" w:rsidRPr="000608D3">
        <w:rPr>
          <w:rFonts w:ascii="Times New Roman" w:eastAsia="Times New Roman" w:hAnsi="Times New Roman"/>
          <w:sz w:val="24"/>
          <w:szCs w:val="24"/>
          <w:lang w:eastAsia="ru-RU"/>
        </w:rPr>
        <w:t>по проведени</w:t>
      </w:r>
      <w:r w:rsidR="000608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0608D3" w:rsidRPr="000608D3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измерений параметров электрооборудования</w:t>
      </w:r>
      <w:r w:rsidR="000608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08D3" w:rsidRPr="000608D3">
        <w:rPr>
          <w:rFonts w:ascii="Times New Roman" w:eastAsia="Times New Roman" w:hAnsi="Times New Roman"/>
          <w:sz w:val="24"/>
          <w:szCs w:val="24"/>
          <w:lang w:eastAsia="ru-RU"/>
        </w:rPr>
        <w:t xml:space="preserve">и заземляющих устройств </w:t>
      </w:r>
      <w:r w:rsidR="000608D3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электроснабжения </w:t>
      </w:r>
      <w:r w:rsidR="000608D3" w:rsidRPr="000608D3">
        <w:rPr>
          <w:rFonts w:ascii="Times New Roman" w:eastAsia="Times New Roman" w:hAnsi="Times New Roman"/>
          <w:sz w:val="24"/>
          <w:szCs w:val="24"/>
          <w:lang w:eastAsia="ru-RU"/>
        </w:rPr>
        <w:t>в здании ГАУЗ СО «КДЦ «ОЗМР» по адресу</w:t>
      </w:r>
      <w:r w:rsidR="000608D3" w:rsidRPr="000608D3">
        <w:t xml:space="preserve"> </w:t>
      </w:r>
      <w:r w:rsidR="000608D3" w:rsidRPr="000608D3">
        <w:rPr>
          <w:rFonts w:ascii="Times New Roman" w:eastAsia="Times New Roman" w:hAnsi="Times New Roman"/>
          <w:sz w:val="24"/>
          <w:szCs w:val="24"/>
          <w:lang w:eastAsia="ru-RU"/>
        </w:rPr>
        <w:t>Свердловская обл. г. Екатеринбург, ул. Флотская, 52</w:t>
      </w:r>
      <w:r w:rsidR="00237CBC" w:rsidRPr="003E58E9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C2F22A0" w14:textId="77777777" w:rsidR="000552E4" w:rsidRPr="003E58E9" w:rsidRDefault="000552E4" w:rsidP="00CC10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58E9">
        <w:rPr>
          <w:rFonts w:ascii="Times New Roman" w:hAnsi="Times New Roman"/>
          <w:bCs/>
          <w:sz w:val="24"/>
          <w:szCs w:val="24"/>
        </w:rPr>
        <w:t>Для организации закупки нам, как Заказчикам, необходимо определить начальну</w:t>
      </w:r>
      <w:r w:rsidR="00375856" w:rsidRPr="003E58E9">
        <w:rPr>
          <w:rFonts w:ascii="Times New Roman" w:hAnsi="Times New Roman"/>
          <w:bCs/>
          <w:sz w:val="24"/>
          <w:szCs w:val="24"/>
        </w:rPr>
        <w:t>ю (максимальную) цену договора</w:t>
      </w:r>
      <w:r w:rsidRPr="003E58E9">
        <w:rPr>
          <w:rFonts w:ascii="Times New Roman" w:hAnsi="Times New Roman"/>
          <w:bCs/>
          <w:sz w:val="24"/>
          <w:szCs w:val="24"/>
        </w:rPr>
        <w:t>.</w:t>
      </w:r>
      <w:r w:rsidRPr="003E58E9">
        <w:rPr>
          <w:rFonts w:ascii="Times New Roman" w:hAnsi="Times New Roman"/>
          <w:sz w:val="24"/>
          <w:szCs w:val="24"/>
        </w:rPr>
        <w:t xml:space="preserve"> </w:t>
      </w:r>
      <w:r w:rsidRPr="003E58E9">
        <w:rPr>
          <w:rFonts w:ascii="Times New Roman" w:hAnsi="Times New Roman"/>
          <w:bCs/>
          <w:sz w:val="24"/>
          <w:szCs w:val="24"/>
        </w:rPr>
        <w:t>Убедительно просим предоставить коммерческое предложение о поставке данного товара:</w:t>
      </w:r>
    </w:p>
    <w:p w14:paraId="77502E7C" w14:textId="77777777" w:rsidR="000552E4" w:rsidRPr="003E58E9" w:rsidRDefault="000552E4" w:rsidP="00CC10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8E9">
        <w:rPr>
          <w:rFonts w:ascii="Times New Roman" w:hAnsi="Times New Roman"/>
          <w:b/>
          <w:bCs/>
          <w:sz w:val="24"/>
          <w:szCs w:val="24"/>
        </w:rPr>
        <w:t>Описание предмета закупки</w:t>
      </w:r>
    </w:p>
    <w:p w14:paraId="57EDE41E" w14:textId="1DFB2D3A" w:rsidR="00C97788" w:rsidRPr="003E58E9" w:rsidRDefault="000608D3" w:rsidP="00C9778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Оказание услуг </w:t>
      </w:r>
      <w:r w:rsidRPr="000608D3">
        <w:rPr>
          <w:rFonts w:ascii="Times New Roman" w:eastAsia="Times New Roman" w:hAnsi="Times New Roman"/>
          <w:lang w:eastAsia="ru-RU"/>
        </w:rPr>
        <w:t>по проведени</w:t>
      </w:r>
      <w:r w:rsidR="00F1506C">
        <w:rPr>
          <w:rFonts w:ascii="Times New Roman" w:eastAsia="Times New Roman" w:hAnsi="Times New Roman"/>
          <w:lang w:eastAsia="ru-RU"/>
        </w:rPr>
        <w:t>ю</w:t>
      </w:r>
      <w:r w:rsidRPr="000608D3">
        <w:rPr>
          <w:rFonts w:ascii="Times New Roman" w:eastAsia="Times New Roman" w:hAnsi="Times New Roman"/>
          <w:lang w:eastAsia="ru-RU"/>
        </w:rPr>
        <w:t xml:space="preserve"> измерени</w:t>
      </w:r>
      <w:r w:rsidR="00F1506C">
        <w:rPr>
          <w:rFonts w:ascii="Times New Roman" w:eastAsia="Times New Roman" w:hAnsi="Times New Roman"/>
          <w:lang w:eastAsia="ru-RU"/>
        </w:rPr>
        <w:t>й</w:t>
      </w:r>
      <w:r w:rsidRPr="000608D3">
        <w:rPr>
          <w:rFonts w:ascii="Times New Roman" w:eastAsia="Times New Roman" w:hAnsi="Times New Roman"/>
          <w:lang w:eastAsia="ru-RU"/>
        </w:rPr>
        <w:t xml:space="preserve"> параметров электрооборудования и заземляющих устройств </w:t>
      </w:r>
      <w:r>
        <w:rPr>
          <w:rFonts w:ascii="Times New Roman" w:eastAsia="Times New Roman" w:hAnsi="Times New Roman"/>
          <w:lang w:eastAsia="ru-RU"/>
        </w:rPr>
        <w:t xml:space="preserve">системы электроснабжения </w:t>
      </w:r>
      <w:r w:rsidRPr="000608D3">
        <w:rPr>
          <w:rFonts w:ascii="Times New Roman" w:eastAsia="Times New Roman" w:hAnsi="Times New Roman"/>
          <w:lang w:eastAsia="ru-RU"/>
        </w:rPr>
        <w:t xml:space="preserve">в здании ГАУЗ СО «КДЦ «ОЗМР» по адресу </w:t>
      </w:r>
      <w:r>
        <w:rPr>
          <w:rFonts w:ascii="Times New Roman" w:eastAsia="Times New Roman" w:hAnsi="Times New Roman"/>
          <w:lang w:eastAsia="ru-RU"/>
        </w:rPr>
        <w:t xml:space="preserve">Свердловская обл., </w:t>
      </w:r>
      <w:r w:rsidRPr="000608D3">
        <w:rPr>
          <w:rFonts w:ascii="Times New Roman" w:eastAsia="Times New Roman" w:hAnsi="Times New Roman"/>
          <w:lang w:eastAsia="ru-RU"/>
        </w:rPr>
        <w:t>г. Екатеринбург, ул. Флотская, 52.</w:t>
      </w:r>
    </w:p>
    <w:p w14:paraId="5C552AB7" w14:textId="77777777" w:rsidR="00C97788" w:rsidRPr="00957676" w:rsidRDefault="00C97788" w:rsidP="00C977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6A31C8" w14:textId="77777777" w:rsidR="00F1506C" w:rsidRPr="00F1506C" w:rsidRDefault="00F1506C" w:rsidP="004B044E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506C">
        <w:rPr>
          <w:rFonts w:ascii="Times New Roman" w:hAnsi="Times New Roman"/>
          <w:b/>
          <w:sz w:val="24"/>
          <w:szCs w:val="24"/>
        </w:rPr>
        <w:t>Цель:</w:t>
      </w:r>
      <w:r w:rsidRPr="00F1506C">
        <w:rPr>
          <w:rFonts w:ascii="Times New Roman" w:hAnsi="Times New Roman"/>
          <w:sz w:val="24"/>
          <w:szCs w:val="24"/>
        </w:rPr>
        <w:t xml:space="preserve"> обеспечение работы всех электросетей здания, подтверждение эксплуатационных характеристик электросетей путем выполнения электрических измерений параметров электрооборудования и заземляющих устройств на соответствие «Правилам устройства электроустановок» (ПУЭ), «Правилам технической эксплуатации электроустановок потребителей электрической энергии» (ПТЭЭПЭЭ), «Правилам противопожарного режима» и ГОСТ Р 50571.16-2019 «Электроустановки низковольтные. Часть 6. Испытания».</w:t>
      </w:r>
    </w:p>
    <w:p w14:paraId="52695DAD" w14:textId="77777777" w:rsidR="00C64D38" w:rsidRDefault="00F1506C" w:rsidP="004B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06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150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506C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и условия оказания услуг:</w:t>
      </w:r>
      <w:r w:rsidRPr="00F1506C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Начало работ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(</w:t>
      </w:r>
      <w:r w:rsidRPr="00F1506C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1506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подписания Договора.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DB398B" w14:textId="30837C30" w:rsidR="00164543" w:rsidRDefault="00C64D38" w:rsidP="004B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F1506C">
        <w:rPr>
          <w:rFonts w:ascii="Times New Roman" w:eastAsia="Times New Roman" w:hAnsi="Times New Roman"/>
          <w:sz w:val="24"/>
          <w:szCs w:val="24"/>
          <w:lang w:eastAsia="ru-RU"/>
        </w:rPr>
        <w:t>Услуги оказываются в рабочие дни с 08:00 до 16:00. Иное время (выходные дни</w:t>
      </w:r>
      <w:r w:rsidR="004B044E">
        <w:rPr>
          <w:rFonts w:ascii="Times New Roman" w:eastAsia="Times New Roman" w:hAnsi="Times New Roman"/>
          <w:sz w:val="24"/>
          <w:szCs w:val="24"/>
          <w:lang w:eastAsia="ru-RU"/>
        </w:rPr>
        <w:t>, вечернее и ночное время суток)</w:t>
      </w:r>
      <w:r w:rsidR="00F1506C">
        <w:rPr>
          <w:rFonts w:ascii="Times New Roman" w:eastAsia="Times New Roman" w:hAnsi="Times New Roman"/>
          <w:sz w:val="24"/>
          <w:szCs w:val="24"/>
          <w:lang w:eastAsia="ru-RU"/>
        </w:rPr>
        <w:t xml:space="preserve"> и дни согласовываются с Заказчиком отдельно</w:t>
      </w:r>
      <w:r w:rsidR="004B04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BF63BA8" w14:textId="0ECCF355" w:rsidR="00C64D38" w:rsidRDefault="00C64D38" w:rsidP="004B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Место оказания услуг: </w:t>
      </w:r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>Свердловская обл., г. Екатеринбург, ул. Флотская, 52.</w:t>
      </w:r>
    </w:p>
    <w:p w14:paraId="0FB3F757" w14:textId="61AA764E" w:rsidR="00C64D38" w:rsidRDefault="00C64D38" w:rsidP="004B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Д</w:t>
      </w:r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>о начала оказания услуг Исполнитель должен представить Заказчику список рабочих, которые будут задействованы с указанием Ф.И.О., паспортных данных, а также номера автомашин, подвозящих материалы, оборудование и др. грузы для оказания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E797AD" w14:textId="02624FF6" w:rsidR="00C64D38" w:rsidRPr="00C64D38" w:rsidRDefault="00C64D38" w:rsidP="00C6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сполнитель должна иметь Свидетельство о регистрации </w:t>
      </w:r>
      <w:proofErr w:type="spellStart"/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>электролаборатории</w:t>
      </w:r>
      <w:proofErr w:type="spellEnd"/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>Ростехнадзоре</w:t>
      </w:r>
      <w:proofErr w:type="spellEnd"/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 xml:space="preserve"> (Федеральной службе по экологическому, технологическому и атомному надзору)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C04591" w14:textId="1396B159" w:rsidR="00C64D38" w:rsidRDefault="00C64D38" w:rsidP="00C6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Р</w:t>
      </w:r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>аботники исполнителя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непосредственно оказывающие услуги,</w:t>
      </w:r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иметь Удостоверения установленной формы о проверке знаний правил работы в электроустановках 4-ой группы до 1000В с правом проведения </w:t>
      </w:r>
      <w:proofErr w:type="spellStart"/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>электроизмерений</w:t>
      </w:r>
      <w:proofErr w:type="spellEnd"/>
      <w:r w:rsidRPr="00C64D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2DA383" w14:textId="6D8DD885" w:rsidR="00C64D38" w:rsidRPr="0061438E" w:rsidRDefault="0061438E" w:rsidP="004B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38E"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Pr="0061438E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1438E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повреждения инженерных сетей, оборудования или их компонентов при оказании услуг, Исполнитель за свой счет устраняет данные повреждения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ED0B234" w14:textId="4079ABD6" w:rsidR="00C64D38" w:rsidRDefault="0061438E" w:rsidP="004B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 П</w:t>
      </w:r>
      <w:r w:rsidRPr="0061438E">
        <w:rPr>
          <w:rFonts w:ascii="Times New Roman" w:eastAsia="Times New Roman" w:hAnsi="Times New Roman"/>
          <w:sz w:val="24"/>
          <w:szCs w:val="24"/>
          <w:lang w:eastAsia="ru-RU"/>
        </w:rPr>
        <w:t>ри оказании услуг Исполнитель обеспечивает на выделенной территории (объекте, участке) выполнение необходимых мероприятий по охране труда и технике безопасности, пожарной безопасности, эксплуатации электроустановок потребителей для своих работников</w:t>
      </w:r>
      <w:r w:rsidR="00054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5AC99A6" w14:textId="198F1F7E" w:rsidR="00054B2D" w:rsidRPr="0061438E" w:rsidRDefault="00054B2D" w:rsidP="004B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2.8. Любое отключение электрооборудование согласовывается с Заказчиком заранее.</w:t>
      </w:r>
      <w:bookmarkStart w:id="0" w:name="_GoBack"/>
      <w:bookmarkEnd w:id="0"/>
    </w:p>
    <w:p w14:paraId="155126BB" w14:textId="5C0EEF5D" w:rsidR="004B044E" w:rsidRPr="004B044E" w:rsidRDefault="00C64D38" w:rsidP="00C6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3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 </w:t>
      </w:r>
      <w:r w:rsidR="004B044E" w:rsidRPr="0061438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4B044E" w:rsidRPr="004B04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видов испытаний и измерений: </w:t>
      </w:r>
      <w:r w:rsidR="004B044E" w:rsidRPr="004B044E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испытаний проводится:</w:t>
      </w:r>
    </w:p>
    <w:p w14:paraId="654796EB" w14:textId="77777777" w:rsidR="004B044E" w:rsidRPr="004B044E" w:rsidRDefault="004B044E" w:rsidP="004B04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Проверка наличия цепи между заземлителями и заземляющими элементами электроустановок (включая проводники главной и дополнительной системы выравнивания потенциалов);</w:t>
      </w:r>
    </w:p>
    <w:p w14:paraId="06759E0D" w14:textId="77777777" w:rsidR="004B044E" w:rsidRPr="004B044E" w:rsidRDefault="004B044E" w:rsidP="004B04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измерение сопротивления изоляции проводов и кабелей, заземляющих устройств;</w:t>
      </w:r>
    </w:p>
    <w:p w14:paraId="693D02AE" w14:textId="77777777" w:rsidR="004B044E" w:rsidRPr="004B044E" w:rsidRDefault="004B044E" w:rsidP="004B04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сопротивления петли «фаза-нуль»;</w:t>
      </w:r>
    </w:p>
    <w:p w14:paraId="649CC29F" w14:textId="77777777" w:rsidR="004B044E" w:rsidRPr="004B044E" w:rsidRDefault="004B044E" w:rsidP="004B04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проверка устройств защитного выключения (УЗО);</w:t>
      </w:r>
    </w:p>
    <w:p w14:paraId="6CE33FCD" w14:textId="77777777" w:rsidR="004B044E" w:rsidRPr="004B044E" w:rsidRDefault="004B044E" w:rsidP="004B04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измерение сопротивления растеканию тока контура заземления.</w:t>
      </w:r>
    </w:p>
    <w:p w14:paraId="651386D8" w14:textId="43A07246" w:rsidR="004B044E" w:rsidRDefault="004B044E" w:rsidP="004B044E">
      <w:pPr>
        <w:numPr>
          <w:ilvl w:val="0"/>
          <w:numId w:val="3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производимых </w:t>
      </w:r>
      <w:r w:rsidR="00F67EB9">
        <w:rPr>
          <w:rFonts w:ascii="Times New Roman" w:eastAsia="Times New Roman" w:hAnsi="Times New Roman"/>
          <w:b/>
          <w:sz w:val="24"/>
          <w:szCs w:val="24"/>
          <w:lang w:eastAsia="ru-RU"/>
        </w:rPr>
        <w:t>услуг</w:t>
      </w: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576"/>
        <w:gridCol w:w="2934"/>
        <w:gridCol w:w="993"/>
        <w:gridCol w:w="1701"/>
        <w:gridCol w:w="1417"/>
        <w:gridCol w:w="2113"/>
        <w:gridCol w:w="1147"/>
      </w:tblGrid>
      <w:tr w:rsidR="000905CC" w14:paraId="1E006FDF" w14:textId="67AE2CFB" w:rsidTr="000905CC">
        <w:tc>
          <w:tcPr>
            <w:tcW w:w="576" w:type="dxa"/>
            <w:vMerge w:val="restart"/>
          </w:tcPr>
          <w:p w14:paraId="2979B0BB" w14:textId="71F0B086" w:rsidR="000905CC" w:rsidRDefault="000905CC" w:rsidP="00F67E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4" w:type="dxa"/>
            <w:vMerge w:val="restart"/>
          </w:tcPr>
          <w:p w14:paraId="3C7DBA1E" w14:textId="27064651" w:rsidR="000905CC" w:rsidRDefault="000905CC" w:rsidP="00F67E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</w:tcPr>
          <w:p w14:paraId="3E59F5FA" w14:textId="1D0325FA" w:rsidR="000905CC" w:rsidRDefault="000905CC" w:rsidP="00F67E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231" w:type="dxa"/>
            <w:gridSpan w:val="3"/>
          </w:tcPr>
          <w:p w14:paraId="1F15FA43" w14:textId="1088A326" w:rsidR="000905CC" w:rsidRDefault="000905CC" w:rsidP="00F67E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по подразделениям</w:t>
            </w:r>
          </w:p>
        </w:tc>
        <w:tc>
          <w:tcPr>
            <w:tcW w:w="1147" w:type="dxa"/>
            <w:vMerge w:val="restart"/>
          </w:tcPr>
          <w:p w14:paraId="20007C3E" w14:textId="6595E5F3" w:rsidR="000905CC" w:rsidRDefault="000905CC" w:rsidP="00F67E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0905CC" w14:paraId="6B3D2854" w14:textId="4DAB0EF2" w:rsidTr="000905CC">
        <w:tc>
          <w:tcPr>
            <w:tcW w:w="576" w:type="dxa"/>
            <w:vMerge/>
          </w:tcPr>
          <w:p w14:paraId="7DC0E441" w14:textId="77777777" w:rsidR="000905CC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vMerge/>
          </w:tcPr>
          <w:p w14:paraId="6C019C14" w14:textId="20F70FFA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14CD9EE2" w14:textId="77777777" w:rsidR="000905CC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F550212" w14:textId="412CB127" w:rsidR="000905CC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Отделение ВРТ и консультативная поликлиника</w:t>
            </w:r>
          </w:p>
        </w:tc>
        <w:tc>
          <w:tcPr>
            <w:tcW w:w="1417" w:type="dxa"/>
          </w:tcPr>
          <w:p w14:paraId="2719AA4E" w14:textId="62A714A2" w:rsidR="000905CC" w:rsidRDefault="000905CC" w:rsidP="00F67E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Лабораторный корпус</w:t>
            </w:r>
          </w:p>
        </w:tc>
        <w:tc>
          <w:tcPr>
            <w:tcW w:w="2113" w:type="dxa"/>
          </w:tcPr>
          <w:p w14:paraId="7BA34755" w14:textId="11FA21B0" w:rsidR="000905CC" w:rsidRDefault="000905CC" w:rsidP="00F67E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Административный корпус</w:t>
            </w:r>
          </w:p>
        </w:tc>
        <w:tc>
          <w:tcPr>
            <w:tcW w:w="1147" w:type="dxa"/>
            <w:vMerge/>
          </w:tcPr>
          <w:p w14:paraId="36692B23" w14:textId="292E98A9" w:rsidR="000905CC" w:rsidRDefault="000905CC" w:rsidP="00F67E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905CC" w14:paraId="24EBF0E9" w14:textId="7BA8B3A7" w:rsidTr="000905CC">
        <w:tc>
          <w:tcPr>
            <w:tcW w:w="576" w:type="dxa"/>
          </w:tcPr>
          <w:p w14:paraId="47CA831D" w14:textId="2B7863A8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4" w:type="dxa"/>
          </w:tcPr>
          <w:p w14:paraId="3F14BA04" w14:textId="0DCC2B3F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993" w:type="dxa"/>
          </w:tcPr>
          <w:p w14:paraId="1930F410" w14:textId="1D0AC52D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точки</w:t>
            </w:r>
          </w:p>
        </w:tc>
        <w:tc>
          <w:tcPr>
            <w:tcW w:w="1701" w:type="dxa"/>
          </w:tcPr>
          <w:p w14:paraId="060FBDAB" w14:textId="272E743D" w:rsidR="000905CC" w:rsidRPr="00F67EB9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17" w:type="dxa"/>
          </w:tcPr>
          <w:p w14:paraId="115C0075" w14:textId="1004D222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113" w:type="dxa"/>
          </w:tcPr>
          <w:p w14:paraId="5EE14AAF" w14:textId="59DBAA9D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47" w:type="dxa"/>
          </w:tcPr>
          <w:p w14:paraId="12011AFC" w14:textId="641D7596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905CC" w14:paraId="4402653F" w14:textId="4F74FF33" w:rsidTr="000905CC">
        <w:tc>
          <w:tcPr>
            <w:tcW w:w="576" w:type="dxa"/>
          </w:tcPr>
          <w:p w14:paraId="0A85DF6F" w14:textId="2AB916F3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34" w:type="dxa"/>
          </w:tcPr>
          <w:p w14:paraId="4CD94F0F" w14:textId="283D49F3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измерение сопротивления изоляции </w:t>
            </w:r>
            <w:proofErr w:type="spellStart"/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мегаомметром</w:t>
            </w:r>
            <w:proofErr w:type="spellEnd"/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кабельных и других линий напряжением до 1 </w:t>
            </w:r>
            <w:proofErr w:type="spellStart"/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электропотребителям</w:t>
            </w:r>
            <w:proofErr w:type="spellEnd"/>
          </w:p>
        </w:tc>
        <w:tc>
          <w:tcPr>
            <w:tcW w:w="993" w:type="dxa"/>
          </w:tcPr>
          <w:p w14:paraId="47BAD2F5" w14:textId="30807C06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</w:t>
            </w:r>
          </w:p>
        </w:tc>
        <w:tc>
          <w:tcPr>
            <w:tcW w:w="1701" w:type="dxa"/>
          </w:tcPr>
          <w:p w14:paraId="653BD90B" w14:textId="1482850E" w:rsidR="000905CC" w:rsidRPr="00F67EB9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</w:tcPr>
          <w:p w14:paraId="7EF26070" w14:textId="69C1C5B2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13" w:type="dxa"/>
          </w:tcPr>
          <w:p w14:paraId="4D8BD658" w14:textId="3EDD2B9E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7" w:type="dxa"/>
          </w:tcPr>
          <w:p w14:paraId="566F3692" w14:textId="5A94DDE5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</w:t>
            </w:r>
          </w:p>
        </w:tc>
      </w:tr>
      <w:tr w:rsidR="000905CC" w14:paraId="78C0E3A1" w14:textId="038D603A" w:rsidTr="000905CC">
        <w:tc>
          <w:tcPr>
            <w:tcW w:w="576" w:type="dxa"/>
          </w:tcPr>
          <w:p w14:paraId="2AF2EB18" w14:textId="257CB406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34" w:type="dxa"/>
          </w:tcPr>
          <w:p w14:paraId="4431BCF4" w14:textId="0B25A26A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замер полного сопротивления цепи "фаза-нуль"</w:t>
            </w:r>
          </w:p>
        </w:tc>
        <w:tc>
          <w:tcPr>
            <w:tcW w:w="993" w:type="dxa"/>
          </w:tcPr>
          <w:p w14:paraId="432AB030" w14:textId="658DBB9B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токоприемник</w:t>
            </w:r>
          </w:p>
        </w:tc>
        <w:tc>
          <w:tcPr>
            <w:tcW w:w="1701" w:type="dxa"/>
          </w:tcPr>
          <w:p w14:paraId="57B5E938" w14:textId="39720870" w:rsidR="000905CC" w:rsidRPr="00F67EB9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14:paraId="1EA73B86" w14:textId="6E864163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3" w:type="dxa"/>
          </w:tcPr>
          <w:p w14:paraId="1A7E04D9" w14:textId="45DF18AD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</w:tcPr>
          <w:p w14:paraId="61B134BC" w14:textId="64C846A3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0905CC" w14:paraId="5A1C5D07" w14:textId="6640FBD1" w:rsidTr="000905CC">
        <w:tc>
          <w:tcPr>
            <w:tcW w:w="576" w:type="dxa"/>
          </w:tcPr>
          <w:p w14:paraId="1AE992F9" w14:textId="3232EB0A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34" w:type="dxa"/>
          </w:tcPr>
          <w:p w14:paraId="0DB81B20" w14:textId="20454490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1кв </w:t>
            </w:r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993" w:type="dxa"/>
          </w:tcPr>
          <w:p w14:paraId="6AF544BB" w14:textId="435A7F12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</w:tcPr>
          <w:p w14:paraId="5E5ABD48" w14:textId="724AC383" w:rsidR="000905CC" w:rsidRPr="00F67EB9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14:paraId="64450023" w14:textId="2344CB38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3" w:type="dxa"/>
          </w:tcPr>
          <w:p w14:paraId="055EA5FC" w14:textId="31FEBD8F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7" w:type="dxa"/>
          </w:tcPr>
          <w:p w14:paraId="660973DD" w14:textId="38AFDFD7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0905CC" w14:paraId="2BE86F0F" w14:textId="13AED78E" w:rsidTr="000905CC">
        <w:tc>
          <w:tcPr>
            <w:tcW w:w="576" w:type="dxa"/>
          </w:tcPr>
          <w:p w14:paraId="0D29C8A3" w14:textId="76D104C7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34" w:type="dxa"/>
          </w:tcPr>
          <w:p w14:paraId="1702C8B2" w14:textId="01A7DB28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сопротивления растеканию тока контура с диагональю до 200 м</w:t>
            </w:r>
          </w:p>
        </w:tc>
        <w:tc>
          <w:tcPr>
            <w:tcW w:w="993" w:type="dxa"/>
          </w:tcPr>
          <w:p w14:paraId="60D9FFF9" w14:textId="3F1F6E24" w:rsidR="000905CC" w:rsidRPr="00F67EB9" w:rsidRDefault="000905CC" w:rsidP="00F67E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заземлитель</w:t>
            </w:r>
          </w:p>
        </w:tc>
        <w:tc>
          <w:tcPr>
            <w:tcW w:w="1701" w:type="dxa"/>
          </w:tcPr>
          <w:p w14:paraId="263DCCD9" w14:textId="33D13811" w:rsidR="000905CC" w:rsidRPr="00F67EB9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CB0E2E7" w14:textId="2134E32F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3" w:type="dxa"/>
          </w:tcPr>
          <w:p w14:paraId="2AB7D0AA" w14:textId="14BAEE18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</w:tcPr>
          <w:p w14:paraId="35901623" w14:textId="4E2B0BE1" w:rsidR="000905CC" w:rsidRDefault="000905CC" w:rsidP="00090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37FD32E" w14:textId="19D5663A" w:rsidR="00F67EB9" w:rsidRDefault="00F67EB9" w:rsidP="00F67E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3ECE00" w14:textId="77777777" w:rsidR="004B044E" w:rsidRPr="004B044E" w:rsidRDefault="004B044E" w:rsidP="004B044E">
      <w:pPr>
        <w:numPr>
          <w:ilvl w:val="0"/>
          <w:numId w:val="3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оказанию услуг</w:t>
      </w: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: работы должны производиться с соблюдением ПУЭ, ПТЭЭПЭЭ, правил противопожарного режима и др. действующих директивных материалов, обязательных для исполнения.</w:t>
      </w:r>
    </w:p>
    <w:p w14:paraId="79B07C97" w14:textId="77777777" w:rsidR="004B044E" w:rsidRPr="004B044E" w:rsidRDefault="004B044E" w:rsidP="004B044E">
      <w:pPr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Технического отчета</w:t>
      </w: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2A89695" w14:textId="77777777" w:rsidR="004B044E" w:rsidRPr="004B044E" w:rsidRDefault="004B044E" w:rsidP="004B044E">
      <w:pPr>
        <w:numPr>
          <w:ilvl w:val="1"/>
          <w:numId w:val="33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протоколы испытаний должны содержать достоверные, объективные и точные результаты испытаний, данные об условиях испытаний и погрешности измерений, заключение о соответствии испытуемой электроустановки требованиям нормативных документов и проектной документации и представлять точно, четко и недвусмысленно результаты испытаний и другую, относящуюся к ним информацию;</w:t>
      </w:r>
    </w:p>
    <w:p w14:paraId="18A590FF" w14:textId="77777777" w:rsidR="004B044E" w:rsidRPr="004B044E" w:rsidRDefault="004B044E" w:rsidP="004B044E">
      <w:pPr>
        <w:numPr>
          <w:ilvl w:val="1"/>
          <w:numId w:val="33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Протокол испытаний должен содержать следующие основные сведения:</w:t>
      </w:r>
    </w:p>
    <w:p w14:paraId="22B84954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и адрес испытательной лаборатории;</w:t>
      </w:r>
    </w:p>
    <w:p w14:paraId="12E1D8F6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регистрационный номер, дату выдачи и срок действия аттестата аккредитации, наименование аккредитующей организации, выдавшей аттестат (при наличии), или свидетельство о регистрации в органах государственного энергетического надзора;</w:t>
      </w:r>
    </w:p>
    <w:p w14:paraId="7D4D06BE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дату регистрации протокола испытаний, нумерацию каждой страницы протокола, а также общее число страниц;</w:t>
      </w:r>
    </w:p>
    <w:p w14:paraId="0F089BC4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и адрес организации-заказчика и его адрес;</w:t>
      </w:r>
    </w:p>
    <w:p w14:paraId="584C61AD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дату проведения испытаний;</w:t>
      </w:r>
    </w:p>
    <w:p w14:paraId="054C21E3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проведения испытаний;</w:t>
      </w:r>
    </w:p>
    <w:p w14:paraId="54BCB47D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испытаний (приемо-сдаточные, для целей сертификации, сличительные, контрольные).</w:t>
      </w:r>
    </w:p>
    <w:p w14:paraId="666513FF" w14:textId="77777777" w:rsidR="004B044E" w:rsidRPr="004B044E" w:rsidRDefault="004B044E" w:rsidP="004B044E">
      <w:pPr>
        <w:numPr>
          <w:ilvl w:val="1"/>
          <w:numId w:val="33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Технический отчет должен состоять из:</w:t>
      </w:r>
    </w:p>
    <w:p w14:paraId="4EBD0FC0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титульного листа;</w:t>
      </w:r>
    </w:p>
    <w:p w14:paraId="46122B17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Свидетельства о регистрации </w:t>
      </w:r>
      <w:proofErr w:type="spellStart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электролаборатории</w:t>
      </w:r>
      <w:proofErr w:type="spellEnd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20BF23D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Копии поверок используемых приборов;</w:t>
      </w:r>
    </w:p>
    <w:p w14:paraId="5F58E2AD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№1 - Проверка наличия цепи между заземленными установками и элементами заземленной установки с глухим заземлением </w:t>
      </w:r>
      <w:proofErr w:type="spellStart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нейтрали</w:t>
      </w:r>
      <w:proofErr w:type="spellEnd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FFD02DA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Протокол №2 - Измерение сопротивления изоляции электрооборудования, кабельных линий и силовых электропроводок напряжением до 1000В;</w:t>
      </w:r>
    </w:p>
    <w:p w14:paraId="586356A3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№3 - Проверка срабатывания защиты (измерение полного сопротивления цепи "фаза-нуль") в электроустановках 220/380В с глухим заземлением </w:t>
      </w:r>
      <w:proofErr w:type="spellStart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нейтрали</w:t>
      </w:r>
      <w:proofErr w:type="spellEnd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5FF855A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№4 - Измерение сопротивления заземляющих устройств и устройств </w:t>
      </w:r>
      <w:proofErr w:type="spellStart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молниезащиты</w:t>
      </w:r>
      <w:proofErr w:type="spellEnd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ABBB3D" w14:textId="77777777" w:rsidR="004B044E" w:rsidRPr="004B044E" w:rsidRDefault="004B044E" w:rsidP="004B044E">
      <w:pPr>
        <w:numPr>
          <w:ilvl w:val="2"/>
          <w:numId w:val="3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Протокол №5 - Проверка устройств защитного отключения (УЗО) и выключателей дифференциального тока (ВДТ).</w:t>
      </w:r>
    </w:p>
    <w:p w14:paraId="653B0294" w14:textId="77777777" w:rsidR="004B044E" w:rsidRPr="004B044E" w:rsidRDefault="004B044E" w:rsidP="004B044E">
      <w:pPr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4E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соблюдению техники безопасности</w:t>
      </w:r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: при выполнении измерений параметров электрооборудования и заземляющих устройств соблюдать требования «Правил охраны труда при эксплуатации электроустановок». Измерения производить бригадой в составе 2-х человек, оба члена бригады должны иметь IV группу по электробезопасности до 1000В с правом проведения </w:t>
      </w:r>
      <w:proofErr w:type="spellStart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>электроизмерений</w:t>
      </w:r>
      <w:proofErr w:type="spellEnd"/>
      <w:r w:rsidRPr="004B044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иметь удостоверения, подтверждающие это. </w:t>
      </w:r>
    </w:p>
    <w:p w14:paraId="4B39EB6E" w14:textId="0809AF2F" w:rsidR="000608D3" w:rsidRPr="00F1506C" w:rsidRDefault="000608D3" w:rsidP="00AD05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366003FC" w14:textId="77777777" w:rsidR="00D209AC" w:rsidRPr="00AD0520" w:rsidRDefault="00D209AC" w:rsidP="00AD0520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0"/>
        <w:gridCol w:w="5516"/>
      </w:tblGrid>
      <w:tr w:rsidR="000552E4" w14:paraId="24F3DAE5" w14:textId="77777777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5759" w14:textId="77777777" w:rsidR="000552E4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планируемой закупки: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C09A" w14:textId="77777777" w:rsidR="000552E4" w:rsidRPr="00CC1088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88">
              <w:rPr>
                <w:rFonts w:ascii="Times New Roman" w:hAnsi="Times New Roman"/>
                <w:sz w:val="24"/>
                <w:szCs w:val="24"/>
              </w:rPr>
              <w:t>Содержательная часть</w:t>
            </w:r>
          </w:p>
        </w:tc>
      </w:tr>
      <w:tr w:rsidR="000552E4" w:rsidRPr="000A4C13" w14:paraId="471AAC7B" w14:textId="77777777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3BEA" w14:textId="77777777" w:rsidR="000552E4" w:rsidRPr="000A4C13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13">
              <w:rPr>
                <w:rFonts w:ascii="Times New Roman" w:hAnsi="Times New Roman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46BE" w14:textId="68111DE8" w:rsidR="000552E4" w:rsidRPr="00CC1088" w:rsidRDefault="00C55BF7" w:rsidP="008907A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354513" w:rsidRPr="00CC1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67D" w:rsidRPr="00CC1088">
              <w:rPr>
                <w:rFonts w:ascii="Times New Roman" w:hAnsi="Times New Roman"/>
                <w:sz w:val="24"/>
                <w:szCs w:val="24"/>
              </w:rPr>
              <w:t>202</w:t>
            </w:r>
            <w:r w:rsidR="00890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52E4" w:rsidRPr="000A4C13" w14:paraId="717170C3" w14:textId="77777777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D322" w14:textId="77777777" w:rsidR="000552E4" w:rsidRPr="000A4C13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13">
              <w:rPr>
                <w:rFonts w:ascii="Times New Roman" w:hAnsi="Times New Roman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A121" w14:textId="5B9C6488" w:rsidR="000552E4" w:rsidRPr="00CC1088" w:rsidRDefault="008907A9" w:rsidP="008907A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CD5132" w:rsidRPr="00CC1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C20" w:rsidRPr="00CC10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52E4" w:rsidRPr="000A4C13" w14:paraId="62EB23AF" w14:textId="77777777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D9C2" w14:textId="77777777"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Основные условия исполнения договора</w:t>
            </w:r>
            <w:r w:rsidR="00945489" w:rsidRPr="007120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B721" w14:textId="77777777" w:rsidR="000552E4" w:rsidRPr="00CC1088" w:rsidRDefault="000552E4" w:rsidP="009454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2E4" w:rsidRPr="000A4C13" w14:paraId="5A084EA4" w14:textId="77777777" w:rsidTr="00E41B73">
        <w:trPr>
          <w:trHeight w:val="486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E157" w14:textId="57565D65" w:rsidR="000552E4" w:rsidRPr="007B668D" w:rsidRDefault="000552E4" w:rsidP="00C55BF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8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C55BF7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AE9C" w14:textId="7781F49A" w:rsidR="000552E4" w:rsidRPr="007B668D" w:rsidRDefault="00D209AC" w:rsidP="00C55BF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8D">
              <w:rPr>
                <w:rFonts w:ascii="Times New Roman" w:hAnsi="Times New Roman"/>
                <w:lang w:eastAsia="ar-SA"/>
              </w:rPr>
              <w:t>в течение 1</w:t>
            </w:r>
            <w:r w:rsidR="00C55BF7">
              <w:rPr>
                <w:rFonts w:ascii="Times New Roman" w:hAnsi="Times New Roman"/>
                <w:lang w:eastAsia="ar-SA"/>
              </w:rPr>
              <w:t>0 десяти рабочих</w:t>
            </w:r>
            <w:r w:rsidRPr="007B668D">
              <w:rPr>
                <w:rFonts w:ascii="Times New Roman" w:hAnsi="Times New Roman"/>
                <w:lang w:eastAsia="ar-SA"/>
              </w:rPr>
              <w:t xml:space="preserve"> дней после получения заявки от Заказчика</w:t>
            </w:r>
          </w:p>
        </w:tc>
      </w:tr>
      <w:tr w:rsidR="000552E4" w:rsidRPr="000A4C13" w14:paraId="3D792A82" w14:textId="77777777" w:rsidTr="00B843D0">
        <w:trPr>
          <w:trHeight w:val="5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DDB8" w14:textId="7F45D8EA" w:rsidR="000552E4" w:rsidRPr="007B668D" w:rsidRDefault="000552E4" w:rsidP="00C55BF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8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C55BF7">
              <w:rPr>
                <w:rFonts w:ascii="Times New Roman" w:hAnsi="Times New Roman"/>
                <w:sz w:val="24"/>
                <w:szCs w:val="24"/>
              </w:rPr>
              <w:t>оказания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A427" w14:textId="0531FD1B" w:rsidR="000552E4" w:rsidRPr="007B668D" w:rsidRDefault="00B61474" w:rsidP="00D209A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8D">
              <w:rPr>
                <w:rFonts w:ascii="Times New Roman" w:hAnsi="Times New Roman"/>
                <w:bCs/>
                <w:sz w:val="24"/>
                <w:szCs w:val="24"/>
              </w:rPr>
              <w:t>ГАУЗ СО «КДЦ «ОЗМР», г. Екатеринбург, ул. Флотская, д.52</w:t>
            </w:r>
          </w:p>
        </w:tc>
      </w:tr>
      <w:tr w:rsidR="000552E4" w:rsidRPr="000A4C13" w14:paraId="597C2F5F" w14:textId="77777777" w:rsidTr="00E1750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9BDC" w14:textId="77777777" w:rsidR="000552E4" w:rsidRPr="007B668D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8D">
              <w:rPr>
                <w:rFonts w:ascii="Times New Roman" w:hAnsi="Times New Roman"/>
                <w:sz w:val="24"/>
                <w:szCs w:val="24"/>
              </w:rPr>
              <w:t>Порядок оплаты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3092" w14:textId="66CA5CE5" w:rsidR="000552E4" w:rsidRPr="007B668D" w:rsidRDefault="00E17504" w:rsidP="00C5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товара производится в течение 7 рабочих дней </w:t>
            </w:r>
            <w:r w:rsidR="000E3B49" w:rsidRPr="007B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приемки</w:t>
            </w:r>
            <w:r w:rsidRPr="007B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52E4" w:rsidRPr="000A4C13" w14:paraId="406FA629" w14:textId="77777777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43A7" w14:textId="77777777" w:rsidR="000552E4" w:rsidRPr="007B668D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8D">
              <w:rPr>
                <w:rFonts w:ascii="Times New Roman" w:hAnsi="Times New Roman"/>
                <w:sz w:val="24"/>
                <w:szCs w:val="24"/>
              </w:rPr>
              <w:t>Размер обеспечения исполнения договора</w:t>
            </w:r>
            <w:r w:rsidR="00CC1088" w:rsidRPr="007B668D">
              <w:rPr>
                <w:rFonts w:ascii="Times New Roman" w:hAnsi="Times New Roman"/>
                <w:sz w:val="24"/>
                <w:szCs w:val="24"/>
              </w:rPr>
              <w:t xml:space="preserve"> (для конкурентных процедур)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25F8" w14:textId="490A68DD" w:rsidR="000552E4" w:rsidRPr="007B668D" w:rsidRDefault="00451038" w:rsidP="000E3B4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2E4" w:rsidRPr="000A4C13" w14:paraId="378C117D" w14:textId="77777777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5188" w14:textId="77777777" w:rsidR="000552E4" w:rsidRPr="007B668D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8D">
              <w:rPr>
                <w:rFonts w:ascii="Times New Roman" w:hAnsi="Times New Roman"/>
                <w:sz w:val="24"/>
                <w:szCs w:val="24"/>
              </w:rPr>
              <w:t>Требования к гарантийному сроку товара и/или сроку годности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91B2" w14:textId="5667CA57" w:rsidR="000552E4" w:rsidRPr="007B668D" w:rsidRDefault="00C55BF7" w:rsidP="00164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="00D209AC" w:rsidRPr="007B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387A841" w14:textId="77777777" w:rsidR="00164543" w:rsidRDefault="00164543" w:rsidP="000552E4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564E6FCC" w14:textId="7D37C0DE" w:rsidR="000552E4" w:rsidRPr="00451038" w:rsidRDefault="000552E4" w:rsidP="000552E4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A4C13">
        <w:rPr>
          <w:rFonts w:ascii="Times New Roman" w:hAnsi="Times New Roman"/>
          <w:b/>
          <w:sz w:val="24"/>
          <w:szCs w:val="24"/>
        </w:rPr>
        <w:t xml:space="preserve">Сроки предоставления ценовой </w:t>
      </w:r>
      <w:r w:rsidRPr="00451038">
        <w:rPr>
          <w:rFonts w:ascii="Times New Roman" w:hAnsi="Times New Roman"/>
          <w:b/>
          <w:sz w:val="24"/>
          <w:szCs w:val="24"/>
        </w:rPr>
        <w:t xml:space="preserve">информации: до </w:t>
      </w:r>
      <w:r w:rsidR="00C55BF7">
        <w:rPr>
          <w:rFonts w:ascii="Times New Roman" w:hAnsi="Times New Roman"/>
          <w:b/>
          <w:sz w:val="24"/>
          <w:szCs w:val="24"/>
        </w:rPr>
        <w:t>03.04</w:t>
      </w:r>
      <w:r w:rsidR="008907A9">
        <w:rPr>
          <w:rFonts w:ascii="Times New Roman" w:hAnsi="Times New Roman"/>
          <w:b/>
          <w:sz w:val="24"/>
          <w:szCs w:val="24"/>
        </w:rPr>
        <w:t>.2025</w:t>
      </w:r>
      <w:r w:rsidR="00FA57B9" w:rsidRPr="00451038">
        <w:rPr>
          <w:rFonts w:ascii="Times New Roman" w:hAnsi="Times New Roman"/>
          <w:b/>
          <w:sz w:val="24"/>
          <w:szCs w:val="24"/>
        </w:rPr>
        <w:t xml:space="preserve"> </w:t>
      </w:r>
      <w:r w:rsidRPr="00451038">
        <w:rPr>
          <w:rFonts w:ascii="Times New Roman" w:hAnsi="Times New Roman"/>
          <w:b/>
          <w:sz w:val="24"/>
          <w:szCs w:val="24"/>
        </w:rPr>
        <w:t>года</w:t>
      </w:r>
      <w:r w:rsidR="000A4C13" w:rsidRPr="00451038">
        <w:rPr>
          <w:rFonts w:ascii="Times New Roman" w:hAnsi="Times New Roman"/>
          <w:b/>
          <w:sz w:val="24"/>
          <w:szCs w:val="24"/>
        </w:rPr>
        <w:t xml:space="preserve"> до </w:t>
      </w:r>
      <w:r w:rsidR="00B10627" w:rsidRPr="00451038">
        <w:rPr>
          <w:rFonts w:ascii="Times New Roman" w:hAnsi="Times New Roman"/>
          <w:b/>
          <w:sz w:val="24"/>
          <w:szCs w:val="24"/>
        </w:rPr>
        <w:t>08</w:t>
      </w:r>
      <w:r w:rsidR="000A4C13" w:rsidRPr="00451038">
        <w:rPr>
          <w:rFonts w:ascii="Times New Roman" w:hAnsi="Times New Roman"/>
          <w:b/>
          <w:sz w:val="24"/>
          <w:szCs w:val="24"/>
        </w:rPr>
        <w:t>:00 часов</w:t>
      </w:r>
      <w:r w:rsidRPr="00451038">
        <w:rPr>
          <w:rFonts w:ascii="Times New Roman" w:hAnsi="Times New Roman"/>
          <w:b/>
          <w:sz w:val="24"/>
          <w:szCs w:val="24"/>
        </w:rPr>
        <w:t>.</w:t>
      </w:r>
    </w:p>
    <w:p w14:paraId="1A23C911" w14:textId="77777777"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51038">
        <w:rPr>
          <w:rFonts w:ascii="Liberation Serif" w:eastAsia="Times New Roman" w:hAnsi="Liberation Serif" w:cs="Liberation Serif"/>
          <w:lang w:eastAsia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69E5507D" w14:textId="77777777"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14:paraId="1D4DB7E9" w14:textId="77777777" w:rsidR="000552E4" w:rsidRDefault="000552E4" w:rsidP="000552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4C13">
        <w:rPr>
          <w:rFonts w:ascii="Times New Roman" w:hAnsi="Times New Roman"/>
          <w:sz w:val="24"/>
          <w:szCs w:val="24"/>
        </w:rPr>
        <w:t>Запрашиваемую информацию просим направить по адресу: 620067, Свердловская обл., г. Екатеринбург, ул. Флотская, д.52 или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Pr="000A4C1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A4C13">
          <w:rPr>
            <w:rStyle w:val="a3"/>
            <w:rFonts w:ascii="Times New Roman" w:hAnsi="Times New Roman"/>
            <w:sz w:val="24"/>
            <w:szCs w:val="24"/>
          </w:rPr>
          <w:t>eozmr-public@mis66.ru</w:t>
        </w:r>
      </w:hyperlink>
      <w:r w:rsidRPr="000A4C13">
        <w:rPr>
          <w:rFonts w:ascii="Times New Roman" w:hAnsi="Times New Roman"/>
          <w:sz w:val="24"/>
          <w:szCs w:val="24"/>
        </w:rPr>
        <w:t xml:space="preserve"> или 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0A4C13" w:rsidRPr="000A4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49">
        <w:rPr>
          <w:rFonts w:ascii="Times New Roman" w:hAnsi="Times New Roman"/>
          <w:lang w:val="en-US"/>
        </w:rPr>
        <w:t>gomzikova</w:t>
      </w:r>
      <w:proofErr w:type="spellEnd"/>
      <w:r w:rsidR="000E3B49" w:rsidRPr="000E3B49">
        <w:rPr>
          <w:rFonts w:ascii="Times New Roman" w:hAnsi="Times New Roman"/>
        </w:rPr>
        <w:t>@</w:t>
      </w:r>
      <w:proofErr w:type="spellStart"/>
      <w:r w:rsidR="000E3B49">
        <w:rPr>
          <w:rFonts w:ascii="Times New Roman" w:hAnsi="Times New Roman"/>
          <w:lang w:val="en-US"/>
        </w:rPr>
        <w:t>bk</w:t>
      </w:r>
      <w:proofErr w:type="spellEnd"/>
      <w:r w:rsidR="000E3B49" w:rsidRPr="000E3B49">
        <w:rPr>
          <w:rFonts w:ascii="Times New Roman" w:hAnsi="Times New Roman"/>
        </w:rPr>
        <w:t>.</w:t>
      </w:r>
      <w:proofErr w:type="spellStart"/>
      <w:r w:rsidR="000E3B49">
        <w:rPr>
          <w:rFonts w:ascii="Times New Roman" w:hAnsi="Times New Roman"/>
          <w:lang w:val="en-US"/>
        </w:rPr>
        <w:t>ru</w:t>
      </w:r>
      <w:proofErr w:type="spellEnd"/>
      <w:r w:rsidRPr="000A4C13">
        <w:rPr>
          <w:rFonts w:ascii="Times New Roman" w:hAnsi="Times New Roman"/>
          <w:sz w:val="24"/>
          <w:szCs w:val="24"/>
        </w:rPr>
        <w:t>.</w:t>
      </w:r>
    </w:p>
    <w:p w14:paraId="499519B8" w14:textId="77777777"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14:paraId="78088AE5" w14:textId="77777777"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Главный врач</w:t>
      </w:r>
    </w:p>
    <w:p w14:paraId="7AC57856" w14:textId="77777777"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ГАУЗ СО «КДЦ «ОЗМР»                                                                                           Е.Б. Николаева</w:t>
      </w:r>
    </w:p>
    <w:p w14:paraId="04A672E8" w14:textId="77777777" w:rsidR="00E4354B" w:rsidRDefault="00E4354B"/>
    <w:sectPr w:rsidR="00E4354B" w:rsidSect="00055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B03"/>
    <w:multiLevelType w:val="hybridMultilevel"/>
    <w:tmpl w:val="2094272A"/>
    <w:lvl w:ilvl="0" w:tplc="BCC426F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FBC"/>
    <w:multiLevelType w:val="hybridMultilevel"/>
    <w:tmpl w:val="50E25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0DB"/>
    <w:multiLevelType w:val="multilevel"/>
    <w:tmpl w:val="B54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A322E"/>
    <w:multiLevelType w:val="multilevel"/>
    <w:tmpl w:val="A34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E5CD5"/>
    <w:multiLevelType w:val="multilevel"/>
    <w:tmpl w:val="3BE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855D9"/>
    <w:multiLevelType w:val="hybridMultilevel"/>
    <w:tmpl w:val="EAD234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06D86"/>
    <w:multiLevelType w:val="hybridMultilevel"/>
    <w:tmpl w:val="07F4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5CD7"/>
    <w:multiLevelType w:val="multilevel"/>
    <w:tmpl w:val="ED768C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8" w15:restartNumberingAfterBreak="0">
    <w:nsid w:val="28E800D8"/>
    <w:multiLevelType w:val="hybridMultilevel"/>
    <w:tmpl w:val="50E25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1A0F"/>
    <w:multiLevelType w:val="hybridMultilevel"/>
    <w:tmpl w:val="95EC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247D8"/>
    <w:multiLevelType w:val="hybridMultilevel"/>
    <w:tmpl w:val="9AA073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1FB6"/>
    <w:multiLevelType w:val="multilevel"/>
    <w:tmpl w:val="5B9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65E72"/>
    <w:multiLevelType w:val="hybridMultilevel"/>
    <w:tmpl w:val="FE66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D71AB"/>
    <w:multiLevelType w:val="hybridMultilevel"/>
    <w:tmpl w:val="95EC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61E9D"/>
    <w:multiLevelType w:val="multilevel"/>
    <w:tmpl w:val="3EFCCF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4FC2190"/>
    <w:multiLevelType w:val="hybridMultilevel"/>
    <w:tmpl w:val="EAD234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52D9"/>
    <w:multiLevelType w:val="hybridMultilevel"/>
    <w:tmpl w:val="4F64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03132E"/>
    <w:multiLevelType w:val="hybridMultilevel"/>
    <w:tmpl w:val="3B269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A4E9C"/>
    <w:multiLevelType w:val="multilevel"/>
    <w:tmpl w:val="123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B4C9D"/>
    <w:multiLevelType w:val="multilevel"/>
    <w:tmpl w:val="EE0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3A4571"/>
    <w:multiLevelType w:val="hybridMultilevel"/>
    <w:tmpl w:val="7A964D1A"/>
    <w:lvl w:ilvl="0" w:tplc="00E466C2">
      <w:start w:val="1"/>
      <w:numFmt w:val="decimal"/>
      <w:lvlText w:val="2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E40BB9"/>
    <w:multiLevelType w:val="multilevel"/>
    <w:tmpl w:val="E14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633C8"/>
    <w:multiLevelType w:val="hybridMultilevel"/>
    <w:tmpl w:val="7C98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2C2355"/>
    <w:multiLevelType w:val="hybridMultilevel"/>
    <w:tmpl w:val="9AA073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43432"/>
    <w:multiLevelType w:val="hybridMultilevel"/>
    <w:tmpl w:val="9AA073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42ED4"/>
    <w:multiLevelType w:val="hybridMultilevel"/>
    <w:tmpl w:val="9AA07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76C2501A"/>
    <w:multiLevelType w:val="hybridMultilevel"/>
    <w:tmpl w:val="A6D6D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82E17"/>
    <w:multiLevelType w:val="hybridMultilevel"/>
    <w:tmpl w:val="95EC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E93806"/>
    <w:multiLevelType w:val="multilevel"/>
    <w:tmpl w:val="DF62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082A48"/>
    <w:multiLevelType w:val="hybridMultilevel"/>
    <w:tmpl w:val="70E4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73934"/>
    <w:multiLevelType w:val="hybridMultilevel"/>
    <w:tmpl w:val="9DCA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F23659"/>
    <w:multiLevelType w:val="multilevel"/>
    <w:tmpl w:val="0360B3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8"/>
  </w:num>
  <w:num w:numId="5">
    <w:abstractNumId w:val="3"/>
  </w:num>
  <w:num w:numId="6">
    <w:abstractNumId w:val="1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9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0"/>
  </w:num>
  <w:num w:numId="17">
    <w:abstractNumId w:val="24"/>
  </w:num>
  <w:num w:numId="18">
    <w:abstractNumId w:val="23"/>
  </w:num>
  <w:num w:numId="19">
    <w:abstractNumId w:val="30"/>
  </w:num>
  <w:num w:numId="20">
    <w:abstractNumId w:val="16"/>
  </w:num>
  <w:num w:numId="21">
    <w:abstractNumId w:val="22"/>
  </w:num>
  <w:num w:numId="22">
    <w:abstractNumId w:val="8"/>
  </w:num>
  <w:num w:numId="23">
    <w:abstractNumId w:val="29"/>
  </w:num>
  <w:num w:numId="24">
    <w:abstractNumId w:val="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6"/>
  </w:num>
  <w:num w:numId="29">
    <w:abstractNumId w:val="2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4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73"/>
    <w:rsid w:val="00001AD5"/>
    <w:rsid w:val="000058B3"/>
    <w:rsid w:val="000409BE"/>
    <w:rsid w:val="00050CCF"/>
    <w:rsid w:val="00054B2D"/>
    <w:rsid w:val="000552E4"/>
    <w:rsid w:val="000565F0"/>
    <w:rsid w:val="00056A63"/>
    <w:rsid w:val="000608D3"/>
    <w:rsid w:val="00065E61"/>
    <w:rsid w:val="0006654D"/>
    <w:rsid w:val="000858FA"/>
    <w:rsid w:val="000905CC"/>
    <w:rsid w:val="000A28A0"/>
    <w:rsid w:val="000A4C13"/>
    <w:rsid w:val="000E3B49"/>
    <w:rsid w:val="001428F2"/>
    <w:rsid w:val="00164543"/>
    <w:rsid w:val="001A283B"/>
    <w:rsid w:val="001C172A"/>
    <w:rsid w:val="001C40B8"/>
    <w:rsid w:val="001C6BE9"/>
    <w:rsid w:val="001D3937"/>
    <w:rsid w:val="001D7928"/>
    <w:rsid w:val="00205FAA"/>
    <w:rsid w:val="00211B14"/>
    <w:rsid w:val="00231D4E"/>
    <w:rsid w:val="00237CBC"/>
    <w:rsid w:val="002655A5"/>
    <w:rsid w:val="002674F8"/>
    <w:rsid w:val="002A0D26"/>
    <w:rsid w:val="002C5A16"/>
    <w:rsid w:val="002E3C1E"/>
    <w:rsid w:val="002E6073"/>
    <w:rsid w:val="00333880"/>
    <w:rsid w:val="00354513"/>
    <w:rsid w:val="00375856"/>
    <w:rsid w:val="00391522"/>
    <w:rsid w:val="003E58E9"/>
    <w:rsid w:val="00431D07"/>
    <w:rsid w:val="0043575D"/>
    <w:rsid w:val="00451038"/>
    <w:rsid w:val="00455E84"/>
    <w:rsid w:val="004A46A2"/>
    <w:rsid w:val="004B044E"/>
    <w:rsid w:val="004F6550"/>
    <w:rsid w:val="005264CC"/>
    <w:rsid w:val="00551B85"/>
    <w:rsid w:val="005B507D"/>
    <w:rsid w:val="005C7C57"/>
    <w:rsid w:val="005E01AF"/>
    <w:rsid w:val="005F4BC3"/>
    <w:rsid w:val="00605661"/>
    <w:rsid w:val="0061438E"/>
    <w:rsid w:val="006374AE"/>
    <w:rsid w:val="0069667C"/>
    <w:rsid w:val="00696915"/>
    <w:rsid w:val="006B3310"/>
    <w:rsid w:val="0071206E"/>
    <w:rsid w:val="0073667D"/>
    <w:rsid w:val="00750337"/>
    <w:rsid w:val="007B668D"/>
    <w:rsid w:val="007F1B14"/>
    <w:rsid w:val="00836F1E"/>
    <w:rsid w:val="008371EF"/>
    <w:rsid w:val="008869EC"/>
    <w:rsid w:val="008907A9"/>
    <w:rsid w:val="00895E97"/>
    <w:rsid w:val="008C1FBF"/>
    <w:rsid w:val="008F5EDB"/>
    <w:rsid w:val="0092087E"/>
    <w:rsid w:val="00924175"/>
    <w:rsid w:val="009411BC"/>
    <w:rsid w:val="00942C21"/>
    <w:rsid w:val="00945489"/>
    <w:rsid w:val="009631EA"/>
    <w:rsid w:val="009770E4"/>
    <w:rsid w:val="009923F3"/>
    <w:rsid w:val="009C020E"/>
    <w:rsid w:val="009C2766"/>
    <w:rsid w:val="00A24582"/>
    <w:rsid w:val="00A511D9"/>
    <w:rsid w:val="00A53AB2"/>
    <w:rsid w:val="00AB01E2"/>
    <w:rsid w:val="00AD0520"/>
    <w:rsid w:val="00AE3DA5"/>
    <w:rsid w:val="00AF34C8"/>
    <w:rsid w:val="00B10627"/>
    <w:rsid w:val="00B61474"/>
    <w:rsid w:val="00B843D0"/>
    <w:rsid w:val="00BD0701"/>
    <w:rsid w:val="00BE1A91"/>
    <w:rsid w:val="00C32C4A"/>
    <w:rsid w:val="00C520B6"/>
    <w:rsid w:val="00C55BF7"/>
    <w:rsid w:val="00C56C27"/>
    <w:rsid w:val="00C622D7"/>
    <w:rsid w:val="00C64D38"/>
    <w:rsid w:val="00C90DC5"/>
    <w:rsid w:val="00C97788"/>
    <w:rsid w:val="00CC1088"/>
    <w:rsid w:val="00CD5132"/>
    <w:rsid w:val="00CF1C20"/>
    <w:rsid w:val="00D061A5"/>
    <w:rsid w:val="00D15C5B"/>
    <w:rsid w:val="00D209AC"/>
    <w:rsid w:val="00D9755D"/>
    <w:rsid w:val="00E17504"/>
    <w:rsid w:val="00E271BE"/>
    <w:rsid w:val="00E41B73"/>
    <w:rsid w:val="00E4354B"/>
    <w:rsid w:val="00E62B3D"/>
    <w:rsid w:val="00ED57AC"/>
    <w:rsid w:val="00EE2FFB"/>
    <w:rsid w:val="00F1506C"/>
    <w:rsid w:val="00F25973"/>
    <w:rsid w:val="00F40317"/>
    <w:rsid w:val="00F67EB9"/>
    <w:rsid w:val="00F82DEB"/>
    <w:rsid w:val="00F92925"/>
    <w:rsid w:val="00FA57B9"/>
    <w:rsid w:val="00FC46E7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5BB8"/>
  <w15:docId w15:val="{017B5365-0328-46DD-BB56-EBE7F12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0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1062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10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B1062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0627"/>
  </w:style>
  <w:style w:type="character" w:customStyle="1" w:styleId="n-product-specvalue-inner">
    <w:name w:val="n-product-spec__value-inner"/>
    <w:basedOn w:val="a0"/>
    <w:rsid w:val="00B10627"/>
  </w:style>
  <w:style w:type="paragraph" w:styleId="a4">
    <w:name w:val="Balloon Text"/>
    <w:basedOn w:val="a"/>
    <w:link w:val="a5"/>
    <w:uiPriority w:val="99"/>
    <w:semiHidden/>
    <w:unhideWhenUsed/>
    <w:rsid w:val="00B106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2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B10627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CC1088"/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1C172A"/>
  </w:style>
  <w:style w:type="character" w:styleId="a8">
    <w:name w:val="FollowedHyperlink"/>
    <w:basedOn w:val="a0"/>
    <w:uiPriority w:val="99"/>
    <w:semiHidden/>
    <w:unhideWhenUsed/>
    <w:rsid w:val="001C172A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F6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ozmr-public@mis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FEFB-85F7-42E9-B0FD-F09C3ABB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 Анатольевна</dc:creator>
  <cp:lastModifiedBy>Видяпина Елена Андреевна</cp:lastModifiedBy>
  <cp:revision>21</cp:revision>
  <cp:lastPrinted>2024-02-28T03:26:00Z</cp:lastPrinted>
  <dcterms:created xsi:type="dcterms:W3CDTF">2024-06-20T09:47:00Z</dcterms:created>
  <dcterms:modified xsi:type="dcterms:W3CDTF">2025-04-02T10:15:00Z</dcterms:modified>
</cp:coreProperties>
</file>