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55A2B" w14:textId="77777777" w:rsidR="005A345E" w:rsidRPr="001026E1" w:rsidRDefault="005A345E" w:rsidP="005A345E">
      <w:pPr>
        <w:jc w:val="right"/>
        <w:rPr>
          <w:rFonts w:ascii="Times New Roman" w:hAnsi="Times New Roman"/>
          <w:sz w:val="20"/>
          <w:szCs w:val="20"/>
        </w:rPr>
      </w:pPr>
      <w:permStart w:id="1460362571" w:edGrp="everyone"/>
      <w:r w:rsidRPr="001026E1">
        <w:rPr>
          <w:rFonts w:ascii="Times New Roman" w:hAnsi="Times New Roman"/>
          <w:sz w:val="20"/>
          <w:szCs w:val="20"/>
        </w:rPr>
        <w:t>Приложение № 1</w:t>
      </w:r>
    </w:p>
    <w:p w14:paraId="0A00FA9E" w14:textId="77777777" w:rsidR="005A345E" w:rsidRPr="001026E1" w:rsidRDefault="005A345E" w:rsidP="005A345E">
      <w:pPr>
        <w:jc w:val="right"/>
        <w:rPr>
          <w:rFonts w:ascii="Times New Roman" w:hAnsi="Times New Roman"/>
          <w:sz w:val="20"/>
          <w:szCs w:val="20"/>
        </w:rPr>
      </w:pPr>
      <w:r w:rsidRPr="001026E1">
        <w:rPr>
          <w:rFonts w:ascii="Times New Roman" w:hAnsi="Times New Roman"/>
          <w:sz w:val="20"/>
          <w:szCs w:val="20"/>
        </w:rPr>
        <w:t xml:space="preserve"> к запросу о предоставлении ценовой информации</w:t>
      </w:r>
    </w:p>
    <w:p w14:paraId="7651F4AD" w14:textId="77777777" w:rsidR="005A345E" w:rsidRPr="001026E1" w:rsidRDefault="005A345E" w:rsidP="005A345E">
      <w:pPr>
        <w:jc w:val="center"/>
        <w:rPr>
          <w:rFonts w:ascii="Times New Roman" w:hAnsi="Times New Roman"/>
          <w:b/>
          <w:sz w:val="24"/>
          <w:szCs w:val="24"/>
        </w:rPr>
      </w:pPr>
      <w:r w:rsidRPr="001026E1">
        <w:rPr>
          <w:rFonts w:ascii="Times New Roman" w:hAnsi="Times New Roman"/>
          <w:b/>
          <w:sz w:val="24"/>
          <w:szCs w:val="24"/>
        </w:rPr>
        <w:t>Описание объекта закупки</w:t>
      </w:r>
    </w:p>
    <w:p w14:paraId="79F113C1" w14:textId="77777777" w:rsidR="00A42570" w:rsidRPr="00A42570" w:rsidRDefault="00A42570" w:rsidP="00A42570">
      <w:pPr>
        <w:tabs>
          <w:tab w:val="left" w:pos="8931"/>
        </w:tabs>
        <w:spacing w:after="0" w:line="240" w:lineRule="auto"/>
        <w:ind w:right="-31"/>
        <w:jc w:val="center"/>
        <w:rPr>
          <w:rFonts w:ascii="Times New Roman" w:eastAsia="Times New Roman" w:hAnsi="Times New Roman"/>
          <w:b/>
          <w:sz w:val="24"/>
          <w:szCs w:val="24"/>
          <w:lang w:eastAsia="ru-RU"/>
        </w:rPr>
      </w:pPr>
      <w:r w:rsidRPr="00A42570">
        <w:rPr>
          <w:rFonts w:ascii="Times New Roman" w:eastAsia="Times New Roman" w:hAnsi="Times New Roman"/>
          <w:b/>
          <w:sz w:val="24"/>
          <w:szCs w:val="24"/>
          <w:lang w:eastAsia="ru-RU"/>
        </w:rPr>
        <w:t>ТЕХНИЧЕСКОЕ ЗАДАНИЕ</w:t>
      </w:r>
    </w:p>
    <w:p w14:paraId="308FDCD5" w14:textId="77777777" w:rsidR="00A42570" w:rsidRPr="00A42570" w:rsidRDefault="00A42570" w:rsidP="00A42570">
      <w:pPr>
        <w:spacing w:after="0" w:line="240" w:lineRule="auto"/>
        <w:jc w:val="center"/>
        <w:rPr>
          <w:rFonts w:ascii="Times New Roman" w:eastAsia="Times New Roman" w:hAnsi="Times New Roman"/>
          <w:b/>
          <w:sz w:val="24"/>
          <w:szCs w:val="24"/>
          <w:lang w:eastAsia="ru-RU"/>
        </w:rPr>
      </w:pPr>
      <w:r w:rsidRPr="00A42570">
        <w:rPr>
          <w:rFonts w:ascii="Times New Roman" w:eastAsia="Times New Roman" w:hAnsi="Times New Roman"/>
          <w:b/>
          <w:sz w:val="24"/>
          <w:szCs w:val="24"/>
          <w:lang w:eastAsia="ru-RU"/>
        </w:rPr>
        <w:t xml:space="preserve">на предоставление лицензии на </w:t>
      </w:r>
      <w:r w:rsidRPr="00A42570">
        <w:rPr>
          <w:rFonts w:ascii="Times New Roman" w:hAnsi="Times New Roman"/>
          <w:b/>
          <w:color w:val="212529"/>
          <w:sz w:val="24"/>
          <w:szCs w:val="24"/>
          <w:shd w:val="clear" w:color="auto" w:fill="FFFFFF"/>
        </w:rPr>
        <w:t>Программу для ЭВМ "1С-Битрикс24". Лицензия "Энтерпрайз-500" (облако, 12 мес.)</w:t>
      </w:r>
      <w:r w:rsidRPr="00A42570">
        <w:rPr>
          <w:rFonts w:ascii="Times New Roman" w:eastAsia="Times New Roman" w:hAnsi="Times New Roman"/>
          <w:b/>
          <w:sz w:val="24"/>
          <w:szCs w:val="24"/>
          <w:lang w:eastAsia="ru-RU"/>
        </w:rPr>
        <w:t xml:space="preserve"> </w:t>
      </w:r>
    </w:p>
    <w:p w14:paraId="1A17ABD3" w14:textId="77777777" w:rsidR="00A42570" w:rsidRPr="00A42570" w:rsidRDefault="00A42570" w:rsidP="00A42570">
      <w:pPr>
        <w:spacing w:after="0" w:line="240" w:lineRule="auto"/>
        <w:jc w:val="center"/>
        <w:rPr>
          <w:rFonts w:ascii="Times New Roman" w:eastAsia="Times New Roman" w:hAnsi="Times New Roman"/>
          <w:b/>
          <w:sz w:val="24"/>
          <w:szCs w:val="24"/>
          <w:lang w:eastAsia="ru-RU"/>
        </w:rPr>
      </w:pPr>
      <w:r w:rsidRPr="00A42570">
        <w:rPr>
          <w:rFonts w:ascii="Times New Roman" w:eastAsia="Times New Roman" w:hAnsi="Times New Roman"/>
          <w:b/>
          <w:sz w:val="24"/>
          <w:szCs w:val="24"/>
          <w:lang w:eastAsia="ru-RU"/>
        </w:rPr>
        <w:t>для нужд ГАУ СО «Фармация»</w:t>
      </w:r>
    </w:p>
    <w:p w14:paraId="19278C54" w14:textId="77777777" w:rsidR="00A42570" w:rsidRPr="00A42570" w:rsidRDefault="00A42570" w:rsidP="00A42570">
      <w:pPr>
        <w:keepLines/>
        <w:suppressAutoHyphens/>
        <w:spacing w:after="0"/>
        <w:rPr>
          <w:rFonts w:ascii="Times New Roman" w:eastAsia="Times New Roman" w:hAnsi="Times New Roman"/>
          <w:sz w:val="24"/>
          <w:szCs w:val="24"/>
          <w:lang w:eastAsia="ru-RU"/>
        </w:rPr>
      </w:pPr>
    </w:p>
    <w:p w14:paraId="1D3F41B8" w14:textId="77777777" w:rsidR="00A42570" w:rsidRPr="00A42570" w:rsidRDefault="00A42570" w:rsidP="00A42570">
      <w:pPr>
        <w:keepLines/>
        <w:numPr>
          <w:ilvl w:val="0"/>
          <w:numId w:val="4"/>
        </w:numPr>
        <w:suppressAutoHyphens/>
        <w:spacing w:after="120" w:line="259" w:lineRule="auto"/>
        <w:ind w:left="714" w:hanging="357"/>
        <w:contextualSpacing/>
        <w:jc w:val="center"/>
        <w:rPr>
          <w:rFonts w:ascii="Times New Roman" w:eastAsia="Times New Roman" w:hAnsi="Times New Roman"/>
          <w:b/>
          <w:sz w:val="24"/>
          <w:szCs w:val="24"/>
          <w:lang w:eastAsia="ru-RU"/>
        </w:rPr>
      </w:pPr>
      <w:r w:rsidRPr="00A42570">
        <w:rPr>
          <w:rFonts w:ascii="Times New Roman" w:eastAsia="Times New Roman" w:hAnsi="Times New Roman"/>
          <w:b/>
          <w:sz w:val="24"/>
          <w:szCs w:val="24"/>
          <w:lang w:eastAsia="ru-RU"/>
        </w:rPr>
        <w:t>Обозначения и сокращения</w:t>
      </w:r>
    </w:p>
    <w:tbl>
      <w:tblPr>
        <w:tblStyle w:val="ad"/>
        <w:tblW w:w="9221" w:type="dxa"/>
        <w:tblInd w:w="360" w:type="dxa"/>
        <w:tblLook w:val="04A0" w:firstRow="1" w:lastRow="0" w:firstColumn="1" w:lastColumn="0" w:noHBand="0" w:noVBand="1"/>
      </w:tblPr>
      <w:tblGrid>
        <w:gridCol w:w="2128"/>
        <w:gridCol w:w="7093"/>
      </w:tblGrid>
      <w:tr w:rsidR="00A42570" w:rsidRPr="00A42570" w14:paraId="3ABD5496" w14:textId="77777777" w:rsidTr="00C040FD">
        <w:tc>
          <w:tcPr>
            <w:tcW w:w="2128" w:type="dxa"/>
          </w:tcPr>
          <w:p w14:paraId="1EC8E319" w14:textId="77777777" w:rsidR="00A42570" w:rsidRPr="00A42570" w:rsidRDefault="00A42570" w:rsidP="00A42570">
            <w:pPr>
              <w:keepLines/>
              <w:suppressAutoHyphens/>
              <w:spacing w:after="0"/>
              <w:rPr>
                <w:rFonts w:ascii="Times New Roman" w:eastAsia="Times New Roman" w:hAnsi="Times New Roman"/>
                <w:b/>
                <w:sz w:val="24"/>
                <w:szCs w:val="24"/>
                <w:lang w:eastAsia="ru-RU"/>
              </w:rPr>
            </w:pPr>
            <w:r w:rsidRPr="00A42570">
              <w:rPr>
                <w:rFonts w:ascii="Times New Roman" w:hAnsi="Times New Roman"/>
                <w:b/>
                <w:sz w:val="24"/>
              </w:rPr>
              <w:t>Правообладатель</w:t>
            </w:r>
          </w:p>
        </w:tc>
        <w:tc>
          <w:tcPr>
            <w:tcW w:w="7093" w:type="dxa"/>
          </w:tcPr>
          <w:p w14:paraId="1BBCF2DA" w14:textId="77777777" w:rsidR="00A42570" w:rsidRPr="00A42570" w:rsidRDefault="00A42570" w:rsidP="00A42570">
            <w:pPr>
              <w:keepLines/>
              <w:suppressAutoHyphens/>
              <w:spacing w:after="0"/>
              <w:rPr>
                <w:rFonts w:ascii="Times New Roman" w:eastAsia="Times New Roman" w:hAnsi="Times New Roman"/>
                <w:b/>
                <w:sz w:val="24"/>
                <w:szCs w:val="24"/>
                <w:lang w:eastAsia="ru-RU"/>
              </w:rPr>
            </w:pPr>
            <w:r w:rsidRPr="00A42570">
              <w:rPr>
                <w:rFonts w:ascii="Times New Roman" w:eastAsia="Times New Roman" w:hAnsi="Times New Roman"/>
                <w:bCs/>
                <w:sz w:val="24"/>
                <w:szCs w:val="24"/>
                <w:lang w:eastAsia="ru-RU"/>
              </w:rPr>
              <w:t>ООО «1С-Битрикс» или иное лицо (лица), обладающее исключительным правом на Программу и/или лицо (лица), правомерно обладающее на соответствующей территории всем тем необходимым объемом прав на использование Программы</w:t>
            </w:r>
          </w:p>
        </w:tc>
      </w:tr>
      <w:tr w:rsidR="00A42570" w:rsidRPr="00A42570" w14:paraId="5ECFD733" w14:textId="77777777" w:rsidTr="00C040FD">
        <w:tc>
          <w:tcPr>
            <w:tcW w:w="2128" w:type="dxa"/>
          </w:tcPr>
          <w:p w14:paraId="0C62CB99" w14:textId="77777777" w:rsidR="00A42570" w:rsidRPr="00A42570" w:rsidRDefault="00A42570" w:rsidP="00A42570">
            <w:pPr>
              <w:keepLines/>
              <w:suppressAutoHyphens/>
              <w:spacing w:after="0"/>
              <w:rPr>
                <w:rFonts w:ascii="Times New Roman" w:eastAsia="Times New Roman" w:hAnsi="Times New Roman"/>
                <w:b/>
                <w:sz w:val="24"/>
                <w:szCs w:val="24"/>
                <w:lang w:eastAsia="ru-RU"/>
              </w:rPr>
            </w:pPr>
            <w:r w:rsidRPr="00A42570">
              <w:rPr>
                <w:rFonts w:ascii="Times New Roman" w:hAnsi="Times New Roman"/>
                <w:b/>
                <w:sz w:val="24"/>
              </w:rPr>
              <w:t>Программа</w:t>
            </w:r>
          </w:p>
        </w:tc>
        <w:tc>
          <w:tcPr>
            <w:tcW w:w="7093" w:type="dxa"/>
          </w:tcPr>
          <w:p w14:paraId="45295C89" w14:textId="77777777" w:rsidR="00A42570" w:rsidRPr="00A42570" w:rsidRDefault="00A42570" w:rsidP="00A42570">
            <w:pPr>
              <w:keepLines/>
              <w:suppressAutoHyphens/>
              <w:spacing w:after="0"/>
              <w:rPr>
                <w:rFonts w:ascii="Times New Roman" w:eastAsia="Times New Roman" w:hAnsi="Times New Roman"/>
                <w:b/>
                <w:sz w:val="24"/>
                <w:szCs w:val="24"/>
                <w:lang w:eastAsia="ru-RU"/>
              </w:rPr>
            </w:pPr>
            <w:r w:rsidRPr="00A42570">
              <w:rPr>
                <w:rFonts w:ascii="Times New Roman" w:eastAsia="Times New Roman" w:hAnsi="Times New Roman"/>
                <w:bCs/>
                <w:sz w:val="24"/>
                <w:szCs w:val="24"/>
                <w:lang w:eastAsia="ru-RU"/>
              </w:rPr>
              <w:t>Программа для ЭВМ (как в целом, так и ее компоненты), являющаяся представленной в объективной форме совокупностью данных и команд, в том числе исходного текста, базы данных, аудиовизуальных произведений, включенных Правообладателем в состав указанной программы для ЭВМ</w:t>
            </w:r>
          </w:p>
        </w:tc>
      </w:tr>
      <w:tr w:rsidR="00A42570" w:rsidRPr="00A42570" w14:paraId="769A3999" w14:textId="77777777" w:rsidTr="00C040FD">
        <w:tc>
          <w:tcPr>
            <w:tcW w:w="2128" w:type="dxa"/>
          </w:tcPr>
          <w:p w14:paraId="667F9ACA" w14:textId="77777777" w:rsidR="00A42570" w:rsidRPr="00A42570" w:rsidRDefault="00A42570" w:rsidP="00A42570">
            <w:pPr>
              <w:keepLines/>
              <w:suppressAutoHyphens/>
              <w:spacing w:after="0"/>
              <w:rPr>
                <w:rFonts w:ascii="Times New Roman" w:eastAsia="Times New Roman" w:hAnsi="Times New Roman"/>
                <w:b/>
                <w:sz w:val="24"/>
                <w:szCs w:val="24"/>
                <w:lang w:eastAsia="ru-RU"/>
              </w:rPr>
            </w:pPr>
            <w:r w:rsidRPr="00A42570">
              <w:rPr>
                <w:rFonts w:ascii="Times New Roman" w:hAnsi="Times New Roman"/>
                <w:b/>
                <w:sz w:val="24"/>
              </w:rPr>
              <w:t>Лицензионное соглашение</w:t>
            </w:r>
          </w:p>
        </w:tc>
        <w:tc>
          <w:tcPr>
            <w:tcW w:w="7093" w:type="dxa"/>
          </w:tcPr>
          <w:p w14:paraId="48621A5D" w14:textId="77777777" w:rsidR="00A42570" w:rsidRPr="00A42570" w:rsidRDefault="00A42570" w:rsidP="00A42570">
            <w:pPr>
              <w:keepLines/>
              <w:suppressAutoHyphens/>
              <w:spacing w:after="0"/>
              <w:rPr>
                <w:rFonts w:ascii="Times New Roman" w:eastAsia="Times New Roman" w:hAnsi="Times New Roman"/>
                <w:sz w:val="24"/>
                <w:szCs w:val="24"/>
                <w:lang w:eastAsia="ru-RU"/>
              </w:rPr>
            </w:pPr>
            <w:r w:rsidRPr="00A42570">
              <w:rPr>
                <w:rFonts w:ascii="Times New Roman" w:hAnsi="Times New Roman"/>
                <w:sz w:val="24"/>
              </w:rPr>
              <w:t>Соглашение между Правообладателем и Лицензиатом, условия которого принимаются Лицензиатом во время инсталляции Программы и предусматривают порядок и правила эксплуатации Программы</w:t>
            </w:r>
          </w:p>
        </w:tc>
      </w:tr>
      <w:tr w:rsidR="00A42570" w:rsidRPr="00A42570" w14:paraId="719BD01E" w14:textId="77777777" w:rsidTr="00C040FD">
        <w:tc>
          <w:tcPr>
            <w:tcW w:w="2128" w:type="dxa"/>
          </w:tcPr>
          <w:p w14:paraId="15A09E4B" w14:textId="77777777" w:rsidR="00A42570" w:rsidRPr="00A42570" w:rsidRDefault="00A42570" w:rsidP="00A42570">
            <w:pPr>
              <w:keepLines/>
              <w:suppressAutoHyphens/>
              <w:spacing w:after="0"/>
              <w:rPr>
                <w:rFonts w:ascii="Times New Roman" w:hAnsi="Times New Roman"/>
                <w:b/>
                <w:sz w:val="24"/>
              </w:rPr>
            </w:pPr>
            <w:r w:rsidRPr="00A42570">
              <w:rPr>
                <w:rFonts w:ascii="Times New Roman" w:hAnsi="Times New Roman"/>
                <w:b/>
                <w:sz w:val="24"/>
              </w:rPr>
              <w:t>Корпоративный портал</w:t>
            </w:r>
          </w:p>
        </w:tc>
        <w:tc>
          <w:tcPr>
            <w:tcW w:w="7093" w:type="dxa"/>
          </w:tcPr>
          <w:p w14:paraId="4DE55286" w14:textId="77777777" w:rsidR="00A42570" w:rsidRPr="00A42570" w:rsidRDefault="00A42570" w:rsidP="00A42570">
            <w:pPr>
              <w:keepLines/>
              <w:suppressAutoHyphens/>
              <w:spacing w:after="0"/>
              <w:rPr>
                <w:rFonts w:ascii="Times New Roman" w:hAnsi="Times New Roman"/>
                <w:sz w:val="24"/>
              </w:rPr>
            </w:pPr>
            <w:r w:rsidRPr="00A42570">
              <w:rPr>
                <w:rFonts w:ascii="Times New Roman" w:hAnsi="Times New Roman"/>
                <w:sz w:val="24"/>
              </w:rPr>
              <w:t>Система управления внутренним информационным ресурсом для коллективной работы над задачами, проектами и документами, для эффективных внутренних коммуникаций</w:t>
            </w:r>
          </w:p>
        </w:tc>
      </w:tr>
    </w:tbl>
    <w:p w14:paraId="018C0F41" w14:textId="77777777" w:rsidR="00A42570" w:rsidRPr="00A42570" w:rsidRDefault="00A42570" w:rsidP="00A42570">
      <w:pPr>
        <w:keepLines/>
        <w:suppressAutoHyphens/>
        <w:spacing w:after="0"/>
        <w:ind w:left="360"/>
        <w:rPr>
          <w:rFonts w:ascii="Times New Roman" w:eastAsia="Times New Roman" w:hAnsi="Times New Roman"/>
          <w:b/>
          <w:sz w:val="24"/>
          <w:szCs w:val="24"/>
          <w:lang w:eastAsia="ru-RU"/>
        </w:rPr>
      </w:pPr>
    </w:p>
    <w:p w14:paraId="7531E9EE" w14:textId="77777777" w:rsidR="00A42570" w:rsidRPr="00A42570" w:rsidRDefault="00A42570" w:rsidP="00A42570">
      <w:pPr>
        <w:keepLines/>
        <w:numPr>
          <w:ilvl w:val="0"/>
          <w:numId w:val="4"/>
        </w:numPr>
        <w:suppressAutoHyphens/>
        <w:spacing w:after="120" w:line="259" w:lineRule="auto"/>
        <w:ind w:left="714" w:hanging="357"/>
        <w:contextualSpacing/>
        <w:jc w:val="center"/>
        <w:rPr>
          <w:rFonts w:ascii="Times New Roman" w:eastAsia="Times New Roman" w:hAnsi="Times New Roman"/>
          <w:b/>
          <w:sz w:val="24"/>
          <w:szCs w:val="24"/>
          <w:lang w:eastAsia="ru-RU"/>
        </w:rPr>
      </w:pPr>
      <w:r w:rsidRPr="00A42570">
        <w:rPr>
          <w:rFonts w:ascii="Times New Roman" w:eastAsia="Times New Roman" w:hAnsi="Times New Roman"/>
          <w:b/>
          <w:bCs/>
          <w:sz w:val="24"/>
          <w:szCs w:val="24"/>
        </w:rPr>
        <w:t>Наименование и основание для оказания услуг</w:t>
      </w:r>
    </w:p>
    <w:p w14:paraId="16E84DF2" w14:textId="77777777" w:rsidR="00A42570" w:rsidRPr="00A42570" w:rsidRDefault="00A42570" w:rsidP="00A42570">
      <w:pPr>
        <w:keepLines/>
        <w:suppressAutoHyphens/>
        <w:spacing w:after="0" w:line="240" w:lineRule="auto"/>
        <w:ind w:firstLine="360"/>
        <w:jc w:val="both"/>
        <w:rPr>
          <w:rFonts w:ascii="Times New Roman" w:eastAsia="Times New Roman" w:hAnsi="Times New Roman"/>
          <w:sz w:val="24"/>
          <w:szCs w:val="24"/>
          <w:lang w:eastAsia="ru-RU"/>
        </w:rPr>
      </w:pPr>
      <w:r w:rsidRPr="00A42570">
        <w:rPr>
          <w:rFonts w:ascii="Times New Roman" w:eastAsia="Times New Roman" w:hAnsi="Times New Roman"/>
          <w:bCs/>
          <w:sz w:val="24"/>
          <w:szCs w:val="24"/>
          <w:lang w:eastAsia="ru-RU"/>
        </w:rPr>
        <w:t>Оказание услуг по предоставлению простой (неисключительной) Лицензии на Программу в соответствии со спецификацией и на условиях, изложенных в Лицензионном соглашении Правообладателя</w:t>
      </w:r>
      <w:r w:rsidRPr="00A42570">
        <w:rPr>
          <w:rFonts w:ascii="Times New Roman" w:eastAsia="Times New Roman" w:hAnsi="Times New Roman"/>
          <w:sz w:val="24"/>
          <w:szCs w:val="24"/>
          <w:lang w:eastAsia="ru-RU"/>
        </w:rPr>
        <w:t>.</w:t>
      </w:r>
    </w:p>
    <w:p w14:paraId="6902ECF1" w14:textId="77777777" w:rsidR="00A42570" w:rsidRPr="00A42570" w:rsidRDefault="00A42570" w:rsidP="00A42570">
      <w:pPr>
        <w:keepLines/>
        <w:suppressAutoHyphens/>
        <w:spacing w:after="0" w:line="240" w:lineRule="auto"/>
        <w:ind w:firstLine="360"/>
        <w:jc w:val="both"/>
        <w:rPr>
          <w:rFonts w:ascii="Times New Roman" w:hAnsi="Times New Roman"/>
          <w:sz w:val="24"/>
          <w:szCs w:val="24"/>
          <w:shd w:val="clear" w:color="auto" w:fill="FFFFFF"/>
        </w:rPr>
      </w:pPr>
      <w:r w:rsidRPr="00A42570">
        <w:rPr>
          <w:rFonts w:ascii="Times New Roman" w:hAnsi="Times New Roman"/>
          <w:sz w:val="24"/>
          <w:szCs w:val="24"/>
          <w:shd w:val="clear" w:color="auto" w:fill="FFFFFF"/>
        </w:rPr>
        <w:t>В качестве обоснования необходимости приобретения Лицензии Заказчик рассматривает:</w:t>
      </w:r>
    </w:p>
    <w:p w14:paraId="3048C3F3" w14:textId="77777777" w:rsidR="00A42570" w:rsidRPr="00A42570" w:rsidRDefault="00A42570" w:rsidP="00A42570">
      <w:pPr>
        <w:keepLines/>
        <w:numPr>
          <w:ilvl w:val="0"/>
          <w:numId w:val="5"/>
        </w:numPr>
        <w:suppressAutoHyphens/>
        <w:spacing w:after="0" w:line="240" w:lineRule="auto"/>
        <w:contextualSpacing/>
        <w:jc w:val="both"/>
        <w:rPr>
          <w:rFonts w:ascii="Times New Roman" w:hAnsi="Times New Roman"/>
          <w:sz w:val="24"/>
          <w:szCs w:val="24"/>
          <w:shd w:val="clear" w:color="auto" w:fill="FFFFFF"/>
        </w:rPr>
      </w:pPr>
      <w:r w:rsidRPr="00A42570">
        <w:rPr>
          <w:rFonts w:ascii="Times New Roman" w:hAnsi="Times New Roman"/>
          <w:sz w:val="24"/>
          <w:szCs w:val="24"/>
          <w:shd w:val="clear" w:color="auto" w:fill="FFFFFF"/>
        </w:rPr>
        <w:t>Программа для ЭВМ "1С-Битрикс24". Лицензия "Энтерпрайз-500" (облако, 12 мес.).</w:t>
      </w:r>
    </w:p>
    <w:p w14:paraId="7292186B" w14:textId="77777777" w:rsidR="00A42570" w:rsidRPr="00A42570" w:rsidRDefault="00A42570" w:rsidP="00A42570">
      <w:pPr>
        <w:keepLines/>
        <w:suppressAutoHyphens/>
        <w:spacing w:after="0" w:line="240" w:lineRule="auto"/>
        <w:contextualSpacing/>
        <w:jc w:val="both"/>
        <w:rPr>
          <w:rFonts w:ascii="Times New Roman" w:hAnsi="Times New Roman"/>
          <w:sz w:val="24"/>
          <w:szCs w:val="24"/>
          <w:shd w:val="clear" w:color="auto" w:fill="FFFFFF"/>
        </w:rPr>
      </w:pPr>
    </w:p>
    <w:p w14:paraId="69BFA439" w14:textId="77777777" w:rsidR="00A42570" w:rsidRPr="00A42570" w:rsidRDefault="00A42570" w:rsidP="00A42570">
      <w:pPr>
        <w:keepLines/>
        <w:numPr>
          <w:ilvl w:val="0"/>
          <w:numId w:val="4"/>
        </w:numPr>
        <w:suppressAutoHyphens/>
        <w:spacing w:after="120" w:line="240" w:lineRule="auto"/>
        <w:ind w:left="714" w:hanging="357"/>
        <w:jc w:val="center"/>
        <w:rPr>
          <w:rFonts w:ascii="Times New Roman" w:eastAsia="Times New Roman" w:hAnsi="Times New Roman"/>
          <w:b/>
          <w:sz w:val="24"/>
          <w:szCs w:val="24"/>
          <w:lang w:eastAsia="ru-RU"/>
        </w:rPr>
      </w:pPr>
      <w:r w:rsidRPr="00A42570">
        <w:rPr>
          <w:rFonts w:ascii="Times New Roman" w:eastAsia="Times New Roman" w:hAnsi="Times New Roman"/>
          <w:b/>
          <w:bCs/>
          <w:sz w:val="24"/>
          <w:szCs w:val="24"/>
        </w:rPr>
        <w:t>Срок и место оказания услуг</w:t>
      </w:r>
    </w:p>
    <w:p w14:paraId="780C1983" w14:textId="77777777" w:rsidR="00A42570" w:rsidRPr="00A42570" w:rsidRDefault="00A42570" w:rsidP="00A42570">
      <w:pPr>
        <w:keepLines/>
        <w:numPr>
          <w:ilvl w:val="1"/>
          <w:numId w:val="4"/>
        </w:numPr>
        <w:suppressAutoHyphens/>
        <w:spacing w:after="0" w:line="20" w:lineRule="atLeast"/>
        <w:ind w:left="567" w:hanging="567"/>
        <w:contextualSpacing/>
        <w:jc w:val="both"/>
        <w:rPr>
          <w:rFonts w:ascii="Times New Roman" w:eastAsia="Times New Roman" w:hAnsi="Times New Roman"/>
          <w:sz w:val="24"/>
          <w:szCs w:val="24"/>
          <w:lang w:eastAsia="ru-RU"/>
        </w:rPr>
      </w:pPr>
      <w:r w:rsidRPr="00A42570">
        <w:rPr>
          <w:rFonts w:ascii="Times New Roman" w:eastAsia="Times New Roman" w:hAnsi="Times New Roman"/>
          <w:noProof/>
          <w:sz w:val="24"/>
          <w:szCs w:val="24"/>
          <w:lang w:eastAsia="ru-RU"/>
        </w:rPr>
        <w:t>Условия передачи:</w:t>
      </w:r>
      <w:r w:rsidRPr="00A42570">
        <w:rPr>
          <w:rFonts w:ascii="Times New Roman" w:hAnsi="Times New Roman"/>
        </w:rPr>
        <w:t xml:space="preserve"> в течение 10 (десяти) календарных дней с даты заключения договора</w:t>
      </w:r>
      <w:r w:rsidRPr="00A42570">
        <w:rPr>
          <w:rFonts w:ascii="Times New Roman" w:eastAsia="Times New Roman" w:hAnsi="Times New Roman"/>
          <w:sz w:val="24"/>
          <w:szCs w:val="24"/>
          <w:lang w:eastAsia="ru-RU"/>
        </w:rPr>
        <w:t>.</w:t>
      </w:r>
    </w:p>
    <w:p w14:paraId="033BABA2" w14:textId="77777777" w:rsidR="00A42570" w:rsidRPr="00A42570" w:rsidRDefault="00A42570" w:rsidP="00A42570">
      <w:pPr>
        <w:keepLines/>
        <w:numPr>
          <w:ilvl w:val="1"/>
          <w:numId w:val="4"/>
        </w:numPr>
        <w:suppressAutoHyphens/>
        <w:spacing w:after="0" w:line="20" w:lineRule="atLeast"/>
        <w:ind w:left="567" w:hanging="567"/>
        <w:contextualSpacing/>
        <w:jc w:val="both"/>
        <w:rPr>
          <w:rFonts w:ascii="Times New Roman" w:eastAsia="Times New Roman" w:hAnsi="Times New Roman"/>
          <w:sz w:val="24"/>
          <w:szCs w:val="24"/>
          <w:lang w:eastAsia="ru-RU"/>
        </w:rPr>
      </w:pPr>
      <w:r w:rsidRPr="00A42570">
        <w:rPr>
          <w:rFonts w:ascii="Times New Roman" w:eastAsia="Times New Roman" w:hAnsi="Times New Roman"/>
          <w:sz w:val="24"/>
          <w:szCs w:val="24"/>
          <w:lang w:eastAsia="ru-RU"/>
        </w:rPr>
        <w:t>Срок действия лицензии</w:t>
      </w:r>
      <w:r w:rsidRPr="00A42570">
        <w:rPr>
          <w:rFonts w:ascii="Times New Roman" w:eastAsia="Times New Roman" w:hAnsi="Times New Roman"/>
          <w:noProof/>
          <w:sz w:val="24"/>
          <w:szCs w:val="24"/>
          <w:lang w:eastAsia="ru-RU"/>
        </w:rPr>
        <w:t>:</w:t>
      </w:r>
      <w:r w:rsidRPr="00A42570">
        <w:rPr>
          <w:rFonts w:ascii="Times New Roman" w:eastAsia="Times New Roman" w:hAnsi="Times New Roman"/>
          <w:sz w:val="24"/>
          <w:szCs w:val="24"/>
          <w:lang w:eastAsia="ru-RU"/>
        </w:rPr>
        <w:t xml:space="preserve"> в течение 1 года </w:t>
      </w:r>
    </w:p>
    <w:p w14:paraId="23340ED7" w14:textId="77777777" w:rsidR="00A42570" w:rsidRPr="00A42570" w:rsidRDefault="00A42570" w:rsidP="00A42570">
      <w:pPr>
        <w:keepLines/>
        <w:numPr>
          <w:ilvl w:val="1"/>
          <w:numId w:val="4"/>
        </w:numPr>
        <w:suppressAutoHyphens/>
        <w:spacing w:after="0" w:line="20" w:lineRule="atLeast"/>
        <w:ind w:left="567" w:hanging="567"/>
        <w:contextualSpacing/>
        <w:jc w:val="both"/>
        <w:rPr>
          <w:rFonts w:ascii="Times New Roman" w:eastAsia="Times New Roman" w:hAnsi="Times New Roman"/>
          <w:sz w:val="24"/>
          <w:szCs w:val="24"/>
          <w:lang w:eastAsia="ru-RU"/>
        </w:rPr>
      </w:pPr>
      <w:r w:rsidRPr="00A42570">
        <w:rPr>
          <w:rFonts w:ascii="Times New Roman" w:eastAsia="Times New Roman" w:hAnsi="Times New Roman"/>
          <w:sz w:val="24"/>
          <w:szCs w:val="24"/>
          <w:lang w:eastAsia="ru-RU"/>
        </w:rPr>
        <w:t>Место оказания услуг: по месту нахождения Заказчика.</w:t>
      </w:r>
    </w:p>
    <w:p w14:paraId="1F2A0F4C" w14:textId="77777777" w:rsidR="00A42570" w:rsidRPr="00A42570" w:rsidRDefault="00A42570" w:rsidP="00A42570">
      <w:pPr>
        <w:keepLines/>
        <w:suppressAutoHyphens/>
        <w:spacing w:after="0"/>
        <w:rPr>
          <w:rFonts w:ascii="Times New Roman" w:eastAsia="Times New Roman" w:hAnsi="Times New Roman"/>
          <w:sz w:val="24"/>
          <w:szCs w:val="24"/>
          <w:lang w:eastAsia="ru-RU"/>
        </w:rPr>
      </w:pPr>
    </w:p>
    <w:p w14:paraId="2B99A223" w14:textId="77777777" w:rsidR="00A42570" w:rsidRPr="00A42570" w:rsidRDefault="00A42570" w:rsidP="00A42570">
      <w:pPr>
        <w:keepLines/>
        <w:numPr>
          <w:ilvl w:val="0"/>
          <w:numId w:val="4"/>
        </w:numPr>
        <w:suppressAutoHyphens/>
        <w:spacing w:after="120" w:line="240" w:lineRule="auto"/>
        <w:ind w:left="714" w:hanging="357"/>
        <w:jc w:val="center"/>
        <w:rPr>
          <w:rFonts w:ascii="Times New Roman" w:eastAsia="Times New Roman" w:hAnsi="Times New Roman"/>
          <w:b/>
          <w:sz w:val="24"/>
          <w:szCs w:val="24"/>
          <w:lang w:eastAsia="ru-RU"/>
        </w:rPr>
      </w:pPr>
      <w:r w:rsidRPr="00A42570">
        <w:rPr>
          <w:rFonts w:ascii="Times New Roman" w:hAnsi="Times New Roman"/>
          <w:b/>
          <w:sz w:val="24"/>
          <w:szCs w:val="24"/>
        </w:rPr>
        <w:t>Спецификация предоставляемых услуг</w:t>
      </w:r>
      <w:r w:rsidRPr="00A42570">
        <w:rPr>
          <w:rFonts w:ascii="Times New Roman" w:eastAsia="Times New Roman" w:hAnsi="Times New Roman"/>
          <w:b/>
          <w:bCs/>
          <w:sz w:val="24"/>
          <w:szCs w:val="24"/>
        </w:rPr>
        <w:t xml:space="preserve"> </w:t>
      </w:r>
    </w:p>
    <w:tbl>
      <w:tblPr>
        <w:tblStyle w:val="TableGrid"/>
        <w:tblW w:w="9250" w:type="dxa"/>
        <w:jc w:val="center"/>
        <w:tblInd w:w="0" w:type="dxa"/>
        <w:tblCellMar>
          <w:top w:w="10" w:type="dxa"/>
          <w:left w:w="5" w:type="dxa"/>
          <w:right w:w="115" w:type="dxa"/>
        </w:tblCellMar>
        <w:tblLook w:val="04A0" w:firstRow="1" w:lastRow="0" w:firstColumn="1" w:lastColumn="0" w:noHBand="0" w:noVBand="1"/>
      </w:tblPr>
      <w:tblGrid>
        <w:gridCol w:w="517"/>
        <w:gridCol w:w="6235"/>
        <w:gridCol w:w="1134"/>
        <w:gridCol w:w="1364"/>
      </w:tblGrid>
      <w:tr w:rsidR="00A42570" w:rsidRPr="00A42570" w14:paraId="7ECD1F86" w14:textId="77777777" w:rsidTr="00C040FD">
        <w:trPr>
          <w:trHeight w:val="794"/>
          <w:jc w:val="center"/>
        </w:trPr>
        <w:tc>
          <w:tcPr>
            <w:tcW w:w="517" w:type="dxa"/>
            <w:tcBorders>
              <w:top w:val="single" w:sz="6" w:space="0" w:color="000000"/>
              <w:left w:val="single" w:sz="6" w:space="0" w:color="000000"/>
              <w:bottom w:val="single" w:sz="6" w:space="0" w:color="000000"/>
              <w:right w:val="single" w:sz="6" w:space="0" w:color="000000"/>
            </w:tcBorders>
          </w:tcPr>
          <w:p w14:paraId="3FEDF627" w14:textId="77777777" w:rsidR="00A42570" w:rsidRPr="00A42570" w:rsidRDefault="00A42570" w:rsidP="00A42570">
            <w:pPr>
              <w:spacing w:after="46" w:line="240" w:lineRule="auto"/>
              <w:ind w:left="2"/>
              <w:jc w:val="center"/>
              <w:rPr>
                <w:rFonts w:ascii="Times New Roman" w:eastAsia="Times New Roman" w:hAnsi="Times New Roman"/>
                <w:b/>
                <w:sz w:val="20"/>
                <w:szCs w:val="20"/>
                <w:lang w:eastAsia="ru-RU"/>
              </w:rPr>
            </w:pPr>
            <w:r w:rsidRPr="00A42570">
              <w:rPr>
                <w:rFonts w:ascii="Times New Roman" w:eastAsia="Times New Roman" w:hAnsi="Times New Roman"/>
                <w:b/>
                <w:sz w:val="20"/>
                <w:szCs w:val="20"/>
                <w:lang w:eastAsia="ru-RU"/>
              </w:rPr>
              <w:t>№ п/п</w:t>
            </w:r>
          </w:p>
        </w:tc>
        <w:tc>
          <w:tcPr>
            <w:tcW w:w="6235" w:type="dxa"/>
            <w:tcBorders>
              <w:top w:val="single" w:sz="6" w:space="0" w:color="000000"/>
              <w:left w:val="single" w:sz="6" w:space="0" w:color="000000"/>
              <w:bottom w:val="single" w:sz="6" w:space="0" w:color="000000"/>
              <w:right w:val="single" w:sz="6" w:space="0" w:color="000000"/>
            </w:tcBorders>
          </w:tcPr>
          <w:p w14:paraId="2708FD0D" w14:textId="77777777" w:rsidR="00A42570" w:rsidRPr="00A42570" w:rsidRDefault="00A42570" w:rsidP="00A42570">
            <w:pPr>
              <w:spacing w:after="46" w:line="259" w:lineRule="auto"/>
              <w:ind w:left="2"/>
              <w:rPr>
                <w:rFonts w:ascii="Times New Roman" w:eastAsia="Times New Roman" w:hAnsi="Times New Roman"/>
                <w:sz w:val="24"/>
                <w:lang w:eastAsia="ru-RU"/>
              </w:rPr>
            </w:pPr>
          </w:p>
          <w:p w14:paraId="1EE0AF1F" w14:textId="77777777" w:rsidR="00A42570" w:rsidRPr="00A42570" w:rsidRDefault="00A42570" w:rsidP="00A42570">
            <w:pPr>
              <w:spacing w:after="0" w:line="259" w:lineRule="auto"/>
              <w:ind w:left="123"/>
              <w:jc w:val="center"/>
              <w:rPr>
                <w:rFonts w:ascii="Times New Roman" w:eastAsia="Times New Roman" w:hAnsi="Times New Roman"/>
                <w:sz w:val="24"/>
                <w:lang w:eastAsia="ru-RU"/>
              </w:rPr>
            </w:pPr>
            <w:r w:rsidRPr="00A42570">
              <w:rPr>
                <w:rFonts w:ascii="Times New Roman" w:eastAsia="Times New Roman" w:hAnsi="Times New Roman"/>
                <w:b/>
                <w:sz w:val="20"/>
                <w:lang w:eastAsia="ru-RU"/>
              </w:rPr>
              <w:t>Наименование услуг</w:t>
            </w:r>
          </w:p>
        </w:tc>
        <w:tc>
          <w:tcPr>
            <w:tcW w:w="1134" w:type="dxa"/>
            <w:tcBorders>
              <w:top w:val="single" w:sz="6" w:space="0" w:color="000000"/>
              <w:left w:val="single" w:sz="6" w:space="0" w:color="000000"/>
              <w:bottom w:val="single" w:sz="6" w:space="0" w:color="000000"/>
              <w:right w:val="single" w:sz="6" w:space="0" w:color="000000"/>
            </w:tcBorders>
            <w:vAlign w:val="center"/>
          </w:tcPr>
          <w:p w14:paraId="2CAAF21C" w14:textId="77777777" w:rsidR="00A42570" w:rsidRPr="00A42570" w:rsidRDefault="00A42570" w:rsidP="00A42570">
            <w:pPr>
              <w:spacing w:after="0" w:line="259" w:lineRule="auto"/>
              <w:ind w:left="33"/>
              <w:jc w:val="center"/>
              <w:rPr>
                <w:rFonts w:ascii="Times New Roman" w:eastAsia="Times New Roman" w:hAnsi="Times New Roman"/>
                <w:sz w:val="24"/>
                <w:lang w:eastAsia="ru-RU"/>
              </w:rPr>
            </w:pPr>
            <w:r w:rsidRPr="00A42570">
              <w:rPr>
                <w:rFonts w:ascii="Times New Roman" w:eastAsia="Times New Roman" w:hAnsi="Times New Roman"/>
                <w:b/>
                <w:sz w:val="20"/>
                <w:lang w:eastAsia="ru-RU"/>
              </w:rPr>
              <w:t>ЕИ</w:t>
            </w:r>
          </w:p>
        </w:tc>
        <w:tc>
          <w:tcPr>
            <w:tcW w:w="1364" w:type="dxa"/>
            <w:tcBorders>
              <w:top w:val="single" w:sz="6" w:space="0" w:color="000000"/>
              <w:left w:val="single" w:sz="6" w:space="0" w:color="000000"/>
              <w:bottom w:val="single" w:sz="6" w:space="0" w:color="000000"/>
              <w:right w:val="single" w:sz="6" w:space="0" w:color="000000"/>
            </w:tcBorders>
            <w:vAlign w:val="center"/>
          </w:tcPr>
          <w:p w14:paraId="3516D857" w14:textId="77777777" w:rsidR="00A42570" w:rsidRPr="00A42570" w:rsidRDefault="00A42570" w:rsidP="00A42570">
            <w:pPr>
              <w:spacing w:after="132" w:line="259" w:lineRule="auto"/>
              <w:ind w:left="115"/>
              <w:jc w:val="center"/>
              <w:rPr>
                <w:rFonts w:ascii="Times New Roman" w:eastAsia="Times New Roman" w:hAnsi="Times New Roman"/>
                <w:sz w:val="24"/>
                <w:lang w:eastAsia="ru-RU"/>
              </w:rPr>
            </w:pPr>
            <w:r w:rsidRPr="00A42570">
              <w:rPr>
                <w:rFonts w:ascii="Times New Roman" w:eastAsia="Times New Roman" w:hAnsi="Times New Roman"/>
                <w:b/>
                <w:sz w:val="20"/>
                <w:lang w:eastAsia="ru-RU"/>
              </w:rPr>
              <w:t xml:space="preserve">Количество </w:t>
            </w:r>
          </w:p>
          <w:p w14:paraId="487655F9" w14:textId="77777777" w:rsidR="00A42570" w:rsidRPr="00A42570" w:rsidRDefault="00A42570" w:rsidP="00A42570">
            <w:pPr>
              <w:spacing w:after="0" w:line="259" w:lineRule="auto"/>
              <w:ind w:left="123"/>
              <w:jc w:val="center"/>
              <w:rPr>
                <w:rFonts w:ascii="Times New Roman" w:eastAsia="Times New Roman" w:hAnsi="Times New Roman"/>
                <w:sz w:val="24"/>
                <w:lang w:eastAsia="ru-RU"/>
              </w:rPr>
            </w:pPr>
            <w:r w:rsidRPr="00A42570">
              <w:rPr>
                <w:rFonts w:ascii="Times New Roman" w:eastAsia="Times New Roman" w:hAnsi="Times New Roman"/>
                <w:b/>
                <w:sz w:val="20"/>
                <w:lang w:eastAsia="ru-RU"/>
              </w:rPr>
              <w:t xml:space="preserve">ЕИ </w:t>
            </w:r>
          </w:p>
        </w:tc>
      </w:tr>
      <w:tr w:rsidR="00A42570" w:rsidRPr="00A42570" w14:paraId="0F2F0B60" w14:textId="77777777" w:rsidTr="00C040FD">
        <w:trPr>
          <w:trHeight w:val="794"/>
          <w:jc w:val="center"/>
        </w:trPr>
        <w:tc>
          <w:tcPr>
            <w:tcW w:w="517" w:type="dxa"/>
            <w:tcBorders>
              <w:top w:val="single" w:sz="6" w:space="0" w:color="000000"/>
              <w:left w:val="single" w:sz="6" w:space="0" w:color="000000"/>
              <w:bottom w:val="single" w:sz="6" w:space="0" w:color="000000"/>
              <w:right w:val="single" w:sz="6" w:space="0" w:color="000000"/>
            </w:tcBorders>
          </w:tcPr>
          <w:p w14:paraId="1E3F515E" w14:textId="77777777" w:rsidR="00A42570" w:rsidRPr="00A42570" w:rsidRDefault="00A42570" w:rsidP="00A42570">
            <w:pPr>
              <w:spacing w:after="0" w:line="259" w:lineRule="auto"/>
              <w:ind w:left="114"/>
              <w:jc w:val="center"/>
              <w:rPr>
                <w:rFonts w:ascii="Times New Roman" w:eastAsia="Times New Roman" w:hAnsi="Times New Roman"/>
                <w:sz w:val="20"/>
                <w:szCs w:val="20"/>
                <w:lang w:eastAsia="ru-RU"/>
              </w:rPr>
            </w:pPr>
          </w:p>
          <w:p w14:paraId="7E213605" w14:textId="77777777" w:rsidR="00A42570" w:rsidRPr="00A42570" w:rsidRDefault="00A42570" w:rsidP="00A42570">
            <w:pPr>
              <w:spacing w:after="0" w:line="259" w:lineRule="auto"/>
              <w:ind w:left="114"/>
              <w:jc w:val="center"/>
              <w:rPr>
                <w:rFonts w:ascii="Times New Roman" w:eastAsia="Times New Roman" w:hAnsi="Times New Roman"/>
                <w:sz w:val="20"/>
                <w:szCs w:val="20"/>
                <w:lang w:eastAsia="ru-RU"/>
              </w:rPr>
            </w:pPr>
            <w:r w:rsidRPr="00A42570">
              <w:rPr>
                <w:rFonts w:ascii="Times New Roman" w:eastAsia="Times New Roman" w:hAnsi="Times New Roman"/>
                <w:sz w:val="20"/>
                <w:szCs w:val="20"/>
                <w:lang w:eastAsia="ru-RU"/>
              </w:rPr>
              <w:t>1</w:t>
            </w:r>
          </w:p>
        </w:tc>
        <w:tc>
          <w:tcPr>
            <w:tcW w:w="6235" w:type="dxa"/>
            <w:tcBorders>
              <w:top w:val="single" w:sz="6" w:space="0" w:color="000000"/>
              <w:left w:val="single" w:sz="6" w:space="0" w:color="000000"/>
              <w:bottom w:val="single" w:sz="6" w:space="0" w:color="000000"/>
              <w:right w:val="single" w:sz="6" w:space="0" w:color="000000"/>
            </w:tcBorders>
          </w:tcPr>
          <w:p w14:paraId="5B226AD5" w14:textId="77777777" w:rsidR="00A42570" w:rsidRPr="00A42570" w:rsidRDefault="00A42570" w:rsidP="00A42570">
            <w:pPr>
              <w:spacing w:after="0" w:line="240" w:lineRule="auto"/>
              <w:jc w:val="both"/>
              <w:rPr>
                <w:rFonts w:ascii="Times New Roman" w:eastAsia="Times New Roman" w:hAnsi="Times New Roman"/>
                <w:sz w:val="20"/>
                <w:szCs w:val="20"/>
                <w:lang w:eastAsia="ru-RU"/>
              </w:rPr>
            </w:pPr>
            <w:r w:rsidRPr="00A42570">
              <w:rPr>
                <w:rFonts w:ascii="Times New Roman" w:eastAsia="Times New Roman" w:hAnsi="Times New Roman"/>
                <w:sz w:val="20"/>
                <w:szCs w:val="20"/>
                <w:lang w:eastAsia="ru-RU"/>
              </w:rPr>
              <w:t>Программа для ЭВМ "1С-Битрикс24". Лицензия "Энтерпрайз-500" (облако, 12 мес.)</w:t>
            </w:r>
          </w:p>
        </w:tc>
        <w:tc>
          <w:tcPr>
            <w:tcW w:w="1134" w:type="dxa"/>
            <w:tcBorders>
              <w:top w:val="single" w:sz="6" w:space="0" w:color="000000"/>
              <w:left w:val="single" w:sz="6" w:space="0" w:color="000000"/>
              <w:bottom w:val="single" w:sz="6" w:space="0" w:color="000000"/>
              <w:right w:val="single" w:sz="6" w:space="0" w:color="000000"/>
            </w:tcBorders>
          </w:tcPr>
          <w:p w14:paraId="52694186" w14:textId="77777777" w:rsidR="00A42570" w:rsidRPr="00A42570" w:rsidRDefault="00A42570" w:rsidP="00A42570">
            <w:pPr>
              <w:spacing w:after="0" w:line="259" w:lineRule="auto"/>
              <w:rPr>
                <w:rFonts w:ascii="Times New Roman" w:eastAsia="Times New Roman" w:hAnsi="Times New Roman"/>
                <w:sz w:val="24"/>
                <w:lang w:eastAsia="ru-RU"/>
              </w:rPr>
            </w:pPr>
            <w:r w:rsidRPr="00A42570">
              <w:rPr>
                <w:rFonts w:ascii="Times New Roman" w:eastAsia="Times New Roman" w:hAnsi="Times New Roman"/>
                <w:sz w:val="18"/>
                <w:lang w:eastAsia="ru-RU"/>
              </w:rPr>
              <w:t xml:space="preserve"> </w:t>
            </w:r>
          </w:p>
          <w:p w14:paraId="2B038AD9" w14:textId="77777777" w:rsidR="00A42570" w:rsidRPr="00A42570" w:rsidRDefault="00A42570" w:rsidP="00A42570">
            <w:pPr>
              <w:spacing w:after="0" w:line="259" w:lineRule="auto"/>
              <w:ind w:left="114"/>
              <w:jc w:val="center"/>
              <w:rPr>
                <w:rFonts w:ascii="Times New Roman" w:eastAsia="Times New Roman" w:hAnsi="Times New Roman"/>
                <w:sz w:val="24"/>
                <w:lang w:eastAsia="ru-RU"/>
              </w:rPr>
            </w:pPr>
            <w:proofErr w:type="spellStart"/>
            <w:r w:rsidRPr="00A42570">
              <w:rPr>
                <w:rFonts w:ascii="Times New Roman" w:eastAsia="Times New Roman" w:hAnsi="Times New Roman"/>
                <w:sz w:val="20"/>
                <w:lang w:eastAsia="ru-RU"/>
              </w:rPr>
              <w:t>усл.ед</w:t>
            </w:r>
            <w:proofErr w:type="spellEnd"/>
            <w:r w:rsidRPr="00A42570">
              <w:rPr>
                <w:rFonts w:ascii="Times New Roman" w:eastAsia="Times New Roman" w:hAnsi="Times New Roman"/>
                <w:sz w:val="20"/>
                <w:lang w:eastAsia="ru-RU"/>
              </w:rPr>
              <w:t>.</w:t>
            </w:r>
          </w:p>
        </w:tc>
        <w:tc>
          <w:tcPr>
            <w:tcW w:w="1364" w:type="dxa"/>
            <w:tcBorders>
              <w:top w:val="single" w:sz="6" w:space="0" w:color="000000"/>
              <w:left w:val="single" w:sz="6" w:space="0" w:color="000000"/>
              <w:bottom w:val="single" w:sz="6" w:space="0" w:color="000000"/>
              <w:right w:val="single" w:sz="6" w:space="0" w:color="000000"/>
            </w:tcBorders>
          </w:tcPr>
          <w:p w14:paraId="41F26027" w14:textId="77777777" w:rsidR="00A42570" w:rsidRPr="00A42570" w:rsidRDefault="00A42570" w:rsidP="00A42570">
            <w:pPr>
              <w:spacing w:after="0" w:line="259" w:lineRule="auto"/>
              <w:rPr>
                <w:rFonts w:ascii="Times New Roman" w:eastAsia="Times New Roman" w:hAnsi="Times New Roman"/>
                <w:sz w:val="24"/>
                <w:lang w:eastAsia="ru-RU"/>
              </w:rPr>
            </w:pPr>
            <w:r w:rsidRPr="00A42570">
              <w:rPr>
                <w:rFonts w:ascii="Times New Roman" w:eastAsia="Times New Roman" w:hAnsi="Times New Roman"/>
                <w:sz w:val="18"/>
                <w:lang w:eastAsia="ru-RU"/>
              </w:rPr>
              <w:t xml:space="preserve"> </w:t>
            </w:r>
          </w:p>
          <w:p w14:paraId="0A5F904A" w14:textId="77777777" w:rsidR="00A42570" w:rsidRPr="00A42570" w:rsidRDefault="00A42570" w:rsidP="00A42570">
            <w:pPr>
              <w:spacing w:after="0" w:line="259" w:lineRule="auto"/>
              <w:ind w:left="115"/>
              <w:jc w:val="center"/>
              <w:rPr>
                <w:rFonts w:ascii="Times New Roman" w:eastAsia="Times New Roman" w:hAnsi="Times New Roman"/>
                <w:sz w:val="24"/>
                <w:lang w:eastAsia="ru-RU"/>
              </w:rPr>
            </w:pPr>
            <w:r w:rsidRPr="00A42570">
              <w:rPr>
                <w:rFonts w:ascii="Times New Roman" w:eastAsia="Times New Roman" w:hAnsi="Times New Roman"/>
                <w:sz w:val="20"/>
                <w:lang w:eastAsia="ru-RU"/>
              </w:rPr>
              <w:t xml:space="preserve">1 </w:t>
            </w:r>
          </w:p>
        </w:tc>
      </w:tr>
      <w:tr w:rsidR="00A42570" w:rsidRPr="00A42570" w14:paraId="39F6A6E4" w14:textId="77777777" w:rsidTr="00C040FD">
        <w:trPr>
          <w:trHeight w:val="794"/>
          <w:jc w:val="center"/>
        </w:trPr>
        <w:tc>
          <w:tcPr>
            <w:tcW w:w="517" w:type="dxa"/>
            <w:tcBorders>
              <w:top w:val="single" w:sz="6" w:space="0" w:color="000000"/>
              <w:left w:val="single" w:sz="6" w:space="0" w:color="000000"/>
              <w:bottom w:val="single" w:sz="6" w:space="0" w:color="000000"/>
              <w:right w:val="single" w:sz="6" w:space="0" w:color="000000"/>
            </w:tcBorders>
            <w:vAlign w:val="center"/>
          </w:tcPr>
          <w:p w14:paraId="1AD426F6" w14:textId="77777777" w:rsidR="00A42570" w:rsidRPr="00A42570" w:rsidRDefault="00A42570" w:rsidP="00A42570">
            <w:pPr>
              <w:spacing w:after="0" w:line="240" w:lineRule="auto"/>
              <w:ind w:left="114"/>
              <w:jc w:val="center"/>
              <w:rPr>
                <w:rFonts w:ascii="Times New Roman" w:eastAsia="Times New Roman" w:hAnsi="Times New Roman"/>
                <w:sz w:val="20"/>
                <w:szCs w:val="20"/>
                <w:lang w:eastAsia="ru-RU"/>
              </w:rPr>
            </w:pPr>
            <w:r w:rsidRPr="00A42570">
              <w:rPr>
                <w:rFonts w:ascii="Times New Roman" w:eastAsia="Times New Roman" w:hAnsi="Times New Roman"/>
                <w:sz w:val="20"/>
                <w:szCs w:val="20"/>
                <w:lang w:eastAsia="ru-RU"/>
              </w:rPr>
              <w:lastRenderedPageBreak/>
              <w:t>2</w:t>
            </w:r>
          </w:p>
        </w:tc>
        <w:tc>
          <w:tcPr>
            <w:tcW w:w="6235" w:type="dxa"/>
            <w:tcBorders>
              <w:top w:val="single" w:sz="6" w:space="0" w:color="000000"/>
              <w:left w:val="single" w:sz="6" w:space="0" w:color="000000"/>
              <w:bottom w:val="single" w:sz="6" w:space="0" w:color="000000"/>
              <w:right w:val="single" w:sz="6" w:space="0" w:color="000000"/>
            </w:tcBorders>
          </w:tcPr>
          <w:p w14:paraId="57E770F9" w14:textId="77777777" w:rsidR="00A42570" w:rsidRPr="00A42570" w:rsidRDefault="00A42570" w:rsidP="00A42570">
            <w:pPr>
              <w:spacing w:after="0" w:line="240" w:lineRule="auto"/>
              <w:jc w:val="both"/>
              <w:rPr>
                <w:rFonts w:ascii="Times New Roman" w:eastAsia="Times New Roman" w:hAnsi="Times New Roman"/>
                <w:sz w:val="20"/>
                <w:szCs w:val="20"/>
                <w:lang w:eastAsia="ru-RU"/>
              </w:rPr>
            </w:pPr>
            <w:r w:rsidRPr="00A42570">
              <w:rPr>
                <w:rFonts w:ascii="Times New Roman" w:eastAsia="Times New Roman" w:hAnsi="Times New Roman"/>
                <w:sz w:val="20"/>
                <w:szCs w:val="20"/>
                <w:shd w:val="clear" w:color="auto" w:fill="FFFFFF"/>
                <w:lang w:eastAsia="ru-RU"/>
              </w:rPr>
              <w:t>Сертификат "1С-Битрикс24.Маркет плюс" (подписка "Энтерпрайз-500" облако, на 12 мес.)</w:t>
            </w:r>
          </w:p>
        </w:tc>
        <w:tc>
          <w:tcPr>
            <w:tcW w:w="1134" w:type="dxa"/>
            <w:tcBorders>
              <w:top w:val="single" w:sz="6" w:space="0" w:color="000000"/>
              <w:left w:val="single" w:sz="6" w:space="0" w:color="000000"/>
              <w:bottom w:val="single" w:sz="6" w:space="0" w:color="000000"/>
              <w:right w:val="single" w:sz="6" w:space="0" w:color="000000"/>
            </w:tcBorders>
            <w:vAlign w:val="center"/>
          </w:tcPr>
          <w:p w14:paraId="64E5F6D8" w14:textId="77777777" w:rsidR="00A42570" w:rsidRPr="00A42570" w:rsidRDefault="00A42570" w:rsidP="00A42570">
            <w:pPr>
              <w:spacing w:after="0" w:line="240" w:lineRule="auto"/>
              <w:jc w:val="center"/>
              <w:rPr>
                <w:rFonts w:ascii="Times New Roman" w:eastAsia="Times New Roman" w:hAnsi="Times New Roman"/>
                <w:sz w:val="18"/>
                <w:lang w:eastAsia="ru-RU"/>
              </w:rPr>
            </w:pPr>
            <w:proofErr w:type="spellStart"/>
            <w:r w:rsidRPr="00A42570">
              <w:rPr>
                <w:rFonts w:ascii="Times New Roman" w:eastAsia="Times New Roman" w:hAnsi="Times New Roman"/>
                <w:sz w:val="20"/>
                <w:lang w:eastAsia="ru-RU"/>
              </w:rPr>
              <w:t>усл.ед</w:t>
            </w:r>
            <w:proofErr w:type="spellEnd"/>
            <w:r w:rsidRPr="00A42570">
              <w:rPr>
                <w:rFonts w:ascii="Times New Roman" w:eastAsia="Times New Roman" w:hAnsi="Times New Roman"/>
                <w:sz w:val="20"/>
                <w:lang w:eastAsia="ru-RU"/>
              </w:rPr>
              <w:t>.</w:t>
            </w:r>
          </w:p>
        </w:tc>
        <w:tc>
          <w:tcPr>
            <w:tcW w:w="1364" w:type="dxa"/>
            <w:tcBorders>
              <w:top w:val="single" w:sz="6" w:space="0" w:color="000000"/>
              <w:left w:val="single" w:sz="6" w:space="0" w:color="000000"/>
              <w:bottom w:val="single" w:sz="6" w:space="0" w:color="000000"/>
              <w:right w:val="single" w:sz="6" w:space="0" w:color="000000"/>
            </w:tcBorders>
            <w:vAlign w:val="center"/>
          </w:tcPr>
          <w:p w14:paraId="653B9602" w14:textId="77777777" w:rsidR="00A42570" w:rsidRPr="00A42570" w:rsidRDefault="00A42570" w:rsidP="00A42570">
            <w:pPr>
              <w:spacing w:after="0" w:line="240" w:lineRule="auto"/>
              <w:jc w:val="center"/>
              <w:rPr>
                <w:rFonts w:ascii="Times New Roman" w:eastAsia="Times New Roman" w:hAnsi="Times New Roman"/>
                <w:sz w:val="18"/>
                <w:lang w:eastAsia="ru-RU"/>
              </w:rPr>
            </w:pPr>
            <w:r w:rsidRPr="00A42570">
              <w:rPr>
                <w:rFonts w:ascii="Times New Roman" w:eastAsia="Times New Roman" w:hAnsi="Times New Roman"/>
                <w:sz w:val="18"/>
                <w:lang w:eastAsia="ru-RU"/>
              </w:rPr>
              <w:t>1</w:t>
            </w:r>
          </w:p>
        </w:tc>
      </w:tr>
    </w:tbl>
    <w:p w14:paraId="466D3C57" w14:textId="77777777" w:rsidR="00A42570" w:rsidRPr="00A42570" w:rsidRDefault="00A42570" w:rsidP="00A42570">
      <w:pPr>
        <w:spacing w:after="40" w:line="259" w:lineRule="auto"/>
        <w:jc w:val="both"/>
        <w:rPr>
          <w:rFonts w:ascii="Times New Roman" w:hAnsi="Times New Roman"/>
          <w:b/>
          <w:sz w:val="24"/>
          <w:szCs w:val="24"/>
        </w:rPr>
      </w:pPr>
    </w:p>
    <w:p w14:paraId="67B0A254" w14:textId="77777777" w:rsidR="00A42570" w:rsidRPr="00A42570" w:rsidRDefault="00A42570" w:rsidP="00A42570">
      <w:pPr>
        <w:keepLines/>
        <w:numPr>
          <w:ilvl w:val="0"/>
          <w:numId w:val="4"/>
        </w:numPr>
        <w:suppressAutoHyphens/>
        <w:spacing w:after="120" w:line="240" w:lineRule="auto"/>
        <w:jc w:val="center"/>
        <w:rPr>
          <w:rFonts w:ascii="Times New Roman" w:eastAsia="Times New Roman" w:hAnsi="Times New Roman"/>
          <w:b/>
          <w:sz w:val="24"/>
          <w:szCs w:val="24"/>
          <w:lang w:eastAsia="ru-RU"/>
        </w:rPr>
      </w:pPr>
      <w:r w:rsidRPr="00A42570">
        <w:rPr>
          <w:rFonts w:ascii="Times New Roman" w:hAnsi="Times New Roman"/>
          <w:b/>
          <w:sz w:val="24"/>
          <w:szCs w:val="24"/>
        </w:rPr>
        <w:t>Требования к качеству и характеристикам предоставляемых услуг</w:t>
      </w:r>
      <w:r w:rsidRPr="00A42570">
        <w:rPr>
          <w:rFonts w:ascii="Times New Roman" w:eastAsia="Times New Roman" w:hAnsi="Times New Roman"/>
          <w:b/>
          <w:bCs/>
          <w:sz w:val="24"/>
          <w:szCs w:val="24"/>
        </w:rPr>
        <w:t xml:space="preserve"> </w:t>
      </w:r>
    </w:p>
    <w:p w14:paraId="7E5070B7" w14:textId="77777777" w:rsidR="00A42570" w:rsidRPr="00A42570" w:rsidRDefault="00A42570" w:rsidP="00A42570">
      <w:pPr>
        <w:spacing w:after="40" w:line="259" w:lineRule="auto"/>
        <w:jc w:val="both"/>
        <w:rPr>
          <w:rFonts w:ascii="Times New Roman" w:hAnsi="Times New Roman"/>
          <w:sz w:val="24"/>
          <w:szCs w:val="24"/>
        </w:rPr>
      </w:pPr>
      <w:r w:rsidRPr="00A42570">
        <w:rPr>
          <w:rFonts w:ascii="Times New Roman" w:hAnsi="Times New Roman"/>
          <w:sz w:val="24"/>
          <w:szCs w:val="24"/>
        </w:rPr>
        <w:t>Требования к безопасности: правомерное использование Программ для электронно-вычислительных машин.</w:t>
      </w:r>
    </w:p>
    <w:p w14:paraId="6F011483" w14:textId="77777777" w:rsidR="00A42570" w:rsidRPr="00A42570" w:rsidRDefault="00A42570" w:rsidP="00A42570">
      <w:pPr>
        <w:spacing w:after="40" w:line="259" w:lineRule="auto"/>
        <w:jc w:val="both"/>
        <w:rPr>
          <w:rFonts w:ascii="Times New Roman" w:hAnsi="Times New Roman"/>
          <w:sz w:val="24"/>
          <w:szCs w:val="24"/>
        </w:rPr>
      </w:pPr>
      <w:r w:rsidRPr="00A42570">
        <w:rPr>
          <w:rFonts w:ascii="Times New Roman" w:hAnsi="Times New Roman"/>
          <w:sz w:val="24"/>
          <w:szCs w:val="24"/>
        </w:rPr>
        <w:t xml:space="preserve">Требования к техническим и функциональным характеристикам: </w:t>
      </w:r>
      <w:r w:rsidRPr="00A42570">
        <w:rPr>
          <w:rFonts w:ascii="Times New Roman" w:hAnsi="Times New Roman"/>
          <w:sz w:val="24"/>
        </w:rPr>
        <w:t>Программа соответствует функциональным и техническим параметрам, указанным в технической документации, при условии соблюдения требований к программным и аппаратным средствам, необходимым для ее эксплуатации</w:t>
      </w:r>
      <w:r w:rsidRPr="00A42570">
        <w:rPr>
          <w:rFonts w:ascii="Times New Roman" w:hAnsi="Times New Roman"/>
          <w:sz w:val="24"/>
          <w:szCs w:val="24"/>
        </w:rPr>
        <w:t>.</w:t>
      </w:r>
    </w:p>
    <w:p w14:paraId="177CE57F" w14:textId="77777777" w:rsidR="00A42570" w:rsidRPr="00A42570" w:rsidRDefault="00A42570" w:rsidP="00A42570">
      <w:pPr>
        <w:spacing w:after="40" w:line="259" w:lineRule="auto"/>
        <w:jc w:val="both"/>
        <w:rPr>
          <w:rFonts w:ascii="Times New Roman" w:hAnsi="Times New Roman"/>
          <w:sz w:val="24"/>
          <w:szCs w:val="24"/>
        </w:rPr>
      </w:pPr>
      <w:r w:rsidRPr="00A42570">
        <w:rPr>
          <w:rFonts w:ascii="Times New Roman" w:hAnsi="Times New Roman"/>
          <w:sz w:val="24"/>
          <w:szCs w:val="24"/>
        </w:rPr>
        <w:t xml:space="preserve">Требования к поставке: </w:t>
      </w:r>
      <w:r w:rsidRPr="00A42570">
        <w:rPr>
          <w:rFonts w:ascii="Times New Roman" w:hAnsi="Times New Roman"/>
          <w:sz w:val="24"/>
        </w:rPr>
        <w:t>Лицензии на Программу передается по форме, утвержденной Правообладателем.</w:t>
      </w:r>
    </w:p>
    <w:p w14:paraId="2D7CEF03" w14:textId="77777777" w:rsidR="00A42570" w:rsidRPr="00A42570" w:rsidRDefault="00A42570" w:rsidP="00A42570">
      <w:pPr>
        <w:keepLines/>
        <w:numPr>
          <w:ilvl w:val="0"/>
          <w:numId w:val="4"/>
        </w:numPr>
        <w:suppressAutoHyphens/>
        <w:spacing w:beforeLines="40" w:before="96" w:afterLines="40" w:after="96" w:line="240" w:lineRule="auto"/>
        <w:contextualSpacing/>
        <w:jc w:val="center"/>
        <w:rPr>
          <w:rFonts w:ascii="Times New Roman" w:eastAsia="Times New Roman" w:hAnsi="Times New Roman"/>
          <w:b/>
          <w:sz w:val="24"/>
          <w:szCs w:val="24"/>
          <w:lang w:eastAsia="ru-RU"/>
        </w:rPr>
      </w:pPr>
      <w:r w:rsidRPr="00A42570">
        <w:rPr>
          <w:rFonts w:ascii="Times New Roman" w:eastAsia="Times New Roman" w:hAnsi="Times New Roman"/>
          <w:b/>
          <w:sz w:val="24"/>
          <w:szCs w:val="24"/>
          <w:lang w:eastAsia="ru-RU"/>
        </w:rPr>
        <w:t>Порядок контроля, приемки и оплаты услуг</w:t>
      </w:r>
    </w:p>
    <w:p w14:paraId="2CEA1092" w14:textId="77777777" w:rsidR="00A42570" w:rsidRPr="00A42570" w:rsidRDefault="00A42570" w:rsidP="00A42570">
      <w:pPr>
        <w:tabs>
          <w:tab w:val="left" w:pos="851"/>
        </w:tabs>
        <w:spacing w:after="0" w:line="259" w:lineRule="auto"/>
        <w:ind w:firstLine="567"/>
        <w:jc w:val="both"/>
        <w:rPr>
          <w:rFonts w:ascii="Times New Roman" w:eastAsia="Times New Roman" w:hAnsi="Times New Roman"/>
          <w:sz w:val="24"/>
          <w:szCs w:val="24"/>
          <w:lang w:eastAsia="ru-RU"/>
        </w:rPr>
      </w:pPr>
      <w:r w:rsidRPr="00A42570">
        <w:rPr>
          <w:rFonts w:ascii="Times New Roman" w:eastAsia="Times New Roman" w:hAnsi="Times New Roman"/>
          <w:sz w:val="24"/>
          <w:szCs w:val="24"/>
          <w:lang w:eastAsia="ru-RU"/>
        </w:rPr>
        <w:t>В течение 5 (пяти) рабочих дней после оказания услуг Стороны подписывают Акт оказанных услуг. При наличии претензий к результату оказанных услуг Заказчик в течение 5 (пяти) рабочих дней направляет Исполнителю мотивированный отказ от приемки услуг в письменной форме. Исполнитель за свой счет и в согласованные с Заказчиком сроки устраняет выявленные недостатки. Акт оказанных услуг подписывается после устранения замечаний.</w:t>
      </w:r>
    </w:p>
    <w:p w14:paraId="2A8A79A5" w14:textId="77777777" w:rsidR="00A42570" w:rsidRPr="00A42570" w:rsidRDefault="00A42570" w:rsidP="00A42570">
      <w:pPr>
        <w:tabs>
          <w:tab w:val="left" w:pos="851"/>
        </w:tabs>
        <w:spacing w:after="0" w:line="259" w:lineRule="auto"/>
        <w:ind w:firstLine="567"/>
        <w:jc w:val="both"/>
        <w:rPr>
          <w:rFonts w:ascii="Times New Roman" w:eastAsia="Times New Roman" w:hAnsi="Times New Roman"/>
          <w:bCs/>
          <w:sz w:val="24"/>
          <w:szCs w:val="24"/>
        </w:rPr>
      </w:pPr>
      <w:r w:rsidRPr="00A42570">
        <w:rPr>
          <w:rFonts w:ascii="Times New Roman" w:eastAsia="Times New Roman" w:hAnsi="Times New Roman"/>
          <w:bCs/>
          <w:sz w:val="24"/>
          <w:szCs w:val="24"/>
        </w:rPr>
        <w:t>Оплата производится Заказчиком в течение 15 (пятнадцати) календарных дней с даты выполнения работ и получения Заказчиком оригинального комплекта надлежаще оформленных документов, подтверждающих факт выполнения работ, в соответствии с условиями договора и приложений к нему.</w:t>
      </w:r>
    </w:p>
    <w:p w14:paraId="7D815769" w14:textId="1B29D865" w:rsidR="00C2541D" w:rsidRDefault="00C2541D">
      <w:pPr>
        <w:spacing w:after="0" w:line="240" w:lineRule="auto"/>
        <w:rPr>
          <w:rFonts w:ascii="Times New Roman" w:hAnsi="Times New Roman"/>
          <w:sz w:val="20"/>
          <w:szCs w:val="20"/>
        </w:rPr>
      </w:pPr>
      <w:r>
        <w:rPr>
          <w:rFonts w:ascii="Times New Roman" w:hAnsi="Times New Roman"/>
          <w:sz w:val="20"/>
          <w:szCs w:val="20"/>
        </w:rPr>
        <w:br w:type="page"/>
      </w:r>
    </w:p>
    <w:p w14:paraId="66034E0E" w14:textId="0C59E172" w:rsidR="005A345E" w:rsidRPr="00676810" w:rsidRDefault="005A345E" w:rsidP="005A345E">
      <w:pPr>
        <w:ind w:right="-2"/>
        <w:jc w:val="right"/>
        <w:rPr>
          <w:rFonts w:ascii="Times New Roman" w:hAnsi="Times New Roman"/>
          <w:sz w:val="20"/>
          <w:szCs w:val="20"/>
        </w:rPr>
      </w:pPr>
      <w:r w:rsidRPr="00676810">
        <w:rPr>
          <w:rFonts w:ascii="Times New Roman" w:hAnsi="Times New Roman"/>
          <w:sz w:val="20"/>
          <w:szCs w:val="20"/>
        </w:rPr>
        <w:lastRenderedPageBreak/>
        <w:t>Приложение № 2</w:t>
      </w:r>
    </w:p>
    <w:p w14:paraId="27D6531E" w14:textId="77777777" w:rsidR="005A345E" w:rsidRPr="00676810" w:rsidRDefault="005A345E" w:rsidP="005A345E">
      <w:pPr>
        <w:ind w:right="-2"/>
        <w:jc w:val="right"/>
        <w:rPr>
          <w:rFonts w:ascii="Times New Roman" w:hAnsi="Times New Roman"/>
          <w:sz w:val="24"/>
          <w:szCs w:val="24"/>
        </w:rPr>
      </w:pPr>
      <w:r w:rsidRPr="00676810">
        <w:rPr>
          <w:rFonts w:ascii="Times New Roman" w:hAnsi="Times New Roman"/>
          <w:sz w:val="20"/>
          <w:szCs w:val="20"/>
        </w:rPr>
        <w:t>к запросу о предоставлении ценовой информации</w:t>
      </w:r>
    </w:p>
    <w:p w14:paraId="643F6C2E" w14:textId="77777777" w:rsidR="005A345E" w:rsidRPr="00676810" w:rsidRDefault="005A345E" w:rsidP="005A345E">
      <w:pPr>
        <w:pStyle w:val="aa"/>
        <w:spacing w:after="0"/>
      </w:pPr>
      <w:r w:rsidRPr="00676810">
        <w:t>Форма</w:t>
      </w:r>
    </w:p>
    <w:p w14:paraId="70260915" w14:textId="77777777" w:rsidR="005A345E" w:rsidRDefault="005A345E" w:rsidP="005A345E">
      <w:pPr>
        <w:ind w:left="-851"/>
        <w:jc w:val="center"/>
        <w:rPr>
          <w:rFonts w:ascii="Times New Roman" w:hAnsi="Times New Roman"/>
          <w:b/>
          <w:sz w:val="24"/>
          <w:szCs w:val="24"/>
        </w:rPr>
      </w:pPr>
      <w:r>
        <w:rPr>
          <w:rFonts w:ascii="Times New Roman" w:hAnsi="Times New Roman"/>
          <w:b/>
          <w:sz w:val="24"/>
          <w:szCs w:val="24"/>
        </w:rPr>
        <w:t>Ответ</w:t>
      </w:r>
    </w:p>
    <w:p w14:paraId="7E376BCD" w14:textId="2408F144" w:rsidR="005A345E" w:rsidRDefault="005A345E" w:rsidP="005A345E">
      <w:pPr>
        <w:pStyle w:val="aa"/>
        <w:spacing w:after="0"/>
        <w:jc w:val="center"/>
        <w:rPr>
          <w:b/>
        </w:rPr>
      </w:pPr>
      <w:r>
        <w:rPr>
          <w:b/>
        </w:rPr>
        <w:t xml:space="preserve"> на запрос </w:t>
      </w:r>
      <w:r w:rsidR="00C2541D">
        <w:rPr>
          <w:b/>
        </w:rPr>
        <w:t xml:space="preserve">о </w:t>
      </w:r>
      <w:r w:rsidR="00C2541D">
        <w:rPr>
          <w:b/>
          <w:bCs/>
        </w:rPr>
        <w:t>предоставлении</w:t>
      </w:r>
      <w:r>
        <w:rPr>
          <w:b/>
          <w:bCs/>
        </w:rPr>
        <w:t xml:space="preserve"> </w:t>
      </w:r>
      <w:r>
        <w:rPr>
          <w:b/>
        </w:rPr>
        <w:t>ценовой информации на поставку товара</w:t>
      </w:r>
    </w:p>
    <w:p w14:paraId="2F2F9D5F" w14:textId="77777777" w:rsidR="005A345E" w:rsidRDefault="005A345E" w:rsidP="005A345E">
      <w:pPr>
        <w:pStyle w:val="aa"/>
        <w:spacing w:before="0" w:beforeAutospacing="0" w:after="0"/>
        <w:ind w:firstLine="709"/>
        <w:jc w:val="center"/>
      </w:pPr>
      <w:r>
        <w:t>(заполняется на официальном бланке организации (при наличии))</w:t>
      </w:r>
    </w:p>
    <w:p w14:paraId="50B50FC4" w14:textId="77777777" w:rsidR="005A345E" w:rsidRDefault="005A345E" w:rsidP="005A345E">
      <w:pPr>
        <w:tabs>
          <w:tab w:val="left" w:pos="6663"/>
        </w:tabs>
        <w:ind w:right="-427"/>
        <w:rPr>
          <w:rFonts w:ascii="Times New Roman" w:hAnsi="Times New Roman"/>
          <w:b/>
          <w:i/>
          <w:sz w:val="24"/>
          <w:szCs w:val="24"/>
        </w:rPr>
      </w:pPr>
      <w:r>
        <w:rPr>
          <w:rFonts w:ascii="Times New Roman" w:hAnsi="Times New Roman"/>
          <w:b/>
          <w:i/>
          <w:sz w:val="24"/>
          <w:szCs w:val="24"/>
        </w:rPr>
        <w:t xml:space="preserve">          </w:t>
      </w:r>
    </w:p>
    <w:p w14:paraId="4D2AAC44" w14:textId="77777777" w:rsidR="005A345E" w:rsidRDefault="005A345E" w:rsidP="005A345E">
      <w:pPr>
        <w:tabs>
          <w:tab w:val="left" w:pos="6663"/>
        </w:tabs>
        <w:ind w:right="-427"/>
        <w:rPr>
          <w:rFonts w:ascii="Times New Roman" w:hAnsi="Times New Roman"/>
          <w:sz w:val="24"/>
          <w:szCs w:val="24"/>
        </w:rPr>
      </w:pPr>
      <w:r>
        <w:rPr>
          <w:rFonts w:ascii="Times New Roman" w:hAnsi="Times New Roman"/>
          <w:sz w:val="24"/>
          <w:szCs w:val="24"/>
        </w:rPr>
        <w:t>№ __________ от __________</w:t>
      </w:r>
    </w:p>
    <w:p w14:paraId="791F9347" w14:textId="77777777" w:rsidR="005A345E" w:rsidRDefault="005A345E" w:rsidP="005A345E">
      <w:pPr>
        <w:tabs>
          <w:tab w:val="left" w:pos="567"/>
        </w:tabs>
        <w:ind w:right="-2"/>
        <w:jc w:val="both"/>
        <w:rPr>
          <w:rFonts w:ascii="Times New Roman" w:hAnsi="Times New Roman"/>
          <w:sz w:val="24"/>
          <w:szCs w:val="24"/>
        </w:rPr>
      </w:pPr>
      <w:r>
        <w:rPr>
          <w:rFonts w:ascii="Times New Roman" w:hAnsi="Times New Roman"/>
          <w:sz w:val="24"/>
          <w:szCs w:val="24"/>
        </w:rPr>
        <w:t xml:space="preserve">        </w:t>
      </w:r>
    </w:p>
    <w:p w14:paraId="4B61FE2F" w14:textId="77777777" w:rsidR="005A345E" w:rsidRDefault="005A345E" w:rsidP="005A345E">
      <w:pPr>
        <w:tabs>
          <w:tab w:val="left" w:pos="567"/>
        </w:tabs>
        <w:ind w:right="-2"/>
        <w:jc w:val="both"/>
        <w:rPr>
          <w:rFonts w:ascii="Times New Roman" w:hAnsi="Times New Roman"/>
          <w:sz w:val="24"/>
          <w:szCs w:val="24"/>
        </w:rPr>
      </w:pPr>
      <w:r>
        <w:rPr>
          <w:rFonts w:ascii="Times New Roman" w:hAnsi="Times New Roman"/>
          <w:sz w:val="24"/>
          <w:szCs w:val="24"/>
        </w:rPr>
        <w:t xml:space="preserve">В ответ на Ваш запрос № _________ от _______ года сообщаем, что мы готовы поставить ________________________на условиях, указанных в запросе. </w:t>
      </w:r>
    </w:p>
    <w:p w14:paraId="0961206D" w14:textId="77777777" w:rsidR="005A345E" w:rsidRDefault="005A345E" w:rsidP="005A345E">
      <w:pPr>
        <w:tabs>
          <w:tab w:val="left" w:pos="567"/>
        </w:tabs>
        <w:ind w:right="-144"/>
        <w:jc w:val="both"/>
        <w:rPr>
          <w:rFonts w:ascii="Times New Roman" w:hAnsi="Times New Roman"/>
          <w:sz w:val="24"/>
          <w:szCs w:val="24"/>
        </w:rPr>
      </w:pPr>
      <w:r>
        <w:rPr>
          <w:rFonts w:ascii="Times New Roman" w:hAnsi="Times New Roman"/>
          <w:sz w:val="24"/>
          <w:szCs w:val="24"/>
        </w:rPr>
        <w:t xml:space="preserve">         Предлагаемый нами товар полностью соответствует требованиям, установленным в описании объекта закупки.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233"/>
        <w:gridCol w:w="1113"/>
        <w:gridCol w:w="616"/>
        <w:gridCol w:w="935"/>
        <w:gridCol w:w="1138"/>
        <w:gridCol w:w="1709"/>
      </w:tblGrid>
      <w:tr w:rsidR="005A345E" w14:paraId="2EF0D69C" w14:textId="77777777" w:rsidTr="005A345E">
        <w:tc>
          <w:tcPr>
            <w:tcW w:w="898" w:type="pct"/>
            <w:tcBorders>
              <w:top w:val="single" w:sz="4" w:space="0" w:color="auto"/>
              <w:left w:val="single" w:sz="4" w:space="0" w:color="auto"/>
              <w:bottom w:val="single" w:sz="4" w:space="0" w:color="auto"/>
              <w:right w:val="single" w:sz="4" w:space="0" w:color="auto"/>
            </w:tcBorders>
            <w:hideMark/>
          </w:tcPr>
          <w:p w14:paraId="6E25B6C8" w14:textId="77777777" w:rsidR="005A345E" w:rsidRDefault="005A345E">
            <w:pPr>
              <w:pStyle w:val="aa"/>
              <w:spacing w:after="0" w:line="276" w:lineRule="auto"/>
              <w:jc w:val="center"/>
              <w:rPr>
                <w:sz w:val="20"/>
                <w:szCs w:val="20"/>
              </w:rPr>
            </w:pPr>
            <w:r>
              <w:rPr>
                <w:sz w:val="20"/>
                <w:szCs w:val="20"/>
              </w:rPr>
              <w:t xml:space="preserve">Наименование товара. </w:t>
            </w:r>
          </w:p>
          <w:p w14:paraId="37E217E9" w14:textId="77777777" w:rsidR="005A345E" w:rsidRDefault="005A345E">
            <w:pPr>
              <w:pStyle w:val="aa"/>
              <w:spacing w:after="0" w:line="276" w:lineRule="auto"/>
              <w:jc w:val="center"/>
              <w:rPr>
                <w:sz w:val="20"/>
                <w:szCs w:val="20"/>
              </w:rPr>
            </w:pPr>
            <w:r>
              <w:rPr>
                <w:sz w:val="20"/>
                <w:szCs w:val="20"/>
              </w:rPr>
              <w:t>Информация о моделях, марках, производителях, соответствующих установленным показателям</w:t>
            </w:r>
          </w:p>
        </w:tc>
        <w:tc>
          <w:tcPr>
            <w:tcW w:w="1418" w:type="pct"/>
            <w:tcBorders>
              <w:top w:val="single" w:sz="4" w:space="0" w:color="auto"/>
              <w:left w:val="single" w:sz="4" w:space="0" w:color="auto"/>
              <w:bottom w:val="single" w:sz="4" w:space="0" w:color="auto"/>
              <w:right w:val="single" w:sz="4" w:space="0" w:color="auto"/>
            </w:tcBorders>
            <w:hideMark/>
          </w:tcPr>
          <w:p w14:paraId="77BC05DB" w14:textId="77777777" w:rsidR="005A345E" w:rsidRDefault="005A345E">
            <w:pPr>
              <w:pStyle w:val="aa"/>
              <w:spacing w:after="0" w:line="276" w:lineRule="auto"/>
              <w:jc w:val="center"/>
              <w:rPr>
                <w:sz w:val="20"/>
                <w:szCs w:val="20"/>
              </w:rPr>
            </w:pPr>
            <w:r>
              <w:rPr>
                <w:sz w:val="20"/>
                <w:szCs w:val="20"/>
              </w:rPr>
              <w:t>Функциональные характеристики (потребительские свойства), технические и качественные характеристики, эксплуатационные (в соответствии с описанием предмета закупки, приложенным к запросу)</w:t>
            </w:r>
          </w:p>
        </w:tc>
        <w:tc>
          <w:tcPr>
            <w:tcW w:w="573" w:type="pct"/>
            <w:tcBorders>
              <w:top w:val="single" w:sz="4" w:space="0" w:color="auto"/>
              <w:left w:val="single" w:sz="4" w:space="0" w:color="auto"/>
              <w:bottom w:val="single" w:sz="4" w:space="0" w:color="auto"/>
              <w:right w:val="single" w:sz="4" w:space="0" w:color="auto"/>
            </w:tcBorders>
            <w:hideMark/>
          </w:tcPr>
          <w:p w14:paraId="033995F4" w14:textId="77777777" w:rsidR="005A345E" w:rsidRDefault="005A345E">
            <w:pPr>
              <w:spacing w:after="0" w:line="240" w:lineRule="auto"/>
              <w:jc w:val="center"/>
              <w:rPr>
                <w:rFonts w:ascii="Times New Roman" w:eastAsiaTheme="minorHAnsi" w:hAnsi="Times New Roman" w:cstheme="minorBidi"/>
                <w:sz w:val="20"/>
                <w:szCs w:val="20"/>
              </w:rPr>
            </w:pPr>
            <w:r>
              <w:rPr>
                <w:rFonts w:ascii="Times New Roman" w:hAnsi="Times New Roman"/>
                <w:sz w:val="20"/>
                <w:szCs w:val="20"/>
              </w:rPr>
              <w:t xml:space="preserve">Ед. </w:t>
            </w:r>
          </w:p>
          <w:p w14:paraId="533A5AA0" w14:textId="77777777" w:rsidR="005A345E" w:rsidRDefault="005A345E">
            <w:pPr>
              <w:spacing w:after="0" w:line="240" w:lineRule="auto"/>
              <w:jc w:val="center"/>
              <w:rPr>
                <w:sz w:val="28"/>
              </w:rPr>
            </w:pPr>
            <w:r>
              <w:rPr>
                <w:rFonts w:ascii="Times New Roman" w:hAnsi="Times New Roman"/>
                <w:sz w:val="20"/>
                <w:szCs w:val="20"/>
              </w:rPr>
              <w:t>измерения</w:t>
            </w:r>
          </w:p>
        </w:tc>
        <w:tc>
          <w:tcPr>
            <w:tcW w:w="317" w:type="pct"/>
            <w:tcBorders>
              <w:top w:val="single" w:sz="4" w:space="0" w:color="auto"/>
              <w:left w:val="single" w:sz="4" w:space="0" w:color="auto"/>
              <w:bottom w:val="single" w:sz="4" w:space="0" w:color="auto"/>
              <w:right w:val="single" w:sz="4" w:space="0" w:color="auto"/>
            </w:tcBorders>
            <w:hideMark/>
          </w:tcPr>
          <w:p w14:paraId="00B393AF" w14:textId="77777777" w:rsidR="005A345E" w:rsidRDefault="005A345E">
            <w:pPr>
              <w:pStyle w:val="a5"/>
              <w:spacing w:line="276" w:lineRule="auto"/>
              <w:rPr>
                <w:rFonts w:ascii="Times New Roman" w:hAnsi="Times New Roman"/>
                <w:sz w:val="20"/>
                <w:szCs w:val="20"/>
              </w:rPr>
            </w:pPr>
            <w:r>
              <w:rPr>
                <w:rFonts w:ascii="Times New Roman" w:hAnsi="Times New Roman"/>
                <w:sz w:val="20"/>
                <w:szCs w:val="20"/>
              </w:rPr>
              <w:t>Кол-во</w:t>
            </w:r>
          </w:p>
        </w:tc>
        <w:tc>
          <w:tcPr>
            <w:tcW w:w="598" w:type="pct"/>
            <w:tcBorders>
              <w:top w:val="single" w:sz="4" w:space="0" w:color="auto"/>
              <w:left w:val="single" w:sz="4" w:space="0" w:color="auto"/>
              <w:bottom w:val="single" w:sz="4" w:space="0" w:color="auto"/>
              <w:right w:val="single" w:sz="4" w:space="0" w:color="auto"/>
            </w:tcBorders>
          </w:tcPr>
          <w:p w14:paraId="043545BE" w14:textId="77777777" w:rsidR="005A345E" w:rsidRDefault="005A345E">
            <w:pPr>
              <w:pStyle w:val="a5"/>
              <w:spacing w:line="276" w:lineRule="auto"/>
              <w:jc w:val="center"/>
              <w:rPr>
                <w:rFonts w:ascii="Times New Roman" w:hAnsi="Times New Roman"/>
                <w:sz w:val="20"/>
                <w:szCs w:val="20"/>
              </w:rPr>
            </w:pPr>
            <w:r>
              <w:rPr>
                <w:rFonts w:ascii="Times New Roman" w:hAnsi="Times New Roman"/>
                <w:sz w:val="20"/>
                <w:szCs w:val="20"/>
              </w:rPr>
              <w:t>Цена за единицу товара</w:t>
            </w:r>
          </w:p>
          <w:p w14:paraId="0AC1411A" w14:textId="77777777" w:rsidR="005A345E" w:rsidRDefault="005A345E">
            <w:pPr>
              <w:pStyle w:val="a5"/>
              <w:spacing w:line="276" w:lineRule="auto"/>
              <w:jc w:val="center"/>
              <w:rPr>
                <w:rFonts w:ascii="Times New Roman" w:hAnsi="Times New Roman"/>
                <w:sz w:val="20"/>
                <w:szCs w:val="20"/>
              </w:rPr>
            </w:pPr>
            <w:proofErr w:type="spellStart"/>
            <w:r>
              <w:rPr>
                <w:rFonts w:ascii="Times New Roman" w:hAnsi="Times New Roman"/>
                <w:sz w:val="20"/>
                <w:szCs w:val="20"/>
              </w:rPr>
              <w:t>руб.коп</w:t>
            </w:r>
            <w:proofErr w:type="spellEnd"/>
          </w:p>
          <w:p w14:paraId="32EB2E76" w14:textId="77777777" w:rsidR="005A345E" w:rsidRDefault="005A345E">
            <w:pPr>
              <w:pStyle w:val="a5"/>
              <w:spacing w:line="276" w:lineRule="auto"/>
              <w:jc w:val="center"/>
              <w:rPr>
                <w:rFonts w:ascii="Times New Roman" w:eastAsia="Times New Roman" w:hAnsi="Times New Roman"/>
                <w:sz w:val="20"/>
                <w:szCs w:val="20"/>
              </w:rPr>
            </w:pPr>
          </w:p>
        </w:tc>
        <w:tc>
          <w:tcPr>
            <w:tcW w:w="598" w:type="pct"/>
            <w:tcBorders>
              <w:top w:val="single" w:sz="4" w:space="0" w:color="auto"/>
              <w:left w:val="single" w:sz="4" w:space="0" w:color="auto"/>
              <w:bottom w:val="single" w:sz="4" w:space="0" w:color="auto"/>
              <w:right w:val="single" w:sz="4" w:space="0" w:color="auto"/>
            </w:tcBorders>
            <w:hideMark/>
          </w:tcPr>
          <w:p w14:paraId="03623F4A" w14:textId="77777777" w:rsidR="005A345E" w:rsidRDefault="005A345E">
            <w:pPr>
              <w:pStyle w:val="a5"/>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Стоимость руб. </w:t>
            </w:r>
            <w:proofErr w:type="spellStart"/>
            <w:r>
              <w:rPr>
                <w:rFonts w:ascii="Times New Roman" w:eastAsia="Times New Roman" w:hAnsi="Times New Roman"/>
                <w:sz w:val="20"/>
                <w:szCs w:val="20"/>
              </w:rPr>
              <w:t>руб.коп</w:t>
            </w:r>
            <w:proofErr w:type="spellEnd"/>
          </w:p>
        </w:tc>
        <w:tc>
          <w:tcPr>
            <w:tcW w:w="598" w:type="pct"/>
            <w:tcBorders>
              <w:top w:val="single" w:sz="4" w:space="0" w:color="auto"/>
              <w:left w:val="single" w:sz="4" w:space="0" w:color="auto"/>
              <w:bottom w:val="single" w:sz="4" w:space="0" w:color="auto"/>
              <w:right w:val="single" w:sz="4" w:space="0" w:color="auto"/>
            </w:tcBorders>
            <w:hideMark/>
          </w:tcPr>
          <w:p w14:paraId="6B22BE71" w14:textId="77777777" w:rsidR="005A345E" w:rsidRDefault="005A345E">
            <w:pPr>
              <w:pStyle w:val="a5"/>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Расчет предлагаемой цены товара</w:t>
            </w:r>
            <w:r w:rsidR="00601CDA">
              <w:rPr>
                <w:rFonts w:ascii="Times New Roman" w:eastAsia="Times New Roman" w:hAnsi="Times New Roman"/>
                <w:sz w:val="20"/>
                <w:szCs w:val="20"/>
              </w:rPr>
              <w:t>/стоимость</w:t>
            </w:r>
          </w:p>
        </w:tc>
      </w:tr>
      <w:tr w:rsidR="005A345E" w14:paraId="0ED110D7" w14:textId="77777777" w:rsidTr="005A345E">
        <w:trPr>
          <w:trHeight w:val="225"/>
        </w:trPr>
        <w:tc>
          <w:tcPr>
            <w:tcW w:w="898" w:type="pct"/>
            <w:tcBorders>
              <w:top w:val="single" w:sz="4" w:space="0" w:color="auto"/>
              <w:left w:val="single" w:sz="4" w:space="0" w:color="auto"/>
              <w:bottom w:val="single" w:sz="4" w:space="0" w:color="auto"/>
              <w:right w:val="single" w:sz="4" w:space="0" w:color="auto"/>
            </w:tcBorders>
            <w:vAlign w:val="center"/>
            <w:hideMark/>
          </w:tcPr>
          <w:p w14:paraId="6865E554"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1</w:t>
            </w:r>
          </w:p>
        </w:tc>
        <w:tc>
          <w:tcPr>
            <w:tcW w:w="1418" w:type="pct"/>
            <w:tcBorders>
              <w:top w:val="single" w:sz="4" w:space="0" w:color="auto"/>
              <w:left w:val="single" w:sz="4" w:space="0" w:color="auto"/>
              <w:bottom w:val="single" w:sz="4" w:space="0" w:color="auto"/>
              <w:right w:val="single" w:sz="4" w:space="0" w:color="auto"/>
            </w:tcBorders>
            <w:vAlign w:val="center"/>
            <w:hideMark/>
          </w:tcPr>
          <w:p w14:paraId="281BAC5F" w14:textId="77777777" w:rsidR="005A345E" w:rsidRDefault="005A345E">
            <w:pPr>
              <w:spacing w:after="0" w:line="240" w:lineRule="auto"/>
              <w:ind w:right="-598"/>
              <w:rPr>
                <w:rFonts w:ascii="Times New Roman" w:eastAsia="Times New Roman" w:hAnsi="Times New Roman"/>
                <w:sz w:val="20"/>
                <w:szCs w:val="20"/>
              </w:rPr>
            </w:pPr>
            <w:r>
              <w:rPr>
                <w:rFonts w:ascii="Times New Roman" w:eastAsia="Times New Roman" w:hAnsi="Times New Roman"/>
                <w:sz w:val="20"/>
                <w:szCs w:val="20"/>
              </w:rPr>
              <w:t xml:space="preserve">                       2</w:t>
            </w:r>
          </w:p>
        </w:tc>
        <w:tc>
          <w:tcPr>
            <w:tcW w:w="573" w:type="pct"/>
            <w:tcBorders>
              <w:top w:val="single" w:sz="4" w:space="0" w:color="auto"/>
              <w:left w:val="single" w:sz="4" w:space="0" w:color="auto"/>
              <w:bottom w:val="single" w:sz="4" w:space="0" w:color="auto"/>
              <w:right w:val="single" w:sz="4" w:space="0" w:color="auto"/>
            </w:tcBorders>
            <w:vAlign w:val="center"/>
            <w:hideMark/>
          </w:tcPr>
          <w:p w14:paraId="48B07EB8"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3</w:t>
            </w:r>
          </w:p>
        </w:tc>
        <w:tc>
          <w:tcPr>
            <w:tcW w:w="317" w:type="pct"/>
            <w:tcBorders>
              <w:top w:val="single" w:sz="4" w:space="0" w:color="auto"/>
              <w:left w:val="single" w:sz="4" w:space="0" w:color="auto"/>
              <w:bottom w:val="single" w:sz="4" w:space="0" w:color="auto"/>
              <w:right w:val="single" w:sz="4" w:space="0" w:color="auto"/>
            </w:tcBorders>
            <w:vAlign w:val="center"/>
            <w:hideMark/>
          </w:tcPr>
          <w:p w14:paraId="35FA3A40"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4</w:t>
            </w:r>
          </w:p>
        </w:tc>
        <w:tc>
          <w:tcPr>
            <w:tcW w:w="598" w:type="pct"/>
            <w:tcBorders>
              <w:top w:val="single" w:sz="4" w:space="0" w:color="auto"/>
              <w:left w:val="single" w:sz="4" w:space="0" w:color="auto"/>
              <w:bottom w:val="single" w:sz="4" w:space="0" w:color="auto"/>
              <w:right w:val="single" w:sz="4" w:space="0" w:color="auto"/>
            </w:tcBorders>
            <w:vAlign w:val="center"/>
            <w:hideMark/>
          </w:tcPr>
          <w:p w14:paraId="5B99882F"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5</w:t>
            </w:r>
          </w:p>
        </w:tc>
        <w:tc>
          <w:tcPr>
            <w:tcW w:w="598" w:type="pct"/>
            <w:tcBorders>
              <w:top w:val="single" w:sz="4" w:space="0" w:color="auto"/>
              <w:left w:val="single" w:sz="4" w:space="0" w:color="auto"/>
              <w:bottom w:val="single" w:sz="4" w:space="0" w:color="auto"/>
              <w:right w:val="single" w:sz="4" w:space="0" w:color="auto"/>
            </w:tcBorders>
            <w:vAlign w:val="center"/>
            <w:hideMark/>
          </w:tcPr>
          <w:p w14:paraId="2C0A523C"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6</w:t>
            </w:r>
          </w:p>
        </w:tc>
        <w:tc>
          <w:tcPr>
            <w:tcW w:w="598" w:type="pct"/>
            <w:tcBorders>
              <w:top w:val="single" w:sz="4" w:space="0" w:color="auto"/>
              <w:left w:val="single" w:sz="4" w:space="0" w:color="auto"/>
              <w:bottom w:val="single" w:sz="4" w:space="0" w:color="auto"/>
              <w:right w:val="single" w:sz="4" w:space="0" w:color="auto"/>
            </w:tcBorders>
            <w:vAlign w:val="center"/>
            <w:hideMark/>
          </w:tcPr>
          <w:p w14:paraId="23019580"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7</w:t>
            </w:r>
          </w:p>
        </w:tc>
      </w:tr>
      <w:tr w:rsidR="005A345E" w14:paraId="040CA441" w14:textId="77777777" w:rsidTr="005A345E">
        <w:tc>
          <w:tcPr>
            <w:tcW w:w="898" w:type="pct"/>
            <w:tcBorders>
              <w:top w:val="single" w:sz="4" w:space="0" w:color="auto"/>
              <w:left w:val="single" w:sz="4" w:space="0" w:color="auto"/>
              <w:bottom w:val="single" w:sz="4" w:space="0" w:color="auto"/>
              <w:right w:val="single" w:sz="4" w:space="0" w:color="auto"/>
            </w:tcBorders>
          </w:tcPr>
          <w:p w14:paraId="057FCA92" w14:textId="77777777" w:rsidR="005A345E" w:rsidRDefault="005A345E">
            <w:pPr>
              <w:spacing w:after="0"/>
              <w:ind w:right="-598"/>
              <w:jc w:val="both"/>
              <w:rPr>
                <w:rFonts w:ascii="Times New Roman" w:eastAsia="Times New Roman" w:hAnsi="Times New Roman"/>
                <w:sz w:val="24"/>
                <w:szCs w:val="24"/>
              </w:rPr>
            </w:pPr>
          </w:p>
        </w:tc>
        <w:tc>
          <w:tcPr>
            <w:tcW w:w="1418" w:type="pct"/>
            <w:tcBorders>
              <w:top w:val="single" w:sz="4" w:space="0" w:color="auto"/>
              <w:left w:val="single" w:sz="4" w:space="0" w:color="auto"/>
              <w:bottom w:val="single" w:sz="4" w:space="0" w:color="auto"/>
              <w:right w:val="single" w:sz="4" w:space="0" w:color="auto"/>
            </w:tcBorders>
          </w:tcPr>
          <w:p w14:paraId="128AFAF0" w14:textId="77777777" w:rsidR="005A345E" w:rsidRDefault="005A345E">
            <w:pPr>
              <w:ind w:right="-598"/>
              <w:jc w:val="both"/>
              <w:rPr>
                <w:rFonts w:ascii="Times New Roman" w:eastAsia="Times New Roman" w:hAnsi="Times New Roman"/>
                <w:sz w:val="24"/>
                <w:szCs w:val="24"/>
              </w:rPr>
            </w:pPr>
          </w:p>
        </w:tc>
        <w:tc>
          <w:tcPr>
            <w:tcW w:w="573" w:type="pct"/>
            <w:tcBorders>
              <w:top w:val="single" w:sz="4" w:space="0" w:color="auto"/>
              <w:left w:val="single" w:sz="4" w:space="0" w:color="auto"/>
              <w:bottom w:val="single" w:sz="4" w:space="0" w:color="auto"/>
              <w:right w:val="single" w:sz="4" w:space="0" w:color="auto"/>
            </w:tcBorders>
          </w:tcPr>
          <w:p w14:paraId="78C98FFE" w14:textId="77777777" w:rsidR="005A345E" w:rsidRDefault="005A345E">
            <w:pPr>
              <w:ind w:right="-598"/>
              <w:jc w:val="both"/>
              <w:rPr>
                <w:rFonts w:ascii="Times New Roman" w:eastAsia="Times New Roman" w:hAnsi="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14:paraId="67A5F610" w14:textId="77777777" w:rsidR="005A345E" w:rsidRDefault="005A345E">
            <w:pPr>
              <w:ind w:right="-598"/>
              <w:jc w:val="both"/>
              <w:rPr>
                <w:rFonts w:ascii="Times New Roman" w:eastAsia="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64DDA824" w14:textId="77777777" w:rsidR="005A345E" w:rsidRDefault="005A345E">
            <w:pPr>
              <w:ind w:right="-598"/>
              <w:jc w:val="both"/>
              <w:rPr>
                <w:rFonts w:ascii="Times New Roman" w:eastAsia="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26884F3C" w14:textId="77777777" w:rsidR="005A345E" w:rsidRDefault="005A345E">
            <w:pPr>
              <w:ind w:right="-598"/>
              <w:jc w:val="both"/>
              <w:rPr>
                <w:rFonts w:ascii="Times New Roman" w:eastAsia="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565488B0" w14:textId="77777777" w:rsidR="005A345E" w:rsidRDefault="005A345E">
            <w:pPr>
              <w:ind w:right="-598"/>
              <w:jc w:val="both"/>
              <w:rPr>
                <w:rFonts w:ascii="Times New Roman" w:eastAsia="Times New Roman" w:hAnsi="Times New Roman"/>
                <w:sz w:val="24"/>
                <w:szCs w:val="24"/>
              </w:rPr>
            </w:pPr>
          </w:p>
        </w:tc>
      </w:tr>
    </w:tbl>
    <w:p w14:paraId="7405FCB2" w14:textId="77777777" w:rsidR="000147EE" w:rsidRDefault="000147EE" w:rsidP="000147EE">
      <w:pPr>
        <w:pStyle w:val="aa"/>
        <w:spacing w:after="0"/>
        <w:jc w:val="both"/>
      </w:pPr>
      <w:r>
        <w:t xml:space="preserve">        </w:t>
      </w:r>
      <w:r w:rsidRPr="008057CB">
        <w:t xml:space="preserve">Общая цена договора на условиях, </w:t>
      </w:r>
      <w:r>
        <w:t>у</w:t>
      </w:r>
      <w:r w:rsidRPr="008057CB">
        <w:t>казанных в запросе, составляет _______________________</w:t>
      </w:r>
      <w:r>
        <w:t>,</w:t>
      </w:r>
      <w:r w:rsidRPr="005C0847">
        <w:t xml:space="preserve"> </w:t>
      </w:r>
      <w:r>
        <w:t xml:space="preserve">в том числе </w:t>
      </w:r>
      <w:r w:rsidRPr="005C0847">
        <w:rPr>
          <w:rFonts w:ascii="Liberation Serif" w:hAnsi="Liberation Serif"/>
          <w:sz w:val="20"/>
          <w:szCs w:val="20"/>
        </w:rPr>
        <w:t xml:space="preserve"> </w:t>
      </w:r>
      <w:r w:rsidRPr="005C0847">
        <w:t>НДС/без НДС (если НДС не облагается).</w:t>
      </w:r>
    </w:p>
    <w:p w14:paraId="24BC2384" w14:textId="77777777" w:rsidR="000147EE" w:rsidRDefault="000147EE" w:rsidP="000147EE">
      <w:pPr>
        <w:pStyle w:val="aa"/>
        <w:spacing w:after="0"/>
        <w:rPr>
          <w:vertAlign w:val="superscript"/>
        </w:rPr>
      </w:pPr>
      <w:r>
        <w:t xml:space="preserve">        Сумма </w:t>
      </w:r>
      <w:r w:rsidRPr="008057CB">
        <w:t>Цен</w:t>
      </w:r>
      <w:r>
        <w:t xml:space="preserve"> единиц</w:t>
      </w:r>
      <w:r w:rsidRPr="008057CB">
        <w:t xml:space="preserve"> </w:t>
      </w:r>
      <w:r>
        <w:t>товара</w:t>
      </w:r>
      <w:r w:rsidRPr="008057CB">
        <w:t xml:space="preserve"> составляет_________</w:t>
      </w:r>
      <w:r>
        <w:t>___</w:t>
      </w:r>
      <w:r w:rsidRPr="008057CB">
        <w:t>_____</w:t>
      </w:r>
      <w:r>
        <w:t xml:space="preserve">, в том числе </w:t>
      </w:r>
      <w:r w:rsidRPr="005C0847">
        <w:rPr>
          <w:rFonts w:ascii="Liberation Serif" w:hAnsi="Liberation Serif"/>
          <w:sz w:val="20"/>
          <w:szCs w:val="20"/>
        </w:rPr>
        <w:t xml:space="preserve"> </w:t>
      </w:r>
      <w:r w:rsidRPr="005C0847">
        <w:t>НДС/без НДС (если НДС не облагается).</w:t>
      </w:r>
      <w:hyperlink w:anchor="sdfootnote1sym" w:history="1">
        <w:r>
          <w:rPr>
            <w:rStyle w:val="a6"/>
            <w:vertAlign w:val="superscript"/>
          </w:rPr>
          <w:t>1</w:t>
        </w:r>
      </w:hyperlink>
      <w:r w:rsidRPr="008057CB">
        <w:t xml:space="preserve"> </w:t>
      </w:r>
    </w:p>
    <w:p w14:paraId="60AB3354" w14:textId="77777777" w:rsidR="000147EE" w:rsidRDefault="000147EE" w:rsidP="000147EE">
      <w:pPr>
        <w:pStyle w:val="aa"/>
        <w:spacing w:after="0"/>
        <w:jc w:val="both"/>
        <w:rPr>
          <w:vertAlign w:val="superscript"/>
        </w:rPr>
      </w:pPr>
      <w:r>
        <w:t>Расчет цены договора:______________________________________________.</w:t>
      </w:r>
    </w:p>
    <w:p w14:paraId="22DCF615" w14:textId="77777777" w:rsidR="000147EE" w:rsidRDefault="005A345E" w:rsidP="005A345E">
      <w:pPr>
        <w:pStyle w:val="aa"/>
        <w:spacing w:before="0" w:beforeAutospacing="0" w:after="0"/>
        <w:jc w:val="both"/>
      </w:pPr>
      <w:r>
        <w:t xml:space="preserve">      </w:t>
      </w:r>
    </w:p>
    <w:p w14:paraId="11D951EF" w14:textId="77777777" w:rsidR="000147EE" w:rsidRDefault="000147EE" w:rsidP="005A345E">
      <w:pPr>
        <w:pStyle w:val="aa"/>
        <w:spacing w:before="0" w:beforeAutospacing="0" w:after="0"/>
        <w:jc w:val="both"/>
      </w:pPr>
    </w:p>
    <w:p w14:paraId="5928EA2E" w14:textId="77777777" w:rsidR="005A345E" w:rsidRPr="008D3581" w:rsidRDefault="005A345E" w:rsidP="005A345E">
      <w:pPr>
        <w:pStyle w:val="aa"/>
        <w:spacing w:before="0" w:beforeAutospacing="0" w:after="0"/>
        <w:jc w:val="both"/>
      </w:pPr>
      <w:r>
        <w:t xml:space="preserve"> </w:t>
      </w:r>
      <w:r w:rsidRPr="008D3581">
        <w:t>Цена товара  включает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14:paraId="11ACD4EF" w14:textId="77777777" w:rsidR="005A345E" w:rsidRPr="008D3581" w:rsidRDefault="005A345E" w:rsidP="005A345E">
      <w:pPr>
        <w:ind w:right="-598"/>
        <w:jc w:val="both"/>
        <w:rPr>
          <w:rFonts w:ascii="Times New Roman" w:hAnsi="Times New Roman"/>
          <w:sz w:val="24"/>
          <w:szCs w:val="24"/>
        </w:rPr>
      </w:pPr>
      <w:r w:rsidRPr="008D3581">
        <w:rPr>
          <w:rFonts w:ascii="Times New Roman" w:hAnsi="Times New Roman"/>
          <w:sz w:val="24"/>
          <w:szCs w:val="24"/>
        </w:rPr>
        <w:t xml:space="preserve">        Остаточный срок годности товара на момент поставки: не менее __________ месяцев.</w:t>
      </w:r>
    </w:p>
    <w:permEnd w:id="1460362571"/>
    <w:p w14:paraId="2E718FB8" w14:textId="77777777" w:rsidR="005A345E" w:rsidRDefault="005A345E" w:rsidP="005A345E">
      <w:pPr>
        <w:ind w:right="-598"/>
        <w:jc w:val="both"/>
        <w:rPr>
          <w:rFonts w:ascii="Times New Roman" w:hAnsi="Times New Roman"/>
          <w:sz w:val="24"/>
          <w:szCs w:val="24"/>
        </w:rPr>
      </w:pPr>
      <w:r w:rsidRPr="008D3581">
        <w:rPr>
          <w:rFonts w:ascii="Times New Roman" w:hAnsi="Times New Roman"/>
          <w:sz w:val="24"/>
          <w:szCs w:val="24"/>
        </w:rPr>
        <w:t xml:space="preserve">        Срок действия ценового предложения</w:t>
      </w:r>
      <w:r w:rsidR="008D3581">
        <w:rPr>
          <w:rFonts w:ascii="Times New Roman" w:hAnsi="Times New Roman"/>
          <w:sz w:val="24"/>
          <w:szCs w:val="24"/>
        </w:rPr>
        <w:t xml:space="preserve"> составляет 3 месяца</w:t>
      </w:r>
      <w:r w:rsidRPr="008D3581">
        <w:rPr>
          <w:rFonts w:ascii="Times New Roman" w:hAnsi="Times New Roman"/>
          <w:sz w:val="24"/>
          <w:szCs w:val="24"/>
        </w:rPr>
        <w:t>.</w:t>
      </w:r>
    </w:p>
    <w:p w14:paraId="55A356D7" w14:textId="77777777" w:rsidR="005A345E" w:rsidRDefault="005A345E" w:rsidP="005A345E">
      <w:pPr>
        <w:ind w:right="-2"/>
        <w:jc w:val="both"/>
        <w:rPr>
          <w:rFonts w:ascii="Times New Roman" w:hAnsi="Times New Roman"/>
          <w:sz w:val="24"/>
          <w:szCs w:val="24"/>
        </w:rPr>
      </w:pPr>
      <w:r>
        <w:rPr>
          <w:rFonts w:ascii="Times New Roman" w:hAnsi="Times New Roman"/>
          <w:sz w:val="24"/>
          <w:szCs w:val="24"/>
        </w:rPr>
        <w:t xml:space="preserve">        </w:t>
      </w:r>
      <w:permStart w:id="1661606281" w:edGrp="everyone"/>
      <w:r>
        <w:rPr>
          <w:rFonts w:ascii="Times New Roman" w:hAnsi="Times New Roman"/>
          <w:sz w:val="24"/>
          <w:szCs w:val="24"/>
        </w:rPr>
        <w:t xml:space="preserve">Контактная информация ответственного лица организации, отвечающего за взаимодействие с Заказчиком: </w:t>
      </w:r>
    </w:p>
    <w:p w14:paraId="76475D81" w14:textId="77777777" w:rsidR="005A345E" w:rsidRDefault="005A345E" w:rsidP="005A345E">
      <w:pPr>
        <w:ind w:right="-2"/>
        <w:jc w:val="both"/>
        <w:rPr>
          <w:rFonts w:ascii="Times New Roman" w:hAnsi="Times New Roman"/>
          <w:sz w:val="24"/>
          <w:szCs w:val="24"/>
        </w:rPr>
      </w:pPr>
      <w:r>
        <w:rPr>
          <w:rFonts w:ascii="Times New Roman" w:hAnsi="Times New Roman"/>
          <w:sz w:val="24"/>
          <w:szCs w:val="24"/>
        </w:rPr>
        <w:lastRenderedPageBreak/>
        <w:t xml:space="preserve">ФИО______________________________________________________________________, </w:t>
      </w:r>
    </w:p>
    <w:p w14:paraId="2ADB112E" w14:textId="77777777" w:rsidR="005A345E" w:rsidRDefault="005A345E" w:rsidP="005A345E">
      <w:pPr>
        <w:ind w:right="-2"/>
        <w:jc w:val="both"/>
        <w:rPr>
          <w:rFonts w:ascii="Times New Roman" w:hAnsi="Times New Roman"/>
          <w:sz w:val="24"/>
          <w:szCs w:val="24"/>
        </w:rPr>
      </w:pPr>
      <w:r>
        <w:rPr>
          <w:rFonts w:ascii="Times New Roman" w:hAnsi="Times New Roman"/>
          <w:sz w:val="24"/>
          <w:szCs w:val="24"/>
        </w:rPr>
        <w:t xml:space="preserve">должность________________________________,телефон:_________________________, </w:t>
      </w:r>
      <w:r>
        <w:rPr>
          <w:rFonts w:ascii="Times New Roman" w:hAnsi="Times New Roman"/>
          <w:sz w:val="24"/>
          <w:szCs w:val="24"/>
        </w:rPr>
        <w:br/>
        <w:t>адрес электронной почты______________________________ .</w:t>
      </w:r>
    </w:p>
    <w:p w14:paraId="312EDA2B" w14:textId="77777777" w:rsidR="005A345E" w:rsidRDefault="005A345E" w:rsidP="005A345E">
      <w:pPr>
        <w:ind w:right="-598"/>
        <w:jc w:val="both"/>
        <w:rPr>
          <w:rFonts w:ascii="Times New Roman" w:hAnsi="Times New Roman"/>
          <w:sz w:val="24"/>
          <w:szCs w:val="24"/>
        </w:rPr>
      </w:pPr>
    </w:p>
    <w:p w14:paraId="6D746FE5" w14:textId="77777777" w:rsidR="005A345E" w:rsidRDefault="005A345E" w:rsidP="005A345E">
      <w:pPr>
        <w:tabs>
          <w:tab w:val="left" w:pos="8427"/>
        </w:tabs>
        <w:jc w:val="both"/>
        <w:rPr>
          <w:rFonts w:ascii="Times New Roman" w:hAnsi="Times New Roman"/>
          <w:sz w:val="24"/>
          <w:szCs w:val="24"/>
        </w:rPr>
      </w:pPr>
      <w:r>
        <w:rPr>
          <w:rFonts w:ascii="Times New Roman" w:hAnsi="Times New Roman"/>
          <w:sz w:val="24"/>
          <w:szCs w:val="24"/>
        </w:rPr>
        <w:t xml:space="preserve">Руководитель организации        _________________________     ________________________                                                 </w:t>
      </w:r>
    </w:p>
    <w:p w14:paraId="26F5A0F3" w14:textId="77777777" w:rsidR="003E67C4" w:rsidRDefault="005A345E" w:rsidP="005A345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Подпись                                              ФИО</w:t>
      </w:r>
    </w:p>
    <w:p w14:paraId="382C4E63" w14:textId="77777777" w:rsidR="005D753B" w:rsidRDefault="005D753B" w:rsidP="005D753B">
      <w:pPr>
        <w:pStyle w:val="aa"/>
        <w:spacing w:after="0"/>
        <w:jc w:val="center"/>
      </w:pPr>
    </w:p>
    <w:p w14:paraId="16C80A14" w14:textId="77777777" w:rsidR="005A345E" w:rsidRDefault="001B0E20" w:rsidP="005A345E">
      <w:pPr>
        <w:pStyle w:val="aa"/>
        <w:spacing w:after="0"/>
        <w:jc w:val="center"/>
      </w:pPr>
      <w:r>
        <w:rPr>
          <w:rFonts w:ascii="Liberation Serif" w:hAnsi="Liberation Serif"/>
          <w:sz w:val="20"/>
          <w:szCs w:val="20"/>
        </w:rPr>
        <w:t xml:space="preserve"> </w:t>
      </w:r>
    </w:p>
    <w:p w14:paraId="13375A24" w14:textId="77777777" w:rsidR="000147EE" w:rsidRDefault="00C6444C" w:rsidP="00BC2616">
      <w:pPr>
        <w:tabs>
          <w:tab w:val="left" w:pos="8427"/>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p>
    <w:p w14:paraId="4D89C562"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966242F"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1E86E1EA"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7958262"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7DB7C22A"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0DA0B9ED"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6A096587"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0588E13C"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6F357191"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7052BF69"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186032D"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7D349BB4"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664637BB"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2ED4FE24"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C26728F"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2A05BCBB"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926112C"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046DAA84"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7E334225"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0F7D8E7D" w14:textId="77777777" w:rsidR="000147EE" w:rsidRDefault="000147EE" w:rsidP="000147EE">
      <w:pPr>
        <w:pStyle w:val="aa"/>
        <w:spacing w:before="0" w:beforeAutospacing="0" w:after="0"/>
        <w:rPr>
          <w:rFonts w:ascii="Liberation Serif" w:hAnsi="Liberation Serif" w:cs="Liberation Serif"/>
        </w:rPr>
      </w:pPr>
    </w:p>
    <w:p w14:paraId="5ED00D6D" w14:textId="77777777" w:rsidR="000147EE" w:rsidRDefault="000147EE" w:rsidP="000147EE">
      <w:pPr>
        <w:pStyle w:val="aa"/>
        <w:spacing w:before="0" w:beforeAutospacing="0" w:after="0"/>
      </w:pPr>
      <w:r>
        <w:rPr>
          <w:rFonts w:ascii="Liberation Serif" w:hAnsi="Liberation Serif" w:cs="Liberation Serif"/>
        </w:rPr>
        <w:t xml:space="preserve"> </w:t>
      </w:r>
      <w:bookmarkStart w:id="0" w:name="sdfootnote1sym"/>
      <w:r w:rsidR="00FD62F4">
        <w:rPr>
          <w:rFonts w:ascii="Calibri" w:hAnsi="Calibri"/>
          <w:sz w:val="20"/>
          <w:szCs w:val="20"/>
        </w:rPr>
        <w:fldChar w:fldCharType="begin"/>
      </w:r>
      <w:r>
        <w:rPr>
          <w:rFonts w:ascii="Calibri" w:hAnsi="Calibri"/>
          <w:sz w:val="20"/>
          <w:szCs w:val="20"/>
        </w:rPr>
        <w:instrText xml:space="preserve"> HYPERLINK "" \l "sdfootnote1anc" </w:instrText>
      </w:r>
      <w:r w:rsidR="00FD62F4">
        <w:rPr>
          <w:rFonts w:ascii="Calibri" w:hAnsi="Calibri"/>
          <w:sz w:val="20"/>
          <w:szCs w:val="20"/>
        </w:rPr>
      </w:r>
      <w:r w:rsidR="00FD62F4">
        <w:rPr>
          <w:rFonts w:ascii="Calibri" w:hAnsi="Calibri"/>
          <w:sz w:val="20"/>
          <w:szCs w:val="20"/>
        </w:rPr>
        <w:fldChar w:fldCharType="separate"/>
      </w:r>
      <w:r>
        <w:rPr>
          <w:rStyle w:val="a6"/>
          <w:rFonts w:ascii="Calibri" w:hAnsi="Calibri"/>
          <w:sz w:val="20"/>
          <w:szCs w:val="20"/>
        </w:rPr>
        <w:t>1</w:t>
      </w:r>
      <w:r w:rsidR="00FD62F4">
        <w:rPr>
          <w:rFonts w:ascii="Calibri" w:hAnsi="Calibri"/>
          <w:sz w:val="20"/>
          <w:szCs w:val="20"/>
        </w:rPr>
        <w:fldChar w:fldCharType="end"/>
      </w:r>
      <w:bookmarkEnd w:id="0"/>
      <w:r>
        <w:rPr>
          <w:rFonts w:ascii="Liberation Serif" w:hAnsi="Liberation Serif"/>
          <w:sz w:val="20"/>
          <w:szCs w:val="20"/>
        </w:rPr>
        <w:t xml:space="preserve"> Указывается при </w:t>
      </w:r>
      <w:r w:rsidR="009A51D1">
        <w:rPr>
          <w:rFonts w:ascii="Liberation Serif" w:hAnsi="Liberation Serif"/>
          <w:sz w:val="20"/>
          <w:szCs w:val="20"/>
        </w:rPr>
        <w:t>закупке товаров без указания объема</w:t>
      </w:r>
    </w:p>
    <w:p w14:paraId="6E9FFB64" w14:textId="77777777" w:rsidR="00C6444C" w:rsidRDefault="00C6444C" w:rsidP="00BC2616">
      <w:pPr>
        <w:tabs>
          <w:tab w:val="left" w:pos="8427"/>
        </w:tabs>
        <w:spacing w:after="0" w:line="240" w:lineRule="auto"/>
        <w:jc w:val="both"/>
        <w:rPr>
          <w:rFonts w:ascii="Times New Roman" w:hAnsi="Times New Roman"/>
        </w:rPr>
      </w:pPr>
      <w:r>
        <w:rPr>
          <w:rFonts w:ascii="Liberation Serif" w:hAnsi="Liberation Serif" w:cs="Liberation Serif"/>
          <w:sz w:val="24"/>
          <w:szCs w:val="24"/>
        </w:rPr>
        <w:t xml:space="preserve">         </w:t>
      </w:r>
      <w:r w:rsidR="001851E6">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1851E6">
        <w:rPr>
          <w:rFonts w:ascii="Liberation Serif" w:hAnsi="Liberation Serif" w:cs="Liberation Serif"/>
          <w:sz w:val="24"/>
          <w:szCs w:val="24"/>
        </w:rPr>
        <w:t xml:space="preserve">                   </w:t>
      </w:r>
      <w:r>
        <w:rPr>
          <w:rFonts w:ascii="Liberation Serif" w:hAnsi="Liberation Serif" w:cs="Liberation Serif"/>
          <w:sz w:val="24"/>
          <w:szCs w:val="24"/>
        </w:rPr>
        <w:t xml:space="preserve">                           </w:t>
      </w:r>
      <w:permEnd w:id="1661606281"/>
    </w:p>
    <w:sectPr w:rsidR="00C6444C" w:rsidSect="005D753B">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6BF56" w14:textId="77777777" w:rsidR="00A07D92" w:rsidRDefault="00A07D92" w:rsidP="00A34392">
      <w:pPr>
        <w:spacing w:after="0" w:line="240" w:lineRule="auto"/>
      </w:pPr>
      <w:r>
        <w:separator/>
      </w:r>
    </w:p>
  </w:endnote>
  <w:endnote w:type="continuationSeparator" w:id="0">
    <w:p w14:paraId="36361AEC" w14:textId="77777777" w:rsidR="00A07D92" w:rsidRDefault="00A07D92" w:rsidP="00A3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A699" w14:textId="77777777" w:rsidR="00A07D92" w:rsidRDefault="00A07D92" w:rsidP="00A34392">
      <w:pPr>
        <w:spacing w:after="0" w:line="240" w:lineRule="auto"/>
      </w:pPr>
      <w:r>
        <w:separator/>
      </w:r>
    </w:p>
  </w:footnote>
  <w:footnote w:type="continuationSeparator" w:id="0">
    <w:p w14:paraId="4F5DCF6E" w14:textId="77777777" w:rsidR="00A07D92" w:rsidRDefault="00A07D92" w:rsidP="00A34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42B"/>
    <w:multiLevelType w:val="hybridMultilevel"/>
    <w:tmpl w:val="8544F4D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77C7653"/>
    <w:multiLevelType w:val="hybridMultilevel"/>
    <w:tmpl w:val="370EA346"/>
    <w:lvl w:ilvl="0" w:tplc="0000000B">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A1152FE"/>
    <w:multiLevelType w:val="hybridMultilevel"/>
    <w:tmpl w:val="30B4B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172272"/>
    <w:multiLevelType w:val="multilevel"/>
    <w:tmpl w:val="36C8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555937"/>
    <w:multiLevelType w:val="hybridMultilevel"/>
    <w:tmpl w:val="1C8EC5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6745714">
    <w:abstractNumId w:val="4"/>
  </w:num>
  <w:num w:numId="2" w16cid:durableId="2133282711">
    <w:abstractNumId w:val="2"/>
  </w:num>
  <w:num w:numId="3" w16cid:durableId="143197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759635">
    <w:abstractNumId w:val="3"/>
  </w:num>
  <w:num w:numId="5" w16cid:durableId="44184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3bPHwjRFyhwKO5/JakbBVDatRZNkxcL4oW8SjhOjR/k5wa82rd7z5WrdnJ1vakEdMUOPFvsKiHWjaO5kDA1fxA==" w:salt="YeIsWy0E11wn+4hrs3dik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D7"/>
    <w:rsid w:val="000147EE"/>
    <w:rsid w:val="00022EFD"/>
    <w:rsid w:val="00024138"/>
    <w:rsid w:val="00027AEA"/>
    <w:rsid w:val="00051D1B"/>
    <w:rsid w:val="000677F4"/>
    <w:rsid w:val="00074F41"/>
    <w:rsid w:val="00075288"/>
    <w:rsid w:val="000760EC"/>
    <w:rsid w:val="001026E1"/>
    <w:rsid w:val="00131812"/>
    <w:rsid w:val="00135D30"/>
    <w:rsid w:val="00136467"/>
    <w:rsid w:val="00143F2F"/>
    <w:rsid w:val="001851E6"/>
    <w:rsid w:val="001B0E20"/>
    <w:rsid w:val="001F4019"/>
    <w:rsid w:val="002153E7"/>
    <w:rsid w:val="0023265A"/>
    <w:rsid w:val="00237F8D"/>
    <w:rsid w:val="002823AE"/>
    <w:rsid w:val="00293C97"/>
    <w:rsid w:val="002B7B06"/>
    <w:rsid w:val="002C57B7"/>
    <w:rsid w:val="002E49C8"/>
    <w:rsid w:val="002E4BCC"/>
    <w:rsid w:val="002F5349"/>
    <w:rsid w:val="0033473A"/>
    <w:rsid w:val="003620F2"/>
    <w:rsid w:val="003754B5"/>
    <w:rsid w:val="003E67C4"/>
    <w:rsid w:val="00406FDB"/>
    <w:rsid w:val="00413B13"/>
    <w:rsid w:val="00445DD1"/>
    <w:rsid w:val="00463FE8"/>
    <w:rsid w:val="0048070F"/>
    <w:rsid w:val="00484AB7"/>
    <w:rsid w:val="0048624E"/>
    <w:rsid w:val="004C0D46"/>
    <w:rsid w:val="004C541D"/>
    <w:rsid w:val="004C79BE"/>
    <w:rsid w:val="004C7D75"/>
    <w:rsid w:val="00506DF8"/>
    <w:rsid w:val="0051190F"/>
    <w:rsid w:val="00572E0E"/>
    <w:rsid w:val="005A345E"/>
    <w:rsid w:val="005A5139"/>
    <w:rsid w:val="005B0DDE"/>
    <w:rsid w:val="005B4DC6"/>
    <w:rsid w:val="005C05A6"/>
    <w:rsid w:val="005C0847"/>
    <w:rsid w:val="005C7D1F"/>
    <w:rsid w:val="005D753B"/>
    <w:rsid w:val="005E1EB9"/>
    <w:rsid w:val="005F48C0"/>
    <w:rsid w:val="005F638F"/>
    <w:rsid w:val="00601CDA"/>
    <w:rsid w:val="00602051"/>
    <w:rsid w:val="006202A9"/>
    <w:rsid w:val="00634829"/>
    <w:rsid w:val="00652751"/>
    <w:rsid w:val="00656B3B"/>
    <w:rsid w:val="006672CD"/>
    <w:rsid w:val="00676810"/>
    <w:rsid w:val="00681FF8"/>
    <w:rsid w:val="0078265E"/>
    <w:rsid w:val="007A13C0"/>
    <w:rsid w:val="007E2ED0"/>
    <w:rsid w:val="008057CB"/>
    <w:rsid w:val="008505A4"/>
    <w:rsid w:val="00856EEF"/>
    <w:rsid w:val="008710AC"/>
    <w:rsid w:val="008D3581"/>
    <w:rsid w:val="00970596"/>
    <w:rsid w:val="00974241"/>
    <w:rsid w:val="009A51D1"/>
    <w:rsid w:val="009C0273"/>
    <w:rsid w:val="00A02584"/>
    <w:rsid w:val="00A07D92"/>
    <w:rsid w:val="00A15254"/>
    <w:rsid w:val="00A32BEB"/>
    <w:rsid w:val="00A34392"/>
    <w:rsid w:val="00A42570"/>
    <w:rsid w:val="00A71A2E"/>
    <w:rsid w:val="00A73304"/>
    <w:rsid w:val="00A770A4"/>
    <w:rsid w:val="00A93A8A"/>
    <w:rsid w:val="00AC0CD7"/>
    <w:rsid w:val="00AC12BF"/>
    <w:rsid w:val="00AD043C"/>
    <w:rsid w:val="00B35FC6"/>
    <w:rsid w:val="00B81AC2"/>
    <w:rsid w:val="00BC2616"/>
    <w:rsid w:val="00C23032"/>
    <w:rsid w:val="00C2541D"/>
    <w:rsid w:val="00C25C37"/>
    <w:rsid w:val="00C44092"/>
    <w:rsid w:val="00C520C4"/>
    <w:rsid w:val="00C55A14"/>
    <w:rsid w:val="00C63AF1"/>
    <w:rsid w:val="00C6444C"/>
    <w:rsid w:val="00C7650D"/>
    <w:rsid w:val="00C87226"/>
    <w:rsid w:val="00C9650B"/>
    <w:rsid w:val="00CE03CA"/>
    <w:rsid w:val="00CE4830"/>
    <w:rsid w:val="00CE7FCA"/>
    <w:rsid w:val="00D15BA7"/>
    <w:rsid w:val="00D34C47"/>
    <w:rsid w:val="00D52C12"/>
    <w:rsid w:val="00E04236"/>
    <w:rsid w:val="00E221E7"/>
    <w:rsid w:val="00E877DF"/>
    <w:rsid w:val="00EB5E26"/>
    <w:rsid w:val="00ED18AB"/>
    <w:rsid w:val="00F17D9C"/>
    <w:rsid w:val="00F26D79"/>
    <w:rsid w:val="00F35152"/>
    <w:rsid w:val="00F76A78"/>
    <w:rsid w:val="00F777AD"/>
    <w:rsid w:val="00FD62F4"/>
    <w:rsid w:val="00FD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2149"/>
  <w15:docId w15:val="{C5977A7D-C681-467F-81C9-01E53B32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B1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236"/>
    <w:pPr>
      <w:spacing w:after="0" w:line="240" w:lineRule="auto"/>
    </w:pPr>
    <w:rPr>
      <w:rFonts w:ascii="Tahoma" w:hAnsi="Tahoma"/>
      <w:sz w:val="16"/>
      <w:szCs w:val="16"/>
    </w:rPr>
  </w:style>
  <w:style w:type="character" w:customStyle="1" w:styleId="a4">
    <w:name w:val="Текст выноски Знак"/>
    <w:link w:val="a3"/>
    <w:uiPriority w:val="99"/>
    <w:semiHidden/>
    <w:rsid w:val="00E04236"/>
    <w:rPr>
      <w:rFonts w:ascii="Tahoma" w:hAnsi="Tahoma" w:cs="Tahoma"/>
      <w:sz w:val="16"/>
      <w:szCs w:val="16"/>
      <w:lang w:eastAsia="en-US"/>
    </w:rPr>
  </w:style>
  <w:style w:type="paragraph" w:styleId="a5">
    <w:name w:val="No Spacing"/>
    <w:uiPriority w:val="1"/>
    <w:qFormat/>
    <w:rsid w:val="00E04236"/>
    <w:rPr>
      <w:sz w:val="22"/>
      <w:szCs w:val="22"/>
      <w:lang w:eastAsia="en-US"/>
    </w:rPr>
  </w:style>
  <w:style w:type="character" w:styleId="a6">
    <w:name w:val="Hyperlink"/>
    <w:uiPriority w:val="99"/>
    <w:unhideWhenUsed/>
    <w:rsid w:val="00293C97"/>
    <w:rPr>
      <w:color w:val="0000FF"/>
      <w:u w:val="single"/>
    </w:rPr>
  </w:style>
  <w:style w:type="paragraph" w:styleId="a7">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8"/>
    <w:unhideWhenUsed/>
    <w:rsid w:val="00A34392"/>
    <w:pPr>
      <w:spacing w:after="0" w:line="240" w:lineRule="auto"/>
    </w:pPr>
    <w:rPr>
      <w:sz w:val="20"/>
      <w:szCs w:val="20"/>
    </w:rPr>
  </w:style>
  <w:style w:type="character" w:customStyle="1" w:styleId="a8">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7"/>
    <w:rsid w:val="00A34392"/>
    <w:rPr>
      <w:rFonts w:ascii="Calibri" w:eastAsia="Calibri" w:hAnsi="Calibri" w:cs="Times New Roman"/>
      <w:lang w:eastAsia="en-US"/>
    </w:rPr>
  </w:style>
  <w:style w:type="character" w:styleId="a9">
    <w:name w:val="footnote reference"/>
    <w:basedOn w:val="a0"/>
    <w:unhideWhenUsed/>
    <w:rsid w:val="00A34392"/>
    <w:rPr>
      <w:vertAlign w:val="superscript"/>
    </w:rPr>
  </w:style>
  <w:style w:type="paragraph" w:styleId="aa">
    <w:name w:val="Normal (Web)"/>
    <w:basedOn w:val="a"/>
    <w:uiPriority w:val="99"/>
    <w:unhideWhenUsed/>
    <w:rsid w:val="005D753B"/>
    <w:pPr>
      <w:spacing w:before="100" w:beforeAutospacing="1" w:after="119" w:line="240" w:lineRule="auto"/>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0147EE"/>
    <w:rPr>
      <w:color w:val="800080" w:themeColor="followedHyperlink"/>
      <w:u w:val="single"/>
    </w:rPr>
  </w:style>
  <w:style w:type="paragraph" w:styleId="ac">
    <w:name w:val="List Paragraph"/>
    <w:basedOn w:val="a"/>
    <w:uiPriority w:val="34"/>
    <w:qFormat/>
    <w:rsid w:val="00C2541D"/>
    <w:pPr>
      <w:spacing w:after="40" w:line="259" w:lineRule="auto"/>
      <w:ind w:left="720"/>
      <w:contextualSpacing/>
      <w:jc w:val="both"/>
    </w:pPr>
    <w:rPr>
      <w:rFonts w:ascii="Times New Roman" w:eastAsiaTheme="minorHAnsi" w:hAnsi="Times New Roman" w:cstheme="minorBidi"/>
      <w:sz w:val="24"/>
    </w:rPr>
  </w:style>
  <w:style w:type="table" w:styleId="ad">
    <w:name w:val="Table Grid"/>
    <w:basedOn w:val="a1"/>
    <w:uiPriority w:val="39"/>
    <w:rsid w:val="00C254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2541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08224">
      <w:bodyDiv w:val="1"/>
      <w:marLeft w:val="0"/>
      <w:marRight w:val="0"/>
      <w:marTop w:val="0"/>
      <w:marBottom w:val="0"/>
      <w:divBdr>
        <w:top w:val="none" w:sz="0" w:space="0" w:color="auto"/>
        <w:left w:val="none" w:sz="0" w:space="0" w:color="auto"/>
        <w:bottom w:val="none" w:sz="0" w:space="0" w:color="auto"/>
        <w:right w:val="none" w:sz="0" w:space="0" w:color="auto"/>
      </w:divBdr>
    </w:div>
    <w:div w:id="823008620">
      <w:bodyDiv w:val="1"/>
      <w:marLeft w:val="0"/>
      <w:marRight w:val="0"/>
      <w:marTop w:val="0"/>
      <w:marBottom w:val="0"/>
      <w:divBdr>
        <w:top w:val="none" w:sz="0" w:space="0" w:color="auto"/>
        <w:left w:val="none" w:sz="0" w:space="0" w:color="auto"/>
        <w:bottom w:val="none" w:sz="0" w:space="0" w:color="auto"/>
        <w:right w:val="none" w:sz="0" w:space="0" w:color="auto"/>
      </w:divBdr>
    </w:div>
    <w:div w:id="1460952357">
      <w:bodyDiv w:val="1"/>
      <w:marLeft w:val="0"/>
      <w:marRight w:val="0"/>
      <w:marTop w:val="0"/>
      <w:marBottom w:val="0"/>
      <w:divBdr>
        <w:top w:val="none" w:sz="0" w:space="0" w:color="auto"/>
        <w:left w:val="none" w:sz="0" w:space="0" w:color="auto"/>
        <w:bottom w:val="none" w:sz="0" w:space="0" w:color="auto"/>
        <w:right w:val="none" w:sz="0" w:space="0" w:color="auto"/>
      </w:divBdr>
    </w:div>
    <w:div w:id="1707101665">
      <w:bodyDiv w:val="1"/>
      <w:marLeft w:val="0"/>
      <w:marRight w:val="0"/>
      <w:marTop w:val="0"/>
      <w:marBottom w:val="0"/>
      <w:divBdr>
        <w:top w:val="none" w:sz="0" w:space="0" w:color="auto"/>
        <w:left w:val="none" w:sz="0" w:space="0" w:color="auto"/>
        <w:bottom w:val="none" w:sz="0" w:space="0" w:color="auto"/>
        <w:right w:val="none" w:sz="0" w:space="0" w:color="auto"/>
      </w:divBdr>
    </w:div>
    <w:div w:id="1870603777">
      <w:bodyDiv w:val="1"/>
      <w:marLeft w:val="0"/>
      <w:marRight w:val="0"/>
      <w:marTop w:val="0"/>
      <w:marBottom w:val="0"/>
      <w:divBdr>
        <w:top w:val="none" w:sz="0" w:space="0" w:color="auto"/>
        <w:left w:val="none" w:sz="0" w:space="0" w:color="auto"/>
        <w:bottom w:val="none" w:sz="0" w:space="0" w:color="auto"/>
        <w:right w:val="none" w:sz="0" w:space="0" w:color="auto"/>
      </w:divBdr>
    </w:div>
    <w:div w:id="1890147238">
      <w:bodyDiv w:val="1"/>
      <w:marLeft w:val="0"/>
      <w:marRight w:val="0"/>
      <w:marTop w:val="0"/>
      <w:marBottom w:val="0"/>
      <w:divBdr>
        <w:top w:val="none" w:sz="0" w:space="0" w:color="auto"/>
        <w:left w:val="none" w:sz="0" w:space="0" w:color="auto"/>
        <w:bottom w:val="none" w:sz="0" w:space="0" w:color="auto"/>
        <w:right w:val="none" w:sz="0" w:space="0" w:color="auto"/>
      </w:divBdr>
    </w:div>
    <w:div w:id="20173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77C36-1AAE-4587-A9F6-DAF0E2F2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883</Words>
  <Characters>5034</Characters>
  <Application>Microsoft Office Word</Application>
  <DocSecurity>8</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5906</CharactersWithSpaces>
  <SharedDoc>false</SharedDoc>
  <HLinks>
    <vt:vector size="6" baseType="variant">
      <vt:variant>
        <vt:i4>4128793</vt:i4>
      </vt:variant>
      <vt:variant>
        <vt:i4>0</vt:i4>
      </vt:variant>
      <vt:variant>
        <vt:i4>0</vt:i4>
      </vt:variant>
      <vt:variant>
        <vt:i4>5</vt:i4>
      </vt:variant>
      <vt:variant>
        <vt:lpwstr>mailto:box@farmacia.ru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Понурова Александра Федоровна</dc:creator>
  <cp:lastModifiedBy>Горбунов Максим Алексеевич</cp:lastModifiedBy>
  <cp:revision>7</cp:revision>
  <cp:lastPrinted>2023-08-22T06:59:00Z</cp:lastPrinted>
  <dcterms:created xsi:type="dcterms:W3CDTF">2023-08-22T06:49:00Z</dcterms:created>
  <dcterms:modified xsi:type="dcterms:W3CDTF">2024-08-07T03:44:00Z</dcterms:modified>
</cp:coreProperties>
</file>