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8EB" w:rsidRPr="00116C89" w:rsidRDefault="00BB48EB" w:rsidP="00BB48EB">
      <w:pPr>
        <w:pStyle w:val="a4"/>
        <w:jc w:val="center"/>
        <w:rPr>
          <w:rFonts w:ascii="Liberation Serif" w:hAnsi="Liberation Serif"/>
          <w:b/>
          <w:i/>
        </w:rPr>
      </w:pPr>
      <w:r w:rsidRPr="00116C89">
        <w:rPr>
          <w:rFonts w:ascii="Liberation Serif" w:hAnsi="Liberation Serif"/>
          <w:b/>
          <w:i/>
        </w:rPr>
        <w:t>Часть II. «Описание объекта закупки»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Описание объекта закупки</w:t>
      </w:r>
    </w:p>
    <w:p w:rsidR="00216D9D" w:rsidRPr="00116C89" w:rsidRDefault="00216D9D" w:rsidP="00216D9D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(Задание на поставку товара, техническое задание)</w:t>
      </w:r>
    </w:p>
    <w:p w:rsidR="002E5ABB" w:rsidRPr="00CD5737" w:rsidRDefault="002E5ABB" w:rsidP="002E5AB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492"/>
        <w:gridCol w:w="1276"/>
        <w:gridCol w:w="2268"/>
      </w:tblGrid>
      <w:tr w:rsidR="002E5ABB" w:rsidRPr="004156C5" w:rsidTr="008137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4156C5" w:rsidRDefault="002E5ABB" w:rsidP="00813713">
            <w:pPr>
              <w:tabs>
                <w:tab w:val="left" w:pos="426"/>
                <w:tab w:val="left" w:pos="567"/>
                <w:tab w:val="left" w:pos="900"/>
                <w:tab w:val="left" w:pos="1080"/>
              </w:tabs>
              <w:snapToGrid w:val="0"/>
              <w:spacing w:after="0" w:line="240" w:lineRule="auto"/>
              <w:ind w:left="-113"/>
              <w:jc w:val="center"/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</w:pPr>
            <w:r w:rsidRPr="004156C5"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4156C5"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4156C5">
              <w:rPr>
                <w:rFonts w:ascii="Liberation Serif" w:hAnsi="Liberation Serif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4156C5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6C5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4156C5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outlineLvl w:val="1"/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6C5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Единицы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ABB" w:rsidRPr="004156C5" w:rsidRDefault="002E5ABB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156C5">
              <w:rPr>
                <w:rFonts w:ascii="Liberation Serif" w:hAnsi="Liberation Serif" w:cs="Times New Roman"/>
                <w:b/>
                <w:bCs/>
                <w:color w:val="000000" w:themeColor="text1"/>
                <w:sz w:val="20"/>
                <w:szCs w:val="20"/>
              </w:rPr>
              <w:t>Количество единиц измерения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Катетер проводниковый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4156C5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/>
              </w:rPr>
              <w:t xml:space="preserve">Электрод </w:t>
            </w:r>
            <w:proofErr w:type="gramStart"/>
            <w:r w:rsidRPr="004156C5">
              <w:rPr>
                <w:rFonts w:ascii="Liberation Serif" w:hAnsi="Liberation Serif"/>
                <w:color w:val="000000"/>
              </w:rPr>
              <w:t>для</w:t>
            </w:r>
            <w:proofErr w:type="gramEnd"/>
            <w:r w:rsidRPr="004156C5">
              <w:rPr>
                <w:rFonts w:ascii="Liberation Serif" w:hAnsi="Liberation Serif"/>
                <w:color w:val="000000"/>
              </w:rPr>
              <w:t xml:space="preserve"> временной </w:t>
            </w:r>
            <w:proofErr w:type="spellStart"/>
            <w:r w:rsidRPr="004156C5">
              <w:rPr>
                <w:rFonts w:ascii="Liberation Serif" w:hAnsi="Liberation Serif"/>
                <w:color w:val="000000"/>
              </w:rPr>
              <w:t>эндокардиальной</w:t>
            </w:r>
            <w:proofErr w:type="spellEnd"/>
            <w:r w:rsidRPr="004156C5">
              <w:rPr>
                <w:rFonts w:ascii="Liberation Serif" w:hAnsi="Liberation Serif"/>
                <w:color w:val="000000"/>
              </w:rPr>
              <w:t xml:space="preserve"> </w:t>
            </w:r>
            <w:proofErr w:type="spellStart"/>
            <w:r w:rsidRPr="004156C5">
              <w:rPr>
                <w:rFonts w:ascii="Liberation Serif" w:hAnsi="Liberation Serif"/>
                <w:color w:val="000000"/>
              </w:rPr>
              <w:t>кардиостимуляции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Катетер ангиографический, одноразового 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/>
              </w:rPr>
            </w:pP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Проводник коронарный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/>
              </w:rPr>
            </w:pPr>
            <w:r w:rsidRPr="004156C5">
              <w:rPr>
                <w:rFonts w:ascii="Liberation Serif" w:hAnsi="Liberation Serif"/>
                <w:color w:val="000000"/>
              </w:rPr>
              <w:t>Шприц-манометр для баллонного катетера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/>
              </w:rPr>
            </w:pP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Катетер проводниковый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11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  <w:shd w:val="clear" w:color="auto" w:fill="FFFFFF"/>
              </w:rPr>
            </w:pP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Катетер баллонный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12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  <w:shd w:val="clear" w:color="auto" w:fill="FFFFFF"/>
              </w:rPr>
            </w:pP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Катетер баллонный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13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212529"/>
                <w:shd w:val="clear" w:color="auto" w:fill="FFFFFF"/>
              </w:rPr>
            </w:pPr>
            <w:r w:rsidRPr="004156C5">
              <w:rPr>
                <w:rFonts w:ascii="Liberation Serif" w:hAnsi="Liberation Serif"/>
                <w:color w:val="212529"/>
                <w:shd w:val="clear" w:color="auto" w:fill="FFFFFF"/>
              </w:rPr>
              <w:t>Интродьюсер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14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212529"/>
                <w:shd w:val="clear" w:color="auto" w:fill="FFFFFF"/>
              </w:rPr>
            </w:pPr>
            <w:r w:rsidRPr="004156C5">
              <w:rPr>
                <w:rFonts w:ascii="Liberation Serif" w:hAnsi="Liberation Serif"/>
              </w:rPr>
              <w:t>Устройство для закрытия места пункции сосудов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15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212529"/>
                <w:shd w:val="clear" w:color="auto" w:fill="FFFFFF"/>
              </w:rPr>
            </w:pPr>
            <w:r w:rsidRPr="004156C5">
              <w:rPr>
                <w:rFonts w:ascii="Liberation Serif" w:hAnsi="Liberation Serif"/>
              </w:rPr>
              <w:t>Устройство для вращения проводника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16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212529"/>
                <w:shd w:val="clear" w:color="auto" w:fill="FFFFFF"/>
              </w:rPr>
            </w:pPr>
            <w:r w:rsidRPr="004156C5">
              <w:rPr>
                <w:rFonts w:ascii="Liberation Serif" w:hAnsi="Liberation Serif"/>
                <w:color w:val="212529"/>
                <w:shd w:val="clear" w:color="auto" w:fill="FFFFFF"/>
              </w:rPr>
              <w:t>Катетер ангиографический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17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Cs/>
                <w:color w:val="212529"/>
                <w:shd w:val="clear" w:color="auto" w:fill="FFFFFF"/>
              </w:rPr>
            </w:pPr>
            <w:proofErr w:type="spellStart"/>
            <w:r w:rsidRPr="004156C5">
              <w:rPr>
                <w:rFonts w:ascii="Liberation Serif" w:hAnsi="Liberation Serif"/>
                <w:bCs/>
              </w:rPr>
              <w:t>Эмболизирующий</w:t>
            </w:r>
            <w:proofErr w:type="spellEnd"/>
            <w:r w:rsidRPr="004156C5">
              <w:rPr>
                <w:rFonts w:ascii="Liberation Serif" w:hAnsi="Liberation Serif"/>
                <w:bCs/>
              </w:rPr>
              <w:t xml:space="preserve"> препарат </w:t>
            </w:r>
            <w:r w:rsidRPr="004156C5">
              <w:rPr>
                <w:rFonts w:ascii="Liberation Serif" w:hAnsi="Liberation Serif"/>
              </w:rPr>
              <w:t>(</w:t>
            </w:r>
            <w:proofErr w:type="spellStart"/>
            <w:r w:rsidRPr="004156C5">
              <w:rPr>
                <w:rFonts w:ascii="Liberation Serif" w:hAnsi="Liberation Serif"/>
              </w:rPr>
              <w:t>микроэмболы</w:t>
            </w:r>
            <w:proofErr w:type="spellEnd"/>
            <w:r w:rsidRPr="004156C5">
              <w:rPr>
                <w:rFonts w:ascii="Liberation Serif" w:hAnsi="Liberation Serif"/>
              </w:rPr>
              <w:t>/микросферы)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18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212529"/>
                <w:shd w:val="clear" w:color="auto" w:fill="FFFFF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Проводник диагностический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19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Шприц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  <w:tr w:rsidR="004156C5" w:rsidRPr="004156C5" w:rsidTr="00C56C4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13713">
            <w:pPr>
              <w:tabs>
                <w:tab w:val="left" w:pos="426"/>
                <w:tab w:val="left" w:pos="567"/>
              </w:tabs>
              <w:spacing w:after="0" w:line="240" w:lineRule="auto"/>
              <w:ind w:left="29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20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Микро</w:t>
            </w:r>
            <w:r w:rsidR="0035003B">
              <w:rPr>
                <w:rFonts w:ascii="Liberation Serif" w:hAnsi="Liberation Serif"/>
                <w:color w:val="000000" w:themeColor="text1"/>
              </w:rPr>
              <w:t>про</w:t>
            </w:r>
            <w:bookmarkStart w:id="0" w:name="_GoBack"/>
            <w:bookmarkEnd w:id="0"/>
            <w:r w:rsidRPr="004156C5">
              <w:rPr>
                <w:rFonts w:ascii="Liberation Serif" w:hAnsi="Liberation Serif"/>
                <w:color w:val="000000" w:themeColor="text1"/>
              </w:rPr>
              <w:t>водник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6C5" w:rsidRPr="004156C5" w:rsidRDefault="004156C5" w:rsidP="008437C6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56C5" w:rsidRPr="004156C5" w:rsidRDefault="004156C5" w:rsidP="00C4593B">
            <w:pPr>
              <w:tabs>
                <w:tab w:val="left" w:pos="426"/>
                <w:tab w:val="left" w:pos="567"/>
              </w:tabs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0"/>
                <w:szCs w:val="20"/>
              </w:rPr>
            </w:pPr>
            <w:r w:rsidRPr="004156C5">
              <w:rPr>
                <w:rFonts w:ascii="Liberation Serif" w:eastAsia="Calibri" w:hAnsi="Liberation Serif" w:cs="Times New Roman"/>
                <w:sz w:val="20"/>
                <w:szCs w:val="20"/>
              </w:rPr>
              <w:t>1</w:t>
            </w:r>
          </w:p>
        </w:tc>
      </w:tr>
    </w:tbl>
    <w:p w:rsidR="002E5ABB" w:rsidRPr="00CD5737" w:rsidRDefault="002E5ABB" w:rsidP="002E5ABB">
      <w:pPr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2E5ABB" w:rsidRDefault="002E5AB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16C89">
        <w:rPr>
          <w:rFonts w:ascii="Liberation Serif" w:hAnsi="Liberation Serif" w:cs="Times New Roman"/>
          <w:b/>
          <w:sz w:val="24"/>
          <w:szCs w:val="24"/>
        </w:rPr>
        <w:t>2. Требования к функциональным, техническим и качественным характеристикам, эксплуатационным характеристикам объекта закупки</w:t>
      </w:r>
      <w:r>
        <w:rPr>
          <w:rFonts w:ascii="Liberation Serif" w:hAnsi="Liberation Serif" w:cs="Times New Roman"/>
          <w:b/>
          <w:sz w:val="24"/>
          <w:szCs w:val="24"/>
        </w:rPr>
        <w:t xml:space="preserve"> (ниже в таблице)</w:t>
      </w:r>
    </w:p>
    <w:p w:rsidR="00813713" w:rsidRDefault="00813713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tbl>
      <w:tblPr>
        <w:tblW w:w="1059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376"/>
        <w:gridCol w:w="3454"/>
      </w:tblGrid>
      <w:tr w:rsidR="002756FB" w:rsidRPr="004156C5" w:rsidTr="00F55480">
        <w:trPr>
          <w:trHeight w:val="64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6FB" w:rsidRPr="004156C5" w:rsidRDefault="002756FB" w:rsidP="00F55480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4156C5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56C5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156C5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56FB" w:rsidRPr="004156C5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4156C5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56FB" w:rsidRPr="004156C5" w:rsidRDefault="002756FB" w:rsidP="006B307D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4156C5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Значение параметра (требование заказчика)</w:t>
            </w:r>
          </w:p>
        </w:tc>
      </w:tr>
      <w:tr w:rsidR="004156C5" w:rsidRPr="004156C5" w:rsidTr="00F55480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1.0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shd w:val="clear" w:color="auto" w:fill="FFFFFF"/>
              </w:rPr>
              <w:t>Катетер проводниковый</w:t>
            </w:r>
          </w:p>
        </w:tc>
      </w:tr>
      <w:tr w:rsidR="004156C5" w:rsidRPr="004156C5" w:rsidTr="009C1D5C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Длина катетера,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100</w:t>
            </w:r>
          </w:p>
        </w:tc>
      </w:tr>
      <w:tr w:rsidR="004156C5" w:rsidRPr="004156C5" w:rsidTr="009C1D5C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Размер, F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6</w:t>
            </w:r>
          </w:p>
        </w:tc>
      </w:tr>
      <w:tr w:rsidR="004156C5" w:rsidRPr="004156C5" w:rsidTr="009C1D5C">
        <w:trPr>
          <w:trHeight w:val="253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Материалы тела катетера: наружный слой – нейлон, оплетка – нержавеющая сталь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соответствие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Внутренний диаметр,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0.070 или 0.071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Рентгеноконтрастность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рентгеноконтрастный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дистальный кончик или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рентгеноконтрастные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дистальные маркеры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Цветовая маркировка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 моделей с боковыми отверстиями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Гибкий дистальный сегмент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Мягкий атравматический кончик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2.0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Длина системы доставки,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140 или 142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Толщина стенок стента</w:t>
            </w:r>
            <w:r w:rsidRPr="004156C5">
              <w:rPr>
                <w:rFonts w:ascii="Liberation Serif" w:hAnsi="Liberation Serif"/>
                <w:color w:val="000000" w:themeColor="text1"/>
                <w:vertAlign w:val="superscript"/>
              </w:rPr>
              <w:t xml:space="preserve"> </w:t>
            </w:r>
            <w:r w:rsidRPr="004156C5">
              <w:rPr>
                <w:rFonts w:ascii="Liberation Serif" w:hAnsi="Liberation Serif"/>
                <w:color w:val="000000" w:themeColor="text1"/>
              </w:rPr>
              <w:t>(для стента диаметром 3мм) µm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80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Номинальное давление, атм.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8 или 9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Расчетное давление разрыва баллона, атм.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16 или 18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Диаметр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проксимального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шафта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>, F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менее 1.9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lastRenderedPageBreak/>
              <w:t>2.6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Рентгеноконтрастные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маркеры, шт.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Лекарственное покрытие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Сиролимус</w:t>
            </w:r>
            <w:proofErr w:type="spellEnd"/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Диаметр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2.25, 2.5, 2.75, 3.0, 3.5, 4.0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2.9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Длина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8 или 9, 12 или 13, 15 или 16, 20 или 22, 25 или 26, 30 или 31, 38 или 40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3.0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лекарственное средство 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Лекарственное покрытие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</w:rPr>
              <w:t>зотаролимус</w:t>
            </w:r>
            <w:proofErr w:type="spellEnd"/>
            <w:r w:rsidRPr="004156C5">
              <w:rPr>
                <w:rFonts w:ascii="Liberation Serif" w:hAnsi="Liberation Serif"/>
              </w:rPr>
              <w:t xml:space="preserve"> или </w:t>
            </w:r>
            <w:proofErr w:type="spellStart"/>
            <w:r w:rsidRPr="004156C5">
              <w:rPr>
                <w:rFonts w:ascii="Liberation Serif" w:hAnsi="Liberation Serif"/>
              </w:rPr>
              <w:t>э</w:t>
            </w:r>
            <w:r w:rsidRPr="004156C5">
              <w:rPr>
                <w:rFonts w:ascii="Liberation Serif" w:hAnsi="Liberation Serif"/>
                <w:color w:val="000000" w:themeColor="text1"/>
              </w:rPr>
              <w:t>веролимус</w:t>
            </w:r>
            <w:proofErr w:type="spellEnd"/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Рекомендуемый диаметр проводника, дюймов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0.014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Рентгенконтрастные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маркеры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Номинальное давление </w:t>
            </w:r>
            <w:r w:rsidRPr="004156C5">
              <w:rPr>
                <w:rFonts w:ascii="Liberation Serif" w:hAnsi="Liberation Serif"/>
                <w:color w:val="333333"/>
              </w:rPr>
              <w:t>(</w:t>
            </w:r>
            <w:r w:rsidRPr="004156C5">
              <w:rPr>
                <w:rFonts w:ascii="Liberation Serif" w:hAnsi="Liberation Serif"/>
              </w:rPr>
              <w:t>для диаметра 2.5 – 3.0 мм)</w:t>
            </w:r>
            <w:r w:rsidRPr="004156C5">
              <w:rPr>
                <w:rFonts w:ascii="Liberation Serif" w:hAnsi="Liberation Serif"/>
                <w:color w:val="000000" w:themeColor="text1"/>
              </w:rPr>
              <w:t xml:space="preserve">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11 или 12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Длина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12, 16 или 18, 20 или 22, 28 или 30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Номинальный диаметр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4156C5">
              <w:rPr>
                <w:rFonts w:ascii="Liberation Serif" w:hAnsi="Liberation Serif"/>
              </w:rPr>
              <w:t>2.25, 2.5, 2.75, 3.0, 3.5, 4.0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4.0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 xml:space="preserve">Лекарственное покрытие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proofErr w:type="spellStart"/>
            <w:r w:rsidRPr="004156C5">
              <w:rPr>
                <w:rFonts w:ascii="Liberation Serif" w:hAnsi="Liberation Serif"/>
              </w:rPr>
              <w:t>зотаролимус</w:t>
            </w:r>
            <w:proofErr w:type="spellEnd"/>
            <w:r w:rsidRPr="004156C5">
              <w:rPr>
                <w:rFonts w:ascii="Liberation Serif" w:hAnsi="Liberation Serif"/>
              </w:rPr>
              <w:t xml:space="preserve"> или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сиролимус</w:t>
            </w:r>
            <w:proofErr w:type="spellEnd"/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 xml:space="preserve">Рекомендуемый диаметр проводника, дюймов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0.014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proofErr w:type="spellStart"/>
            <w:r w:rsidRPr="004156C5">
              <w:rPr>
                <w:rFonts w:ascii="Liberation Serif" w:hAnsi="Liberation Serif"/>
              </w:rPr>
              <w:t>Рентгенконтрастные</w:t>
            </w:r>
            <w:proofErr w:type="spellEnd"/>
            <w:r w:rsidRPr="004156C5">
              <w:rPr>
                <w:rFonts w:ascii="Liberation Serif" w:hAnsi="Liberation Serif"/>
              </w:rPr>
              <w:t xml:space="preserve"> маркеры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Наличие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Рекомендуемый диаметр проводникового катетера, F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5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 xml:space="preserve">Номинальное давление, </w:t>
            </w:r>
            <w:proofErr w:type="spellStart"/>
            <w:proofErr w:type="gramStart"/>
            <w:r w:rsidRPr="004156C5">
              <w:rPr>
                <w:rFonts w:ascii="Liberation Serif" w:hAnsi="Liberation Serif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8 или 9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Расчетное давление разрыва баллона ( для диаметров 2.25мм, 2.5мм, 2.75мм, 3.0мм, 3.5 мм)</w:t>
            </w:r>
            <w:proofErr w:type="gramStart"/>
            <w:r w:rsidRPr="004156C5">
              <w:rPr>
                <w:rFonts w:ascii="Liberation Serif" w:hAnsi="Liberation Serif"/>
              </w:rPr>
              <w:t xml:space="preserve"> ,</w:t>
            </w:r>
            <w:proofErr w:type="gramEnd"/>
            <w:r w:rsidRPr="004156C5">
              <w:rPr>
                <w:rFonts w:ascii="Liberation Serif" w:hAnsi="Liberation Serif"/>
              </w:rPr>
              <w:t xml:space="preserve"> </w:t>
            </w:r>
            <w:proofErr w:type="spellStart"/>
            <w:r w:rsidRPr="004156C5">
              <w:rPr>
                <w:rFonts w:ascii="Liberation Serif" w:hAnsi="Liberation Serif"/>
              </w:rPr>
              <w:t>атм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16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Длина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12 или 13, 18, 22, 30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Номинальный диаметр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2.25, 2.5, 2.75, 3.0, 3.5</w:t>
            </w:r>
          </w:p>
        </w:tc>
      </w:tr>
      <w:tr w:rsidR="004156C5" w:rsidRPr="004156C5" w:rsidTr="00F55480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5.0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Стент</w:t>
            </w:r>
            <w:proofErr w:type="spell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для коронарных артерий, </w:t>
            </w:r>
            <w:proofErr w:type="gram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выделяющий</w:t>
            </w:r>
            <w:proofErr w:type="gram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лекарственное средство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Диаметр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2, 2.25, 2.5, 2.75, 3.0, 3.5, 4.0, 4.5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Длина стента,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8, 11 или 12, 15, 18, 22 или 23, 28 или 29, 33 или 34, 38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Толщина стенки стента,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0,0031 или 0,0028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Лекарственное покрытие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сиролимус</w:t>
            </w:r>
            <w:proofErr w:type="spellEnd"/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Система доставки - баллонный катетер быстрой смены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соответствие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Профиль стента,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0,038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Номинальное давление, 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8 или 9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5</w:t>
            </w:r>
            <w:r w:rsidRPr="004156C5">
              <w:rPr>
                <w:rFonts w:ascii="Liberation Serif" w:hAnsi="Liberation Serif"/>
                <w:color w:val="000000" w:themeColor="text1"/>
              </w:rPr>
              <w:t>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Давление разрыва,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18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6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Электрод </w:t>
            </w:r>
            <w:proofErr w:type="gram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для</w:t>
            </w:r>
            <w:proofErr w:type="gram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временной </w:t>
            </w:r>
            <w:proofErr w:type="spell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эндокардиальной</w:t>
            </w:r>
            <w:proofErr w:type="spellEnd"/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 </w:t>
            </w:r>
            <w:proofErr w:type="spellStart"/>
            <w:r w:rsidRPr="004156C5">
              <w:rPr>
                <w:rFonts w:ascii="Liberation Serif" w:hAnsi="Liberation Serif"/>
                <w:b/>
                <w:color w:val="000000" w:themeColor="text1"/>
              </w:rPr>
              <w:t>кардиостимуляции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6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Назначение: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временная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электрокардиостимуляция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6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Тип электрода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биполярный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6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Рабочая длина катетера,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115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6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Расстояние между электродами,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мм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7 или 10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Катетер ангиографический, одноразового использования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Внутренний диаметр для размера 6 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F</w:t>
            </w:r>
            <w:r w:rsidRPr="004156C5">
              <w:rPr>
                <w:rFonts w:ascii="Liberation Serif" w:hAnsi="Liberation Serif"/>
                <w:color w:val="000000" w:themeColor="text1"/>
              </w:rPr>
              <w:t>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0.057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Пропускная способность катетера для размера 6 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F</w:t>
            </w:r>
            <w:r w:rsidRPr="004156C5">
              <w:rPr>
                <w:rFonts w:ascii="Liberation Serif" w:hAnsi="Liberation Serif"/>
                <w:color w:val="000000" w:themeColor="text1"/>
              </w:rPr>
              <w:t xml:space="preserve"> при максимальном давлении, мл/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35 или 40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Диаметр катетера,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Fr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6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Длина катетера,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100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color w:val="000000" w:themeColor="text1"/>
              </w:rPr>
              <w:t>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Исследуемые сосуды 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Коронарные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7</w:t>
            </w:r>
            <w:r w:rsidRPr="004156C5">
              <w:rPr>
                <w:rFonts w:ascii="Liberation Serif" w:hAnsi="Liberation Serif"/>
                <w:color w:val="000000" w:themeColor="text1"/>
              </w:rPr>
              <w:t>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Максимальное давление,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psi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1200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8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shd w:val="clear" w:color="auto" w:fill="FFFFFF"/>
              </w:rPr>
              <w:t>Проводник коронарный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8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Длина проводника</w:t>
            </w:r>
            <w:r w:rsidRPr="004156C5">
              <w:rPr>
                <w:rFonts w:ascii="Liberation Serif" w:hAnsi="Liberation Serif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190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8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Покрытие сердечника</w:t>
            </w:r>
            <w:r w:rsidRPr="004156C5">
              <w:rPr>
                <w:rFonts w:ascii="Liberation Serif" w:hAnsi="Liberation Serif"/>
                <w:color w:val="000000" w:themeColor="text1"/>
                <w:vertAlign w:val="superscript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гидрофильное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8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Наружный диаметр,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0.014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9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 xml:space="preserve">Шприц-манометр для баллонного катетера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Y-адаптер с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гемостатическим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клапаном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lastRenderedPageBreak/>
              <w:t>9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Ручка для вращения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9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Трехходовой краник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9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Устройство для введения проводника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9</w:t>
            </w:r>
            <w:r w:rsidRPr="004156C5">
              <w:rPr>
                <w:rFonts w:ascii="Liberation Serif" w:hAnsi="Liberation Serif"/>
                <w:color w:val="000000" w:themeColor="text1"/>
              </w:rPr>
              <w:t>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Максимальное давление,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30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9</w:t>
            </w:r>
            <w:r w:rsidRPr="004156C5">
              <w:rPr>
                <w:rFonts w:ascii="Liberation Serif" w:hAnsi="Liberation Serif"/>
                <w:color w:val="000000" w:themeColor="text1"/>
              </w:rPr>
              <w:t>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Объем шприца, </w:t>
            </w: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>см</w:t>
            </w: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9</w:t>
            </w:r>
            <w:r w:rsidRPr="004156C5">
              <w:rPr>
                <w:rFonts w:ascii="Liberation Serif" w:hAnsi="Liberation Serif"/>
                <w:color w:val="000000" w:themeColor="text1"/>
              </w:rPr>
              <w:t>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Тип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гемостатического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клапана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защёлкивающийся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10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shd w:val="clear" w:color="auto" w:fill="FFFFFF"/>
              </w:rPr>
              <w:t>Катетер проводниковый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0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Внутренний диаметр, дюйм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 более 0,057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0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Наружный диаметр, дюйм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0</w:t>
            </w:r>
            <w:r w:rsidRPr="004156C5">
              <w:rPr>
                <w:rFonts w:ascii="Liberation Serif" w:hAnsi="Liberation Serif"/>
                <w:color w:val="000000" w:themeColor="text1"/>
              </w:rPr>
              <w:t>,067 или 0.070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0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Длина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150 см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0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 xml:space="preserve">Диаметр, </w:t>
            </w: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  <w:lang w:val="en-US"/>
              </w:rPr>
              <w:t>F</w:t>
            </w:r>
            <w:r w:rsidRPr="004156C5">
              <w:rPr>
                <w:rFonts w:ascii="Liberation Serif" w:hAnsi="Liberation Serif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6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  <w:lang w:val="en-US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0</w:t>
            </w:r>
            <w:r w:rsidRPr="004156C5">
              <w:rPr>
                <w:rFonts w:ascii="Liberation Serif" w:hAnsi="Liberation Serif"/>
                <w:color w:val="000000" w:themeColor="text1"/>
              </w:rPr>
              <w:t>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Гидрофильное покрытие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shd w:val="clear" w:color="auto" w:fill="FFFFFF"/>
              </w:rPr>
              <w:t>Катетер баллонный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Рабочая длина системы доставки,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140 или 142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Профиль входа, дюйм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0.016 или 0.017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Номинальное давление (для баллонов диаметром 2.00, 2.50, 3.00, 3.50, 4.00 мм),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7 или 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Диаметры баллона, </w:t>
            </w:r>
            <w:proofErr w:type="gram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мм</w:t>
            </w:r>
            <w:proofErr w:type="gramEnd"/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.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1.5; 2; 2.5; 3; 3.5; 4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Длина баллона, </w:t>
            </w:r>
            <w:proofErr w:type="gram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мм</w:t>
            </w:r>
            <w:proofErr w:type="gramEnd"/>
            <w:r w:rsidRPr="004156C5">
              <w:rPr>
                <w:rFonts w:ascii="Liberation Serif" w:hAnsi="Liberation Serif"/>
                <w:bCs/>
                <w:color w:val="000000" w:themeColor="text1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6, 10, 15, 20, 25, 30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Рентгеноконтрастные</w:t>
            </w:r>
            <w:proofErr w:type="spellEnd"/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 маркеры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>платиноиридиевые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Рентгеноконтрастные</w:t>
            </w:r>
            <w:proofErr w:type="spellEnd"/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 маркеры,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>для баллонов диаметром 1.50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>для баллонов диаметром 2.00, 2.50, 3.00, 3.50, 4.00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.10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>Давление разрыва (для баллонов диаметром 2.00, 2.50, 3.00, 3.50, 4.00 мм), атм.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b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b/>
                <w:color w:val="000000" w:themeColor="text1"/>
              </w:rPr>
              <w:t>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  <w:shd w:val="clear" w:color="auto" w:fill="FFFFFF"/>
              </w:rPr>
              <w:t>Катетер баллонный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12</w:t>
            </w:r>
            <w:r w:rsidRPr="004156C5">
              <w:rPr>
                <w:rFonts w:ascii="Liberation Serif" w:hAnsi="Liberation Serif"/>
                <w:color w:val="000000" w:themeColor="text1"/>
              </w:rPr>
              <w:t>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Размер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проксимального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шафта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, F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более 2.1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Профиль входа, дюйм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0.016 или 0.017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Рабочая длина системы доставки,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140 или 142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Номинальное давление, атм.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7 или 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Рентгеноконтрастные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маркеры,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шт</w:t>
            </w:r>
            <w:proofErr w:type="spellEnd"/>
            <w:proofErr w:type="gramEnd"/>
            <w:r w:rsidRPr="004156C5">
              <w:rPr>
                <w:rFonts w:ascii="Liberation Serif" w:hAnsi="Liberation Serif"/>
                <w:color w:val="000000" w:themeColor="text1"/>
              </w:rPr>
              <w:t xml:space="preserve"> 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для баллонов диаметром 1.50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.7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для баллонов диаметром 2.00, 2.5, 3.00, 3.50, 4.00 мм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2</w:t>
            </w:r>
            <w:r w:rsidRPr="004156C5">
              <w:rPr>
                <w:rFonts w:ascii="Liberation Serif" w:hAnsi="Liberation Serif"/>
                <w:color w:val="000000" w:themeColor="text1"/>
              </w:rPr>
              <w:t>.8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Давление разрыва, </w:t>
            </w:r>
            <w:proofErr w:type="spellStart"/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атм</w:t>
            </w:r>
            <w:proofErr w:type="spellEnd"/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12.9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Диаметры баллона, </w:t>
            </w:r>
            <w:proofErr w:type="gram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мм</w:t>
            </w:r>
            <w:proofErr w:type="gramEnd"/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.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1.5; 2; 2.5; 3; 3.5; 4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12.10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Cs/>
                <w:color w:val="000000" w:themeColor="text1"/>
              </w:rPr>
              <w:t xml:space="preserve">Длина баллона, </w:t>
            </w:r>
            <w:proofErr w:type="gramStart"/>
            <w:r w:rsidRPr="004156C5">
              <w:rPr>
                <w:rFonts w:ascii="Liberation Serif" w:hAnsi="Liberation Serif"/>
                <w:bCs/>
                <w:color w:val="000000" w:themeColor="text1"/>
              </w:rPr>
              <w:t>мм</w:t>
            </w:r>
            <w:proofErr w:type="gramEnd"/>
            <w:r w:rsidRPr="004156C5">
              <w:rPr>
                <w:rFonts w:ascii="Liberation Serif" w:hAnsi="Liberation Serif"/>
                <w:bCs/>
                <w:color w:val="000000" w:themeColor="text1"/>
              </w:rPr>
              <w:t>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6; 10; 15; 20; 25; 30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13.0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Интродьюсер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1</w:t>
            </w:r>
            <w:r w:rsidRPr="004156C5">
              <w:rPr>
                <w:rFonts w:ascii="Liberation Serif" w:hAnsi="Liberation Serif"/>
                <w:color w:val="000000" w:themeColor="text1"/>
              </w:rPr>
              <w:t>3.1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 xml:space="preserve">Гидрофильное покрытие </w:t>
            </w:r>
            <w:proofErr w:type="spellStart"/>
            <w:r w:rsidRPr="004156C5">
              <w:rPr>
                <w:rFonts w:ascii="Liberation Serif" w:hAnsi="Liberation Serif"/>
              </w:rPr>
              <w:t>интродьюсера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13.2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 xml:space="preserve">Диаметр, </w:t>
            </w:r>
            <w:r w:rsidRPr="004156C5">
              <w:rPr>
                <w:rFonts w:ascii="Liberation Serif" w:hAnsi="Liberation Serif"/>
                <w:lang w:val="en-US"/>
              </w:rPr>
              <w:t>F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6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13.3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 xml:space="preserve">Длина </w:t>
            </w:r>
            <w:proofErr w:type="spellStart"/>
            <w:r w:rsidRPr="004156C5">
              <w:rPr>
                <w:rFonts w:ascii="Liberation Serif" w:hAnsi="Liberation Serif"/>
              </w:rPr>
              <w:t>шафта</w:t>
            </w:r>
            <w:proofErr w:type="spellEnd"/>
            <w:r w:rsidRPr="004156C5">
              <w:rPr>
                <w:rFonts w:ascii="Liberation Serif" w:hAnsi="Liberation Serif"/>
              </w:rPr>
              <w:t xml:space="preserve"> – не более 11 см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не более 11 см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13.4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Cs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</w:rPr>
              <w:t>Минипроводник</w:t>
            </w:r>
            <w:proofErr w:type="spellEnd"/>
            <w:r w:rsidRPr="004156C5">
              <w:rPr>
                <w:rFonts w:ascii="Liberation Serif" w:hAnsi="Liberation Serif"/>
              </w:rPr>
              <w:t>, см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45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13.5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Игла для введения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14.0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Устройство для закрытия места пункции сосудов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Тип устройства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обтурирующее</w:t>
            </w:r>
            <w:proofErr w:type="spellEnd"/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Размер устройства, </w:t>
            </w:r>
            <w:r w:rsidRPr="004156C5">
              <w:rPr>
                <w:rFonts w:ascii="Liberation Serif" w:hAnsi="Liberation Serif"/>
                <w:color w:val="000000" w:themeColor="text1"/>
                <w:lang w:val="en-US"/>
              </w:rPr>
              <w:t>F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6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Материал обтуратора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биорезорбцирующийся</w:t>
            </w:r>
            <w:proofErr w:type="spellEnd"/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Способ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обтурирования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цилиндром-пробкой или комбинацией якорь/тампон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14.5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Позиционирование </w:t>
            </w:r>
            <w:proofErr w:type="spellStart"/>
            <w:r w:rsidRPr="004156C5">
              <w:rPr>
                <w:rFonts w:ascii="Liberation Serif" w:hAnsi="Liberation Serif"/>
                <w:color w:val="000000" w:themeColor="text1"/>
              </w:rPr>
              <w:t>обтурирующего</w:t>
            </w:r>
            <w:proofErr w:type="spellEnd"/>
            <w:r w:rsidRPr="004156C5">
              <w:rPr>
                <w:rFonts w:ascii="Liberation Serif" w:hAnsi="Liberation Serif"/>
                <w:color w:val="000000" w:themeColor="text1"/>
              </w:rPr>
              <w:t xml:space="preserve"> элемента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внесосудистое или внутрисосудистое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15.0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</w:rPr>
              <w:t>Устройство для вращения проводника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15.1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 xml:space="preserve">Устройство для вращения проводников, </w:t>
            </w:r>
            <w:r w:rsidRPr="004156C5">
              <w:rPr>
                <w:rFonts w:ascii="Liberation Serif" w:hAnsi="Liberation Serif"/>
                <w:color w:val="000000" w:themeColor="text1"/>
              </w:rPr>
              <w:t>дюйм</w:t>
            </w:r>
            <w:r w:rsidRPr="004156C5">
              <w:rPr>
                <w:rFonts w:ascii="Liberation Serif" w:hAnsi="Liberation Serif"/>
              </w:rPr>
              <w:t xml:space="preserve">  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0.021” - 0.040” или</w:t>
            </w:r>
          </w:p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0.014” - 0.021” (диапазонная величина)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16.0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212529"/>
                <w:shd w:val="clear" w:color="auto" w:fill="FFFFFF"/>
              </w:rPr>
              <w:t>Катетер ангиографический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16.1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 xml:space="preserve">Диаметр катетера, </w:t>
            </w:r>
            <w:proofErr w:type="spellStart"/>
            <w:r w:rsidRPr="004156C5">
              <w:rPr>
                <w:rFonts w:ascii="Liberation Serif" w:hAnsi="Liberation Serif"/>
              </w:rPr>
              <w:t>Fr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5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lastRenderedPageBreak/>
              <w:t>16.2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Длина катетера, Сантиметр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80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16.3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Внутренний диаметр,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0.047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16.4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Размер рекомендованного проводника,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0.038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16.5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 xml:space="preserve">Максимальное давление, </w:t>
            </w:r>
            <w:r w:rsidRPr="004156C5">
              <w:rPr>
                <w:rFonts w:ascii="Liberation Serif" w:hAnsi="Liberation Serif"/>
                <w:lang w:val="en-US"/>
              </w:rPr>
              <w:t>psi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Не более 1200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16.6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Материал катетера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Полиамид или нейлон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17.0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/>
              </w:rPr>
              <w:t>Эмболизирующий</w:t>
            </w:r>
            <w:proofErr w:type="spellEnd"/>
            <w:r w:rsidRPr="004156C5">
              <w:rPr>
                <w:rFonts w:ascii="Liberation Serif" w:hAnsi="Liberation Serif"/>
                <w:b/>
              </w:rPr>
              <w:t xml:space="preserve"> препарат (</w:t>
            </w:r>
            <w:proofErr w:type="spellStart"/>
            <w:r w:rsidRPr="004156C5">
              <w:rPr>
                <w:rFonts w:ascii="Liberation Serif" w:hAnsi="Liberation Serif"/>
                <w:b/>
              </w:rPr>
              <w:t>микроэмболы</w:t>
            </w:r>
            <w:proofErr w:type="spellEnd"/>
            <w:r w:rsidRPr="004156C5">
              <w:rPr>
                <w:rFonts w:ascii="Liberation Serif" w:hAnsi="Liberation Serif"/>
                <w:b/>
              </w:rPr>
              <w:t>/микросферы)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17.1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Диаметр частиц, микрон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Не уже 500-710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18.0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color w:val="000000" w:themeColor="text1"/>
              </w:rPr>
              <w:t>Проводник диагностический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18.1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Диаметр, дюймов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0,035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18.2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Длина,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260 или 300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18.3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 xml:space="preserve">Длина дистального кончика, </w:t>
            </w:r>
            <w:proofErr w:type="gramStart"/>
            <w:r w:rsidRPr="004156C5">
              <w:rPr>
                <w:rFonts w:ascii="Liberation Serif" w:hAnsi="Liberation Serif"/>
                <w:color w:val="000000" w:themeColor="text1"/>
              </w:rPr>
              <w:t>см</w:t>
            </w:r>
            <w:proofErr w:type="gram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3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19.0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Шприц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19.1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соединение типа </w:t>
            </w:r>
            <w:proofErr w:type="spellStart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Луэр</w:t>
            </w:r>
            <w:proofErr w:type="spellEnd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</w:t>
            </w:r>
            <w:proofErr w:type="gramStart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-</w:t>
            </w:r>
            <w:proofErr w:type="spellStart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Л</w:t>
            </w:r>
            <w:proofErr w:type="gramEnd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ок</w:t>
            </w:r>
            <w:proofErr w:type="spellEnd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Luer-Lock</w:t>
            </w:r>
            <w:proofErr w:type="spellEnd"/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)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соответствие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19.2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/>
                <w:shd w:val="clear" w:color="auto" w:fill="FFFFFF"/>
              </w:rPr>
            </w:pPr>
            <w:r w:rsidRPr="004156C5">
              <w:rPr>
                <w:rFonts w:ascii="Liberation Serif" w:hAnsi="Liberation Serif"/>
                <w:color w:val="000000"/>
                <w:shd w:val="clear" w:color="auto" w:fill="FFFFFF"/>
              </w:rPr>
              <w:t>Объем, мл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Не менее 20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20.0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  <w:proofErr w:type="spellStart"/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Микро</w:t>
            </w:r>
            <w:r w:rsidR="0035003B">
              <w:rPr>
                <w:rFonts w:ascii="Liberation Serif" w:hAnsi="Liberation Serif"/>
                <w:b/>
                <w:bCs/>
                <w:color w:val="000000" w:themeColor="text1"/>
              </w:rPr>
              <w:t>про</w:t>
            </w:r>
            <w:r w:rsidRPr="004156C5">
              <w:rPr>
                <w:rFonts w:ascii="Liberation Serif" w:hAnsi="Liberation Serif"/>
                <w:b/>
                <w:bCs/>
                <w:color w:val="000000" w:themeColor="text1"/>
              </w:rPr>
              <w:t>водник</w:t>
            </w:r>
            <w:proofErr w:type="spellEnd"/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b/>
                <w:bCs/>
                <w:color w:val="000000" w:themeColor="text1"/>
              </w:rPr>
            </w:pP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20.1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</w:rPr>
              <w:t>Два доступных диаметра: 0,014" и 0,018"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соответствие</w:t>
            </w:r>
          </w:p>
        </w:tc>
      </w:tr>
      <w:tr w:rsidR="004156C5" w:rsidRPr="004156C5" w:rsidTr="009C1D5C">
        <w:trPr>
          <w:trHeight w:val="198"/>
          <w:jc w:val="center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20.2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6C5" w:rsidRPr="004156C5" w:rsidRDefault="004156C5" w:rsidP="008437C6">
            <w:pPr>
              <w:pStyle w:val="a8"/>
              <w:rPr>
                <w:rFonts w:ascii="Liberation Serif" w:hAnsi="Liberation Serif"/>
              </w:rPr>
            </w:pPr>
            <w:r w:rsidRPr="004156C5">
              <w:rPr>
                <w:rFonts w:ascii="Liberation Serif" w:hAnsi="Liberation Serif"/>
              </w:rPr>
              <w:t>Гидрофильное покрытие  на дистальном сегменте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56C5" w:rsidRPr="004156C5" w:rsidRDefault="004156C5" w:rsidP="004156C5">
            <w:pPr>
              <w:pStyle w:val="a8"/>
              <w:jc w:val="center"/>
              <w:rPr>
                <w:rFonts w:ascii="Liberation Serif" w:hAnsi="Liberation Serif"/>
                <w:color w:val="000000" w:themeColor="text1"/>
              </w:rPr>
            </w:pPr>
            <w:r w:rsidRPr="004156C5">
              <w:rPr>
                <w:rFonts w:ascii="Liberation Serif" w:hAnsi="Liberation Serif"/>
                <w:color w:val="000000" w:themeColor="text1"/>
              </w:rPr>
              <w:t>наличие</w:t>
            </w:r>
          </w:p>
        </w:tc>
      </w:tr>
    </w:tbl>
    <w:p w:rsidR="002756FB" w:rsidRDefault="002756FB" w:rsidP="002E5A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</w:p>
    <w:p w:rsidR="00242A97" w:rsidRPr="00116C89" w:rsidRDefault="00762264" w:rsidP="003F4FA1">
      <w:pPr>
        <w:spacing w:after="0" w:line="240" w:lineRule="auto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3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bCs/>
          <w:iCs/>
          <w:color w:val="000000"/>
          <w:sz w:val="24"/>
          <w:szCs w:val="24"/>
          <w:lang w:eastAsia="ru-RU"/>
        </w:rPr>
        <w:t xml:space="preserve">Место поставки товара: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РФ, Свердловская область, г. Нижний Тагил, </w:t>
      </w:r>
      <w:proofErr w:type="spell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ул</w:t>
      </w:r>
      <w:proofErr w:type="gramStart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.С</w:t>
      </w:r>
      <w:proofErr w:type="gram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олнечная</w:t>
      </w:r>
      <w:proofErr w:type="spellEnd"/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з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д.1, 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корп.1 (терапевтический корпус, </w:t>
      </w:r>
      <w:r w:rsidR="00142E20" w:rsidRPr="00142E20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2-й этаж, отделение рентгенохирургических методов диагностики и лечения ГАУЗ СО «ГБ № 4 г. Нижний Тагил»</w:t>
      </w:r>
      <w:r w:rsidR="00781E3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)</w:t>
      </w:r>
    </w:p>
    <w:p w:rsidR="003E7184" w:rsidRDefault="003E7184" w:rsidP="00242A97">
      <w:pPr>
        <w:spacing w:after="0" w:line="240" w:lineRule="auto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:rsidR="003F4FA1" w:rsidRPr="00116C89" w:rsidRDefault="00762264" w:rsidP="00242A97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4</w:t>
      </w:r>
      <w:r w:rsidR="003F4FA1" w:rsidRPr="00116C89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. </w:t>
      </w:r>
      <w:r w:rsidR="003F4FA1" w:rsidRPr="00116C89">
        <w:rPr>
          <w:rFonts w:ascii="Liberation Serif" w:eastAsia="Times New Roman" w:hAnsi="Liberation Serif" w:cs="Times New Roman"/>
          <w:b/>
          <w:color w:val="000000"/>
          <w:sz w:val="24"/>
          <w:szCs w:val="24"/>
          <w:lang w:eastAsia="ru-RU"/>
        </w:rPr>
        <w:t>Сроки (периоды) поставки товара:</w:t>
      </w:r>
      <w:r w:rsidR="003F4FA1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</w:t>
      </w:r>
      <w:r w:rsidR="000E4D13" w:rsidRPr="00116C8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Поставка партиями по заявке Заказчика в течение 10 дней со дня получения заявки от Заказчика. Заказчик направляет Поставщику заявку на поставку товара не чаще одного раза в месяц по электронной почте, 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указанной в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Договоре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. Последняя поставка по </w:t>
      </w:r>
      <w:r w:rsidR="007040B2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Договору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осуществляется 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Поставщиком не позднее 15.</w:t>
      </w:r>
      <w:r w:rsidR="00AD1963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12</w:t>
      </w:r>
      <w:r w:rsidR="003022CB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.202</w:t>
      </w:r>
      <w:r w:rsidR="004156C5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4</w:t>
      </w:r>
      <w:r w:rsid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г</w:t>
      </w:r>
      <w:r w:rsidR="000E4D13" w:rsidRPr="00F75ED9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.</w:t>
      </w:r>
    </w:p>
    <w:sectPr w:rsidR="003F4FA1" w:rsidRPr="00116C89" w:rsidSect="00F75ED9">
      <w:pgSz w:w="11906" w:h="16838"/>
      <w:pgMar w:top="993" w:right="56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3C"/>
    <w:rsid w:val="00006783"/>
    <w:rsid w:val="00006989"/>
    <w:rsid w:val="000119B9"/>
    <w:rsid w:val="000209C4"/>
    <w:rsid w:val="00021C03"/>
    <w:rsid w:val="000278A8"/>
    <w:rsid w:val="00030394"/>
    <w:rsid w:val="00033870"/>
    <w:rsid w:val="00040A68"/>
    <w:rsid w:val="00047585"/>
    <w:rsid w:val="00053D60"/>
    <w:rsid w:val="0005680F"/>
    <w:rsid w:val="00057CBF"/>
    <w:rsid w:val="00065D87"/>
    <w:rsid w:val="000700C1"/>
    <w:rsid w:val="000730AD"/>
    <w:rsid w:val="00073773"/>
    <w:rsid w:val="0007594D"/>
    <w:rsid w:val="00076302"/>
    <w:rsid w:val="00081D2C"/>
    <w:rsid w:val="000857C4"/>
    <w:rsid w:val="000A1A57"/>
    <w:rsid w:val="000A250D"/>
    <w:rsid w:val="000A2A76"/>
    <w:rsid w:val="000B412B"/>
    <w:rsid w:val="000B7EB4"/>
    <w:rsid w:val="000B7F6B"/>
    <w:rsid w:val="000C5C7A"/>
    <w:rsid w:val="000D62E1"/>
    <w:rsid w:val="000E0051"/>
    <w:rsid w:val="000E031D"/>
    <w:rsid w:val="000E0D2D"/>
    <w:rsid w:val="000E4D13"/>
    <w:rsid w:val="000E5D18"/>
    <w:rsid w:val="000E5E77"/>
    <w:rsid w:val="00106348"/>
    <w:rsid w:val="00106F73"/>
    <w:rsid w:val="00110CA3"/>
    <w:rsid w:val="001112CF"/>
    <w:rsid w:val="00113566"/>
    <w:rsid w:val="00116C89"/>
    <w:rsid w:val="00121A3F"/>
    <w:rsid w:val="001222A3"/>
    <w:rsid w:val="00133D79"/>
    <w:rsid w:val="00142E20"/>
    <w:rsid w:val="001445B1"/>
    <w:rsid w:val="001504A8"/>
    <w:rsid w:val="00152B97"/>
    <w:rsid w:val="00161175"/>
    <w:rsid w:val="00183833"/>
    <w:rsid w:val="00191A66"/>
    <w:rsid w:val="00197934"/>
    <w:rsid w:val="001A05EC"/>
    <w:rsid w:val="001A65C4"/>
    <w:rsid w:val="001C0491"/>
    <w:rsid w:val="001C1AD0"/>
    <w:rsid w:val="001C2797"/>
    <w:rsid w:val="001C64E2"/>
    <w:rsid w:val="001C6C1F"/>
    <w:rsid w:val="001D3F22"/>
    <w:rsid w:val="001D597C"/>
    <w:rsid w:val="001E0460"/>
    <w:rsid w:val="001E2EE9"/>
    <w:rsid w:val="001E307E"/>
    <w:rsid w:val="001E3CE4"/>
    <w:rsid w:val="001E44AB"/>
    <w:rsid w:val="001E5273"/>
    <w:rsid w:val="0021086D"/>
    <w:rsid w:val="00210EC4"/>
    <w:rsid w:val="0021136F"/>
    <w:rsid w:val="0021393A"/>
    <w:rsid w:val="00216D9D"/>
    <w:rsid w:val="00217614"/>
    <w:rsid w:val="0022337A"/>
    <w:rsid w:val="00226610"/>
    <w:rsid w:val="00227ED3"/>
    <w:rsid w:val="00242A97"/>
    <w:rsid w:val="00246625"/>
    <w:rsid w:val="002468C9"/>
    <w:rsid w:val="00251646"/>
    <w:rsid w:val="00252A92"/>
    <w:rsid w:val="002652B0"/>
    <w:rsid w:val="00273B81"/>
    <w:rsid w:val="002756FB"/>
    <w:rsid w:val="002765A3"/>
    <w:rsid w:val="0028083B"/>
    <w:rsid w:val="00282FCC"/>
    <w:rsid w:val="00287556"/>
    <w:rsid w:val="002A0089"/>
    <w:rsid w:val="002A1752"/>
    <w:rsid w:val="002A36AC"/>
    <w:rsid w:val="002A3979"/>
    <w:rsid w:val="002A72A7"/>
    <w:rsid w:val="002D185D"/>
    <w:rsid w:val="002D385C"/>
    <w:rsid w:val="002E5ABB"/>
    <w:rsid w:val="002F06CD"/>
    <w:rsid w:val="002F184B"/>
    <w:rsid w:val="002F4A9E"/>
    <w:rsid w:val="002F670B"/>
    <w:rsid w:val="003006B6"/>
    <w:rsid w:val="003022CB"/>
    <w:rsid w:val="0031436B"/>
    <w:rsid w:val="00314BCA"/>
    <w:rsid w:val="00316165"/>
    <w:rsid w:val="00322788"/>
    <w:rsid w:val="00325BA4"/>
    <w:rsid w:val="00335F81"/>
    <w:rsid w:val="00341AE6"/>
    <w:rsid w:val="003420B7"/>
    <w:rsid w:val="0035003B"/>
    <w:rsid w:val="00356510"/>
    <w:rsid w:val="00365AD7"/>
    <w:rsid w:val="00366782"/>
    <w:rsid w:val="00366DB3"/>
    <w:rsid w:val="00367A19"/>
    <w:rsid w:val="00384344"/>
    <w:rsid w:val="003873F6"/>
    <w:rsid w:val="003922C5"/>
    <w:rsid w:val="00396564"/>
    <w:rsid w:val="003A65A7"/>
    <w:rsid w:val="003A7093"/>
    <w:rsid w:val="003B3050"/>
    <w:rsid w:val="003D0222"/>
    <w:rsid w:val="003D13A2"/>
    <w:rsid w:val="003D6D36"/>
    <w:rsid w:val="003E02BD"/>
    <w:rsid w:val="003E6641"/>
    <w:rsid w:val="003E7184"/>
    <w:rsid w:val="003F204B"/>
    <w:rsid w:val="003F4FA1"/>
    <w:rsid w:val="003F790C"/>
    <w:rsid w:val="00400CDC"/>
    <w:rsid w:val="004156C5"/>
    <w:rsid w:val="00420828"/>
    <w:rsid w:val="004261A4"/>
    <w:rsid w:val="00435749"/>
    <w:rsid w:val="00446B56"/>
    <w:rsid w:val="00463888"/>
    <w:rsid w:val="00466A6A"/>
    <w:rsid w:val="00470FE9"/>
    <w:rsid w:val="004734CC"/>
    <w:rsid w:val="0047760A"/>
    <w:rsid w:val="004818DB"/>
    <w:rsid w:val="00490062"/>
    <w:rsid w:val="00497A91"/>
    <w:rsid w:val="004A1076"/>
    <w:rsid w:val="004A5EC4"/>
    <w:rsid w:val="004B502B"/>
    <w:rsid w:val="004C6EBA"/>
    <w:rsid w:val="004E4D68"/>
    <w:rsid w:val="004E6977"/>
    <w:rsid w:val="00504EB2"/>
    <w:rsid w:val="00507ADA"/>
    <w:rsid w:val="0051380E"/>
    <w:rsid w:val="0052031C"/>
    <w:rsid w:val="00530B5E"/>
    <w:rsid w:val="005317A3"/>
    <w:rsid w:val="00532055"/>
    <w:rsid w:val="00541A40"/>
    <w:rsid w:val="00544707"/>
    <w:rsid w:val="00551C3E"/>
    <w:rsid w:val="0056066B"/>
    <w:rsid w:val="005640D9"/>
    <w:rsid w:val="00564D1A"/>
    <w:rsid w:val="00570314"/>
    <w:rsid w:val="00570C75"/>
    <w:rsid w:val="00570CD1"/>
    <w:rsid w:val="00571CDB"/>
    <w:rsid w:val="005722B1"/>
    <w:rsid w:val="0057373C"/>
    <w:rsid w:val="00585344"/>
    <w:rsid w:val="00587C9F"/>
    <w:rsid w:val="005A0AC7"/>
    <w:rsid w:val="005A4F07"/>
    <w:rsid w:val="005B12A0"/>
    <w:rsid w:val="005B748A"/>
    <w:rsid w:val="005C2885"/>
    <w:rsid w:val="005C37E1"/>
    <w:rsid w:val="005C72CD"/>
    <w:rsid w:val="005D11C9"/>
    <w:rsid w:val="005D3FF3"/>
    <w:rsid w:val="005D763E"/>
    <w:rsid w:val="005E382C"/>
    <w:rsid w:val="005E6616"/>
    <w:rsid w:val="005F3C88"/>
    <w:rsid w:val="006021E0"/>
    <w:rsid w:val="00604CE2"/>
    <w:rsid w:val="00632B41"/>
    <w:rsid w:val="006331E4"/>
    <w:rsid w:val="006502D4"/>
    <w:rsid w:val="00653AA2"/>
    <w:rsid w:val="00653FC6"/>
    <w:rsid w:val="00656A28"/>
    <w:rsid w:val="00657A8F"/>
    <w:rsid w:val="0067015A"/>
    <w:rsid w:val="00671E36"/>
    <w:rsid w:val="00674FCE"/>
    <w:rsid w:val="00691916"/>
    <w:rsid w:val="006923C7"/>
    <w:rsid w:val="0069461E"/>
    <w:rsid w:val="00694DBA"/>
    <w:rsid w:val="006B03BB"/>
    <w:rsid w:val="006B0DA0"/>
    <w:rsid w:val="006B307D"/>
    <w:rsid w:val="006B4932"/>
    <w:rsid w:val="006C1339"/>
    <w:rsid w:val="006C225D"/>
    <w:rsid w:val="006D6695"/>
    <w:rsid w:val="006E2AB5"/>
    <w:rsid w:val="006E4D12"/>
    <w:rsid w:val="006F3151"/>
    <w:rsid w:val="00700CB2"/>
    <w:rsid w:val="007040B2"/>
    <w:rsid w:val="00705B67"/>
    <w:rsid w:val="00706F0D"/>
    <w:rsid w:val="00713D7F"/>
    <w:rsid w:val="00717766"/>
    <w:rsid w:val="00724D56"/>
    <w:rsid w:val="007330D0"/>
    <w:rsid w:val="00733FEE"/>
    <w:rsid w:val="00745C34"/>
    <w:rsid w:val="00751D75"/>
    <w:rsid w:val="00757EBA"/>
    <w:rsid w:val="00762264"/>
    <w:rsid w:val="00780D46"/>
    <w:rsid w:val="00781E33"/>
    <w:rsid w:val="0078411A"/>
    <w:rsid w:val="0078436E"/>
    <w:rsid w:val="0079085E"/>
    <w:rsid w:val="00791C82"/>
    <w:rsid w:val="00796711"/>
    <w:rsid w:val="007A2A03"/>
    <w:rsid w:val="007B1EFD"/>
    <w:rsid w:val="007B2643"/>
    <w:rsid w:val="007B2A47"/>
    <w:rsid w:val="007B5F3E"/>
    <w:rsid w:val="007B7600"/>
    <w:rsid w:val="007C5B3D"/>
    <w:rsid w:val="007D1E94"/>
    <w:rsid w:val="007E20C5"/>
    <w:rsid w:val="007E48C4"/>
    <w:rsid w:val="007F25C4"/>
    <w:rsid w:val="007F375B"/>
    <w:rsid w:val="00806AD6"/>
    <w:rsid w:val="00813070"/>
    <w:rsid w:val="00813713"/>
    <w:rsid w:val="00817937"/>
    <w:rsid w:val="008237E8"/>
    <w:rsid w:val="00826D40"/>
    <w:rsid w:val="008301C4"/>
    <w:rsid w:val="00831A65"/>
    <w:rsid w:val="008346EA"/>
    <w:rsid w:val="008418E5"/>
    <w:rsid w:val="00845DC2"/>
    <w:rsid w:val="00847DF4"/>
    <w:rsid w:val="008521ED"/>
    <w:rsid w:val="00853A8C"/>
    <w:rsid w:val="00854BC9"/>
    <w:rsid w:val="00857923"/>
    <w:rsid w:val="0086419C"/>
    <w:rsid w:val="008653F9"/>
    <w:rsid w:val="008666BA"/>
    <w:rsid w:val="0087077F"/>
    <w:rsid w:val="00874975"/>
    <w:rsid w:val="0088355D"/>
    <w:rsid w:val="008854DF"/>
    <w:rsid w:val="00895E5C"/>
    <w:rsid w:val="008A0D07"/>
    <w:rsid w:val="008A773A"/>
    <w:rsid w:val="008A7777"/>
    <w:rsid w:val="008B1B20"/>
    <w:rsid w:val="008B38E2"/>
    <w:rsid w:val="008B3A44"/>
    <w:rsid w:val="008B7299"/>
    <w:rsid w:val="008D05BD"/>
    <w:rsid w:val="008D5032"/>
    <w:rsid w:val="008D7662"/>
    <w:rsid w:val="008E2FC4"/>
    <w:rsid w:val="008F2576"/>
    <w:rsid w:val="0090335F"/>
    <w:rsid w:val="0090483B"/>
    <w:rsid w:val="00913C5C"/>
    <w:rsid w:val="00922F27"/>
    <w:rsid w:val="009342C6"/>
    <w:rsid w:val="00943652"/>
    <w:rsid w:val="009439E4"/>
    <w:rsid w:val="009474A5"/>
    <w:rsid w:val="00951484"/>
    <w:rsid w:val="0095172D"/>
    <w:rsid w:val="00953B18"/>
    <w:rsid w:val="009544D5"/>
    <w:rsid w:val="00961375"/>
    <w:rsid w:val="0097097D"/>
    <w:rsid w:val="00986130"/>
    <w:rsid w:val="00993CB9"/>
    <w:rsid w:val="009A0508"/>
    <w:rsid w:val="009A6419"/>
    <w:rsid w:val="009B46A2"/>
    <w:rsid w:val="009C6381"/>
    <w:rsid w:val="009E41CE"/>
    <w:rsid w:val="009E6C61"/>
    <w:rsid w:val="009F4042"/>
    <w:rsid w:val="009F43B0"/>
    <w:rsid w:val="00A00B09"/>
    <w:rsid w:val="00A01391"/>
    <w:rsid w:val="00A05624"/>
    <w:rsid w:val="00A12605"/>
    <w:rsid w:val="00A22C4A"/>
    <w:rsid w:val="00A25E2C"/>
    <w:rsid w:val="00A30218"/>
    <w:rsid w:val="00A3774A"/>
    <w:rsid w:val="00A40F14"/>
    <w:rsid w:val="00A42E31"/>
    <w:rsid w:val="00A512EA"/>
    <w:rsid w:val="00A84E2E"/>
    <w:rsid w:val="00A948C7"/>
    <w:rsid w:val="00A94C88"/>
    <w:rsid w:val="00A95F24"/>
    <w:rsid w:val="00AA4A18"/>
    <w:rsid w:val="00AA5670"/>
    <w:rsid w:val="00AB2FA9"/>
    <w:rsid w:val="00AB595A"/>
    <w:rsid w:val="00AB7298"/>
    <w:rsid w:val="00AB7903"/>
    <w:rsid w:val="00AC1447"/>
    <w:rsid w:val="00AC5539"/>
    <w:rsid w:val="00AD0187"/>
    <w:rsid w:val="00AD1963"/>
    <w:rsid w:val="00AD23A5"/>
    <w:rsid w:val="00AD432D"/>
    <w:rsid w:val="00AD6102"/>
    <w:rsid w:val="00AE4E14"/>
    <w:rsid w:val="00AF0BBC"/>
    <w:rsid w:val="00AF6EBC"/>
    <w:rsid w:val="00B00C87"/>
    <w:rsid w:val="00B05165"/>
    <w:rsid w:val="00B24ECE"/>
    <w:rsid w:val="00B31C6D"/>
    <w:rsid w:val="00B328E3"/>
    <w:rsid w:val="00B32DFC"/>
    <w:rsid w:val="00B429D1"/>
    <w:rsid w:val="00B44BDB"/>
    <w:rsid w:val="00B50F07"/>
    <w:rsid w:val="00B53E84"/>
    <w:rsid w:val="00B622C7"/>
    <w:rsid w:val="00B64693"/>
    <w:rsid w:val="00B77CA4"/>
    <w:rsid w:val="00B910F9"/>
    <w:rsid w:val="00B9743F"/>
    <w:rsid w:val="00BA3C2B"/>
    <w:rsid w:val="00BA47A2"/>
    <w:rsid w:val="00BB1B17"/>
    <w:rsid w:val="00BB48EB"/>
    <w:rsid w:val="00BC23C9"/>
    <w:rsid w:val="00BC5751"/>
    <w:rsid w:val="00BC6D94"/>
    <w:rsid w:val="00BD091F"/>
    <w:rsid w:val="00BD20F5"/>
    <w:rsid w:val="00BE08A0"/>
    <w:rsid w:val="00BE66ED"/>
    <w:rsid w:val="00BF2B62"/>
    <w:rsid w:val="00BF3DBB"/>
    <w:rsid w:val="00C15F3F"/>
    <w:rsid w:val="00C228DD"/>
    <w:rsid w:val="00C2376A"/>
    <w:rsid w:val="00C23AC7"/>
    <w:rsid w:val="00C24691"/>
    <w:rsid w:val="00C30EFF"/>
    <w:rsid w:val="00C36B2A"/>
    <w:rsid w:val="00C373E0"/>
    <w:rsid w:val="00C414F9"/>
    <w:rsid w:val="00C44C86"/>
    <w:rsid w:val="00C44FE2"/>
    <w:rsid w:val="00C4593B"/>
    <w:rsid w:val="00C551E8"/>
    <w:rsid w:val="00C6256A"/>
    <w:rsid w:val="00C70BB9"/>
    <w:rsid w:val="00C87400"/>
    <w:rsid w:val="00C92C3C"/>
    <w:rsid w:val="00C94B5C"/>
    <w:rsid w:val="00CB0166"/>
    <w:rsid w:val="00CB0E0A"/>
    <w:rsid w:val="00CB1EB7"/>
    <w:rsid w:val="00CC21F3"/>
    <w:rsid w:val="00CC2316"/>
    <w:rsid w:val="00CD34AA"/>
    <w:rsid w:val="00CE2A81"/>
    <w:rsid w:val="00CF0DAD"/>
    <w:rsid w:val="00CF37FA"/>
    <w:rsid w:val="00D07623"/>
    <w:rsid w:val="00D11168"/>
    <w:rsid w:val="00D14271"/>
    <w:rsid w:val="00D24310"/>
    <w:rsid w:val="00D2573B"/>
    <w:rsid w:val="00D2650A"/>
    <w:rsid w:val="00D3353D"/>
    <w:rsid w:val="00D3628F"/>
    <w:rsid w:val="00D41F10"/>
    <w:rsid w:val="00D46632"/>
    <w:rsid w:val="00D56369"/>
    <w:rsid w:val="00D8051A"/>
    <w:rsid w:val="00D8354C"/>
    <w:rsid w:val="00D915F4"/>
    <w:rsid w:val="00DA5D4B"/>
    <w:rsid w:val="00DB0515"/>
    <w:rsid w:val="00DB07F9"/>
    <w:rsid w:val="00DB204A"/>
    <w:rsid w:val="00DB5B1E"/>
    <w:rsid w:val="00DD77D8"/>
    <w:rsid w:val="00DE3FB3"/>
    <w:rsid w:val="00DF4BED"/>
    <w:rsid w:val="00E05BF8"/>
    <w:rsid w:val="00E12791"/>
    <w:rsid w:val="00E24998"/>
    <w:rsid w:val="00E42D0B"/>
    <w:rsid w:val="00E44375"/>
    <w:rsid w:val="00E4751F"/>
    <w:rsid w:val="00E57433"/>
    <w:rsid w:val="00E66283"/>
    <w:rsid w:val="00E702B8"/>
    <w:rsid w:val="00E706F0"/>
    <w:rsid w:val="00E7076A"/>
    <w:rsid w:val="00E71326"/>
    <w:rsid w:val="00E762A7"/>
    <w:rsid w:val="00E76C21"/>
    <w:rsid w:val="00E96BB3"/>
    <w:rsid w:val="00EA65BF"/>
    <w:rsid w:val="00EC13D3"/>
    <w:rsid w:val="00EC2905"/>
    <w:rsid w:val="00ED37D0"/>
    <w:rsid w:val="00ED3962"/>
    <w:rsid w:val="00ED7D8A"/>
    <w:rsid w:val="00ED7DB8"/>
    <w:rsid w:val="00EE1730"/>
    <w:rsid w:val="00EE364D"/>
    <w:rsid w:val="00EF3DDE"/>
    <w:rsid w:val="00F01811"/>
    <w:rsid w:val="00F10369"/>
    <w:rsid w:val="00F176A9"/>
    <w:rsid w:val="00F26D14"/>
    <w:rsid w:val="00F30F72"/>
    <w:rsid w:val="00F31D36"/>
    <w:rsid w:val="00F37E48"/>
    <w:rsid w:val="00F45653"/>
    <w:rsid w:val="00F467E2"/>
    <w:rsid w:val="00F53F6F"/>
    <w:rsid w:val="00F54829"/>
    <w:rsid w:val="00F55480"/>
    <w:rsid w:val="00F5622B"/>
    <w:rsid w:val="00F61448"/>
    <w:rsid w:val="00F635CE"/>
    <w:rsid w:val="00F637D3"/>
    <w:rsid w:val="00F75ED9"/>
    <w:rsid w:val="00F77312"/>
    <w:rsid w:val="00F94313"/>
    <w:rsid w:val="00F95299"/>
    <w:rsid w:val="00FA62CF"/>
    <w:rsid w:val="00FC47E5"/>
    <w:rsid w:val="00FD0988"/>
    <w:rsid w:val="00FD483E"/>
    <w:rsid w:val="00FD6BF1"/>
    <w:rsid w:val="00FE0D36"/>
    <w:rsid w:val="00FF0463"/>
    <w:rsid w:val="00FF5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B48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BB48E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45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DC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F4A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4A9E"/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aliases w:val="для таблиц,Без интервала2,Без интервала1,Без интервала11,Без интервала21,Без интервала111,No Spacing111,No Spacing,No Spacing1,No Spacing11,Без интервала3"/>
    <w:link w:val="a9"/>
    <w:uiPriority w:val="1"/>
    <w:qFormat/>
    <w:rsid w:val="008A777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aliases w:val="для таблиц Знак,Без интервала2 Знак,Без интервала1 Знак,Без интервала11 Знак,Без интервала21 Знак,Без интервала111 Знак,No Spacing111 Знак,No Spacing Знак,No Spacing1 Знак,No Spacing11 Знак,Без интервала3 Знак"/>
    <w:link w:val="a8"/>
    <w:uiPriority w:val="1"/>
    <w:qFormat/>
    <w:rsid w:val="008A7777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108D-C6C8-438D-985A-AF6ACAD8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240</cp:revision>
  <cp:lastPrinted>2020-10-28T05:12:00Z</cp:lastPrinted>
  <dcterms:created xsi:type="dcterms:W3CDTF">2015-12-28T09:53:00Z</dcterms:created>
  <dcterms:modified xsi:type="dcterms:W3CDTF">2023-11-15T03:39:00Z</dcterms:modified>
</cp:coreProperties>
</file>