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2E" w:rsidRDefault="00D9742E" w:rsidP="00D9742E">
      <w:pPr>
        <w:widowControl w:val="0"/>
        <w:jc w:val="center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Запрос на </w:t>
      </w:r>
      <w:r w:rsidR="001503FD">
        <w:rPr>
          <w:rFonts w:ascii="Liberation Serif" w:eastAsia="SimSun" w:hAnsi="Liberation Serif" w:cs="Mangal"/>
          <w:sz w:val="28"/>
          <w:szCs w:val="28"/>
          <w:lang w:eastAsia="zh-CN" w:bidi="hi-IN"/>
        </w:rPr>
        <w:t>предоставление ценовой информации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.</w:t>
      </w:r>
    </w:p>
    <w:p w:rsidR="00D9742E" w:rsidRDefault="00D9742E" w:rsidP="00D9742E">
      <w:pPr>
        <w:widowControl w:val="0"/>
        <w:jc w:val="center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p w:rsidR="002229AE" w:rsidRDefault="00723CC2" w:rsidP="002229AE">
      <w:pPr>
        <w:widowControl w:val="0"/>
        <w:ind w:firstLine="709"/>
        <w:jc w:val="both"/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Просим предоставить коммерче</w:t>
      </w:r>
      <w:r w:rsidR="006F4B1A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ское предложение </w:t>
      </w:r>
      <w:r w:rsidR="00455785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на</w:t>
      </w:r>
      <w:r w:rsidR="0009378C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 </w:t>
      </w:r>
      <w:r w:rsidR="000727CB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полимерные изделия и стекло для КДЛ</w:t>
      </w:r>
      <w:r w:rsidR="002229AE" w:rsidRPr="002229AE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 </w:t>
      </w:r>
      <w:r w:rsidR="000727CB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на 6</w:t>
      </w:r>
      <w:r w:rsidR="00594032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 месяцев</w:t>
      </w:r>
      <w:r w:rsidR="002229AE"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. </w:t>
      </w:r>
    </w:p>
    <w:p w:rsidR="001503FD" w:rsidRPr="00A86658" w:rsidRDefault="001503FD" w:rsidP="002229AE">
      <w:pPr>
        <w:widowControl w:val="0"/>
        <w:ind w:firstLine="709"/>
        <w:jc w:val="both"/>
        <w:rPr>
          <w:sz w:val="28"/>
          <w:szCs w:val="28"/>
        </w:rPr>
      </w:pPr>
      <w:r w:rsidRPr="00A86658">
        <w:rPr>
          <w:sz w:val="28"/>
          <w:szCs w:val="28"/>
        </w:rPr>
        <w:t>П</w:t>
      </w:r>
      <w:r w:rsidR="00D9742E" w:rsidRPr="00A86658">
        <w:rPr>
          <w:sz w:val="28"/>
          <w:szCs w:val="28"/>
        </w:rPr>
        <w:t>оряд</w:t>
      </w:r>
      <w:r w:rsidRPr="00A86658">
        <w:rPr>
          <w:sz w:val="28"/>
          <w:szCs w:val="28"/>
        </w:rPr>
        <w:t>ок</w:t>
      </w:r>
      <w:r w:rsidR="00D9742E" w:rsidRPr="00A86658">
        <w:rPr>
          <w:sz w:val="28"/>
          <w:szCs w:val="28"/>
        </w:rPr>
        <w:t xml:space="preserve"> поставки продукции, выполнени</w:t>
      </w:r>
      <w:r w:rsidRPr="00A86658">
        <w:rPr>
          <w:sz w:val="28"/>
          <w:szCs w:val="28"/>
        </w:rPr>
        <w:t>я</w:t>
      </w:r>
      <w:r w:rsidR="00D9742E" w:rsidRPr="00A86658">
        <w:rPr>
          <w:sz w:val="28"/>
          <w:szCs w:val="28"/>
        </w:rPr>
        <w:t xml:space="preserve"> работ, оказани</w:t>
      </w:r>
      <w:r w:rsidRPr="00A86658">
        <w:rPr>
          <w:sz w:val="28"/>
          <w:szCs w:val="28"/>
        </w:rPr>
        <w:t>е</w:t>
      </w:r>
      <w:r w:rsidR="00D9742E" w:rsidRPr="00A86658">
        <w:rPr>
          <w:sz w:val="28"/>
          <w:szCs w:val="28"/>
        </w:rPr>
        <w:t xml:space="preserve"> услуг</w:t>
      </w:r>
      <w:r w:rsidR="00DA3D6B">
        <w:rPr>
          <w:sz w:val="28"/>
          <w:szCs w:val="28"/>
        </w:rPr>
        <w:t xml:space="preserve"> – по заявке Заказчика </w:t>
      </w:r>
      <w:r w:rsidR="00723CC2">
        <w:rPr>
          <w:sz w:val="28"/>
          <w:szCs w:val="28"/>
        </w:rPr>
        <w:t xml:space="preserve">в </w:t>
      </w:r>
      <w:r w:rsidR="001B395A">
        <w:rPr>
          <w:sz w:val="28"/>
          <w:szCs w:val="28"/>
        </w:rPr>
        <w:t xml:space="preserve">течение </w:t>
      </w:r>
      <w:r w:rsidR="000727CB">
        <w:rPr>
          <w:sz w:val="28"/>
          <w:szCs w:val="28"/>
        </w:rPr>
        <w:t>6</w:t>
      </w:r>
      <w:r w:rsidR="00EC6A41">
        <w:rPr>
          <w:sz w:val="28"/>
          <w:szCs w:val="28"/>
        </w:rPr>
        <w:t xml:space="preserve"> </w:t>
      </w:r>
      <w:r w:rsidR="009D2CF7">
        <w:rPr>
          <w:sz w:val="28"/>
          <w:szCs w:val="28"/>
        </w:rPr>
        <w:t>месяцев</w:t>
      </w:r>
      <w:r w:rsidRPr="00A86658">
        <w:rPr>
          <w:sz w:val="28"/>
          <w:szCs w:val="28"/>
        </w:rPr>
        <w:t>;</w:t>
      </w:r>
    </w:p>
    <w:p w:rsidR="001503FD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П</w:t>
      </w:r>
      <w:r w:rsidR="00D9742E" w:rsidRPr="00A86658">
        <w:rPr>
          <w:sz w:val="28"/>
          <w:szCs w:val="28"/>
        </w:rPr>
        <w:t>редполагаемые сроки проведения закупки</w:t>
      </w:r>
      <w:r w:rsidR="00894C3E" w:rsidRPr="00A86658">
        <w:rPr>
          <w:sz w:val="28"/>
          <w:szCs w:val="28"/>
        </w:rPr>
        <w:t xml:space="preserve"> </w:t>
      </w:r>
      <w:r w:rsidR="00703CED" w:rsidRPr="00A86658">
        <w:rPr>
          <w:sz w:val="28"/>
          <w:szCs w:val="28"/>
        </w:rPr>
        <w:t>–</w:t>
      </w:r>
      <w:r w:rsidR="00723CC2">
        <w:rPr>
          <w:sz w:val="28"/>
          <w:szCs w:val="28"/>
        </w:rPr>
        <w:t xml:space="preserve"> </w:t>
      </w:r>
      <w:r w:rsidR="00594032">
        <w:rPr>
          <w:sz w:val="28"/>
          <w:szCs w:val="28"/>
        </w:rPr>
        <w:t xml:space="preserve"> апрель- октябрь</w:t>
      </w:r>
      <w:r w:rsidR="00332F81">
        <w:rPr>
          <w:sz w:val="28"/>
          <w:szCs w:val="28"/>
        </w:rPr>
        <w:t xml:space="preserve">  2024</w:t>
      </w:r>
      <w:r w:rsidR="005353B7">
        <w:rPr>
          <w:sz w:val="28"/>
          <w:szCs w:val="28"/>
        </w:rPr>
        <w:t xml:space="preserve"> года</w:t>
      </w:r>
      <w:r w:rsidRPr="00A86658">
        <w:rPr>
          <w:sz w:val="28"/>
          <w:szCs w:val="28"/>
        </w:rPr>
        <w:t>;</w:t>
      </w:r>
    </w:p>
    <w:p w:rsidR="001503FD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П</w:t>
      </w:r>
      <w:r w:rsidR="00D9742E" w:rsidRPr="00A86658">
        <w:rPr>
          <w:sz w:val="28"/>
          <w:szCs w:val="28"/>
        </w:rPr>
        <w:t>орядок оплаты</w:t>
      </w:r>
      <w:r w:rsidR="00894C3E" w:rsidRPr="00A86658">
        <w:rPr>
          <w:sz w:val="28"/>
          <w:szCs w:val="28"/>
        </w:rPr>
        <w:t xml:space="preserve"> </w:t>
      </w:r>
      <w:r w:rsidR="00FF0F64" w:rsidRPr="002A7256">
        <w:rPr>
          <w:sz w:val="28"/>
          <w:szCs w:val="28"/>
        </w:rPr>
        <w:t>в течение не более 7 рабочих дней со дня исполнения обязательств по договору (отдельному этапу договора)</w:t>
      </w:r>
      <w:r w:rsidRPr="00A86658">
        <w:rPr>
          <w:sz w:val="28"/>
          <w:szCs w:val="28"/>
        </w:rPr>
        <w:t>;</w:t>
      </w:r>
    </w:p>
    <w:p w:rsidR="00D9742E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Т</w:t>
      </w:r>
      <w:r w:rsidR="00D9742E" w:rsidRPr="00A86658">
        <w:rPr>
          <w:sz w:val="28"/>
          <w:szCs w:val="28"/>
        </w:rPr>
        <w:t>ребования к гарантийному сроку товара, работы, услуги и (или) объему предоставления гарантий их качества</w:t>
      </w:r>
      <w:r w:rsidRPr="00A86658">
        <w:rPr>
          <w:sz w:val="28"/>
          <w:szCs w:val="28"/>
        </w:rPr>
        <w:t xml:space="preserve"> </w:t>
      </w:r>
      <w:r w:rsidR="00DA3D6B">
        <w:rPr>
          <w:sz w:val="28"/>
          <w:szCs w:val="28"/>
        </w:rPr>
        <w:t>–</w:t>
      </w:r>
      <w:r w:rsidR="00703CED" w:rsidRPr="00A86658">
        <w:rPr>
          <w:sz w:val="28"/>
          <w:szCs w:val="28"/>
        </w:rPr>
        <w:t xml:space="preserve"> </w:t>
      </w:r>
      <w:r w:rsidR="00723CC2">
        <w:rPr>
          <w:sz w:val="28"/>
          <w:szCs w:val="28"/>
        </w:rPr>
        <w:t>80</w:t>
      </w:r>
      <w:r w:rsidR="00DA3D6B">
        <w:rPr>
          <w:sz w:val="28"/>
          <w:szCs w:val="28"/>
        </w:rPr>
        <w:t xml:space="preserve"> % </w:t>
      </w:r>
      <w:r w:rsidR="00723CC2">
        <w:rPr>
          <w:sz w:val="28"/>
          <w:szCs w:val="28"/>
        </w:rPr>
        <w:t>от остаточного срока годности</w:t>
      </w:r>
      <w:r w:rsidR="00D9742E" w:rsidRPr="00A86658">
        <w:rPr>
          <w:sz w:val="28"/>
          <w:szCs w:val="28"/>
        </w:rPr>
        <w:t>;</w:t>
      </w:r>
    </w:p>
    <w:p w:rsidR="00D9742E" w:rsidRPr="00A86658" w:rsidRDefault="001503FD" w:rsidP="00AB616C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С</w:t>
      </w:r>
      <w:r w:rsidR="00D9742E" w:rsidRPr="00A86658">
        <w:rPr>
          <w:sz w:val="28"/>
          <w:szCs w:val="28"/>
        </w:rPr>
        <w:t>роки предоставления ценовой информации</w:t>
      </w:r>
      <w:r w:rsidR="00703CED" w:rsidRPr="00A86658">
        <w:rPr>
          <w:sz w:val="28"/>
          <w:szCs w:val="28"/>
        </w:rPr>
        <w:t xml:space="preserve"> – </w:t>
      </w:r>
      <w:r w:rsidR="00927FE4">
        <w:rPr>
          <w:sz w:val="28"/>
          <w:szCs w:val="28"/>
        </w:rPr>
        <w:t>до 08:00 ч</w:t>
      </w:r>
      <w:r w:rsidR="0026028E">
        <w:rPr>
          <w:sz w:val="28"/>
          <w:szCs w:val="28"/>
        </w:rPr>
        <w:t>.</w:t>
      </w:r>
      <w:r w:rsidR="000727CB">
        <w:rPr>
          <w:sz w:val="28"/>
          <w:szCs w:val="28"/>
        </w:rPr>
        <w:t xml:space="preserve"> 07</w:t>
      </w:r>
      <w:r w:rsidR="00EC6A41">
        <w:rPr>
          <w:sz w:val="28"/>
          <w:szCs w:val="28"/>
        </w:rPr>
        <w:t>.0</w:t>
      </w:r>
      <w:r w:rsidR="000727CB">
        <w:rPr>
          <w:sz w:val="28"/>
          <w:szCs w:val="28"/>
        </w:rPr>
        <w:t>3</w:t>
      </w:r>
      <w:r w:rsidR="00927FE4">
        <w:rPr>
          <w:sz w:val="28"/>
          <w:szCs w:val="28"/>
        </w:rPr>
        <w:t>.2024</w:t>
      </w:r>
      <w:r w:rsidR="00FF0F64">
        <w:rPr>
          <w:sz w:val="28"/>
          <w:szCs w:val="28"/>
        </w:rPr>
        <w:t xml:space="preserve"> г.</w:t>
      </w:r>
      <w:r w:rsidR="00D9742E" w:rsidRPr="00A86658">
        <w:rPr>
          <w:sz w:val="28"/>
          <w:szCs w:val="28"/>
        </w:rPr>
        <w:t>;</w:t>
      </w:r>
    </w:p>
    <w:p w:rsidR="00D9742E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Обращаем Ваше внимание, что п</w:t>
      </w:r>
      <w:r w:rsidR="00D9742E" w:rsidRPr="00A86658">
        <w:rPr>
          <w:sz w:val="28"/>
          <w:szCs w:val="28"/>
        </w:rPr>
        <w:t>роведение данной процедуры сбора информации не влечет за собой возникновение каких-либо обязательств заказчика</w:t>
      </w:r>
      <w:r w:rsidRPr="00A86658">
        <w:rPr>
          <w:sz w:val="28"/>
          <w:szCs w:val="28"/>
        </w:rPr>
        <w:t>.</w:t>
      </w:r>
    </w:p>
    <w:p w:rsidR="00D9742E" w:rsidRPr="00A86658" w:rsidRDefault="001503FD" w:rsidP="00D9742E">
      <w:pPr>
        <w:widowControl w:val="0"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sz w:val="28"/>
          <w:szCs w:val="28"/>
        </w:rPr>
        <w:t xml:space="preserve">Из </w:t>
      </w:r>
      <w:r w:rsidR="00D9742E" w:rsidRPr="00A86658">
        <w:rPr>
          <w:sz w:val="28"/>
          <w:szCs w:val="28"/>
        </w:rPr>
        <w:t>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:rsidR="001503FD" w:rsidRPr="00A86658" w:rsidRDefault="00D9742E" w:rsidP="00D9742E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rFonts w:eastAsia="SimSun"/>
          <w:sz w:val="28"/>
          <w:szCs w:val="28"/>
          <w:lang w:eastAsia="zh-CN" w:bidi="hi-IN"/>
        </w:rPr>
        <w:t xml:space="preserve">          </w:t>
      </w:r>
      <w:r w:rsidR="001503FD" w:rsidRPr="00A86658">
        <w:rPr>
          <w:rFonts w:eastAsia="SimSun"/>
          <w:sz w:val="28"/>
          <w:szCs w:val="28"/>
          <w:lang w:eastAsia="zh-CN" w:bidi="hi-IN"/>
        </w:rPr>
        <w:t>Просим также указать:</w:t>
      </w:r>
    </w:p>
    <w:p w:rsidR="001503FD" w:rsidRPr="00A86658" w:rsidRDefault="001503FD" w:rsidP="00D9742E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rFonts w:eastAsia="SimSun"/>
          <w:sz w:val="28"/>
          <w:szCs w:val="28"/>
          <w:lang w:eastAsia="zh-CN" w:bidi="hi-IN"/>
        </w:rPr>
        <w:t>-</w:t>
      </w:r>
      <w:r w:rsidRPr="00A86658">
        <w:rPr>
          <w:sz w:val="28"/>
          <w:szCs w:val="28"/>
        </w:rPr>
        <w:t xml:space="preserve"> </w:t>
      </w:r>
      <w:r w:rsidRPr="00A86658">
        <w:rPr>
          <w:rFonts w:eastAsia="SimSun"/>
          <w:sz w:val="28"/>
          <w:szCs w:val="28"/>
          <w:lang w:eastAsia="zh-CN" w:bidi="hi-IN"/>
        </w:rPr>
        <w:t>подробное описание товара</w:t>
      </w:r>
      <w:r w:rsidR="00455785">
        <w:rPr>
          <w:rFonts w:eastAsia="SimSun"/>
          <w:sz w:val="28"/>
          <w:szCs w:val="28"/>
          <w:lang w:eastAsia="zh-CN" w:bidi="hi-IN"/>
        </w:rPr>
        <w:t xml:space="preserve"> (или эквивалента)</w:t>
      </w:r>
      <w:r w:rsidRPr="00A86658">
        <w:rPr>
          <w:rFonts w:eastAsia="SimSun"/>
          <w:sz w:val="28"/>
          <w:szCs w:val="28"/>
          <w:lang w:eastAsia="zh-CN" w:bidi="hi-IN"/>
        </w:rPr>
        <w:t>, который соответствует характеристикам в Приложении №1.</w:t>
      </w:r>
    </w:p>
    <w:p w:rsidR="00D9742E" w:rsidRPr="00A86658" w:rsidRDefault="00D9742E" w:rsidP="00D9742E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rFonts w:eastAsia="SimSun"/>
          <w:sz w:val="28"/>
          <w:szCs w:val="28"/>
          <w:lang w:eastAsia="zh-CN" w:bidi="hi-IN"/>
        </w:rPr>
        <w:t>- срок действия данного КП и ценового предложения.</w:t>
      </w:r>
    </w:p>
    <w:p w:rsidR="001503FD" w:rsidRPr="00A86658" w:rsidRDefault="001503FD" w:rsidP="00D9742E">
      <w:pPr>
        <w:widowControl w:val="0"/>
        <w:jc w:val="both"/>
        <w:rPr>
          <w:sz w:val="28"/>
          <w:szCs w:val="28"/>
        </w:rPr>
      </w:pPr>
      <w:r w:rsidRPr="00A86658">
        <w:rPr>
          <w:rFonts w:eastAsia="SimSun"/>
          <w:sz w:val="28"/>
          <w:szCs w:val="28"/>
          <w:lang w:eastAsia="zh-CN" w:bidi="hi-IN"/>
        </w:rPr>
        <w:t>- расчет такой цены с целью предупреждения намеренного завышения или занижения цен товаров, работ, услуг</w:t>
      </w:r>
    </w:p>
    <w:p w:rsidR="00D9742E" w:rsidRPr="00A86658" w:rsidRDefault="00D9742E" w:rsidP="00D9742E">
      <w:pPr>
        <w:ind w:firstLine="720"/>
        <w:rPr>
          <w:sz w:val="28"/>
          <w:szCs w:val="28"/>
        </w:rPr>
      </w:pPr>
      <w:r w:rsidRPr="00A86658">
        <w:rPr>
          <w:rFonts w:eastAsia="SimSun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hyperlink r:id="rId8" w:history="1">
        <w:r w:rsidR="001B395A" w:rsidRPr="00125EFC">
          <w:rPr>
            <w:rStyle w:val="a9"/>
            <w:rFonts w:eastAsia="SimSun"/>
            <w:sz w:val="28"/>
            <w:szCs w:val="28"/>
            <w:lang w:val="en-US" w:eastAsia="zh-CN" w:bidi="hi-IN"/>
          </w:rPr>
          <w:t>vphosp</w:t>
        </w:r>
        <w:r w:rsidR="001B395A" w:rsidRPr="00125EFC">
          <w:rPr>
            <w:rStyle w:val="a9"/>
            <w:rFonts w:eastAsia="SimSun"/>
            <w:sz w:val="28"/>
            <w:szCs w:val="28"/>
            <w:lang w:eastAsia="zh-CN" w:bidi="hi-IN"/>
          </w:rPr>
          <w:t>@</w:t>
        </w:r>
        <w:r w:rsidR="001B395A" w:rsidRPr="00125EFC">
          <w:rPr>
            <w:rStyle w:val="a9"/>
            <w:rFonts w:eastAsia="SimSun"/>
            <w:sz w:val="28"/>
            <w:szCs w:val="28"/>
            <w:lang w:val="en-US" w:eastAsia="zh-CN" w:bidi="hi-IN"/>
          </w:rPr>
          <w:t>mail</w:t>
        </w:r>
        <w:r w:rsidR="001B395A" w:rsidRPr="00125EFC">
          <w:rPr>
            <w:rStyle w:val="a9"/>
            <w:rFonts w:eastAsia="SimSun"/>
            <w:sz w:val="28"/>
            <w:szCs w:val="28"/>
            <w:lang w:eastAsia="zh-CN" w:bidi="hi-IN"/>
          </w:rPr>
          <w:t>.</w:t>
        </w:r>
        <w:r w:rsidR="001B395A" w:rsidRPr="00125EFC">
          <w:rPr>
            <w:rStyle w:val="a9"/>
            <w:rFonts w:eastAsia="SimSun"/>
            <w:sz w:val="28"/>
            <w:szCs w:val="28"/>
            <w:lang w:val="en-US" w:eastAsia="zh-CN" w:bidi="hi-IN"/>
          </w:rPr>
          <w:t>ru</w:t>
        </w:r>
      </w:hyperlink>
      <w:r w:rsidR="001B395A">
        <w:rPr>
          <w:rFonts w:eastAsia="SimSun"/>
          <w:sz w:val="28"/>
          <w:szCs w:val="28"/>
          <w:lang w:eastAsia="zh-CN" w:bidi="hi-IN"/>
        </w:rPr>
        <w:t xml:space="preserve"> </w:t>
      </w:r>
      <w:r w:rsidRPr="00A86658">
        <w:rPr>
          <w:rFonts w:eastAsia="SimSun"/>
          <w:sz w:val="28"/>
          <w:szCs w:val="28"/>
          <w:lang w:eastAsia="zh-CN" w:bidi="hi-IN"/>
        </w:rPr>
        <w:t xml:space="preserve"> в срок до </w:t>
      </w:r>
      <w:r w:rsidR="000727CB">
        <w:rPr>
          <w:rFonts w:eastAsia="SimSun"/>
          <w:sz w:val="28"/>
          <w:szCs w:val="28"/>
          <w:lang w:eastAsia="zh-CN" w:bidi="hi-IN"/>
        </w:rPr>
        <w:t>07</w:t>
      </w:r>
      <w:r w:rsidR="00927FE4">
        <w:rPr>
          <w:rFonts w:eastAsia="SimSun"/>
          <w:sz w:val="28"/>
          <w:szCs w:val="28"/>
          <w:lang w:eastAsia="zh-CN" w:bidi="hi-IN"/>
        </w:rPr>
        <w:t>.0</w:t>
      </w:r>
      <w:r w:rsidR="000727CB">
        <w:rPr>
          <w:rFonts w:eastAsia="SimSun"/>
          <w:sz w:val="28"/>
          <w:szCs w:val="28"/>
          <w:lang w:eastAsia="zh-CN" w:bidi="hi-IN"/>
        </w:rPr>
        <w:t>3</w:t>
      </w:r>
      <w:r w:rsidR="00927FE4">
        <w:rPr>
          <w:rFonts w:eastAsia="SimSun"/>
          <w:sz w:val="28"/>
          <w:szCs w:val="28"/>
          <w:lang w:eastAsia="zh-CN" w:bidi="hi-IN"/>
        </w:rPr>
        <w:t>.2024</w:t>
      </w:r>
      <w:r w:rsidR="00723CC2">
        <w:rPr>
          <w:rFonts w:eastAsia="SimSun"/>
          <w:sz w:val="28"/>
          <w:szCs w:val="28"/>
          <w:lang w:eastAsia="zh-CN" w:bidi="hi-IN"/>
        </w:rPr>
        <w:t xml:space="preserve"> </w:t>
      </w:r>
      <w:r w:rsidR="00703CED" w:rsidRPr="00A86658">
        <w:rPr>
          <w:rFonts w:eastAsia="SimSun"/>
          <w:sz w:val="28"/>
          <w:szCs w:val="28"/>
          <w:lang w:eastAsia="zh-CN" w:bidi="hi-IN"/>
        </w:rPr>
        <w:t>г</w:t>
      </w:r>
      <w:r w:rsidRPr="00A86658">
        <w:rPr>
          <w:rFonts w:eastAsia="SimSun"/>
          <w:sz w:val="28"/>
          <w:szCs w:val="28"/>
          <w:lang w:eastAsia="zh-CN" w:bidi="hi-IN"/>
        </w:rPr>
        <w:t>.</w:t>
      </w:r>
      <w:r w:rsidRPr="00A86658">
        <w:rPr>
          <w:sz w:val="28"/>
          <w:szCs w:val="28"/>
        </w:rPr>
        <w:t xml:space="preserve"> </w:t>
      </w:r>
    </w:p>
    <w:p w:rsidR="00D9742E" w:rsidRDefault="00D9742E" w:rsidP="00D9742E">
      <w:pPr>
        <w:rPr>
          <w:sz w:val="22"/>
          <w:szCs w:val="22"/>
        </w:rPr>
      </w:pPr>
    </w:p>
    <w:p w:rsidR="001503FD" w:rsidRDefault="001503FD" w:rsidP="00D9742E">
      <w:pPr>
        <w:rPr>
          <w:sz w:val="22"/>
          <w:szCs w:val="22"/>
        </w:rPr>
      </w:pPr>
    </w:p>
    <w:p w:rsidR="00FF0F64" w:rsidRDefault="00FF0F64" w:rsidP="00D9742E">
      <w:pPr>
        <w:rPr>
          <w:sz w:val="22"/>
          <w:szCs w:val="22"/>
        </w:rPr>
      </w:pPr>
    </w:p>
    <w:p w:rsidR="00FF0F64" w:rsidRDefault="00FF0F64" w:rsidP="00D9742E">
      <w:pPr>
        <w:rPr>
          <w:sz w:val="22"/>
          <w:szCs w:val="22"/>
        </w:rPr>
      </w:pPr>
    </w:p>
    <w:p w:rsidR="00FF0F64" w:rsidRDefault="00FF0F64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24C77" w:rsidRDefault="00224C77" w:rsidP="00D9742E">
      <w:pPr>
        <w:rPr>
          <w:sz w:val="22"/>
          <w:szCs w:val="22"/>
        </w:rPr>
      </w:pPr>
    </w:p>
    <w:p w:rsidR="00D9742E" w:rsidRDefault="00D9742E" w:rsidP="00D9742E">
      <w:r>
        <w:t xml:space="preserve">Исп. </w:t>
      </w:r>
      <w:r w:rsidR="00723CC2">
        <w:t xml:space="preserve">Логинова И. М, </w:t>
      </w:r>
      <w:r w:rsidR="00703CED">
        <w:t xml:space="preserve"> </w:t>
      </w:r>
      <w:r w:rsidR="00723CC2">
        <w:t>заведующая КДЛ.</w:t>
      </w:r>
    </w:p>
    <w:p w:rsidR="00D9742E" w:rsidRDefault="001503FD" w:rsidP="00D9742E">
      <w:r>
        <w:t xml:space="preserve">Тел. </w:t>
      </w:r>
      <w:r w:rsidR="00723CC2">
        <w:t>8</w:t>
      </w:r>
      <w:r w:rsidR="001B395A">
        <w:t>(</w:t>
      </w:r>
      <w:r w:rsidR="00723CC2">
        <w:t>34368</w:t>
      </w:r>
      <w:r w:rsidR="001B395A">
        <w:t>)</w:t>
      </w:r>
      <w:r w:rsidR="00723CC2">
        <w:t>52903</w:t>
      </w:r>
    </w:p>
    <w:p w:rsidR="001B395A" w:rsidRDefault="001B395A" w:rsidP="00723CC2">
      <w:pPr>
        <w:jc w:val="center"/>
      </w:pPr>
    </w:p>
    <w:p w:rsidR="00723CC2" w:rsidRDefault="00723CC2" w:rsidP="00723CC2">
      <w:pPr>
        <w:jc w:val="center"/>
      </w:pPr>
      <w:r>
        <w:lastRenderedPageBreak/>
        <w:t>Приложение №1 к запросу на предоставление ценовой информации</w:t>
      </w:r>
    </w:p>
    <w:p w:rsidR="001B395A" w:rsidRDefault="001B395A" w:rsidP="001B395A"/>
    <w:tbl>
      <w:tblPr>
        <w:tblW w:w="10377" w:type="dxa"/>
        <w:tblInd w:w="-459" w:type="dxa"/>
        <w:tblLayout w:type="fixed"/>
        <w:tblLook w:val="04A0"/>
      </w:tblPr>
      <w:tblGrid>
        <w:gridCol w:w="567"/>
        <w:gridCol w:w="1588"/>
        <w:gridCol w:w="6237"/>
        <w:gridCol w:w="993"/>
        <w:gridCol w:w="992"/>
      </w:tblGrid>
      <w:tr w:rsidR="000727CB" w:rsidRPr="00A03A58" w:rsidTr="004F64CC">
        <w:trPr>
          <w:trHeight w:val="1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4F64CC">
            <w:pPr>
              <w:rPr>
                <w:b/>
                <w:color w:val="000000"/>
                <w:sz w:val="20"/>
                <w:szCs w:val="20"/>
              </w:rPr>
            </w:pPr>
            <w:r w:rsidRPr="00A03A5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3A5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03A5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03A5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4F64CC">
            <w:pPr>
              <w:rPr>
                <w:b/>
                <w:color w:val="000000"/>
                <w:sz w:val="20"/>
                <w:szCs w:val="20"/>
              </w:rPr>
            </w:pPr>
            <w:r w:rsidRPr="00A03A58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4F64CC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03A58">
              <w:rPr>
                <w:b/>
                <w:sz w:val="20"/>
                <w:szCs w:val="20"/>
              </w:rPr>
              <w:t>Требования, установленные Заказчиком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4F64C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Е</w:t>
            </w:r>
            <w:r w:rsidRPr="00A03A58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A03A58">
              <w:rPr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A03A58">
              <w:rPr>
                <w:b/>
                <w:color w:val="000000"/>
                <w:sz w:val="20"/>
                <w:szCs w:val="20"/>
              </w:rPr>
              <w:t>зм</w:t>
            </w:r>
            <w:proofErr w:type="spellEnd"/>
            <w:r w:rsidRPr="00A03A5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Pr="00A03A58" w:rsidRDefault="000727CB" w:rsidP="004F64CC">
            <w:pPr>
              <w:rPr>
                <w:b/>
                <w:color w:val="000000"/>
                <w:sz w:val="20"/>
                <w:szCs w:val="20"/>
              </w:rPr>
            </w:pPr>
            <w:r w:rsidRPr="00A03A58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0727CB" w:rsidRPr="00A03A58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 w:rsidRPr="00A03A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B" w:rsidRPr="00A03A58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A03A58">
              <w:rPr>
                <w:sz w:val="20"/>
                <w:szCs w:val="20"/>
              </w:rPr>
              <w:t>Пробирки вакуумные для гематологических исследований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B" w:rsidRPr="00A03A58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122BB0">
              <w:rPr>
                <w:sz w:val="20"/>
                <w:szCs w:val="20"/>
              </w:rPr>
              <w:t xml:space="preserve">Пробирка из полиэтилентерефталата. Крышка пробирки из полиэтилена (без резьбы), цветовая кодировка крышки – сиреневая, с углублением из </w:t>
            </w:r>
            <w:proofErr w:type="spellStart"/>
            <w:r w:rsidRPr="00122BB0">
              <w:rPr>
                <w:sz w:val="20"/>
                <w:szCs w:val="20"/>
              </w:rPr>
              <w:t>бромбутилкаучука</w:t>
            </w:r>
            <w:proofErr w:type="spellEnd"/>
            <w:r w:rsidRPr="00122BB0">
              <w:rPr>
                <w:sz w:val="20"/>
                <w:szCs w:val="20"/>
              </w:rPr>
              <w:t xml:space="preserve">, длина крышки 20 мм, с вертикальными наружными бороздками; внутренняя пробка из </w:t>
            </w:r>
            <w:proofErr w:type="spellStart"/>
            <w:r w:rsidRPr="00122BB0">
              <w:rPr>
                <w:sz w:val="20"/>
                <w:szCs w:val="20"/>
              </w:rPr>
              <w:t>бромбутилкаучука</w:t>
            </w:r>
            <w:proofErr w:type="spellEnd"/>
            <w:r w:rsidRPr="00122BB0">
              <w:rPr>
                <w:sz w:val="20"/>
                <w:szCs w:val="20"/>
              </w:rPr>
              <w:t xml:space="preserve"> (обладает </w:t>
            </w:r>
            <w:proofErr w:type="spellStart"/>
            <w:r w:rsidRPr="00122BB0">
              <w:rPr>
                <w:sz w:val="20"/>
                <w:szCs w:val="20"/>
              </w:rPr>
              <w:t>кровоотталкивающими</w:t>
            </w:r>
            <w:proofErr w:type="spellEnd"/>
            <w:r w:rsidRPr="00122BB0">
              <w:rPr>
                <w:sz w:val="20"/>
                <w:szCs w:val="20"/>
              </w:rPr>
              <w:t xml:space="preserve"> свойствами), серая, длиной 10 мм, с выемкой в центре 4,5 мм. Крышка пробирки состоит из </w:t>
            </w:r>
            <w:proofErr w:type="spellStart"/>
            <w:r w:rsidRPr="00122BB0">
              <w:rPr>
                <w:sz w:val="20"/>
                <w:szCs w:val="20"/>
              </w:rPr>
              <w:t>безрезьбовой</w:t>
            </w:r>
            <w:proofErr w:type="spellEnd"/>
            <w:r w:rsidRPr="00122BB0">
              <w:rPr>
                <w:sz w:val="20"/>
                <w:szCs w:val="20"/>
              </w:rPr>
              <w:t xml:space="preserve"> резиновой пробки, фиксирующейся в пластиковом колпачке зубчатым креплением.  Полностью резиновый верх крышки без пластиковых колец и накладок исключает повреждение иглы пробоотборника в анализаторах при отклонении от вертикального направления иглы или пробирки в штативе. Реактив ЭДТА К</w:t>
            </w:r>
            <w:proofErr w:type="gramStart"/>
            <w:r w:rsidRPr="00122BB0">
              <w:rPr>
                <w:sz w:val="20"/>
                <w:szCs w:val="20"/>
              </w:rPr>
              <w:t>2</w:t>
            </w:r>
            <w:proofErr w:type="gramEnd"/>
            <w:r w:rsidRPr="00122BB0">
              <w:rPr>
                <w:sz w:val="20"/>
                <w:szCs w:val="20"/>
              </w:rPr>
              <w:t xml:space="preserve">, жидкий, распылен по внутренним стенкам пробирки. Размер пробирки 13х75 мм. Объем забираемой крови </w:t>
            </w:r>
            <w:r>
              <w:rPr>
                <w:sz w:val="20"/>
                <w:szCs w:val="20"/>
              </w:rPr>
              <w:t>точное значение</w:t>
            </w:r>
            <w:r w:rsidRPr="00122BB0">
              <w:rPr>
                <w:sz w:val="20"/>
                <w:szCs w:val="20"/>
              </w:rPr>
              <w:t xml:space="preserve"> 3 мл. </w:t>
            </w:r>
            <w:proofErr w:type="gramStart"/>
            <w:r w:rsidRPr="00122BB0">
              <w:rPr>
                <w:sz w:val="20"/>
                <w:szCs w:val="20"/>
              </w:rPr>
              <w:t>Наличие этикетки на русском языке с цветной маркировкой (сиреневый), содержащей информацию о сроках годности, объеме пробирки, реагентах, специальная маркировка о стерильности и знаки CE, метка наполнения с 2х сторон, поля для внесения данных пациента (имя, дата, название).</w:t>
            </w:r>
            <w:proofErr w:type="gramEnd"/>
            <w:r w:rsidRPr="00122BB0">
              <w:rPr>
                <w:sz w:val="20"/>
                <w:szCs w:val="20"/>
              </w:rPr>
              <w:t xml:space="preserve"> Наличие на этикетке двойного, отрывного, буквенно-цифрового кода в количестве не менее 2-х штук. Наличие инструкции по применению на упаковке. Установка пробирок - в пенопластовом штативе, рассчитанном на 100 штук, запаянном в полиэтилен. Наличие индикатора стерильности на упаковке. Способность пробирок выдерживать температуру от 0 до +37</w:t>
            </w:r>
            <w:proofErr w:type="gramStart"/>
            <w:r w:rsidRPr="00122BB0">
              <w:rPr>
                <w:sz w:val="20"/>
                <w:szCs w:val="20"/>
              </w:rPr>
              <w:t>ºС</w:t>
            </w:r>
            <w:proofErr w:type="gramEnd"/>
            <w:r w:rsidRPr="00122BB0">
              <w:rPr>
                <w:sz w:val="20"/>
                <w:szCs w:val="20"/>
              </w:rPr>
              <w:t xml:space="preserve"> при транспортировке.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 w:rsidRPr="00A03A58">
              <w:rPr>
                <w:color w:val="000000"/>
                <w:sz w:val="20"/>
                <w:szCs w:val="20"/>
              </w:rPr>
              <w:t>штук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</w:t>
            </w:r>
          </w:p>
        </w:tc>
      </w:tr>
      <w:tr w:rsidR="000727CB" w:rsidRPr="00A03A58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 w:rsidRPr="00A03A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B" w:rsidRPr="00A03A58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A03A58">
              <w:rPr>
                <w:sz w:val="20"/>
                <w:szCs w:val="20"/>
              </w:rPr>
              <w:t>Пробирки вакуумные для исследования образования сгустка сыворотки с активатором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B" w:rsidRPr="00A03A58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122BB0">
              <w:rPr>
                <w:sz w:val="20"/>
                <w:szCs w:val="20"/>
              </w:rPr>
              <w:t xml:space="preserve">Пробирка из полиэтилентерефталата. Крышка пробирки из полиэтилена (без резьбы), цветовая кодировка крышки – красная, с углублением из </w:t>
            </w:r>
            <w:proofErr w:type="spellStart"/>
            <w:r w:rsidRPr="00122BB0">
              <w:rPr>
                <w:sz w:val="20"/>
                <w:szCs w:val="20"/>
              </w:rPr>
              <w:t>бромбутилкаучука</w:t>
            </w:r>
            <w:proofErr w:type="spellEnd"/>
            <w:r w:rsidRPr="00122BB0">
              <w:rPr>
                <w:sz w:val="20"/>
                <w:szCs w:val="20"/>
              </w:rPr>
              <w:t xml:space="preserve">, длина крышки 20 мм, с вертикальными наружными бороздками; внутренняя пробка из </w:t>
            </w:r>
            <w:proofErr w:type="spellStart"/>
            <w:r w:rsidRPr="00122BB0">
              <w:rPr>
                <w:sz w:val="20"/>
                <w:szCs w:val="20"/>
              </w:rPr>
              <w:t>бромбутилкаучука</w:t>
            </w:r>
            <w:proofErr w:type="spellEnd"/>
            <w:r w:rsidRPr="00122BB0">
              <w:rPr>
                <w:sz w:val="20"/>
                <w:szCs w:val="20"/>
              </w:rPr>
              <w:t xml:space="preserve"> (обладает </w:t>
            </w:r>
            <w:proofErr w:type="spellStart"/>
            <w:r w:rsidRPr="00122BB0">
              <w:rPr>
                <w:sz w:val="20"/>
                <w:szCs w:val="20"/>
              </w:rPr>
              <w:t>кровоотталкивающими</w:t>
            </w:r>
            <w:proofErr w:type="spellEnd"/>
            <w:r w:rsidRPr="00122BB0">
              <w:rPr>
                <w:sz w:val="20"/>
                <w:szCs w:val="20"/>
              </w:rPr>
              <w:t xml:space="preserve"> свойствами), серая, длиной 10 мм, с выемкой в центре 4,5 мм. Крышка пробирки состоит из </w:t>
            </w:r>
            <w:proofErr w:type="spellStart"/>
            <w:r w:rsidRPr="00122BB0">
              <w:rPr>
                <w:sz w:val="20"/>
                <w:szCs w:val="20"/>
              </w:rPr>
              <w:t>безрезьбовой</w:t>
            </w:r>
            <w:proofErr w:type="spellEnd"/>
            <w:r w:rsidRPr="00122BB0">
              <w:rPr>
                <w:sz w:val="20"/>
                <w:szCs w:val="20"/>
              </w:rPr>
              <w:t xml:space="preserve"> резиновой пробки, фиксирующейся в пластиковом колпачке зубчатым креплением.  Полностью резиновый верх крышки без пластиковых колец и накладок исключает повреждение иглы пробоотборника в анализаторах при отклонении от вертикального направления иглы или пробирки в штативе. На внутренних стенках пробирки – сухой мелкодисперсный активатор образования сгустка (SiO2). Размер пробирки 13х100 мм. Объем забираемой крови 6 мл. Наличие этикетки на русском языке с цветной маркировкой (красный), содержащей информацию о сроках годности, объеме пробирки, реагентах, специальная маркировка о стерильности и знаки CE, метка наполнения с 2х сторон, поля для внесения данных пациента (имя, дата, название). Наличие на этикетке двойного, отрывного, буквенно-цифрового кода в количестве не менее 2-х штук. Наличие инструкции по применению на упаковке. Установка пробирок - в пенопластовом штативе, рассчитанном на 100 штук, запаянном в полиэтилен. Наличие индикатора стерильности на упаковке. Способность пробирок выдерживать температуру от 0 до +37</w:t>
            </w:r>
            <w:proofErr w:type="gramStart"/>
            <w:r w:rsidRPr="00122BB0">
              <w:rPr>
                <w:sz w:val="20"/>
                <w:szCs w:val="20"/>
              </w:rPr>
              <w:t>ºС</w:t>
            </w:r>
            <w:proofErr w:type="gramEnd"/>
            <w:r w:rsidRPr="00122BB0">
              <w:rPr>
                <w:sz w:val="20"/>
                <w:szCs w:val="20"/>
              </w:rPr>
              <w:t xml:space="preserve"> при транспортировке.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 w:rsidRPr="00A03A58">
              <w:rPr>
                <w:color w:val="000000"/>
                <w:sz w:val="20"/>
                <w:szCs w:val="20"/>
              </w:rPr>
              <w:t>штук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0727CB" w:rsidRPr="00A03A58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 w:rsidRPr="00A03A58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B" w:rsidRPr="00A03A58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A03A58">
              <w:rPr>
                <w:sz w:val="20"/>
                <w:szCs w:val="20"/>
              </w:rPr>
              <w:t xml:space="preserve">Пробирки вакуумные для </w:t>
            </w:r>
            <w:proofErr w:type="spellStart"/>
            <w:r w:rsidRPr="00A03A58">
              <w:rPr>
                <w:sz w:val="20"/>
                <w:szCs w:val="20"/>
              </w:rPr>
              <w:t>коагулогических</w:t>
            </w:r>
            <w:proofErr w:type="spellEnd"/>
            <w:r w:rsidRPr="00A03A58">
              <w:rPr>
                <w:sz w:val="20"/>
                <w:szCs w:val="20"/>
              </w:rPr>
              <w:t xml:space="preserve"> исследований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B" w:rsidRPr="00F10639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F10639">
              <w:rPr>
                <w:sz w:val="20"/>
                <w:szCs w:val="20"/>
              </w:rPr>
              <w:t>Пробирка вакуумная с заданным уровнем вакуума для взятия точного количества биоматериала.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Пробирка с двойными стенками.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Материал наружной пробирки - пластик (полиэтилентерефталат). Материал внутренней пробирки - пластик (полипропилен).</w:t>
            </w:r>
          </w:p>
          <w:p w:rsidR="000727CB" w:rsidRPr="00F10639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F10639">
              <w:rPr>
                <w:sz w:val="20"/>
                <w:szCs w:val="20"/>
              </w:rPr>
              <w:t>Общий объем пробы 2,0 мл (соответствует линии наполнения на этикетке),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Максимально допустимое отклонение объема забираемого биоматериала 10% от номинального объема пробы.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Размер пробирки 13х75 мм.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Крышка пробирки состоит из: пластикового колпачка, резиновой пробки и маркировочного кольца.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Пластиковый колпачок бледно-голубого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 xml:space="preserve">Резиновая пробка выполнена из </w:t>
            </w:r>
            <w:proofErr w:type="spellStart"/>
            <w:r w:rsidRPr="00F10639">
              <w:rPr>
                <w:sz w:val="20"/>
                <w:szCs w:val="20"/>
              </w:rPr>
              <w:t>несмачиваемого</w:t>
            </w:r>
            <w:proofErr w:type="spellEnd"/>
            <w:r w:rsidRPr="00F10639">
              <w:rPr>
                <w:sz w:val="20"/>
                <w:szCs w:val="20"/>
              </w:rPr>
              <w:t xml:space="preserve"> кровью </w:t>
            </w:r>
            <w:proofErr w:type="spellStart"/>
            <w:r w:rsidRPr="00F10639">
              <w:rPr>
                <w:sz w:val="20"/>
                <w:szCs w:val="20"/>
              </w:rPr>
              <w:t>бромбутилкаучука</w:t>
            </w:r>
            <w:proofErr w:type="spellEnd"/>
            <w:r w:rsidRPr="00F10639">
              <w:rPr>
                <w:sz w:val="20"/>
                <w:szCs w:val="20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Маркировочное кольцо белого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Внешняя и внутренняя часть крышки зафиксированы между собой и составляют единую конструкцию.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 xml:space="preserve">На крышке и пробирке </w:t>
            </w:r>
            <w:proofErr w:type="spellStart"/>
            <w:r w:rsidRPr="00F10639">
              <w:rPr>
                <w:sz w:val="20"/>
                <w:szCs w:val="20"/>
              </w:rPr>
              <w:t>полнозаходная</w:t>
            </w:r>
            <w:proofErr w:type="spellEnd"/>
            <w:r w:rsidRPr="00F10639">
              <w:rPr>
                <w:sz w:val="20"/>
                <w:szCs w:val="20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 xml:space="preserve">В пробирке содержится </w:t>
            </w:r>
            <w:proofErr w:type="spellStart"/>
            <w:r w:rsidRPr="00F10639">
              <w:rPr>
                <w:sz w:val="20"/>
                <w:szCs w:val="20"/>
              </w:rPr>
              <w:t>забуференный</w:t>
            </w:r>
            <w:proofErr w:type="spellEnd"/>
            <w:r w:rsidRPr="00F10639">
              <w:rPr>
                <w:sz w:val="20"/>
                <w:szCs w:val="20"/>
              </w:rPr>
              <w:t xml:space="preserve"> раствор </w:t>
            </w:r>
            <w:proofErr w:type="spellStart"/>
            <w:r w:rsidRPr="00F10639">
              <w:rPr>
                <w:sz w:val="20"/>
                <w:szCs w:val="20"/>
              </w:rPr>
              <w:t>тринатрий</w:t>
            </w:r>
            <w:proofErr w:type="spellEnd"/>
            <w:r w:rsidRPr="00F10639">
              <w:rPr>
                <w:sz w:val="20"/>
                <w:szCs w:val="20"/>
              </w:rPr>
              <w:t xml:space="preserve"> цитрата 0,109 моль/</w:t>
            </w:r>
            <w:proofErr w:type="gramStart"/>
            <w:r w:rsidRPr="00F10639">
              <w:rPr>
                <w:sz w:val="20"/>
                <w:szCs w:val="20"/>
              </w:rPr>
              <w:t>л</w:t>
            </w:r>
            <w:proofErr w:type="gramEnd"/>
            <w:r w:rsidRPr="00F10639">
              <w:rPr>
                <w:sz w:val="20"/>
                <w:szCs w:val="20"/>
              </w:rPr>
              <w:t xml:space="preserve"> (3,2 %).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Этикетка пробирки бумажная, с полями для внесения данных пациента, горизонтальной бледно-голубой полосой, логотипом производителя, отметкой уровня наполнения. Этикетка содержит информацию: каталожный номер, номер лота, срок годности, описание содержимого, объем забираемой крови, символ стерильности и способ стерилизации (радиация), символ однократности применения.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Отметка уровня наполнения треугольная для обеспечения точного соотношения крови и реагента. Вершина треугольника обозначает точный объем наполнения, а основание показывает допустимое отклонение объема.</w:t>
            </w:r>
          </w:p>
          <w:p w:rsidR="000727CB" w:rsidRPr="00F10639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F10639">
              <w:rPr>
                <w:sz w:val="20"/>
                <w:szCs w:val="20"/>
              </w:rPr>
              <w:t>Область применения: исследование системы гемостаза.</w:t>
            </w:r>
            <w:r>
              <w:rPr>
                <w:sz w:val="20"/>
                <w:szCs w:val="20"/>
              </w:rPr>
              <w:t xml:space="preserve"> </w:t>
            </w:r>
            <w:r w:rsidRPr="00F10639">
              <w:rPr>
                <w:sz w:val="20"/>
                <w:szCs w:val="20"/>
              </w:rPr>
              <w:t>Использование в педиатрии.</w:t>
            </w:r>
          </w:p>
          <w:p w:rsidR="000727CB" w:rsidRPr="00F10639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F10639">
              <w:rPr>
                <w:sz w:val="20"/>
                <w:szCs w:val="20"/>
              </w:rPr>
              <w:t>Температура хранения вакуумных пробирок +4°C...+25°C.</w:t>
            </w:r>
          </w:p>
          <w:p w:rsidR="000727CB" w:rsidRPr="00F10639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F10639">
              <w:rPr>
                <w:sz w:val="20"/>
                <w:szCs w:val="20"/>
              </w:rPr>
              <w:t xml:space="preserve">Упаковка - 50 шт. в пластиковом штативе, запаянном в полиэтилен. </w:t>
            </w:r>
          </w:p>
          <w:p w:rsidR="000727CB" w:rsidRPr="00A03A58" w:rsidRDefault="000727CB" w:rsidP="004F64C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F10639">
              <w:rPr>
                <w:sz w:val="20"/>
                <w:szCs w:val="20"/>
              </w:rPr>
              <w:t>Этикетка на упаковке на русском языке</w:t>
            </w:r>
            <w:r w:rsidRPr="00A03A58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03A58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0727CB" w:rsidRPr="00A03A58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 w:rsidRPr="00A03A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B" w:rsidRPr="00A03A58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Пробирки вакуумные для </w:t>
            </w:r>
            <w:proofErr w:type="spellStart"/>
            <w:r w:rsidRPr="00321329">
              <w:rPr>
                <w:sz w:val="20"/>
                <w:szCs w:val="20"/>
              </w:rPr>
              <w:t>коагулогических</w:t>
            </w:r>
            <w:proofErr w:type="spellEnd"/>
            <w:r w:rsidRPr="00321329">
              <w:rPr>
                <w:sz w:val="20"/>
                <w:szCs w:val="20"/>
              </w:rPr>
              <w:t xml:space="preserve"> исследований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Пробирка вакуумная с заданным уровнем вакуума для взятия точного количества биоматериала. Пробирка с двойными стенками.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Материал наружной пробирки пластик (полиэтилентерефталат). 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Материал внутренней пробирки пластик (полипропилен). 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Общий объем пробы 3,5 мл (соответствует линии наполнения на этикетке), объем забираемой крови 3,15 мл.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Максимально допустимое отклонение объема забираемого биоматериала 10% от номинального объема пробы.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Размер пробирки 13х75 мм.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Пластиковый колпачок бледно-голубого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Резиновая пробка выполнена из </w:t>
            </w:r>
            <w:proofErr w:type="spellStart"/>
            <w:r w:rsidRPr="00321329">
              <w:rPr>
                <w:sz w:val="20"/>
                <w:szCs w:val="20"/>
              </w:rPr>
              <w:t>несмачиваемого</w:t>
            </w:r>
            <w:proofErr w:type="spellEnd"/>
            <w:r w:rsidRPr="00321329">
              <w:rPr>
                <w:sz w:val="20"/>
                <w:szCs w:val="20"/>
              </w:rPr>
              <w:t xml:space="preserve"> кровью </w:t>
            </w:r>
            <w:proofErr w:type="spellStart"/>
            <w:r w:rsidRPr="00321329">
              <w:rPr>
                <w:sz w:val="20"/>
                <w:szCs w:val="20"/>
              </w:rPr>
              <w:t>бромбутилкаучука</w:t>
            </w:r>
            <w:proofErr w:type="spellEnd"/>
            <w:r w:rsidRPr="00321329">
              <w:rPr>
                <w:sz w:val="20"/>
                <w:szCs w:val="20"/>
              </w:rPr>
              <w:t xml:space="preserve">, плотно фиксирована к пластиковому основанию </w:t>
            </w:r>
            <w:r w:rsidRPr="00321329">
              <w:rPr>
                <w:sz w:val="20"/>
                <w:szCs w:val="20"/>
              </w:rPr>
              <w:lastRenderedPageBreak/>
              <w:t>крышки и необходима для прокалывания иглой. Пробка сохраняет герметичность и вакуум в пробирке.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Маркировочное кольцо желтого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На крышке и пробирке </w:t>
            </w:r>
            <w:proofErr w:type="spellStart"/>
            <w:r w:rsidRPr="00321329">
              <w:rPr>
                <w:sz w:val="20"/>
                <w:szCs w:val="20"/>
              </w:rPr>
              <w:t>полнозаходная</w:t>
            </w:r>
            <w:proofErr w:type="spellEnd"/>
            <w:r w:rsidRPr="00321329">
              <w:rPr>
                <w:sz w:val="20"/>
                <w:szCs w:val="20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В пробирке содержится антикоагулянт: </w:t>
            </w:r>
            <w:proofErr w:type="spellStart"/>
            <w:r w:rsidRPr="00321329">
              <w:rPr>
                <w:sz w:val="20"/>
                <w:szCs w:val="20"/>
              </w:rPr>
              <w:t>забуференный</w:t>
            </w:r>
            <w:proofErr w:type="spellEnd"/>
            <w:r w:rsidRPr="00321329">
              <w:rPr>
                <w:sz w:val="20"/>
                <w:szCs w:val="20"/>
              </w:rPr>
              <w:t xml:space="preserve"> раствор 3,2 % цитрата натрия, </w:t>
            </w:r>
            <w:proofErr w:type="spellStart"/>
            <w:r w:rsidRPr="00321329">
              <w:rPr>
                <w:sz w:val="20"/>
                <w:szCs w:val="20"/>
              </w:rPr>
              <w:t>теофиллин</w:t>
            </w:r>
            <w:proofErr w:type="spellEnd"/>
            <w:r w:rsidRPr="00321329">
              <w:rPr>
                <w:sz w:val="20"/>
                <w:szCs w:val="20"/>
              </w:rPr>
              <w:t xml:space="preserve">, </w:t>
            </w:r>
            <w:proofErr w:type="spellStart"/>
            <w:r w:rsidRPr="00321329">
              <w:rPr>
                <w:sz w:val="20"/>
                <w:szCs w:val="20"/>
              </w:rPr>
              <w:t>аденозин</w:t>
            </w:r>
            <w:proofErr w:type="spellEnd"/>
            <w:r w:rsidRPr="00321329">
              <w:rPr>
                <w:sz w:val="20"/>
                <w:szCs w:val="20"/>
              </w:rPr>
              <w:t xml:space="preserve">, </w:t>
            </w:r>
            <w:proofErr w:type="spellStart"/>
            <w:r w:rsidRPr="00321329">
              <w:rPr>
                <w:sz w:val="20"/>
                <w:szCs w:val="20"/>
              </w:rPr>
              <w:t>дипиридамол</w:t>
            </w:r>
            <w:proofErr w:type="spellEnd"/>
            <w:r w:rsidRPr="00321329">
              <w:rPr>
                <w:sz w:val="20"/>
                <w:szCs w:val="20"/>
              </w:rPr>
              <w:t>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Этикетка пробирки бумажная, с полями для внесения данных пациента, горизонтальной бледно-голубой полосой, логотипом производителя, отметкой уровня наполнения. Отметка уровня наполнения треугольная для обеспечения точного соотношения крови и реагента. Вершина треугольника обозначает точный объем наполнения, а основание показывает допустимое отклонение объема.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Этикетка содержит информацию: каталожный номер, номер лота, срок годности, описание содержимого, объем забираемой крови, символ стерильности и способ стерилизации (радиация), символ однократности применения.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Область применения: исследование системы гемостаза пациентов, получающих </w:t>
            </w:r>
            <w:proofErr w:type="spellStart"/>
            <w:r w:rsidRPr="00321329">
              <w:rPr>
                <w:sz w:val="20"/>
                <w:szCs w:val="20"/>
              </w:rPr>
              <w:t>антикоагулянтную</w:t>
            </w:r>
            <w:proofErr w:type="spellEnd"/>
            <w:r w:rsidRPr="00321329">
              <w:rPr>
                <w:sz w:val="20"/>
                <w:szCs w:val="20"/>
              </w:rPr>
              <w:t xml:space="preserve"> терапию.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Температура хранения вакуумных пробирок +4°C...+25°C.</w:t>
            </w:r>
          </w:p>
          <w:p w:rsidR="000727CB" w:rsidRPr="0032132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 xml:space="preserve">Упаковка - 50 шт. в пластиковом штативе, запаянном в полиэтилен. </w:t>
            </w:r>
          </w:p>
          <w:p w:rsidR="000727CB" w:rsidRPr="002860D9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9">
              <w:rPr>
                <w:sz w:val="20"/>
                <w:szCs w:val="20"/>
              </w:rPr>
              <w:t>Этикетка на упаковке на русском языке.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Pr="00A03A58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727CB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423A7F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>Пробирка для сбора образцов крови не вакуумная ИВД, с K2EDTA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 xml:space="preserve">Не вакуумная нестерильная стеклянная или пластиковая пробирка, закрытая заглушкой, содержащая антикоагулянт </w:t>
            </w:r>
            <w:proofErr w:type="spellStart"/>
            <w:r w:rsidRPr="00AE4C8A">
              <w:rPr>
                <w:sz w:val="20"/>
                <w:szCs w:val="20"/>
              </w:rPr>
              <w:t>дикалий</w:t>
            </w:r>
            <w:proofErr w:type="spellEnd"/>
            <w:r w:rsidRPr="00AE4C8A">
              <w:rPr>
                <w:sz w:val="20"/>
                <w:szCs w:val="20"/>
              </w:rPr>
              <w:t xml:space="preserve"> этилендиаминтетрауксусную кислоту (K2EDTA). </w:t>
            </w:r>
            <w:proofErr w:type="gramStart"/>
            <w:r w:rsidRPr="00AE4C8A">
              <w:rPr>
                <w:sz w:val="20"/>
                <w:szCs w:val="20"/>
              </w:rPr>
              <w:t xml:space="preserve">Предназначена для использования при взятии и консервации и/или транспортировании капиллярной крови для анализа и/или другого исследования [например, для определения уровня свинца в крови, гематологии цельной крови, в частности, общего анализа крови (СВС), молекулярной диагностики и </w:t>
            </w:r>
            <w:proofErr w:type="spellStart"/>
            <w:r w:rsidRPr="00AE4C8A">
              <w:rPr>
                <w:sz w:val="20"/>
                <w:szCs w:val="20"/>
              </w:rPr>
              <w:t>иммуногемотологических</w:t>
            </w:r>
            <w:proofErr w:type="spellEnd"/>
            <w:r w:rsidRPr="00AE4C8A">
              <w:rPr>
                <w:sz w:val="20"/>
                <w:szCs w:val="20"/>
              </w:rPr>
              <w:t xml:space="preserve"> анализов (определения группы крови (АВО), резус-фактора, серологического исследования].</w:t>
            </w:r>
            <w:proofErr w:type="gramEnd"/>
            <w:r w:rsidRPr="00AE4C8A">
              <w:rPr>
                <w:sz w:val="20"/>
                <w:szCs w:val="20"/>
              </w:rPr>
              <w:t xml:space="preserve"> Это изделие для одноразового использования.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E4C8A">
              <w:rPr>
                <w:sz w:val="20"/>
                <w:szCs w:val="20"/>
              </w:rPr>
              <w:t xml:space="preserve">азмер пробирки не </w:t>
            </w:r>
            <w:r>
              <w:rPr>
                <w:sz w:val="20"/>
                <w:szCs w:val="20"/>
              </w:rPr>
              <w:t>менее</w:t>
            </w:r>
            <w:r w:rsidRPr="00AE4C8A">
              <w:rPr>
                <w:sz w:val="20"/>
                <w:szCs w:val="20"/>
              </w:rPr>
              <w:t xml:space="preserve"> 47х11 мм;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 xml:space="preserve">длина капилляра не </w:t>
            </w:r>
            <w:r>
              <w:rPr>
                <w:sz w:val="20"/>
                <w:szCs w:val="20"/>
              </w:rPr>
              <w:t>менее</w:t>
            </w:r>
            <w:r w:rsidRPr="00AE4C8A">
              <w:rPr>
                <w:sz w:val="20"/>
                <w:szCs w:val="20"/>
              </w:rPr>
              <w:t xml:space="preserve"> 70 мм;</w:t>
            </w:r>
          </w:p>
          <w:p w:rsidR="000727CB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>материал – химически инертный полипропилен;</w:t>
            </w:r>
          </w:p>
          <w:p w:rsidR="000727CB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4E59A1">
              <w:rPr>
                <w:sz w:val="20"/>
                <w:szCs w:val="20"/>
              </w:rPr>
              <w:t>руглодонная</w:t>
            </w:r>
            <w:proofErr w:type="spellEnd"/>
            <w:r w:rsidRPr="004E59A1">
              <w:rPr>
                <w:sz w:val="20"/>
                <w:szCs w:val="20"/>
              </w:rPr>
              <w:t xml:space="preserve"> форма внутренней пробирки</w:t>
            </w:r>
            <w:r>
              <w:rPr>
                <w:sz w:val="20"/>
                <w:szCs w:val="20"/>
              </w:rPr>
              <w:t>;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E59A1">
              <w:rPr>
                <w:sz w:val="20"/>
                <w:szCs w:val="20"/>
              </w:rPr>
              <w:t>орма дна:</w:t>
            </w:r>
            <w:r>
              <w:rPr>
                <w:sz w:val="20"/>
                <w:szCs w:val="20"/>
              </w:rPr>
              <w:t xml:space="preserve"> </w:t>
            </w:r>
            <w:r w:rsidRPr="004E59A1">
              <w:rPr>
                <w:sz w:val="20"/>
                <w:szCs w:val="20"/>
              </w:rPr>
              <w:t>с юбкой устойчивости;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>интегрированный в крышку капилляр</w:t>
            </w:r>
            <w:r>
              <w:rPr>
                <w:sz w:val="20"/>
                <w:szCs w:val="20"/>
              </w:rPr>
              <w:t xml:space="preserve"> с заданным объемом</w:t>
            </w:r>
            <w:r w:rsidRPr="00AE4C8A">
              <w:rPr>
                <w:sz w:val="20"/>
                <w:szCs w:val="20"/>
              </w:rPr>
              <w:t>;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>дополнительная крышка для транспортирования и хранения;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>цвет крышки – красный;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9A1">
              <w:rPr>
                <w:sz w:val="20"/>
                <w:szCs w:val="20"/>
              </w:rPr>
              <w:t>цветовая маркировка контроля наполнения (200 мкл)</w:t>
            </w:r>
            <w:r w:rsidRPr="00AE4C8A">
              <w:rPr>
                <w:sz w:val="20"/>
                <w:szCs w:val="20"/>
              </w:rPr>
              <w:t>;</w:t>
            </w:r>
          </w:p>
          <w:p w:rsidR="000727CB" w:rsidRPr="00AE4C8A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>антикоагулянт – мелкодисперсный К2ЭДТА на дне пробирки и стенках капилляра;</w:t>
            </w:r>
          </w:p>
          <w:p w:rsidR="000727CB" w:rsidRPr="008B6988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C8A">
              <w:rPr>
                <w:sz w:val="20"/>
                <w:szCs w:val="20"/>
              </w:rPr>
              <w:t xml:space="preserve">количество в </w:t>
            </w:r>
            <w:proofErr w:type="spellStart"/>
            <w:r w:rsidRPr="00AE4C8A">
              <w:rPr>
                <w:sz w:val="20"/>
                <w:szCs w:val="20"/>
              </w:rPr>
              <w:t>уп</w:t>
            </w:r>
            <w:proofErr w:type="spellEnd"/>
            <w:r w:rsidRPr="00AE4C8A">
              <w:rPr>
                <w:sz w:val="20"/>
                <w:szCs w:val="20"/>
              </w:rPr>
              <w:t>. - 100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14 400</w:t>
            </w:r>
          </w:p>
        </w:tc>
      </w:tr>
      <w:tr w:rsidR="000727CB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423A7F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9A1">
              <w:rPr>
                <w:sz w:val="20"/>
                <w:szCs w:val="20"/>
              </w:rPr>
              <w:t>Пипетка для переноса жидкости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8B6988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9A1">
              <w:rPr>
                <w:sz w:val="20"/>
                <w:szCs w:val="20"/>
              </w:rPr>
              <w:t xml:space="preserve">Пипетки Пастера нестерильные градуированные (с рельефной шкалой измерения, цена деления не более 0.25 мл) из полиэтилена низкого давления (ПЭНД). Для переноса жидкости дозированного объема. Вместимость  не более 1 мл = 21 капля, длина 145 мм. Одноразовые, не </w:t>
            </w:r>
            <w:proofErr w:type="spellStart"/>
            <w:r w:rsidRPr="004E59A1">
              <w:rPr>
                <w:sz w:val="20"/>
                <w:szCs w:val="20"/>
              </w:rPr>
              <w:t>автоклавируются</w:t>
            </w:r>
            <w:proofErr w:type="spellEnd"/>
            <w:r w:rsidRPr="004E59A1">
              <w:rPr>
                <w:sz w:val="20"/>
                <w:szCs w:val="20"/>
              </w:rPr>
              <w:t>. В коробке не менее 500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</w:t>
            </w:r>
          </w:p>
        </w:tc>
      </w:tr>
      <w:tr w:rsidR="000727CB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4E59A1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B16">
              <w:rPr>
                <w:sz w:val="20"/>
                <w:szCs w:val="20"/>
              </w:rPr>
              <w:t>Стекло для микропрепаратов предметное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B16">
              <w:rPr>
                <w:sz w:val="20"/>
                <w:szCs w:val="20"/>
              </w:rPr>
              <w:t xml:space="preserve">Стекло предметное со шлифованными краями и полосой для записи предназначено для </w:t>
            </w:r>
            <w:proofErr w:type="spellStart"/>
            <w:r w:rsidRPr="001D0B16">
              <w:rPr>
                <w:sz w:val="20"/>
                <w:szCs w:val="20"/>
              </w:rPr>
              <w:t>микроскопирования</w:t>
            </w:r>
            <w:proofErr w:type="spellEnd"/>
            <w:r w:rsidRPr="001D0B16">
              <w:rPr>
                <w:sz w:val="20"/>
                <w:szCs w:val="20"/>
              </w:rPr>
              <w:t xml:space="preserve"> в видимой области спектра. Полоса выполнена методом </w:t>
            </w:r>
            <w:proofErr w:type="spellStart"/>
            <w:r w:rsidRPr="001D0B16">
              <w:rPr>
                <w:sz w:val="20"/>
                <w:szCs w:val="20"/>
              </w:rPr>
              <w:t>шелкографиии</w:t>
            </w:r>
            <w:proofErr w:type="spellEnd"/>
            <w:r w:rsidRPr="001D0B16">
              <w:rPr>
                <w:sz w:val="20"/>
                <w:szCs w:val="20"/>
              </w:rPr>
              <w:t>, это позволило получить поверхность удобную для записи. Изготовлено из прозрачного бесцветного силикатного стекла. Размер 2</w:t>
            </w:r>
            <w:r>
              <w:rPr>
                <w:sz w:val="20"/>
                <w:szCs w:val="20"/>
              </w:rPr>
              <w:t>5</w:t>
            </w:r>
            <w:r w:rsidRPr="001D0B16">
              <w:rPr>
                <w:sz w:val="20"/>
                <w:szCs w:val="20"/>
              </w:rPr>
              <w:t>х76х1 мм. Упаковка не менее 72 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10 080</w:t>
            </w:r>
          </w:p>
        </w:tc>
      </w:tr>
      <w:tr w:rsidR="000727CB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4E59A1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Кювета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1D0B16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B16">
              <w:rPr>
                <w:sz w:val="20"/>
                <w:szCs w:val="20"/>
              </w:rPr>
              <w:t>Кювета 3 мл пластиковая для анализатора 17х38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B16">
              <w:rPr>
                <w:sz w:val="20"/>
                <w:szCs w:val="20"/>
              </w:rPr>
              <w:t>мм, материал - полистирол (</w:t>
            </w:r>
            <w:proofErr w:type="spellStart"/>
            <w:r w:rsidRPr="001D0B16">
              <w:rPr>
                <w:sz w:val="20"/>
                <w:szCs w:val="20"/>
              </w:rPr>
              <w:t>упак</w:t>
            </w:r>
            <w:proofErr w:type="spellEnd"/>
            <w:r w:rsidRPr="001D0B16">
              <w:rPr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1D0B1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1D0B1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0727CB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423A7F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9A1">
              <w:rPr>
                <w:sz w:val="20"/>
                <w:szCs w:val="20"/>
              </w:rPr>
              <w:t>Набор для отбора проб на энтеробиоз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038E">
              <w:rPr>
                <w:sz w:val="20"/>
                <w:szCs w:val="20"/>
              </w:rPr>
              <w:t>предназначен</w:t>
            </w:r>
            <w:proofErr w:type="gramEnd"/>
            <w:r w:rsidRPr="0080038E">
              <w:rPr>
                <w:sz w:val="20"/>
                <w:szCs w:val="20"/>
              </w:rPr>
              <w:t xml:space="preserve"> для отбора проб биоматериала с прианальных складок и доставки в лабораторию для дальнейшего выявления микроскопическим методом возбудителей гельминтозов и </w:t>
            </w:r>
            <w:proofErr w:type="spellStart"/>
            <w:r w:rsidRPr="0080038E">
              <w:rPr>
                <w:sz w:val="20"/>
                <w:szCs w:val="20"/>
              </w:rPr>
              <w:t>протоозов</w:t>
            </w:r>
            <w:proofErr w:type="spellEnd"/>
            <w:r w:rsidRPr="0080038E">
              <w:rPr>
                <w:sz w:val="20"/>
                <w:szCs w:val="20"/>
              </w:rPr>
              <w:t xml:space="preserve"> с целью проведения анализа по методу Рабиновича. 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 xml:space="preserve">Область применения: диагностика </w:t>
            </w:r>
            <w:proofErr w:type="spellStart"/>
            <w:r w:rsidRPr="0080038E">
              <w:rPr>
                <w:sz w:val="20"/>
                <w:szCs w:val="20"/>
              </w:rPr>
              <w:t>invitro</w:t>
            </w:r>
            <w:proofErr w:type="spellEnd"/>
            <w:r w:rsidRPr="0080038E">
              <w:rPr>
                <w:sz w:val="20"/>
                <w:szCs w:val="20"/>
              </w:rPr>
              <w:t xml:space="preserve">. 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>Контейнер полипропиленовый с навинчивающейся полиэтиленовой крышкой, внутрь которого помещён шпатель из оптически прозрачного пластика, с закругленными краями и нанесённой на передний край оптически прозрачной клеевой основой.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>Контейнер конический и имеет юбку устойчивости.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 xml:space="preserve">Размер шпателя, </w:t>
            </w:r>
            <w:proofErr w:type="gramStart"/>
            <w:r w:rsidRPr="0080038E">
              <w:rPr>
                <w:sz w:val="20"/>
                <w:szCs w:val="20"/>
              </w:rPr>
              <w:t>мм</w:t>
            </w:r>
            <w:proofErr w:type="gramEnd"/>
            <w:r w:rsidRPr="0080038E">
              <w:rPr>
                <w:sz w:val="20"/>
                <w:szCs w:val="20"/>
              </w:rPr>
              <w:t xml:space="preserve">: 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 xml:space="preserve">Ширина - 20 мм. 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 xml:space="preserve">Длина - 60 мм. 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>Толщина – 2 мм.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 xml:space="preserve">Размер клеевой основы, </w:t>
            </w:r>
            <w:proofErr w:type="gramStart"/>
            <w:r w:rsidRPr="0080038E">
              <w:rPr>
                <w:sz w:val="20"/>
                <w:szCs w:val="20"/>
              </w:rPr>
              <w:t>мм</w:t>
            </w:r>
            <w:proofErr w:type="gramEnd"/>
            <w:r w:rsidRPr="0080038E">
              <w:rPr>
                <w:sz w:val="20"/>
                <w:szCs w:val="20"/>
              </w:rPr>
              <w:t xml:space="preserve">: </w:t>
            </w:r>
          </w:p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>длина - 17 мм.</w:t>
            </w:r>
          </w:p>
          <w:p w:rsidR="000727CB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>ширина - 15 мм.</w:t>
            </w:r>
          </w:p>
          <w:p w:rsidR="000727CB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38E">
              <w:rPr>
                <w:sz w:val="20"/>
                <w:szCs w:val="20"/>
              </w:rPr>
              <w:t>Этикетка с указанием информации о производителе, серии, дате выпуска, сроке годности и условиях хранения набора, нанесёнными полями для записи ФИО пациента, № пробы и даты отбора анализа.</w:t>
            </w:r>
          </w:p>
          <w:p w:rsidR="000727CB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применению</w:t>
            </w:r>
          </w:p>
          <w:p w:rsidR="000727CB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Регистрационное удостоверение</w:t>
            </w:r>
          </w:p>
          <w:p w:rsidR="000727CB" w:rsidRPr="008B6988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не менее 100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27CB" w:rsidTr="004F64C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4E59A1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Наконечник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CB" w:rsidRPr="0080038E" w:rsidRDefault="000727CB" w:rsidP="004F6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B16">
              <w:rPr>
                <w:sz w:val="20"/>
                <w:szCs w:val="20"/>
              </w:rPr>
              <w:t xml:space="preserve">Универсальный, полимерный, </w:t>
            </w:r>
            <w:proofErr w:type="spellStart"/>
            <w:r w:rsidRPr="001D0B16">
              <w:rPr>
                <w:sz w:val="20"/>
                <w:szCs w:val="20"/>
              </w:rPr>
              <w:t>автоклавируемый</w:t>
            </w:r>
            <w:proofErr w:type="spellEnd"/>
            <w:r w:rsidRPr="001D0B16">
              <w:rPr>
                <w:sz w:val="20"/>
                <w:szCs w:val="20"/>
              </w:rPr>
              <w:t xml:space="preserve"> наконечник  предназначен для дозирования жидкостей при помощи механических дозаторов НП «</w:t>
            </w:r>
            <w:proofErr w:type="spellStart"/>
            <w:r w:rsidRPr="001D0B16">
              <w:rPr>
                <w:sz w:val="20"/>
                <w:szCs w:val="20"/>
              </w:rPr>
              <w:t>Термо</w:t>
            </w:r>
            <w:proofErr w:type="spellEnd"/>
            <w:r w:rsidRPr="001D0B16">
              <w:rPr>
                <w:sz w:val="20"/>
                <w:szCs w:val="20"/>
              </w:rPr>
              <w:t xml:space="preserve"> Фишер </w:t>
            </w:r>
            <w:proofErr w:type="spellStart"/>
            <w:r w:rsidRPr="001D0B16">
              <w:rPr>
                <w:sz w:val="20"/>
                <w:szCs w:val="20"/>
              </w:rPr>
              <w:t>Сайентифик</w:t>
            </w:r>
            <w:proofErr w:type="spellEnd"/>
            <w:r w:rsidRPr="001D0B16">
              <w:rPr>
                <w:sz w:val="20"/>
                <w:szCs w:val="20"/>
              </w:rPr>
              <w:t xml:space="preserve">» 0,5-250 мкл,  не менее 1000 шт. в упаковке. Цвет </w:t>
            </w:r>
            <w:proofErr w:type="spellStart"/>
            <w:r w:rsidRPr="001D0B16">
              <w:rPr>
                <w:sz w:val="20"/>
                <w:szCs w:val="20"/>
              </w:rPr>
              <w:t>прозначный</w:t>
            </w:r>
            <w:proofErr w:type="spellEnd"/>
            <w:r w:rsidRPr="001D0B1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Default="000727CB" w:rsidP="004F64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</w:tr>
    </w:tbl>
    <w:p w:rsidR="00CE7965" w:rsidRDefault="00CE7965" w:rsidP="00723CC2">
      <w:pPr>
        <w:shd w:val="clear" w:color="auto" w:fill="FFFFFF"/>
        <w:spacing w:line="274" w:lineRule="exact"/>
        <w:rPr>
          <w:sz w:val="22"/>
          <w:szCs w:val="20"/>
        </w:rPr>
      </w:pPr>
    </w:p>
    <w:p w:rsidR="00CE7965" w:rsidRDefault="00CE7965" w:rsidP="00723CC2">
      <w:pPr>
        <w:shd w:val="clear" w:color="auto" w:fill="FFFFFF"/>
        <w:spacing w:line="274" w:lineRule="exact"/>
        <w:rPr>
          <w:sz w:val="22"/>
          <w:szCs w:val="20"/>
        </w:rPr>
      </w:pPr>
    </w:p>
    <w:p w:rsidR="00CE7965" w:rsidRDefault="00CE7965" w:rsidP="00723CC2">
      <w:pPr>
        <w:shd w:val="clear" w:color="auto" w:fill="FFFFFF"/>
        <w:spacing w:line="274" w:lineRule="exact"/>
        <w:rPr>
          <w:sz w:val="22"/>
          <w:szCs w:val="20"/>
        </w:rPr>
      </w:pPr>
    </w:p>
    <w:p w:rsidR="00723CC2" w:rsidRPr="00723CC2" w:rsidRDefault="00723CC2" w:rsidP="00723CC2">
      <w:pPr>
        <w:shd w:val="clear" w:color="auto" w:fill="FFFFFF"/>
        <w:spacing w:line="274" w:lineRule="exact"/>
        <w:rPr>
          <w:sz w:val="22"/>
          <w:szCs w:val="20"/>
        </w:rPr>
      </w:pPr>
      <w:r w:rsidRPr="00723CC2">
        <w:rPr>
          <w:sz w:val="22"/>
          <w:szCs w:val="20"/>
        </w:rPr>
        <w:t>Должность:  Заведующая  КДЛ</w:t>
      </w:r>
      <w:r w:rsidR="00FF0F64">
        <w:rPr>
          <w:sz w:val="22"/>
          <w:szCs w:val="20"/>
        </w:rPr>
        <w:t xml:space="preserve">  </w:t>
      </w:r>
      <w:r w:rsidR="00634965">
        <w:rPr>
          <w:sz w:val="22"/>
          <w:szCs w:val="20"/>
        </w:rPr>
        <w:t xml:space="preserve">  </w:t>
      </w:r>
      <w:r w:rsidR="00CE7965">
        <w:rPr>
          <w:sz w:val="22"/>
          <w:szCs w:val="20"/>
        </w:rPr>
        <w:t xml:space="preserve">                         </w:t>
      </w:r>
      <w:r w:rsidR="00634965">
        <w:rPr>
          <w:sz w:val="22"/>
          <w:szCs w:val="20"/>
        </w:rPr>
        <w:t xml:space="preserve"> Логинова И.М.</w:t>
      </w:r>
    </w:p>
    <w:p w:rsidR="00723CC2" w:rsidRDefault="00723CC2" w:rsidP="001503FD">
      <w:pPr>
        <w:jc w:val="center"/>
      </w:pPr>
    </w:p>
    <w:sectPr w:rsidR="00723CC2" w:rsidSect="00927FE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32" w:rsidRDefault="00594032">
      <w:r>
        <w:separator/>
      </w:r>
    </w:p>
  </w:endnote>
  <w:endnote w:type="continuationSeparator" w:id="0">
    <w:p w:rsidR="00594032" w:rsidRDefault="0059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32" w:rsidRDefault="008F461E" w:rsidP="00ED10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40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032" w:rsidRDefault="00594032" w:rsidP="00162AB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32" w:rsidRDefault="008F461E" w:rsidP="00ED10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40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27CB">
      <w:rPr>
        <w:rStyle w:val="a8"/>
        <w:noProof/>
      </w:rPr>
      <w:t>5</w:t>
    </w:r>
    <w:r>
      <w:rPr>
        <w:rStyle w:val="a8"/>
      </w:rPr>
      <w:fldChar w:fldCharType="end"/>
    </w:r>
  </w:p>
  <w:p w:rsidR="00594032" w:rsidRDefault="00594032" w:rsidP="00162AB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32" w:rsidRDefault="00594032">
      <w:r>
        <w:separator/>
      </w:r>
    </w:p>
  </w:footnote>
  <w:footnote w:type="continuationSeparator" w:id="0">
    <w:p w:rsidR="00594032" w:rsidRDefault="00594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EB1"/>
    <w:multiLevelType w:val="hybridMultilevel"/>
    <w:tmpl w:val="BD785E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279A"/>
    <w:multiLevelType w:val="hybridMultilevel"/>
    <w:tmpl w:val="4FE68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2757"/>
    <w:multiLevelType w:val="hybridMultilevel"/>
    <w:tmpl w:val="BCA6B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E5309"/>
    <w:multiLevelType w:val="hybridMultilevel"/>
    <w:tmpl w:val="A66E3B40"/>
    <w:lvl w:ilvl="0" w:tplc="7A347F8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077EC"/>
    <w:multiLevelType w:val="hybridMultilevel"/>
    <w:tmpl w:val="7236D9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64C16"/>
    <w:multiLevelType w:val="hybridMultilevel"/>
    <w:tmpl w:val="9334AFC2"/>
    <w:lvl w:ilvl="0" w:tplc="9CA631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4280"/>
    <w:multiLevelType w:val="hybridMultilevel"/>
    <w:tmpl w:val="CD96A2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E5F85"/>
    <w:multiLevelType w:val="hybridMultilevel"/>
    <w:tmpl w:val="D2F81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94EFA6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AD0F06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0003A7"/>
    <w:multiLevelType w:val="hybridMultilevel"/>
    <w:tmpl w:val="6534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D5656"/>
    <w:multiLevelType w:val="hybridMultilevel"/>
    <w:tmpl w:val="551809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D138E"/>
    <w:multiLevelType w:val="hybridMultilevel"/>
    <w:tmpl w:val="D862E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148B9"/>
    <w:multiLevelType w:val="hybridMultilevel"/>
    <w:tmpl w:val="8FECB2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74551"/>
    <w:multiLevelType w:val="hybridMultilevel"/>
    <w:tmpl w:val="C158D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3D2"/>
    <w:rsid w:val="00013945"/>
    <w:rsid w:val="000147F3"/>
    <w:rsid w:val="000368B2"/>
    <w:rsid w:val="00051174"/>
    <w:rsid w:val="00053E07"/>
    <w:rsid w:val="00055D5B"/>
    <w:rsid w:val="000574A3"/>
    <w:rsid w:val="0005772A"/>
    <w:rsid w:val="000727CB"/>
    <w:rsid w:val="000813E4"/>
    <w:rsid w:val="00086BBB"/>
    <w:rsid w:val="00090B14"/>
    <w:rsid w:val="00091FAA"/>
    <w:rsid w:val="000936FC"/>
    <w:rsid w:val="0009378C"/>
    <w:rsid w:val="00093FAC"/>
    <w:rsid w:val="000A554C"/>
    <w:rsid w:val="000B20AE"/>
    <w:rsid w:val="000B41B7"/>
    <w:rsid w:val="000B5783"/>
    <w:rsid w:val="000B719E"/>
    <w:rsid w:val="000D75D3"/>
    <w:rsid w:val="000E704B"/>
    <w:rsid w:val="00123327"/>
    <w:rsid w:val="00124773"/>
    <w:rsid w:val="001347D3"/>
    <w:rsid w:val="00137753"/>
    <w:rsid w:val="001410D9"/>
    <w:rsid w:val="001503FD"/>
    <w:rsid w:val="00156367"/>
    <w:rsid w:val="00162ABE"/>
    <w:rsid w:val="00165485"/>
    <w:rsid w:val="001736CE"/>
    <w:rsid w:val="00187CAD"/>
    <w:rsid w:val="00197342"/>
    <w:rsid w:val="001B0F21"/>
    <w:rsid w:val="001B1C39"/>
    <w:rsid w:val="001B395A"/>
    <w:rsid w:val="001C1000"/>
    <w:rsid w:val="001C1746"/>
    <w:rsid w:val="001D1056"/>
    <w:rsid w:val="001D1A08"/>
    <w:rsid w:val="001D7FC5"/>
    <w:rsid w:val="001E0C7D"/>
    <w:rsid w:val="001E14C5"/>
    <w:rsid w:val="001E2AE2"/>
    <w:rsid w:val="00206C70"/>
    <w:rsid w:val="002077E0"/>
    <w:rsid w:val="00217964"/>
    <w:rsid w:val="002229AE"/>
    <w:rsid w:val="00224C77"/>
    <w:rsid w:val="00254661"/>
    <w:rsid w:val="002561BC"/>
    <w:rsid w:val="0026028E"/>
    <w:rsid w:val="002612FC"/>
    <w:rsid w:val="00264992"/>
    <w:rsid w:val="002666AD"/>
    <w:rsid w:val="002752F2"/>
    <w:rsid w:val="00275898"/>
    <w:rsid w:val="00277130"/>
    <w:rsid w:val="00296106"/>
    <w:rsid w:val="00296A4B"/>
    <w:rsid w:val="002A7437"/>
    <w:rsid w:val="002B3C41"/>
    <w:rsid w:val="002B3FCD"/>
    <w:rsid w:val="002E38C3"/>
    <w:rsid w:val="002E4AC1"/>
    <w:rsid w:val="002E6FB9"/>
    <w:rsid w:val="00301133"/>
    <w:rsid w:val="00303DD2"/>
    <w:rsid w:val="00322224"/>
    <w:rsid w:val="003257F0"/>
    <w:rsid w:val="00332F81"/>
    <w:rsid w:val="00334414"/>
    <w:rsid w:val="00354DAF"/>
    <w:rsid w:val="00361B37"/>
    <w:rsid w:val="00367F95"/>
    <w:rsid w:val="003861F4"/>
    <w:rsid w:val="003874FA"/>
    <w:rsid w:val="00395664"/>
    <w:rsid w:val="003A3D0D"/>
    <w:rsid w:val="003A460F"/>
    <w:rsid w:val="003A6D10"/>
    <w:rsid w:val="003A78E9"/>
    <w:rsid w:val="003B23B0"/>
    <w:rsid w:val="003E1F0E"/>
    <w:rsid w:val="003E4932"/>
    <w:rsid w:val="00400472"/>
    <w:rsid w:val="004429B7"/>
    <w:rsid w:val="0044663A"/>
    <w:rsid w:val="00453DB4"/>
    <w:rsid w:val="00455785"/>
    <w:rsid w:val="0047217B"/>
    <w:rsid w:val="004927EC"/>
    <w:rsid w:val="004A1061"/>
    <w:rsid w:val="004B0C11"/>
    <w:rsid w:val="004B0D5F"/>
    <w:rsid w:val="004D35C5"/>
    <w:rsid w:val="004E58F6"/>
    <w:rsid w:val="004F028E"/>
    <w:rsid w:val="004F4114"/>
    <w:rsid w:val="00507AF5"/>
    <w:rsid w:val="00510125"/>
    <w:rsid w:val="00511150"/>
    <w:rsid w:val="00512AEF"/>
    <w:rsid w:val="00532A48"/>
    <w:rsid w:val="005353B7"/>
    <w:rsid w:val="00543653"/>
    <w:rsid w:val="0056527A"/>
    <w:rsid w:val="00566E09"/>
    <w:rsid w:val="0057739D"/>
    <w:rsid w:val="00582E3B"/>
    <w:rsid w:val="00586533"/>
    <w:rsid w:val="00594032"/>
    <w:rsid w:val="005A0F18"/>
    <w:rsid w:val="005B52CF"/>
    <w:rsid w:val="005C7EAB"/>
    <w:rsid w:val="005E6746"/>
    <w:rsid w:val="005F1277"/>
    <w:rsid w:val="00634965"/>
    <w:rsid w:val="00641363"/>
    <w:rsid w:val="00642858"/>
    <w:rsid w:val="0064411D"/>
    <w:rsid w:val="0064786B"/>
    <w:rsid w:val="006503BD"/>
    <w:rsid w:val="00651E48"/>
    <w:rsid w:val="006752FE"/>
    <w:rsid w:val="006756FB"/>
    <w:rsid w:val="00676332"/>
    <w:rsid w:val="00690B9B"/>
    <w:rsid w:val="006B36C1"/>
    <w:rsid w:val="006B6C99"/>
    <w:rsid w:val="006C4475"/>
    <w:rsid w:val="006E7605"/>
    <w:rsid w:val="006F2D4A"/>
    <w:rsid w:val="006F4B1A"/>
    <w:rsid w:val="00703CED"/>
    <w:rsid w:val="00707D74"/>
    <w:rsid w:val="00713EB2"/>
    <w:rsid w:val="00723CC2"/>
    <w:rsid w:val="007306A6"/>
    <w:rsid w:val="0074047E"/>
    <w:rsid w:val="00750170"/>
    <w:rsid w:val="00793502"/>
    <w:rsid w:val="007A1CE9"/>
    <w:rsid w:val="007C0D66"/>
    <w:rsid w:val="007C6E63"/>
    <w:rsid w:val="007D6CFA"/>
    <w:rsid w:val="007E5BAE"/>
    <w:rsid w:val="007E7515"/>
    <w:rsid w:val="007F2257"/>
    <w:rsid w:val="007F30E3"/>
    <w:rsid w:val="007F5375"/>
    <w:rsid w:val="007F7FF2"/>
    <w:rsid w:val="008039C4"/>
    <w:rsid w:val="00850DA8"/>
    <w:rsid w:val="00860B0A"/>
    <w:rsid w:val="00894C3E"/>
    <w:rsid w:val="008A13A5"/>
    <w:rsid w:val="008A7B73"/>
    <w:rsid w:val="008D3146"/>
    <w:rsid w:val="008E1CD3"/>
    <w:rsid w:val="008E5A35"/>
    <w:rsid w:val="008F461E"/>
    <w:rsid w:val="008F6294"/>
    <w:rsid w:val="00915FAF"/>
    <w:rsid w:val="00917D56"/>
    <w:rsid w:val="00920B3C"/>
    <w:rsid w:val="00927FD9"/>
    <w:rsid w:val="00927FE4"/>
    <w:rsid w:val="00931A02"/>
    <w:rsid w:val="0094512E"/>
    <w:rsid w:val="009457EF"/>
    <w:rsid w:val="009844BB"/>
    <w:rsid w:val="009A056C"/>
    <w:rsid w:val="009A5082"/>
    <w:rsid w:val="009A62EB"/>
    <w:rsid w:val="009A674E"/>
    <w:rsid w:val="009D2CF7"/>
    <w:rsid w:val="009D533C"/>
    <w:rsid w:val="009E12B0"/>
    <w:rsid w:val="009E181E"/>
    <w:rsid w:val="009E4859"/>
    <w:rsid w:val="009F1FF0"/>
    <w:rsid w:val="009F2711"/>
    <w:rsid w:val="00A1405D"/>
    <w:rsid w:val="00A253A0"/>
    <w:rsid w:val="00A26EBE"/>
    <w:rsid w:val="00A44C9E"/>
    <w:rsid w:val="00A52DF0"/>
    <w:rsid w:val="00A66FC0"/>
    <w:rsid w:val="00A77858"/>
    <w:rsid w:val="00A8658B"/>
    <w:rsid w:val="00A86658"/>
    <w:rsid w:val="00A919EC"/>
    <w:rsid w:val="00AA7C71"/>
    <w:rsid w:val="00AB616C"/>
    <w:rsid w:val="00AB7500"/>
    <w:rsid w:val="00AC3F54"/>
    <w:rsid w:val="00AC42F7"/>
    <w:rsid w:val="00AD1D2A"/>
    <w:rsid w:val="00AD2B69"/>
    <w:rsid w:val="00AD38E1"/>
    <w:rsid w:val="00AE0245"/>
    <w:rsid w:val="00AE38FB"/>
    <w:rsid w:val="00AE4934"/>
    <w:rsid w:val="00AE5DA8"/>
    <w:rsid w:val="00AF16F7"/>
    <w:rsid w:val="00B06DF2"/>
    <w:rsid w:val="00B07ACE"/>
    <w:rsid w:val="00B07C7A"/>
    <w:rsid w:val="00B23AC8"/>
    <w:rsid w:val="00B414ED"/>
    <w:rsid w:val="00B4507A"/>
    <w:rsid w:val="00B540D2"/>
    <w:rsid w:val="00B61229"/>
    <w:rsid w:val="00B76B69"/>
    <w:rsid w:val="00B81E3B"/>
    <w:rsid w:val="00B8485F"/>
    <w:rsid w:val="00B856D2"/>
    <w:rsid w:val="00B873A1"/>
    <w:rsid w:val="00B9328A"/>
    <w:rsid w:val="00B9748A"/>
    <w:rsid w:val="00BA0C90"/>
    <w:rsid w:val="00BB4DAE"/>
    <w:rsid w:val="00BB73D9"/>
    <w:rsid w:val="00BC0823"/>
    <w:rsid w:val="00BC3A0E"/>
    <w:rsid w:val="00BD00A1"/>
    <w:rsid w:val="00C1317E"/>
    <w:rsid w:val="00C13B82"/>
    <w:rsid w:val="00C17813"/>
    <w:rsid w:val="00C22B96"/>
    <w:rsid w:val="00C3114A"/>
    <w:rsid w:val="00C4445B"/>
    <w:rsid w:val="00C63124"/>
    <w:rsid w:val="00C773D2"/>
    <w:rsid w:val="00C85D10"/>
    <w:rsid w:val="00C96D36"/>
    <w:rsid w:val="00C97210"/>
    <w:rsid w:val="00CA16CF"/>
    <w:rsid w:val="00CA6AC3"/>
    <w:rsid w:val="00CB3D0D"/>
    <w:rsid w:val="00CB40D7"/>
    <w:rsid w:val="00CC4828"/>
    <w:rsid w:val="00CD484A"/>
    <w:rsid w:val="00CD6522"/>
    <w:rsid w:val="00CE5245"/>
    <w:rsid w:val="00CE7965"/>
    <w:rsid w:val="00CF0035"/>
    <w:rsid w:val="00CF3F5A"/>
    <w:rsid w:val="00CF4655"/>
    <w:rsid w:val="00D20D1F"/>
    <w:rsid w:val="00D225D0"/>
    <w:rsid w:val="00D22E83"/>
    <w:rsid w:val="00D27147"/>
    <w:rsid w:val="00D36F8D"/>
    <w:rsid w:val="00D44C1A"/>
    <w:rsid w:val="00D64CAF"/>
    <w:rsid w:val="00D7411C"/>
    <w:rsid w:val="00D870B4"/>
    <w:rsid w:val="00D92C7F"/>
    <w:rsid w:val="00D9742E"/>
    <w:rsid w:val="00DA3D6B"/>
    <w:rsid w:val="00DA640B"/>
    <w:rsid w:val="00DB08B7"/>
    <w:rsid w:val="00DB2895"/>
    <w:rsid w:val="00DB5C05"/>
    <w:rsid w:val="00DC0E60"/>
    <w:rsid w:val="00DE30EB"/>
    <w:rsid w:val="00DF5C1F"/>
    <w:rsid w:val="00E0115C"/>
    <w:rsid w:val="00E35C04"/>
    <w:rsid w:val="00E62CF1"/>
    <w:rsid w:val="00E75388"/>
    <w:rsid w:val="00E84836"/>
    <w:rsid w:val="00E86CCF"/>
    <w:rsid w:val="00E95794"/>
    <w:rsid w:val="00E97C06"/>
    <w:rsid w:val="00EA3DE8"/>
    <w:rsid w:val="00EA5D6F"/>
    <w:rsid w:val="00EB5403"/>
    <w:rsid w:val="00EC6A41"/>
    <w:rsid w:val="00ED1029"/>
    <w:rsid w:val="00EE0232"/>
    <w:rsid w:val="00EF45D4"/>
    <w:rsid w:val="00F16C5B"/>
    <w:rsid w:val="00F44BEB"/>
    <w:rsid w:val="00F570DD"/>
    <w:rsid w:val="00F66D2C"/>
    <w:rsid w:val="00F717F2"/>
    <w:rsid w:val="00F73861"/>
    <w:rsid w:val="00F81E8B"/>
    <w:rsid w:val="00F944C0"/>
    <w:rsid w:val="00FA066F"/>
    <w:rsid w:val="00FA0EA3"/>
    <w:rsid w:val="00FB0965"/>
    <w:rsid w:val="00FB61A0"/>
    <w:rsid w:val="00FC7D48"/>
    <w:rsid w:val="00FD6B8A"/>
    <w:rsid w:val="00FF06BC"/>
    <w:rsid w:val="00FF0F64"/>
    <w:rsid w:val="00FF1119"/>
    <w:rsid w:val="00FF2624"/>
    <w:rsid w:val="00FF4C6A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E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301133"/>
    <w:rPr>
      <w:sz w:val="20"/>
      <w:szCs w:val="20"/>
    </w:rPr>
  </w:style>
  <w:style w:type="character" w:styleId="a6">
    <w:name w:val="footnote reference"/>
    <w:uiPriority w:val="99"/>
    <w:semiHidden/>
    <w:rsid w:val="00301133"/>
    <w:rPr>
      <w:vertAlign w:val="superscript"/>
    </w:rPr>
  </w:style>
  <w:style w:type="paragraph" w:customStyle="1" w:styleId="p1">
    <w:name w:val="p1"/>
    <w:basedOn w:val="a"/>
    <w:rsid w:val="008D3146"/>
    <w:pPr>
      <w:spacing w:before="100" w:beforeAutospacing="1" w:after="100" w:afterAutospacing="1"/>
    </w:pPr>
  </w:style>
  <w:style w:type="character" w:customStyle="1" w:styleId="s1">
    <w:name w:val="s1"/>
    <w:basedOn w:val="a0"/>
    <w:rsid w:val="008D3146"/>
  </w:style>
  <w:style w:type="paragraph" w:customStyle="1" w:styleId="p3">
    <w:name w:val="p3"/>
    <w:basedOn w:val="a"/>
    <w:rsid w:val="008D3146"/>
    <w:pPr>
      <w:spacing w:before="100" w:beforeAutospacing="1" w:after="100" w:afterAutospacing="1"/>
    </w:pPr>
  </w:style>
  <w:style w:type="paragraph" w:styleId="a7">
    <w:name w:val="footer"/>
    <w:basedOn w:val="a"/>
    <w:rsid w:val="00162AB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62ABE"/>
  </w:style>
  <w:style w:type="paragraph" w:customStyle="1" w:styleId="1">
    <w:name w:val="Знак Знак Знак Знак Знак Знак1 Знак"/>
    <w:basedOn w:val="a"/>
    <w:rsid w:val="00B76B69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Hyperlink"/>
    <w:rsid w:val="00B61229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861F4"/>
    <w:rPr>
      <w:color w:val="605E5C"/>
      <w:shd w:val="clear" w:color="auto" w:fill="E1DFDD"/>
    </w:rPr>
  </w:style>
  <w:style w:type="character" w:customStyle="1" w:styleId="a5">
    <w:name w:val="Текст сноски Знак"/>
    <w:link w:val="a4"/>
    <w:uiPriority w:val="99"/>
    <w:semiHidden/>
    <w:rsid w:val="00B856D2"/>
  </w:style>
  <w:style w:type="paragraph" w:customStyle="1" w:styleId="p4">
    <w:name w:val="p4"/>
    <w:basedOn w:val="a"/>
    <w:rsid w:val="007E751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870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894C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hos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AC8B-3FF4-4EA9-B0B2-E1610192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1659</Words>
  <Characters>11675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Admin</dc:creator>
  <cp:lastModifiedBy>ИФА</cp:lastModifiedBy>
  <cp:revision>2</cp:revision>
  <cp:lastPrinted>2022-09-12T10:11:00Z</cp:lastPrinted>
  <dcterms:created xsi:type="dcterms:W3CDTF">2024-03-04T07:37:00Z</dcterms:created>
  <dcterms:modified xsi:type="dcterms:W3CDTF">2024-03-04T07:37:00Z</dcterms:modified>
</cp:coreProperties>
</file>