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8D47" w14:textId="6DC2ECF9" w:rsidR="00FA7A61" w:rsidRDefault="00FA7A61" w:rsidP="00FA7A61">
      <w:r>
        <w:t>1 Полотенце V 1сл. 200 л</w:t>
      </w:r>
      <w:r>
        <w:t xml:space="preserve">, </w:t>
      </w:r>
      <w:r>
        <w:t xml:space="preserve">30 шт </w:t>
      </w:r>
    </w:p>
    <w:p w14:paraId="47D92C2D" w14:textId="2F711E89" w:rsidR="00FA7A61" w:rsidRDefault="00FA7A61" w:rsidP="00FA7A61">
      <w:r>
        <w:t>2 Комбинезон одноразовый "Каспер-30" р. L  /10</w:t>
      </w:r>
      <w:r>
        <w:t>, 20 шт</w:t>
      </w:r>
      <w:r>
        <w:t xml:space="preserve"> </w:t>
      </w:r>
    </w:p>
    <w:p w14:paraId="648FE479" w14:textId="7913F759" w:rsidR="00FA7A61" w:rsidRDefault="00FA7A61" w:rsidP="00FA7A61">
      <w:r>
        <w:t>3 Комбинезон одноразовый "Каспер-30" р. XXL  /10</w:t>
      </w:r>
      <w:r>
        <w:t>, 20 шт</w:t>
      </w:r>
      <w:r>
        <w:t xml:space="preserve"> </w:t>
      </w:r>
    </w:p>
    <w:sectPr w:rsidR="00FA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24"/>
    <w:rsid w:val="00766324"/>
    <w:rsid w:val="00B04711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9B8"/>
  <w15:chartTrackingRefBased/>
  <w15:docId w15:val="{3627D6C3-D987-474E-A73E-FC50E2B8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С. Мосеева</dc:creator>
  <cp:keywords/>
  <dc:description/>
  <cp:lastModifiedBy>Любовь С. Мосеева</cp:lastModifiedBy>
  <cp:revision>2</cp:revision>
  <dcterms:created xsi:type="dcterms:W3CDTF">2024-03-20T04:16:00Z</dcterms:created>
  <dcterms:modified xsi:type="dcterms:W3CDTF">2024-03-20T04:17:00Z</dcterms:modified>
</cp:coreProperties>
</file>