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42"/>
        <w:gridCol w:w="283"/>
        <w:gridCol w:w="59"/>
        <w:gridCol w:w="2243"/>
        <w:gridCol w:w="83"/>
        <w:gridCol w:w="59"/>
        <w:gridCol w:w="4902"/>
        <w:gridCol w:w="59"/>
      </w:tblGrid>
      <w:tr w:rsidR="00BC3F63" w14:paraId="524F2BB2" w14:textId="77777777" w:rsidTr="00EF0EFD">
        <w:tc>
          <w:tcPr>
            <w:tcW w:w="4820" w:type="dxa"/>
            <w:gridSpan w:val="6"/>
            <w:shd w:val="clear" w:color="auto" w:fill="auto"/>
          </w:tcPr>
          <w:p w14:paraId="72E654A0" w14:textId="77777777" w:rsidR="00BC3F63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Par395"/>
            <w:bookmarkEnd w:id="0"/>
            <w:r w:rsidRPr="0077791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49C6D31" wp14:editId="5015A1C4">
                  <wp:extent cx="795130" cy="796247"/>
                  <wp:effectExtent l="0" t="0" r="5080" b="4445"/>
                  <wp:docPr id="2" name="Рисунок 2" descr="C:\Users\ageidenrih\Documents\2021\Логотип 2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eidenrih\Documents\2021\Логотип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875" cy="85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97FFB" w14:textId="77777777" w:rsidR="00BC3F63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38A">
              <w:rPr>
                <w:rFonts w:ascii="Times New Roman" w:hAnsi="Times New Roman"/>
                <w:b/>
                <w:sz w:val="20"/>
                <w:szCs w:val="20"/>
              </w:rPr>
              <w:t>МИНИСТЕРСТВО ЗДРАВООХРАНЕНИЯ СВЕРДЛОВСКОЙ ОБЛАСТИ</w:t>
            </w:r>
          </w:p>
          <w:p w14:paraId="63BF6B6A" w14:textId="77777777" w:rsidR="00BC3F63" w:rsidRPr="002052FA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8"/>
                <w:szCs w:val="8"/>
              </w:rPr>
            </w:pPr>
          </w:p>
          <w:p w14:paraId="4188BA4B" w14:textId="77777777" w:rsidR="00BC3F63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ГОСУДАРСТВЕННОЕ АВТОНОМНОЕ УЧРЕЖДЕНИЕ ЗДРАВООХРАНЕНИЯ СВЕРДЛОВСКОЙ ОБЛАСТИ «ДЕТСКАЯ ГОРОДСКАЯ ПОЛИКЛИНИКА № 13 </w:t>
            </w:r>
          </w:p>
          <w:p w14:paraId="355FA198" w14:textId="77777777" w:rsidR="00BC3F63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ГОРОД ЕКАТЕРИНБУРГ» </w:t>
            </w:r>
          </w:p>
          <w:p w14:paraId="30C70F99" w14:textId="77777777" w:rsidR="00BC3F63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(ГАУЗ СО «ДГП № 13»)</w:t>
            </w:r>
          </w:p>
          <w:p w14:paraId="5FAE3014" w14:textId="77777777" w:rsidR="00BC3F63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Ткачей ул., 16-а, г. Екатеринбург, 620100</w:t>
            </w:r>
          </w:p>
          <w:p w14:paraId="387764C1" w14:textId="77777777" w:rsidR="00BC3F63" w:rsidRPr="00FA0F08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344-03-20,тел</w:t>
            </w:r>
            <w:r w:rsidRPr="00FA0F08">
              <w:rPr>
                <w:rFonts w:ascii="Times New Roman" w:hAnsi="Times New Roman"/>
                <w:sz w:val="20"/>
                <w:szCs w:val="20"/>
              </w:rPr>
              <w:t>.:/</w:t>
            </w:r>
            <w:r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FA0F08">
              <w:rPr>
                <w:rFonts w:ascii="Times New Roman" w:hAnsi="Times New Roman"/>
                <w:sz w:val="20"/>
                <w:szCs w:val="20"/>
              </w:rPr>
              <w:t xml:space="preserve">  (343) 344-00-90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(доб. 103)</w:t>
            </w:r>
          </w:p>
          <w:p w14:paraId="576112C2" w14:textId="77777777" w:rsidR="00BC3F63" w:rsidRPr="0077791E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7791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7791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 w:rsidRPr="007C4CAF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info</w:t>
              </w:r>
              <w:r w:rsidRPr="0077791E">
                <w:rPr>
                  <w:rStyle w:val="a9"/>
                  <w:rFonts w:ascii="Times New Roman" w:hAnsi="Times New Roman"/>
                  <w:sz w:val="20"/>
                  <w:szCs w:val="20"/>
                </w:rPr>
                <w:t>@</w:t>
              </w:r>
              <w:r w:rsidRPr="007C4CAF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dp</w:t>
              </w:r>
              <w:r w:rsidRPr="0077791E">
                <w:rPr>
                  <w:rStyle w:val="a9"/>
                  <w:rFonts w:ascii="Times New Roman" w:hAnsi="Times New Roman"/>
                  <w:sz w:val="20"/>
                  <w:szCs w:val="20"/>
                </w:rPr>
                <w:t>13.</w:t>
              </w:r>
              <w:r w:rsidRPr="007C4CAF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77791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77791E">
              <w:rPr>
                <w:rFonts w:ascii="Times New Roman" w:hAnsi="Times New Roman"/>
                <w:sz w:val="20"/>
                <w:szCs w:val="20"/>
              </w:rPr>
              <w:t>://</w:t>
            </w:r>
            <w:r>
              <w:rPr>
                <w:rFonts w:ascii="Times New Roman" w:hAnsi="Times New Roman"/>
                <w:sz w:val="20"/>
                <w:szCs w:val="20"/>
              </w:rPr>
              <w:t>дгп</w:t>
            </w:r>
            <w:r w:rsidRPr="0077791E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7779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21983BA" w14:textId="77777777" w:rsidR="00BC3F63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ОКПО 05174472 ОГРН 1026605420995</w:t>
            </w:r>
          </w:p>
          <w:p w14:paraId="67DF5BF2" w14:textId="77777777" w:rsidR="00BC3F63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ИНН/ КПП 6662061341/ 668501001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7ED749E6" w14:textId="77777777" w:rsidR="00BC3F63" w:rsidRDefault="00BC3F63" w:rsidP="00EF0EF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43AE77B" w14:textId="77777777" w:rsidR="00BC3F63" w:rsidRDefault="00BC3F63" w:rsidP="00EF0EFD">
            <w:pPr>
              <w:spacing w:after="0" w:line="240" w:lineRule="auto"/>
              <w:ind w:firstLine="1676"/>
              <w:jc w:val="right"/>
            </w:pPr>
          </w:p>
          <w:p w14:paraId="02CF14F5" w14:textId="77777777" w:rsidR="00BC3F63" w:rsidRDefault="00BC3F63" w:rsidP="00EF0EFD">
            <w:pPr>
              <w:spacing w:after="0" w:line="240" w:lineRule="auto"/>
              <w:ind w:firstLine="1676"/>
              <w:jc w:val="right"/>
            </w:pPr>
          </w:p>
          <w:p w14:paraId="5D63A21D" w14:textId="77777777" w:rsidR="00BC3F63" w:rsidRPr="00071A0B" w:rsidRDefault="00BC3F63" w:rsidP="00EF0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F63" w14:paraId="2A091AE0" w14:textId="77777777" w:rsidTr="00EF0EFD">
        <w:tblPrEx>
          <w:tblCellMar>
            <w:left w:w="0" w:type="dxa"/>
            <w:right w:w="0" w:type="dxa"/>
          </w:tblCellMar>
        </w:tblPrEx>
        <w:trPr>
          <w:trHeight w:val="540"/>
        </w:trPr>
        <w:tc>
          <w:tcPr>
            <w:tcW w:w="675" w:type="dxa"/>
            <w:shd w:val="clear" w:color="auto" w:fill="auto"/>
          </w:tcPr>
          <w:p w14:paraId="424C317E" w14:textId="77777777" w:rsidR="00BC3F63" w:rsidRPr="00617DB3" w:rsidRDefault="00BC3F63" w:rsidP="00EF0EFD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1382D9" w14:textId="7D9A3556" w:rsidR="00BC3F63" w:rsidRPr="00F3459F" w:rsidRDefault="00BC3F63" w:rsidP="00EF0E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078F6AAB" w14:textId="77777777" w:rsidR="00BC3F63" w:rsidRDefault="00BC3F63" w:rsidP="00EF0EF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8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3FBDF91" w14:textId="77777777" w:rsidR="00BC3F63" w:rsidRPr="00AE5A5D" w:rsidRDefault="00BC3F63" w:rsidP="00EF0EF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0BC7CB6" w14:textId="77777777" w:rsidR="00BC3F63" w:rsidRDefault="00BC3F63" w:rsidP="00EF0EFD">
            <w:pPr>
              <w:snapToGrid w:val="0"/>
            </w:pPr>
          </w:p>
        </w:tc>
      </w:tr>
      <w:tr w:rsidR="00BC3F63" w14:paraId="2E3D3FF5" w14:textId="77777777" w:rsidTr="00EF0EFD">
        <w:tblPrEx>
          <w:tblCellMar>
            <w:left w:w="0" w:type="dxa"/>
            <w:right w:w="0" w:type="dxa"/>
          </w:tblCellMar>
        </w:tblPrEx>
        <w:trPr>
          <w:gridAfter w:val="1"/>
          <w:wAfter w:w="59" w:type="dxa"/>
        </w:trPr>
        <w:tc>
          <w:tcPr>
            <w:tcW w:w="675" w:type="dxa"/>
            <w:shd w:val="clear" w:color="auto" w:fill="auto"/>
          </w:tcPr>
          <w:p w14:paraId="3A58C52A" w14:textId="77777777" w:rsidR="00BC3F63" w:rsidRPr="00617DB3" w:rsidRDefault="00BC3F63" w:rsidP="00EF0EFD">
            <w:pPr>
              <w:spacing w:after="0" w:line="36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17DB3">
              <w:rPr>
                <w:rFonts w:ascii="Times New Roman" w:hAnsi="Times New Roman"/>
                <w:sz w:val="20"/>
                <w:szCs w:val="20"/>
              </w:rPr>
              <w:t>На №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90A22A" w14:textId="77777777" w:rsidR="00BC3F63" w:rsidRPr="00617DB3" w:rsidRDefault="00BC3F63" w:rsidP="00EF0EFD">
            <w:pPr>
              <w:snapToGrid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9AA1128" w14:textId="77777777" w:rsidR="00BC3F63" w:rsidRPr="00617DB3" w:rsidRDefault="00BC3F63" w:rsidP="00EF0EFD">
            <w:pPr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DB3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60F496" w14:textId="77777777" w:rsidR="00BC3F63" w:rsidRPr="00617DB3" w:rsidRDefault="00BC3F63" w:rsidP="00EF0EFD">
            <w:pPr>
              <w:snapToGrid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1E93FC28" w14:textId="77777777" w:rsidR="00BC3F63" w:rsidRDefault="00BC3F63" w:rsidP="00EF0EFD">
            <w:pPr>
              <w:snapToGrid w:val="0"/>
            </w:pPr>
          </w:p>
        </w:tc>
      </w:tr>
    </w:tbl>
    <w:p w14:paraId="7ECB6108" w14:textId="77777777" w:rsidR="004C3EF5" w:rsidRPr="00274B77" w:rsidRDefault="004C3EF5" w:rsidP="00BC3F63">
      <w:pPr>
        <w:rPr>
          <w:rFonts w:ascii="Times New Roman" w:hAnsi="Times New Roman"/>
          <w:color w:val="000000"/>
          <w:sz w:val="24"/>
          <w:szCs w:val="24"/>
        </w:rPr>
      </w:pPr>
    </w:p>
    <w:p w14:paraId="5B56779A" w14:textId="77777777" w:rsidR="00274B77" w:rsidRPr="00274B77" w:rsidRDefault="00274B77" w:rsidP="00274B7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B77">
        <w:rPr>
          <w:rFonts w:ascii="Times New Roman" w:eastAsia="Times New Roman" w:hAnsi="Times New Roman"/>
          <w:sz w:val="24"/>
          <w:szCs w:val="24"/>
          <w:lang w:eastAsia="ru-RU"/>
        </w:rPr>
        <w:t>Уважаемые коллеги!</w:t>
      </w:r>
    </w:p>
    <w:p w14:paraId="1F3726FD" w14:textId="77777777" w:rsidR="00274B77" w:rsidRPr="00A64680" w:rsidRDefault="00274B77" w:rsidP="00274B77">
      <w:pPr>
        <w:suppressAutoHyphens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14:paraId="21DF7BCC" w14:textId="04CA1550" w:rsidR="00274B77" w:rsidRPr="00A64680" w:rsidRDefault="00274B77" w:rsidP="00274B77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szCs w:val="24"/>
          <w:lang w:eastAsia="ru-RU"/>
        </w:rPr>
      </w:pPr>
      <w:r w:rsidRPr="00A64680">
        <w:rPr>
          <w:rFonts w:ascii="Times New Roman" w:eastAsia="Times New Roman" w:hAnsi="Times New Roman"/>
          <w:szCs w:val="24"/>
          <w:lang w:eastAsia="ru-RU"/>
        </w:rPr>
        <w:t xml:space="preserve">В целях получения ценовой информации направляем Вам запрос коммерческого предложения на </w:t>
      </w:r>
      <w:r w:rsidR="00BE3279">
        <w:rPr>
          <w:rFonts w:ascii="Times New Roman" w:eastAsia="Times New Roman" w:hAnsi="Times New Roman"/>
          <w:b/>
          <w:szCs w:val="24"/>
          <w:lang w:eastAsia="ru-RU"/>
        </w:rPr>
        <w:t xml:space="preserve">бензин на </w:t>
      </w:r>
      <w:r w:rsidR="006944C5">
        <w:rPr>
          <w:rFonts w:ascii="Times New Roman" w:eastAsia="Times New Roman" w:hAnsi="Times New Roman"/>
          <w:b/>
          <w:szCs w:val="24"/>
          <w:lang w:eastAsia="ru-RU"/>
        </w:rPr>
        <w:t xml:space="preserve">2 полугодие </w:t>
      </w:r>
      <w:r w:rsidR="0092104B">
        <w:rPr>
          <w:rFonts w:ascii="Times New Roman" w:eastAsia="Times New Roman" w:hAnsi="Times New Roman"/>
          <w:b/>
          <w:szCs w:val="24"/>
          <w:lang w:eastAsia="ru-RU"/>
        </w:rPr>
        <w:t>202</w:t>
      </w:r>
      <w:r w:rsidR="006944C5">
        <w:rPr>
          <w:rFonts w:ascii="Times New Roman" w:eastAsia="Times New Roman" w:hAnsi="Times New Roman"/>
          <w:b/>
          <w:szCs w:val="24"/>
          <w:lang w:eastAsia="ru-RU"/>
        </w:rPr>
        <w:t>5</w:t>
      </w:r>
      <w:r w:rsidR="0092104B">
        <w:rPr>
          <w:rFonts w:ascii="Times New Roman" w:eastAsia="Times New Roman" w:hAnsi="Times New Roman"/>
          <w:b/>
          <w:szCs w:val="24"/>
          <w:lang w:eastAsia="ru-RU"/>
        </w:rPr>
        <w:t xml:space="preserve"> год</w:t>
      </w:r>
      <w:r w:rsidR="006944C5">
        <w:rPr>
          <w:rFonts w:ascii="Times New Roman" w:eastAsia="Times New Roman" w:hAnsi="Times New Roman"/>
          <w:b/>
          <w:szCs w:val="24"/>
          <w:lang w:eastAsia="ru-RU"/>
        </w:rPr>
        <w:t>а</w:t>
      </w:r>
      <w:r w:rsidR="006C43A7">
        <w:rPr>
          <w:rFonts w:ascii="Times New Roman" w:eastAsia="Times New Roman" w:hAnsi="Times New Roman"/>
          <w:b/>
          <w:szCs w:val="24"/>
          <w:lang w:eastAsia="ru-RU"/>
        </w:rPr>
        <w:t>.</w:t>
      </w:r>
    </w:p>
    <w:p w14:paraId="159D0A51" w14:textId="77777777" w:rsidR="00274B77" w:rsidRPr="00274B77" w:rsidRDefault="00274B77" w:rsidP="00274B77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0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1"/>
        <w:gridCol w:w="2212"/>
        <w:gridCol w:w="6400"/>
        <w:gridCol w:w="850"/>
        <w:gridCol w:w="993"/>
      </w:tblGrid>
      <w:tr w:rsidR="00BC3F63" w:rsidRPr="00BC3F63" w14:paraId="565077AF" w14:textId="77777777" w:rsidTr="0051187A">
        <w:trPr>
          <w:trHeight w:val="59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8AA9" w14:textId="77777777" w:rsidR="00BC3F63" w:rsidRPr="00BC3F63" w:rsidRDefault="00BC3F63" w:rsidP="00BC3F63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1" w:name="_Toc423338401"/>
            <w:r w:rsidRPr="00BC3F63">
              <w:rPr>
                <w:rFonts w:ascii="Times New Roman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48F2" w14:textId="77777777" w:rsidR="00BC3F63" w:rsidRPr="00BC3F63" w:rsidRDefault="00BC3F63" w:rsidP="00BC3F63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3F63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0D55" w14:textId="77777777" w:rsidR="00BC3F63" w:rsidRPr="00BC3F63" w:rsidRDefault="00BC3F63" w:rsidP="00BC3F63">
            <w:pPr>
              <w:suppressAutoHyphens w:val="0"/>
              <w:autoSpaceDE w:val="0"/>
              <w:autoSpaceDN w:val="0"/>
              <w:adjustRightInd w:val="0"/>
              <w:ind w:firstLine="53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3F6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502B" w14:textId="77777777" w:rsidR="00BC3F63" w:rsidRPr="00BC3F63" w:rsidRDefault="00BC3F63" w:rsidP="00BC3F63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3F63">
              <w:rPr>
                <w:rFonts w:ascii="Times New Roman" w:hAnsi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56BD" w14:textId="77777777" w:rsidR="00BC3F63" w:rsidRPr="00BC3F63" w:rsidRDefault="00BC3F63" w:rsidP="00BC3F63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Коли</w:t>
            </w:r>
            <w:r w:rsidRPr="00BC3F63">
              <w:rPr>
                <w:rFonts w:ascii="Times New Roman" w:hAnsi="Times New Roman"/>
                <w:sz w:val="20"/>
                <w:szCs w:val="20"/>
                <w:lang w:eastAsia="en-US"/>
              </w:rPr>
              <w:t>чество</w:t>
            </w:r>
          </w:p>
        </w:tc>
      </w:tr>
      <w:tr w:rsidR="00BC3F63" w:rsidRPr="00BC3F63" w14:paraId="2B5FCCD7" w14:textId="77777777" w:rsidTr="00EE54B8">
        <w:trPr>
          <w:trHeight w:val="164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6B7C" w14:textId="77777777" w:rsidR="00BC3F63" w:rsidRPr="00BC3F63" w:rsidRDefault="00BC3F63" w:rsidP="00BC3F63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3F63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5800" w14:textId="77777777" w:rsidR="00BC3F63" w:rsidRPr="00BC3F63" w:rsidRDefault="00BC3F63" w:rsidP="00BC3F63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3F6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Бензин автомобильный АИ-92 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DDAD" w14:textId="77777777" w:rsidR="00BC3F63" w:rsidRPr="00BC3F63" w:rsidRDefault="00BC3F63" w:rsidP="00BC3F63">
            <w:pPr>
              <w:suppressAutoHyphens w:val="0"/>
              <w:spacing w:line="240" w:lineRule="exact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3F6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Технические характеристики товара должны соответствовать требованиям Технического регламента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 утвержденный решением Таможенного союза </w:t>
            </w:r>
            <w:hyperlink r:id="rId7" w:tooltip="решение КТС от 18 октября 2011 г. N 826" w:history="1">
              <w:r w:rsidRPr="00BC3F63">
                <w:rPr>
                  <w:rFonts w:ascii="Times New Roman" w:hAnsi="Times New Roman"/>
                  <w:sz w:val="20"/>
                  <w:szCs w:val="20"/>
                  <w:lang w:eastAsia="en-US"/>
                </w:rPr>
                <w:t>от 18 октября 2011 г. №826</w:t>
              </w:r>
            </w:hyperlink>
            <w:r w:rsidRPr="00BC3F63">
              <w:rPr>
                <w:rFonts w:ascii="Times New Roman" w:hAnsi="Times New Roman"/>
                <w:sz w:val="20"/>
                <w:szCs w:val="20"/>
                <w:lang w:eastAsia="en-US"/>
              </w:rPr>
              <w:t>; ГОСТ 32513-2013.  Экологический класс не ниже К5, октановое число бензина автомобильного по исследовательскому методу ≥ 92  и  &lt; 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2259" w14:textId="77777777" w:rsidR="00BC3F63" w:rsidRPr="006944C5" w:rsidRDefault="00BC3F63" w:rsidP="00BC3F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944C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6469" w14:textId="5544A1A3" w:rsidR="00BC3F63" w:rsidRPr="006944C5" w:rsidRDefault="00BC3F63" w:rsidP="00BC3F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944C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6944C5" w:rsidRPr="006944C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7</w:t>
            </w:r>
            <w:r w:rsidRPr="006944C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6944C5" w:rsidRPr="006944C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5</w:t>
            </w:r>
            <w:r w:rsidRPr="006944C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00</w:t>
            </w:r>
          </w:p>
        </w:tc>
      </w:tr>
    </w:tbl>
    <w:p w14:paraId="15420C88" w14:textId="77777777" w:rsidR="00BC3F63" w:rsidRPr="00A64680" w:rsidRDefault="00BC3F63" w:rsidP="00647A2E">
      <w:pPr>
        <w:spacing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1E76844" w14:textId="77777777" w:rsidR="00274B77" w:rsidRDefault="00946F02" w:rsidP="00647A2E">
      <w:pPr>
        <w:spacing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A64680">
        <w:rPr>
          <w:rFonts w:ascii="Times New Roman" w:hAnsi="Times New Roman"/>
          <w:b/>
          <w:color w:val="000000"/>
          <w:sz w:val="20"/>
          <w:szCs w:val="20"/>
        </w:rPr>
        <w:t>Место поставки товара</w:t>
      </w:r>
      <w:bookmarkEnd w:id="1"/>
      <w:r w:rsidRPr="00A64680"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r w:rsidRPr="00A64680">
        <w:rPr>
          <w:rFonts w:ascii="Times New Roman" w:hAnsi="Times New Roman"/>
          <w:color w:val="000000"/>
          <w:sz w:val="20"/>
          <w:szCs w:val="20"/>
        </w:rPr>
        <w:t>Необходимо наличие сети автозаправочных станций, принадлежащих Поставщику на праве собственности, аренды, либо ином основании, предусмотренном ГК РФ, обеспечивающих выдачу ГСМ в порядке, определённом настоящим техническим заданием и Документацией запроса котировок, расположенных в местах следования и постоянного базирования транспортных средств Заказчика, в количестве:</w:t>
      </w:r>
      <w:r w:rsidRPr="00A646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055240" w:rsidRPr="00A64680">
        <w:rPr>
          <w:rFonts w:ascii="Times New Roman" w:hAnsi="Times New Roman"/>
          <w:b/>
          <w:color w:val="000000"/>
          <w:sz w:val="20"/>
          <w:szCs w:val="20"/>
        </w:rPr>
        <w:t>н</w:t>
      </w:r>
      <w:r w:rsidRPr="00A64680">
        <w:rPr>
          <w:rFonts w:ascii="Times New Roman" w:hAnsi="Times New Roman"/>
          <w:b/>
          <w:color w:val="000000"/>
          <w:sz w:val="20"/>
          <w:szCs w:val="20"/>
        </w:rPr>
        <w:t>е менее 2-х АЗС в Кировском или Октябрьском районе г. Екатеринбурга.</w:t>
      </w:r>
    </w:p>
    <w:p w14:paraId="4597CEA5" w14:textId="77777777" w:rsidR="00A64680" w:rsidRPr="00A64680" w:rsidRDefault="00A64680" w:rsidP="00A64680">
      <w:pPr>
        <w:keepLines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</w:rPr>
      </w:pPr>
      <w:r w:rsidRPr="00A64680">
        <w:rPr>
          <w:rFonts w:ascii="Times New Roman" w:eastAsia="Times New Roman" w:hAnsi="Times New Roman"/>
          <w:b/>
          <w:sz w:val="20"/>
          <w:szCs w:val="20"/>
        </w:rPr>
        <w:t>Срок и условия поставки товара</w:t>
      </w:r>
    </w:p>
    <w:p w14:paraId="6BDF76E4" w14:textId="29A8C65C" w:rsidR="00A64680" w:rsidRPr="00A64680" w:rsidRDefault="00A64680" w:rsidP="00EE54B8">
      <w:pPr>
        <w:numPr>
          <w:ilvl w:val="1"/>
          <w:numId w:val="5"/>
        </w:numPr>
        <w:tabs>
          <w:tab w:val="left" w:pos="426"/>
          <w:tab w:val="left" w:pos="993"/>
        </w:tabs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64680">
        <w:rPr>
          <w:rFonts w:ascii="Times New Roman" w:eastAsia="Times New Roman" w:hAnsi="Times New Roman"/>
          <w:sz w:val="20"/>
          <w:szCs w:val="20"/>
        </w:rPr>
        <w:t xml:space="preserve">Поставка должна осуществляться непосредственно в топливные баки автотранспорта Заказчика через автозаправочные станции Поставщика, с </w:t>
      </w:r>
      <w:r w:rsidR="006944C5">
        <w:rPr>
          <w:rFonts w:ascii="Times New Roman" w:eastAsia="Times New Roman" w:hAnsi="Times New Roman"/>
          <w:b/>
          <w:sz w:val="20"/>
          <w:szCs w:val="20"/>
        </w:rPr>
        <w:t>01.07.2025г.</w:t>
      </w:r>
      <w:r w:rsidR="007169F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1499D">
        <w:rPr>
          <w:rFonts w:ascii="Times New Roman" w:eastAsia="Times New Roman" w:hAnsi="Times New Roman"/>
          <w:b/>
          <w:sz w:val="20"/>
          <w:szCs w:val="20"/>
        </w:rPr>
        <w:t>по 3</w:t>
      </w:r>
      <w:r w:rsidR="004E0CD0">
        <w:rPr>
          <w:rFonts w:ascii="Times New Roman" w:eastAsia="Times New Roman" w:hAnsi="Times New Roman"/>
          <w:b/>
          <w:sz w:val="20"/>
          <w:szCs w:val="20"/>
        </w:rPr>
        <w:t>1</w:t>
      </w:r>
      <w:r w:rsidR="0022316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4E0CD0">
        <w:rPr>
          <w:rFonts w:ascii="Times New Roman" w:eastAsia="Times New Roman" w:hAnsi="Times New Roman"/>
          <w:b/>
          <w:sz w:val="20"/>
          <w:szCs w:val="20"/>
        </w:rPr>
        <w:t xml:space="preserve">декабря </w:t>
      </w:r>
      <w:r w:rsidR="007169F7">
        <w:rPr>
          <w:rFonts w:ascii="Times New Roman" w:eastAsia="Times New Roman" w:hAnsi="Times New Roman"/>
          <w:b/>
          <w:sz w:val="20"/>
          <w:szCs w:val="20"/>
        </w:rPr>
        <w:t>202</w:t>
      </w:r>
      <w:r w:rsidR="006944C5">
        <w:rPr>
          <w:rFonts w:ascii="Times New Roman" w:eastAsia="Times New Roman" w:hAnsi="Times New Roman"/>
          <w:b/>
          <w:sz w:val="20"/>
          <w:szCs w:val="20"/>
        </w:rPr>
        <w:t>5</w:t>
      </w:r>
      <w:r w:rsidR="007169F7">
        <w:rPr>
          <w:rFonts w:ascii="Times New Roman" w:eastAsia="Times New Roman" w:hAnsi="Times New Roman"/>
          <w:b/>
          <w:sz w:val="20"/>
          <w:szCs w:val="20"/>
        </w:rPr>
        <w:t xml:space="preserve"> года.</w:t>
      </w:r>
    </w:p>
    <w:p w14:paraId="76E0F8B1" w14:textId="77777777" w:rsidR="00A64680" w:rsidRPr="00A64680" w:rsidRDefault="00A64680" w:rsidP="00EE54B8">
      <w:pPr>
        <w:numPr>
          <w:ilvl w:val="1"/>
          <w:numId w:val="5"/>
        </w:numPr>
        <w:tabs>
          <w:tab w:val="left" w:pos="426"/>
          <w:tab w:val="left" w:pos="993"/>
        </w:tabs>
        <w:suppressAutoHyphens w:val="0"/>
        <w:spacing w:after="160" w:line="240" w:lineRule="auto"/>
        <w:ind w:left="142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64680">
        <w:rPr>
          <w:rFonts w:ascii="Times New Roman" w:eastAsia="Times New Roman" w:hAnsi="Times New Roman"/>
          <w:sz w:val="20"/>
          <w:szCs w:val="20"/>
        </w:rPr>
        <w:t>Организация заправок автотранспорта Заказчика должна осуществляться по пластиковым картам на автозаправочных станциях с применением автоматизированной системы безналичных расчетов.</w:t>
      </w:r>
    </w:p>
    <w:p w14:paraId="2FB1A5D9" w14:textId="77777777" w:rsidR="00A64680" w:rsidRPr="00A64680" w:rsidRDefault="00A64680" w:rsidP="00EE54B8">
      <w:pPr>
        <w:numPr>
          <w:ilvl w:val="1"/>
          <w:numId w:val="5"/>
        </w:numPr>
        <w:tabs>
          <w:tab w:val="left" w:pos="426"/>
          <w:tab w:val="left" w:pos="993"/>
        </w:tabs>
        <w:suppressAutoHyphens w:val="0"/>
        <w:spacing w:after="160" w:line="240" w:lineRule="auto"/>
        <w:ind w:left="142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64680">
        <w:rPr>
          <w:rFonts w:ascii="Times New Roman" w:eastAsia="Times New Roman" w:hAnsi="Times New Roman"/>
          <w:sz w:val="20"/>
          <w:szCs w:val="20"/>
        </w:rPr>
        <w:t xml:space="preserve">Отпуск нефтепродуктов на автозаправочных станциях должен производиться </w:t>
      </w:r>
      <w:r w:rsidRPr="00A64680">
        <w:rPr>
          <w:rFonts w:ascii="Times New Roman" w:eastAsia="Times New Roman" w:hAnsi="Times New Roman"/>
          <w:b/>
          <w:sz w:val="20"/>
          <w:szCs w:val="20"/>
        </w:rPr>
        <w:t>ежедневно, включая выходные и праздничные дни, в период с 8.00 до 20.00 час.,</w:t>
      </w:r>
      <w:r w:rsidRPr="00A64680">
        <w:rPr>
          <w:rFonts w:ascii="Times New Roman" w:eastAsia="Times New Roman" w:hAnsi="Times New Roman"/>
          <w:sz w:val="20"/>
          <w:szCs w:val="20"/>
        </w:rPr>
        <w:t xml:space="preserve"> за исключением времени приема-передачи смен и технического обслуживания.</w:t>
      </w:r>
    </w:p>
    <w:p w14:paraId="4D343FF0" w14:textId="77777777" w:rsidR="00A64680" w:rsidRPr="00A64680" w:rsidRDefault="00A64680" w:rsidP="00EE54B8">
      <w:pPr>
        <w:numPr>
          <w:ilvl w:val="1"/>
          <w:numId w:val="5"/>
        </w:numPr>
        <w:tabs>
          <w:tab w:val="left" w:pos="426"/>
          <w:tab w:val="left" w:pos="993"/>
        </w:tabs>
        <w:suppressAutoHyphens w:val="0"/>
        <w:spacing w:after="160" w:line="240" w:lineRule="auto"/>
        <w:ind w:left="142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64680">
        <w:rPr>
          <w:rFonts w:ascii="Times New Roman" w:eastAsia="Times New Roman" w:hAnsi="Times New Roman"/>
          <w:sz w:val="20"/>
          <w:szCs w:val="20"/>
        </w:rPr>
        <w:t xml:space="preserve">Счета, счета-фактуры, товарные накладные выставляются Поставщиком. </w:t>
      </w:r>
    </w:p>
    <w:p w14:paraId="6885A650" w14:textId="77777777" w:rsidR="00A64680" w:rsidRPr="00A64680" w:rsidRDefault="00A64680" w:rsidP="00EE54B8">
      <w:pPr>
        <w:numPr>
          <w:ilvl w:val="1"/>
          <w:numId w:val="5"/>
        </w:numPr>
        <w:tabs>
          <w:tab w:val="left" w:pos="426"/>
          <w:tab w:val="left" w:pos="993"/>
        </w:tabs>
        <w:suppressAutoHyphens w:val="0"/>
        <w:spacing w:after="160" w:line="240" w:lineRule="auto"/>
        <w:ind w:left="142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64680">
        <w:rPr>
          <w:rFonts w:ascii="Times New Roman" w:eastAsia="Times New Roman" w:hAnsi="Times New Roman"/>
          <w:sz w:val="20"/>
          <w:szCs w:val="20"/>
        </w:rPr>
        <w:t xml:space="preserve">Поставщик должен вести автоматизированный учет потребления товара автотранспортом Заказчика с предоставлением информации на бумажных носителях и в электронном виде. </w:t>
      </w:r>
    </w:p>
    <w:p w14:paraId="6A4A39E1" w14:textId="77777777" w:rsidR="00A64680" w:rsidRPr="00A64680" w:rsidRDefault="00A64680" w:rsidP="00EE54B8">
      <w:pPr>
        <w:numPr>
          <w:ilvl w:val="1"/>
          <w:numId w:val="5"/>
        </w:numPr>
        <w:tabs>
          <w:tab w:val="left" w:pos="426"/>
          <w:tab w:val="left" w:pos="993"/>
        </w:tabs>
        <w:suppressAutoHyphens w:val="0"/>
        <w:spacing w:after="160" w:line="240" w:lineRule="auto"/>
        <w:ind w:left="142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64680">
        <w:rPr>
          <w:rFonts w:ascii="Times New Roman" w:eastAsia="Times New Roman" w:hAnsi="Times New Roman"/>
          <w:sz w:val="20"/>
          <w:szCs w:val="20"/>
        </w:rPr>
        <w:t>Заправка автотранспорта Заказчика производится на автозаправочной станции Поставщика через топливно-раздаточные колонки наливом в бак автомобиля, подаваемого Заказчиком, либо его доверенным лицом. В аналогичном порядке, отпуск товара может производиться в тару Заказчика, разрешенную к использованию на автозаправочной станции.</w:t>
      </w:r>
    </w:p>
    <w:p w14:paraId="3C9B5F61" w14:textId="77777777" w:rsidR="00A64680" w:rsidRPr="00A64680" w:rsidRDefault="00A64680" w:rsidP="00EE54B8">
      <w:pPr>
        <w:numPr>
          <w:ilvl w:val="1"/>
          <w:numId w:val="5"/>
        </w:numPr>
        <w:tabs>
          <w:tab w:val="left" w:pos="426"/>
          <w:tab w:val="left" w:pos="993"/>
        </w:tabs>
        <w:suppressAutoHyphens w:val="0"/>
        <w:spacing w:after="160" w:line="240" w:lineRule="auto"/>
        <w:ind w:left="142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64680">
        <w:rPr>
          <w:rFonts w:ascii="Times New Roman" w:eastAsia="Times New Roman" w:hAnsi="Times New Roman"/>
          <w:sz w:val="20"/>
          <w:szCs w:val="20"/>
        </w:rPr>
        <w:lastRenderedPageBreak/>
        <w:t xml:space="preserve">Товар считается сданным Поставщиком и принятым Заказчиком по количеству – на основании показателя индикационного табло топливно-раздаточной колонки в момент окончания заправки и данным отчетного документа, выдаваемого платежным терминалом Заказчику (доверенному лицу), а также контрольной ленты платежного терминала Поставщика. </w:t>
      </w:r>
    </w:p>
    <w:p w14:paraId="2FA6E2A2" w14:textId="77777777" w:rsidR="0051187A" w:rsidRDefault="00A64680" w:rsidP="00EE54B8">
      <w:pPr>
        <w:numPr>
          <w:ilvl w:val="1"/>
          <w:numId w:val="5"/>
        </w:numPr>
        <w:tabs>
          <w:tab w:val="left" w:pos="426"/>
          <w:tab w:val="left" w:pos="993"/>
        </w:tabs>
        <w:suppressAutoHyphens w:val="0"/>
        <w:spacing w:after="160" w:line="240" w:lineRule="auto"/>
        <w:ind w:left="142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64680">
        <w:rPr>
          <w:rFonts w:ascii="Times New Roman" w:eastAsia="Times New Roman" w:hAnsi="Times New Roman"/>
          <w:sz w:val="20"/>
          <w:szCs w:val="20"/>
        </w:rPr>
        <w:t>Хранение нефтепродуктов осуществляется на АЗС. Поставщик несет все риски, связанные с хранением товара до момента передачи его Заказчику.</w:t>
      </w:r>
    </w:p>
    <w:p w14:paraId="305124E3" w14:textId="77777777" w:rsidR="0051187A" w:rsidRDefault="0051187A" w:rsidP="00EE54B8">
      <w:pPr>
        <w:tabs>
          <w:tab w:val="left" w:pos="426"/>
          <w:tab w:val="left" w:pos="993"/>
        </w:tabs>
        <w:suppressAutoHyphens w:val="0"/>
        <w:spacing w:after="160" w:line="240" w:lineRule="auto"/>
        <w:ind w:left="142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14:paraId="3400EF9C" w14:textId="707C9675" w:rsidR="0051187A" w:rsidRPr="00A64680" w:rsidRDefault="0051187A" w:rsidP="00EE54B8">
      <w:pPr>
        <w:numPr>
          <w:ilvl w:val="0"/>
          <w:numId w:val="5"/>
        </w:numPr>
        <w:tabs>
          <w:tab w:val="left" w:pos="426"/>
          <w:tab w:val="left" w:pos="993"/>
        </w:tabs>
        <w:suppressAutoHyphens w:val="0"/>
        <w:spacing w:after="160" w:line="240" w:lineRule="auto"/>
        <w:ind w:left="142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EE54B8">
        <w:rPr>
          <w:rFonts w:ascii="Times New Roman" w:eastAsia="Times New Roman" w:hAnsi="Times New Roman"/>
          <w:b/>
          <w:sz w:val="20"/>
          <w:szCs w:val="20"/>
        </w:rPr>
        <w:t>Оплата стоимости поставляемых Товара</w:t>
      </w:r>
      <w:r w:rsidRPr="0051187A">
        <w:rPr>
          <w:rFonts w:ascii="Times New Roman" w:eastAsia="Times New Roman" w:hAnsi="Times New Roman"/>
          <w:sz w:val="20"/>
          <w:szCs w:val="20"/>
        </w:rPr>
        <w:t xml:space="preserve"> (Цены Договора) по настоящему Договору производится Заказчиком </w:t>
      </w:r>
      <w:r w:rsidR="0091499D">
        <w:rPr>
          <w:rFonts w:ascii="Times New Roman" w:eastAsia="Times New Roman" w:hAnsi="Times New Roman"/>
          <w:sz w:val="20"/>
          <w:szCs w:val="20"/>
        </w:rPr>
        <w:t xml:space="preserve">ежемесячно </w:t>
      </w:r>
      <w:r w:rsidRPr="0051187A">
        <w:rPr>
          <w:rFonts w:ascii="Times New Roman" w:eastAsia="Times New Roman" w:hAnsi="Times New Roman"/>
          <w:sz w:val="20"/>
          <w:szCs w:val="20"/>
        </w:rPr>
        <w:t>на основании счет-фактуры, товарной накладной, путем перечисления денежных средств на расчетный счет Пос</w:t>
      </w:r>
      <w:r w:rsidR="006150E7">
        <w:rPr>
          <w:rFonts w:ascii="Times New Roman" w:eastAsia="Times New Roman" w:hAnsi="Times New Roman"/>
          <w:sz w:val="20"/>
          <w:szCs w:val="20"/>
        </w:rPr>
        <w:t xml:space="preserve">тавщика Ежемесячно, </w:t>
      </w:r>
      <w:r w:rsidR="006150E7" w:rsidRPr="006150E7">
        <w:rPr>
          <w:rFonts w:ascii="Times New Roman" w:eastAsia="Times New Roman" w:hAnsi="Times New Roman"/>
          <w:i/>
          <w:sz w:val="20"/>
          <w:szCs w:val="20"/>
        </w:rPr>
        <w:t xml:space="preserve">в течение </w:t>
      </w:r>
      <w:r w:rsidR="006944C5">
        <w:rPr>
          <w:rFonts w:ascii="Times New Roman" w:eastAsia="Times New Roman" w:hAnsi="Times New Roman"/>
          <w:i/>
          <w:sz w:val="20"/>
          <w:szCs w:val="20"/>
        </w:rPr>
        <w:t>7/</w:t>
      </w:r>
      <w:r w:rsidR="00A11A1E">
        <w:rPr>
          <w:rFonts w:ascii="Times New Roman" w:eastAsia="Times New Roman" w:hAnsi="Times New Roman"/>
          <w:i/>
          <w:sz w:val="20"/>
          <w:szCs w:val="20"/>
        </w:rPr>
        <w:t>30</w:t>
      </w:r>
      <w:r w:rsidRPr="006150E7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6150E7" w:rsidRPr="006150E7">
        <w:rPr>
          <w:rFonts w:ascii="Times New Roman" w:eastAsia="Times New Roman" w:hAnsi="Times New Roman"/>
          <w:i/>
          <w:sz w:val="20"/>
          <w:szCs w:val="20"/>
        </w:rPr>
        <w:t xml:space="preserve">рабочих </w:t>
      </w:r>
      <w:r w:rsidRPr="006150E7">
        <w:rPr>
          <w:rFonts w:ascii="Times New Roman" w:eastAsia="Times New Roman" w:hAnsi="Times New Roman"/>
          <w:i/>
          <w:sz w:val="20"/>
          <w:szCs w:val="20"/>
        </w:rPr>
        <w:t>дней.</w:t>
      </w:r>
    </w:p>
    <w:p w14:paraId="22F4F0AA" w14:textId="77777777" w:rsidR="00A64680" w:rsidRPr="00EE54B8" w:rsidRDefault="00A64680" w:rsidP="00EE54B8">
      <w:pPr>
        <w:spacing w:line="240" w:lineRule="auto"/>
        <w:ind w:left="142"/>
        <w:rPr>
          <w:rFonts w:ascii="Times New Roman" w:hAnsi="Times New Roman"/>
          <w:b/>
          <w:color w:val="000000"/>
          <w:sz w:val="18"/>
          <w:szCs w:val="20"/>
        </w:rPr>
      </w:pPr>
    </w:p>
    <w:p w14:paraId="29C17E0E" w14:textId="77777777" w:rsidR="00274B77" w:rsidRPr="00EE54B8" w:rsidRDefault="00274B77" w:rsidP="00647A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EE54B8">
        <w:rPr>
          <w:rFonts w:ascii="Times New Roman" w:eastAsia="Times New Roman" w:hAnsi="Times New Roman"/>
          <w:szCs w:val="24"/>
          <w:lang w:eastAsia="ru-RU"/>
        </w:rPr>
        <w:t xml:space="preserve">Просим направить коммерческое предложение на эл.адрес: </w:t>
      </w:r>
      <w:hyperlink r:id="rId8" w:history="1">
        <w:r w:rsidRPr="00EE54B8">
          <w:rPr>
            <w:rStyle w:val="a9"/>
            <w:rFonts w:ascii="Times New Roman" w:eastAsia="Times New Roman" w:hAnsi="Times New Roman"/>
            <w:color w:val="auto"/>
            <w:szCs w:val="24"/>
            <w:lang w:eastAsia="ru-RU"/>
          </w:rPr>
          <w:t>dpostova@dp13.ru</w:t>
        </w:r>
      </w:hyperlink>
    </w:p>
    <w:p w14:paraId="7F0D9FD2" w14:textId="77777777" w:rsidR="00BC3F63" w:rsidRPr="00EE54B8" w:rsidRDefault="00274B77" w:rsidP="00BC3F6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EE54B8">
        <w:rPr>
          <w:rFonts w:ascii="Times New Roman" w:eastAsia="Times New Roman" w:hAnsi="Times New Roman"/>
          <w:szCs w:val="24"/>
          <w:lang w:eastAsia="ru-RU"/>
        </w:rPr>
        <w:t>Выражаем надежду на дальнейшее сотрудничество. Заранее благодарны за ответ.</w:t>
      </w:r>
    </w:p>
    <w:p w14:paraId="48B93918" w14:textId="77777777" w:rsidR="00BC3F63" w:rsidRDefault="00BC3F63" w:rsidP="00BC3F6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D026AA" w14:textId="77777777" w:rsidR="00BC3F63" w:rsidRDefault="00BC3F63" w:rsidP="00BC3F6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67EC2C" w14:textId="77777777" w:rsidR="00BC3F63" w:rsidRDefault="00BC3F63" w:rsidP="00BC3F6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C3876" w14:textId="77777777" w:rsidR="00EE54B8" w:rsidRDefault="00EE54B8" w:rsidP="00BC3F6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EF6F6" w14:textId="77777777" w:rsidR="00EE54B8" w:rsidRDefault="00EE54B8" w:rsidP="00BC3F6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050B05" w14:textId="77777777" w:rsidR="00EE54B8" w:rsidRDefault="00EE54B8" w:rsidP="00BC3F6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47583" w14:textId="77777777" w:rsidR="00D85374" w:rsidRPr="00BC3F63" w:rsidRDefault="00D85374" w:rsidP="00BC3F6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9D135C" w14:textId="77777777" w:rsidR="004C3EF5" w:rsidRDefault="00BC3F63" w:rsidP="00BC3F63">
      <w:pPr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Специалист по закупкам</w:t>
      </w:r>
    </w:p>
    <w:p w14:paraId="24FC7223" w14:textId="77777777" w:rsidR="00BC3F63" w:rsidRDefault="00BC3F63" w:rsidP="00BC3F63">
      <w:pPr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Постова Д.С.</w:t>
      </w:r>
    </w:p>
    <w:p w14:paraId="03B367A9" w14:textId="2B4898CC" w:rsidR="00BC3F63" w:rsidRPr="00BC3F63" w:rsidRDefault="00BC3F63" w:rsidP="00BC3F63">
      <w:pPr>
        <w:rPr>
          <w:rFonts w:ascii="Times New Roman" w:hAnsi="Times New Roman"/>
          <w:sz w:val="18"/>
          <w:szCs w:val="24"/>
        </w:rPr>
      </w:pPr>
      <w:r w:rsidRPr="00BC3F63">
        <w:rPr>
          <w:rFonts w:ascii="Times New Roman" w:hAnsi="Times New Roman"/>
          <w:sz w:val="18"/>
          <w:szCs w:val="24"/>
        </w:rPr>
        <w:t xml:space="preserve">+7 (343) 344-00-90 (доб. </w:t>
      </w:r>
      <w:r w:rsidR="00384C42">
        <w:rPr>
          <w:rFonts w:ascii="Times New Roman" w:hAnsi="Times New Roman"/>
          <w:sz w:val="18"/>
          <w:szCs w:val="24"/>
        </w:rPr>
        <w:t>3223</w:t>
      </w:r>
      <w:r w:rsidRPr="00BC3F63">
        <w:rPr>
          <w:rFonts w:ascii="Times New Roman" w:hAnsi="Times New Roman"/>
          <w:sz w:val="18"/>
          <w:szCs w:val="24"/>
        </w:rPr>
        <w:t>)</w:t>
      </w:r>
    </w:p>
    <w:sectPr w:rsidR="00BC3F63" w:rsidRPr="00BC3F63" w:rsidSect="0051187A">
      <w:pgSz w:w="11906" w:h="16838"/>
      <w:pgMar w:top="426" w:right="566" w:bottom="851" w:left="56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3CA3"/>
    <w:multiLevelType w:val="hybridMultilevel"/>
    <w:tmpl w:val="1CC893D8"/>
    <w:lvl w:ilvl="0" w:tplc="29D652C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89096E"/>
    <w:multiLevelType w:val="hybridMultilevel"/>
    <w:tmpl w:val="89784A90"/>
    <w:lvl w:ilvl="0" w:tplc="392A905C">
      <w:start w:val="1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C51F1"/>
    <w:multiLevelType w:val="hybridMultilevel"/>
    <w:tmpl w:val="0B02C088"/>
    <w:lvl w:ilvl="0" w:tplc="533EF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7125B8"/>
    <w:multiLevelType w:val="multilevel"/>
    <w:tmpl w:val="D472C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" w15:restartNumberingAfterBreak="0">
    <w:nsid w:val="6FDA4781"/>
    <w:multiLevelType w:val="hybridMultilevel"/>
    <w:tmpl w:val="FC42FE24"/>
    <w:lvl w:ilvl="0" w:tplc="41B2C55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EA"/>
    <w:rsid w:val="00003814"/>
    <w:rsid w:val="000157E6"/>
    <w:rsid w:val="0001775E"/>
    <w:rsid w:val="0004649C"/>
    <w:rsid w:val="00054691"/>
    <w:rsid w:val="00055240"/>
    <w:rsid w:val="00071A0B"/>
    <w:rsid w:val="0007341E"/>
    <w:rsid w:val="00075DD6"/>
    <w:rsid w:val="00087749"/>
    <w:rsid w:val="00096DB5"/>
    <w:rsid w:val="000B5DA0"/>
    <w:rsid w:val="000C0B65"/>
    <w:rsid w:val="000C445D"/>
    <w:rsid w:val="000D264B"/>
    <w:rsid w:val="000D63D0"/>
    <w:rsid w:val="000E44FF"/>
    <w:rsid w:val="000F0E0B"/>
    <w:rsid w:val="000F3330"/>
    <w:rsid w:val="000F3AD6"/>
    <w:rsid w:val="000F4E66"/>
    <w:rsid w:val="00104761"/>
    <w:rsid w:val="00115EF5"/>
    <w:rsid w:val="00122998"/>
    <w:rsid w:val="0015367D"/>
    <w:rsid w:val="00157503"/>
    <w:rsid w:val="00157789"/>
    <w:rsid w:val="00163700"/>
    <w:rsid w:val="001D74D3"/>
    <w:rsid w:val="001E68CE"/>
    <w:rsid w:val="00201357"/>
    <w:rsid w:val="0021398D"/>
    <w:rsid w:val="00220779"/>
    <w:rsid w:val="00223162"/>
    <w:rsid w:val="00244EDE"/>
    <w:rsid w:val="00246654"/>
    <w:rsid w:val="00270866"/>
    <w:rsid w:val="00274B77"/>
    <w:rsid w:val="002A267A"/>
    <w:rsid w:val="002A78B3"/>
    <w:rsid w:val="002A7D70"/>
    <w:rsid w:val="002B31B7"/>
    <w:rsid w:val="002C50E8"/>
    <w:rsid w:val="002D486C"/>
    <w:rsid w:val="002E42B5"/>
    <w:rsid w:val="002E4D27"/>
    <w:rsid w:val="002E5BF8"/>
    <w:rsid w:val="002F278E"/>
    <w:rsid w:val="002F3E05"/>
    <w:rsid w:val="003005E6"/>
    <w:rsid w:val="0030714B"/>
    <w:rsid w:val="00315D0D"/>
    <w:rsid w:val="0032035C"/>
    <w:rsid w:val="00321893"/>
    <w:rsid w:val="003225FD"/>
    <w:rsid w:val="00322EF1"/>
    <w:rsid w:val="003256F3"/>
    <w:rsid w:val="00362F61"/>
    <w:rsid w:val="0036391A"/>
    <w:rsid w:val="0037014C"/>
    <w:rsid w:val="003712D5"/>
    <w:rsid w:val="00380705"/>
    <w:rsid w:val="00384C42"/>
    <w:rsid w:val="0039399A"/>
    <w:rsid w:val="0039522B"/>
    <w:rsid w:val="003D1B6E"/>
    <w:rsid w:val="003F3C59"/>
    <w:rsid w:val="00406340"/>
    <w:rsid w:val="00425CC7"/>
    <w:rsid w:val="0045770E"/>
    <w:rsid w:val="00461D3C"/>
    <w:rsid w:val="00462281"/>
    <w:rsid w:val="00484823"/>
    <w:rsid w:val="00487436"/>
    <w:rsid w:val="004A0571"/>
    <w:rsid w:val="004A36D5"/>
    <w:rsid w:val="004B74F4"/>
    <w:rsid w:val="004C112C"/>
    <w:rsid w:val="004C3EF5"/>
    <w:rsid w:val="004C7951"/>
    <w:rsid w:val="004C7ECE"/>
    <w:rsid w:val="004D2D72"/>
    <w:rsid w:val="004D3465"/>
    <w:rsid w:val="004D5AE0"/>
    <w:rsid w:val="004E0CD0"/>
    <w:rsid w:val="004F562D"/>
    <w:rsid w:val="00500DFC"/>
    <w:rsid w:val="00502628"/>
    <w:rsid w:val="0051187A"/>
    <w:rsid w:val="00523FB3"/>
    <w:rsid w:val="00526F61"/>
    <w:rsid w:val="00526FAA"/>
    <w:rsid w:val="00553BA7"/>
    <w:rsid w:val="00590391"/>
    <w:rsid w:val="005E0D09"/>
    <w:rsid w:val="005F0ECA"/>
    <w:rsid w:val="00602C39"/>
    <w:rsid w:val="006071A1"/>
    <w:rsid w:val="006150E7"/>
    <w:rsid w:val="00617DB3"/>
    <w:rsid w:val="00627ECF"/>
    <w:rsid w:val="00647A2E"/>
    <w:rsid w:val="00647BCD"/>
    <w:rsid w:val="0065569B"/>
    <w:rsid w:val="006663E3"/>
    <w:rsid w:val="00666D44"/>
    <w:rsid w:val="006944C5"/>
    <w:rsid w:val="006A430C"/>
    <w:rsid w:val="006A4B08"/>
    <w:rsid w:val="006B0BC2"/>
    <w:rsid w:val="006C43A7"/>
    <w:rsid w:val="006C67D7"/>
    <w:rsid w:val="006E4F04"/>
    <w:rsid w:val="00715C60"/>
    <w:rsid w:val="007169F7"/>
    <w:rsid w:val="007245D8"/>
    <w:rsid w:val="007477A2"/>
    <w:rsid w:val="0075502D"/>
    <w:rsid w:val="00765DFC"/>
    <w:rsid w:val="007666D3"/>
    <w:rsid w:val="0076738D"/>
    <w:rsid w:val="007A2C1D"/>
    <w:rsid w:val="007B21D1"/>
    <w:rsid w:val="007B7BD2"/>
    <w:rsid w:val="007C0D12"/>
    <w:rsid w:val="007C4CAF"/>
    <w:rsid w:val="007D077E"/>
    <w:rsid w:val="007D20AE"/>
    <w:rsid w:val="007D415D"/>
    <w:rsid w:val="007E33DE"/>
    <w:rsid w:val="0082117A"/>
    <w:rsid w:val="008257AF"/>
    <w:rsid w:val="00845698"/>
    <w:rsid w:val="008574B1"/>
    <w:rsid w:val="008613AD"/>
    <w:rsid w:val="00884333"/>
    <w:rsid w:val="008A7890"/>
    <w:rsid w:val="008B63B4"/>
    <w:rsid w:val="008C0C77"/>
    <w:rsid w:val="008C5BD9"/>
    <w:rsid w:val="008C6A7C"/>
    <w:rsid w:val="008D0EAD"/>
    <w:rsid w:val="008D1441"/>
    <w:rsid w:val="008F46AD"/>
    <w:rsid w:val="008F54A8"/>
    <w:rsid w:val="008F7AE6"/>
    <w:rsid w:val="00905E45"/>
    <w:rsid w:val="00911A10"/>
    <w:rsid w:val="0091499D"/>
    <w:rsid w:val="009168D6"/>
    <w:rsid w:val="0092104B"/>
    <w:rsid w:val="00930490"/>
    <w:rsid w:val="00931346"/>
    <w:rsid w:val="00932861"/>
    <w:rsid w:val="00946F02"/>
    <w:rsid w:val="009552AB"/>
    <w:rsid w:val="00983710"/>
    <w:rsid w:val="009C1BE6"/>
    <w:rsid w:val="009D5DD7"/>
    <w:rsid w:val="009E16BD"/>
    <w:rsid w:val="00A001C2"/>
    <w:rsid w:val="00A040E9"/>
    <w:rsid w:val="00A119BB"/>
    <w:rsid w:val="00A11A1E"/>
    <w:rsid w:val="00A154B4"/>
    <w:rsid w:val="00A16B85"/>
    <w:rsid w:val="00A25500"/>
    <w:rsid w:val="00A27FD8"/>
    <w:rsid w:val="00A57A4E"/>
    <w:rsid w:val="00A62A6B"/>
    <w:rsid w:val="00A64680"/>
    <w:rsid w:val="00A80E9A"/>
    <w:rsid w:val="00A902FA"/>
    <w:rsid w:val="00A958CF"/>
    <w:rsid w:val="00A97F2B"/>
    <w:rsid w:val="00AA14A2"/>
    <w:rsid w:val="00AB1529"/>
    <w:rsid w:val="00AB7B99"/>
    <w:rsid w:val="00AC454B"/>
    <w:rsid w:val="00AC59B4"/>
    <w:rsid w:val="00AC5F3C"/>
    <w:rsid w:val="00AD507D"/>
    <w:rsid w:val="00AE5A5D"/>
    <w:rsid w:val="00AF2B9C"/>
    <w:rsid w:val="00AF3D99"/>
    <w:rsid w:val="00AF3F34"/>
    <w:rsid w:val="00B1273D"/>
    <w:rsid w:val="00B14BDB"/>
    <w:rsid w:val="00B3554D"/>
    <w:rsid w:val="00B37E48"/>
    <w:rsid w:val="00B5315C"/>
    <w:rsid w:val="00B63307"/>
    <w:rsid w:val="00B909BD"/>
    <w:rsid w:val="00B92789"/>
    <w:rsid w:val="00BB1887"/>
    <w:rsid w:val="00BB55BC"/>
    <w:rsid w:val="00BC3F63"/>
    <w:rsid w:val="00BD4DF8"/>
    <w:rsid w:val="00BE2205"/>
    <w:rsid w:val="00BE2724"/>
    <w:rsid w:val="00BE3279"/>
    <w:rsid w:val="00BE37BF"/>
    <w:rsid w:val="00C05EB4"/>
    <w:rsid w:val="00C07DD0"/>
    <w:rsid w:val="00C2108B"/>
    <w:rsid w:val="00C538A5"/>
    <w:rsid w:val="00C54340"/>
    <w:rsid w:val="00C75763"/>
    <w:rsid w:val="00C81D6B"/>
    <w:rsid w:val="00C979A7"/>
    <w:rsid w:val="00CB33E3"/>
    <w:rsid w:val="00CC309F"/>
    <w:rsid w:val="00CC4A35"/>
    <w:rsid w:val="00CD0097"/>
    <w:rsid w:val="00CD43CA"/>
    <w:rsid w:val="00CE0567"/>
    <w:rsid w:val="00CF6C1D"/>
    <w:rsid w:val="00D144FD"/>
    <w:rsid w:val="00D1588B"/>
    <w:rsid w:val="00D2229F"/>
    <w:rsid w:val="00D85374"/>
    <w:rsid w:val="00DA17ED"/>
    <w:rsid w:val="00DB61F8"/>
    <w:rsid w:val="00DC09A9"/>
    <w:rsid w:val="00DC126A"/>
    <w:rsid w:val="00DC618B"/>
    <w:rsid w:val="00E1339B"/>
    <w:rsid w:val="00E32CB9"/>
    <w:rsid w:val="00E566D2"/>
    <w:rsid w:val="00E56A29"/>
    <w:rsid w:val="00E64E50"/>
    <w:rsid w:val="00E71219"/>
    <w:rsid w:val="00E7256E"/>
    <w:rsid w:val="00E73663"/>
    <w:rsid w:val="00E86F14"/>
    <w:rsid w:val="00E91338"/>
    <w:rsid w:val="00E95534"/>
    <w:rsid w:val="00EA71EA"/>
    <w:rsid w:val="00EB47C5"/>
    <w:rsid w:val="00EB61A5"/>
    <w:rsid w:val="00ED7E37"/>
    <w:rsid w:val="00EE54B8"/>
    <w:rsid w:val="00F076E0"/>
    <w:rsid w:val="00F16A0A"/>
    <w:rsid w:val="00F26828"/>
    <w:rsid w:val="00F3459F"/>
    <w:rsid w:val="00F348B8"/>
    <w:rsid w:val="00F54B96"/>
    <w:rsid w:val="00F55285"/>
    <w:rsid w:val="00F61022"/>
    <w:rsid w:val="00F754B7"/>
    <w:rsid w:val="00F779FB"/>
    <w:rsid w:val="00FA0F08"/>
    <w:rsid w:val="00FC4B31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DD1852"/>
  <w15:docId w15:val="{B031E828-E86F-4E11-93BD-50FE6EA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34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06340"/>
  </w:style>
  <w:style w:type="character" w:customStyle="1" w:styleId="a3">
    <w:name w:val="Текст выноски Знак"/>
    <w:rsid w:val="00406340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rsid w:val="0040634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406340"/>
    <w:pPr>
      <w:spacing w:after="120"/>
    </w:pPr>
  </w:style>
  <w:style w:type="paragraph" w:styleId="a5">
    <w:name w:val="List"/>
    <w:basedOn w:val="a4"/>
    <w:rsid w:val="00406340"/>
    <w:rPr>
      <w:rFonts w:cs="Mangal"/>
    </w:rPr>
  </w:style>
  <w:style w:type="paragraph" w:customStyle="1" w:styleId="11">
    <w:name w:val="Название1"/>
    <w:basedOn w:val="a"/>
    <w:rsid w:val="004063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06340"/>
    <w:pPr>
      <w:suppressLineNumbers/>
    </w:pPr>
    <w:rPr>
      <w:rFonts w:cs="Mangal"/>
    </w:rPr>
  </w:style>
  <w:style w:type="paragraph" w:styleId="a6">
    <w:name w:val="Balloon Text"/>
    <w:basedOn w:val="a"/>
    <w:rsid w:val="004063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406340"/>
    <w:pPr>
      <w:suppressLineNumbers/>
    </w:pPr>
  </w:style>
  <w:style w:type="paragraph" w:customStyle="1" w:styleId="a8">
    <w:name w:val="Заголовок таблицы"/>
    <w:basedOn w:val="a7"/>
    <w:rsid w:val="00406340"/>
    <w:pPr>
      <w:jc w:val="center"/>
    </w:pPr>
    <w:rPr>
      <w:b/>
      <w:bCs/>
    </w:rPr>
  </w:style>
  <w:style w:type="character" w:styleId="a9">
    <w:name w:val="Hyperlink"/>
    <w:uiPriority w:val="99"/>
    <w:unhideWhenUsed/>
    <w:rsid w:val="00FA0F08"/>
    <w:rPr>
      <w:color w:val="0000FF"/>
      <w:u w:val="single"/>
    </w:rPr>
  </w:style>
  <w:style w:type="paragraph" w:customStyle="1" w:styleId="21">
    <w:name w:val="Основной текст 21"/>
    <w:basedOn w:val="a"/>
    <w:rsid w:val="00526FAA"/>
    <w:pPr>
      <w:suppressAutoHyphens w:val="0"/>
      <w:spacing w:after="0" w:line="36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E73663"/>
    <w:pPr>
      <w:ind w:left="720"/>
      <w:contextualSpacing/>
    </w:pPr>
  </w:style>
  <w:style w:type="character" w:customStyle="1" w:styleId="notice-number3">
    <w:name w:val="notice-number3"/>
    <w:basedOn w:val="a0"/>
    <w:rsid w:val="000D264B"/>
  </w:style>
  <w:style w:type="character" w:styleId="ab">
    <w:name w:val="Emphasis"/>
    <w:basedOn w:val="a0"/>
    <w:uiPriority w:val="20"/>
    <w:qFormat/>
    <w:rsid w:val="000F0E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stova@dp13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hreg.ru/TP_TC/TP_TC_013_2011/reshenie_ktc_826_-_2011_10_1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p13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ДГП 13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Постова Дарья С.</cp:lastModifiedBy>
  <cp:revision>3</cp:revision>
  <cp:lastPrinted>2019-05-23T04:27:00Z</cp:lastPrinted>
  <dcterms:created xsi:type="dcterms:W3CDTF">2025-04-28T09:58:00Z</dcterms:created>
  <dcterms:modified xsi:type="dcterms:W3CDTF">2025-04-28T09:58:00Z</dcterms:modified>
</cp:coreProperties>
</file>