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CBE" w:rsidRPr="0001734C" w:rsidRDefault="00104CBE" w:rsidP="00104CBE">
      <w:pPr>
        <w:jc w:val="right"/>
      </w:pPr>
      <w:r w:rsidRPr="0001734C">
        <w:t>Приложение 1</w:t>
      </w:r>
    </w:p>
    <w:p w:rsidR="00104CBE" w:rsidRDefault="00104CBE" w:rsidP="00104CBE">
      <w:pPr>
        <w:pStyle w:val="ConsPlusNormal"/>
        <w:jc w:val="center"/>
        <w:rPr>
          <w:rFonts w:ascii="Liberation Serif" w:eastAsia="Calibri" w:hAnsi="Liberation Serif" w:cs="Liberation Serif"/>
          <w:b/>
          <w:sz w:val="28"/>
          <w:szCs w:val="28"/>
        </w:rPr>
      </w:pPr>
    </w:p>
    <w:p w:rsidR="00104CBE" w:rsidRDefault="00104CBE" w:rsidP="00104CBE">
      <w:pPr>
        <w:pStyle w:val="ConsPlusNormal"/>
        <w:jc w:val="center"/>
        <w:rPr>
          <w:rFonts w:ascii="Liberation Serif" w:eastAsia="Calibri" w:hAnsi="Liberation Serif" w:cs="Liberation Serif"/>
          <w:b/>
          <w:sz w:val="28"/>
          <w:szCs w:val="28"/>
        </w:rPr>
      </w:pPr>
      <w:r>
        <w:rPr>
          <w:rFonts w:ascii="Liberation Serif" w:eastAsia="Calibri" w:hAnsi="Liberation Serif" w:cs="Liberation Serif"/>
          <w:b/>
          <w:sz w:val="28"/>
          <w:szCs w:val="28"/>
        </w:rPr>
        <w:t>«</w:t>
      </w:r>
      <w:r w:rsidRPr="00EE30C9">
        <w:rPr>
          <w:rFonts w:ascii="Liberation Serif" w:eastAsia="Calibri" w:hAnsi="Liberation Serif" w:cs="Liberation Serif"/>
          <w:b/>
          <w:sz w:val="28"/>
          <w:szCs w:val="28"/>
        </w:rPr>
        <w:t xml:space="preserve">Описание </w:t>
      </w:r>
      <w:r>
        <w:rPr>
          <w:rFonts w:ascii="Liberation Serif" w:eastAsia="Calibri" w:hAnsi="Liberation Serif" w:cs="Liberation Serif"/>
          <w:b/>
          <w:sz w:val="28"/>
          <w:szCs w:val="28"/>
        </w:rPr>
        <w:t>предмета</w:t>
      </w:r>
      <w:r w:rsidRPr="00EE30C9">
        <w:rPr>
          <w:rFonts w:ascii="Liberation Serif" w:eastAsia="Calibri" w:hAnsi="Liberation Serif" w:cs="Liberation Serif"/>
          <w:b/>
          <w:sz w:val="28"/>
          <w:szCs w:val="28"/>
        </w:rPr>
        <w:t xml:space="preserve"> </w:t>
      </w:r>
      <w:r w:rsidRPr="002A1DD0">
        <w:rPr>
          <w:rFonts w:ascii="Liberation Serif" w:eastAsia="Calibri" w:hAnsi="Liberation Serif" w:cs="Liberation Serif"/>
          <w:b/>
          <w:sz w:val="28"/>
          <w:szCs w:val="28"/>
        </w:rPr>
        <w:t>закупки</w:t>
      </w:r>
      <w:r>
        <w:rPr>
          <w:rFonts w:ascii="Liberation Serif" w:eastAsia="Calibri" w:hAnsi="Liberation Serif" w:cs="Liberation Serif"/>
          <w:b/>
          <w:sz w:val="28"/>
          <w:szCs w:val="28"/>
        </w:rPr>
        <w:t>»</w:t>
      </w:r>
      <w:r w:rsidRPr="002A1DD0">
        <w:rPr>
          <w:rFonts w:ascii="Liberation Serif" w:eastAsia="Calibri" w:hAnsi="Liberation Serif" w:cs="Liberation Serif"/>
          <w:b/>
          <w:sz w:val="28"/>
          <w:szCs w:val="28"/>
        </w:rPr>
        <w:t xml:space="preserve"> </w:t>
      </w:r>
    </w:p>
    <w:p w:rsidR="00104CBE" w:rsidRPr="00CA1510" w:rsidRDefault="00104CBE" w:rsidP="00104CBE">
      <w:pPr>
        <w:pStyle w:val="ConsPlusNormal"/>
        <w:jc w:val="center"/>
        <w:rPr>
          <w:rFonts w:ascii="Liberation Serif" w:eastAsia="Calibri" w:hAnsi="Liberation Serif" w:cs="Liberation Serif"/>
          <w:b/>
          <w:sz w:val="24"/>
          <w:szCs w:val="24"/>
        </w:rPr>
      </w:pPr>
    </w:p>
    <w:p w:rsidR="008B5F1B" w:rsidRDefault="008F0E55" w:rsidP="001B5057">
      <w:pPr>
        <w:jc w:val="center"/>
        <w:rPr>
          <w:b/>
          <w:sz w:val="22"/>
          <w:szCs w:val="22"/>
        </w:rPr>
      </w:pPr>
      <w:r>
        <w:rPr>
          <w:b/>
          <w:sz w:val="22"/>
          <w:szCs w:val="22"/>
        </w:rPr>
        <w:t>«</w:t>
      </w:r>
      <w:bookmarkStart w:id="0" w:name="_GoBack"/>
      <w:r w:rsidR="008B5F1B" w:rsidRPr="008B5F1B">
        <w:rPr>
          <w:b/>
          <w:sz w:val="22"/>
          <w:szCs w:val="22"/>
        </w:rPr>
        <w:t xml:space="preserve">Оказание услуг по диагностике, техническому обслуживанию и ремонту </w:t>
      </w:r>
    </w:p>
    <w:p w:rsidR="00104CBE" w:rsidRDefault="008B5F1B" w:rsidP="001B5057">
      <w:pPr>
        <w:jc w:val="center"/>
        <w:rPr>
          <w:b/>
          <w:sz w:val="22"/>
          <w:szCs w:val="22"/>
        </w:rPr>
      </w:pPr>
      <w:r w:rsidRPr="008B5F1B">
        <w:rPr>
          <w:b/>
          <w:sz w:val="22"/>
          <w:szCs w:val="22"/>
        </w:rPr>
        <w:t xml:space="preserve">автотранспорта ГАУЗ СО </w:t>
      </w:r>
      <w:r w:rsidR="00F57575">
        <w:rPr>
          <w:b/>
          <w:sz w:val="22"/>
          <w:szCs w:val="22"/>
        </w:rPr>
        <w:t>«</w:t>
      </w:r>
      <w:r w:rsidRPr="008B5F1B">
        <w:rPr>
          <w:b/>
          <w:sz w:val="22"/>
          <w:szCs w:val="22"/>
        </w:rPr>
        <w:t>ТЦМК</w:t>
      </w:r>
      <w:r w:rsidR="00104CBE">
        <w:rPr>
          <w:b/>
          <w:sz w:val="22"/>
          <w:szCs w:val="22"/>
        </w:rPr>
        <w:t>»</w:t>
      </w:r>
      <w:bookmarkEnd w:id="0"/>
      <w:r w:rsidR="00B62B20">
        <w:rPr>
          <w:b/>
          <w:sz w:val="22"/>
          <w:szCs w:val="22"/>
        </w:rPr>
        <w:t>»</w:t>
      </w:r>
    </w:p>
    <w:p w:rsidR="00CC4D1A" w:rsidRPr="00D958BA" w:rsidRDefault="00CC4D1A" w:rsidP="00CC4D1A">
      <w:pPr>
        <w:shd w:val="clear" w:color="auto" w:fill="FFFFFF"/>
        <w:ind w:firstLine="708"/>
        <w:jc w:val="both"/>
        <w:rPr>
          <w:sz w:val="22"/>
          <w:szCs w:val="22"/>
        </w:rPr>
      </w:pPr>
    </w:p>
    <w:p w:rsidR="00CC4D1A" w:rsidRPr="00D958BA" w:rsidRDefault="00CC4D1A" w:rsidP="001B5057">
      <w:pPr>
        <w:shd w:val="clear" w:color="auto" w:fill="FFFFFF"/>
        <w:ind w:left="-142" w:right="-166" w:firstLine="850"/>
        <w:jc w:val="both"/>
        <w:rPr>
          <w:b/>
          <w:sz w:val="22"/>
          <w:szCs w:val="22"/>
        </w:rPr>
      </w:pPr>
      <w:r>
        <w:rPr>
          <w:sz w:val="22"/>
          <w:szCs w:val="22"/>
        </w:rPr>
        <w:t>1</w:t>
      </w:r>
      <w:r w:rsidRPr="00D958BA">
        <w:rPr>
          <w:sz w:val="22"/>
          <w:szCs w:val="22"/>
        </w:rPr>
        <w:t>.1</w:t>
      </w:r>
      <w:r w:rsidRPr="00D958BA">
        <w:rPr>
          <w:b/>
          <w:sz w:val="22"/>
          <w:szCs w:val="22"/>
        </w:rPr>
        <w:t xml:space="preserve">. Требования к объему и качеству </w:t>
      </w:r>
      <w:r w:rsidR="00103B5D">
        <w:rPr>
          <w:b/>
          <w:sz w:val="22"/>
          <w:szCs w:val="22"/>
        </w:rPr>
        <w:t>услуг</w:t>
      </w:r>
      <w:r w:rsidRPr="00D958BA">
        <w:rPr>
          <w:b/>
          <w:sz w:val="22"/>
          <w:szCs w:val="22"/>
        </w:rPr>
        <w:t>:</w:t>
      </w:r>
    </w:p>
    <w:p w:rsidR="00CC4D1A" w:rsidRPr="003C5050" w:rsidRDefault="00CC4D1A" w:rsidP="001B5057">
      <w:pPr>
        <w:shd w:val="clear" w:color="auto" w:fill="FFFFFF"/>
        <w:ind w:left="-142" w:right="-166" w:firstLine="850"/>
        <w:jc w:val="both"/>
        <w:rPr>
          <w:sz w:val="22"/>
          <w:szCs w:val="22"/>
        </w:rPr>
      </w:pPr>
      <w:r w:rsidRPr="00D958BA">
        <w:rPr>
          <w:sz w:val="22"/>
          <w:szCs w:val="22"/>
        </w:rPr>
        <w:t xml:space="preserve">При </w:t>
      </w:r>
      <w:r>
        <w:rPr>
          <w:sz w:val="22"/>
          <w:szCs w:val="22"/>
        </w:rPr>
        <w:t>в</w:t>
      </w:r>
      <w:r w:rsidRPr="00D33D8F">
        <w:rPr>
          <w:sz w:val="22"/>
          <w:szCs w:val="22"/>
        </w:rPr>
        <w:t>ыполнени</w:t>
      </w:r>
      <w:r>
        <w:rPr>
          <w:sz w:val="22"/>
          <w:szCs w:val="22"/>
        </w:rPr>
        <w:t>и</w:t>
      </w:r>
      <w:r w:rsidR="008417D3">
        <w:rPr>
          <w:sz w:val="22"/>
          <w:szCs w:val="22"/>
        </w:rPr>
        <w:t xml:space="preserve"> диагностики,</w:t>
      </w:r>
      <w:r w:rsidRPr="00D33D8F">
        <w:rPr>
          <w:sz w:val="22"/>
          <w:szCs w:val="22"/>
        </w:rPr>
        <w:t xml:space="preserve"> ремонтных работ и технического обслуживания служебного автотранспорта </w:t>
      </w:r>
      <w:r w:rsidR="00825C27">
        <w:rPr>
          <w:sz w:val="22"/>
          <w:szCs w:val="22"/>
        </w:rPr>
        <w:t>ГАУЗ СО ТЦМК</w:t>
      </w:r>
      <w:r w:rsidR="008417D3">
        <w:rPr>
          <w:sz w:val="22"/>
          <w:szCs w:val="22"/>
        </w:rPr>
        <w:t>,</w:t>
      </w:r>
      <w:r w:rsidR="00825C27" w:rsidRPr="00D33D8F">
        <w:rPr>
          <w:sz w:val="22"/>
          <w:szCs w:val="22"/>
        </w:rPr>
        <w:t xml:space="preserve"> </w:t>
      </w:r>
      <w:r w:rsidR="003C473E" w:rsidRPr="00D33D8F">
        <w:rPr>
          <w:sz w:val="22"/>
          <w:szCs w:val="22"/>
        </w:rPr>
        <w:t>эксплуатирующ</w:t>
      </w:r>
      <w:r w:rsidR="003C473E">
        <w:rPr>
          <w:sz w:val="22"/>
          <w:szCs w:val="22"/>
        </w:rPr>
        <w:t>егося</w:t>
      </w:r>
      <w:r w:rsidRPr="00D33D8F">
        <w:rPr>
          <w:sz w:val="22"/>
          <w:szCs w:val="22"/>
        </w:rPr>
        <w:t xml:space="preserve"> в черте муниципального образования «город Екатеринбург», </w:t>
      </w:r>
      <w:hyperlink r:id="rId6" w:tooltip="Муниципальное образование " w:history="1"/>
      <w:r w:rsidRPr="00D33D8F">
        <w:rPr>
          <w:sz w:val="22"/>
          <w:szCs w:val="22"/>
        </w:rPr>
        <w:t xml:space="preserve"> </w:t>
      </w:r>
      <w:r>
        <w:rPr>
          <w:sz w:val="22"/>
          <w:szCs w:val="22"/>
        </w:rPr>
        <w:t>г. Первоуральск</w:t>
      </w:r>
      <w:r w:rsidRPr="003C5050">
        <w:rPr>
          <w:sz w:val="22"/>
          <w:szCs w:val="22"/>
        </w:rPr>
        <w:t xml:space="preserve">, </w:t>
      </w:r>
      <w:r w:rsidR="007A2698">
        <w:rPr>
          <w:sz w:val="22"/>
          <w:szCs w:val="22"/>
        </w:rPr>
        <w:t xml:space="preserve">г. Краснотурьинск, </w:t>
      </w:r>
      <w:r w:rsidR="00825C27">
        <w:rPr>
          <w:sz w:val="22"/>
          <w:szCs w:val="22"/>
        </w:rPr>
        <w:t xml:space="preserve">г. Ирбит, г. Каменск </w:t>
      </w:r>
      <w:r w:rsidR="008417D3">
        <w:rPr>
          <w:sz w:val="22"/>
          <w:szCs w:val="22"/>
        </w:rPr>
        <w:t>–</w:t>
      </w:r>
      <w:r w:rsidR="00825C27">
        <w:rPr>
          <w:sz w:val="22"/>
          <w:szCs w:val="22"/>
        </w:rPr>
        <w:t xml:space="preserve"> Уральский</w:t>
      </w:r>
      <w:r w:rsidR="008417D3">
        <w:rPr>
          <w:sz w:val="22"/>
          <w:szCs w:val="22"/>
        </w:rPr>
        <w:t>,</w:t>
      </w:r>
      <w:r w:rsidR="00825C27">
        <w:rPr>
          <w:sz w:val="22"/>
          <w:szCs w:val="22"/>
        </w:rPr>
        <w:t xml:space="preserve"> г. Нижний Тагил, г. Красноуфимск</w:t>
      </w:r>
      <w:r w:rsidR="007A2698">
        <w:rPr>
          <w:sz w:val="22"/>
          <w:szCs w:val="22"/>
        </w:rPr>
        <w:t>, г</w:t>
      </w:r>
      <w:r w:rsidR="00825C27">
        <w:rPr>
          <w:sz w:val="22"/>
          <w:szCs w:val="22"/>
        </w:rPr>
        <w:t>. Камышлов, п.г.т. Тугулым</w:t>
      </w:r>
      <w:r w:rsidR="007A2698">
        <w:rPr>
          <w:sz w:val="22"/>
          <w:szCs w:val="22"/>
        </w:rPr>
        <w:t xml:space="preserve"> </w:t>
      </w:r>
      <w:r w:rsidRPr="003C5050">
        <w:rPr>
          <w:sz w:val="22"/>
          <w:szCs w:val="22"/>
        </w:rPr>
        <w:t xml:space="preserve">Исполнитель должен </w:t>
      </w:r>
      <w:r w:rsidR="00103B5D">
        <w:rPr>
          <w:sz w:val="22"/>
          <w:szCs w:val="22"/>
        </w:rPr>
        <w:t>оказывать</w:t>
      </w:r>
      <w:r w:rsidRPr="003C5050">
        <w:rPr>
          <w:sz w:val="22"/>
          <w:szCs w:val="22"/>
        </w:rPr>
        <w:t xml:space="preserve"> следующий перечень услуг:</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.1.1.1.   Услуги по техническому обслуживанию автомобилей:</w:t>
      </w:r>
    </w:p>
    <w:p w:rsidR="00CC4D1A" w:rsidRPr="00D958BA" w:rsidRDefault="001B5057"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.1.1.1.1 работы</w:t>
      </w:r>
      <w:r w:rsidR="00CC4D1A" w:rsidRPr="00D958BA">
        <w:rPr>
          <w:sz w:val="22"/>
          <w:szCs w:val="22"/>
        </w:rPr>
        <w:t xml:space="preserve"> регламентные (по видам технического обслуживания);</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.1.1.1.2. работы контрольно-диагностические;</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.1.1.1.3. работы смазочно-заправочные;</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.1.1.1.4. регулировка топливной аппаратуры бензиновых, дизельных двигателей;</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.1.1.1.5. регулировка тормозной системы, сцепления, рулевого управления;</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.1.1.1.6. регулировка системы зажигания;</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.1.1.2.  Услуги по ремонту автомобилей:</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.1.1.2.1. замена агрегатов;</w:t>
      </w:r>
      <w:r w:rsidR="00117652">
        <w:rPr>
          <w:sz w:val="22"/>
          <w:szCs w:val="22"/>
        </w:rPr>
        <w:t xml:space="preserve"> </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.1.1.2.2. услуги по ремонту двигателей, коробки перемены передач (КПП), рулевого управления, подвески, тормозной системы, сцепления;</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.1.1.2.3. услуги по ремонту радиаторов и работы арматурные;</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.1.1.2.4. услуги по ремонту деталей;</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.1.1.2.5. услуги по ремонту ведущих мостов и приводов ведущих колес;</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.1.1.2.6.услуги по ремонту топливной аппаратуры бензиновых, дизельных и газобаллонных двигателей;</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.1.1.2.7. услуги по ремонту системы выпуска отработавших газов;</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.1.1.3.   Услуги по техническому обслуживанию электрооборудования автомобилей:</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.1.1.3.1. регулировка фар;</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.1.1.3.2. работы электротехнические на автомобиле (со снятием и без снятия с автомобиля);</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.1.1.3.3. услуги по техническому обслуживанию электрооборудования;</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.1.1.3.4. услуги по ремонту электрооборудования автомобилей;</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.1.1.3.5. ремонт, зарядка и замена аккумуляторных батарей;</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.1.1.3.6. услуги по ремонту и поверке контрольно-измерительных приборов</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.1.1.4.    Услуги по ремонту шин автомобилей, включая регулировку и балансировку колес:</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.1.1.4.1. услуги по ремонту местных повреждений шин, регулировке и балансировке колес автомобилей;</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.1.1.4.2. услуги по техническому обслуживанию шин и колес автомобилей;</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.1.1.4.3. услуги по ремонту камер;</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.1.1.4.4. услуги по монтажу шин;</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.1.1.4.5. балансировка колес;</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.1.1.4.6. работы шиномонтажные;</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 xml:space="preserve">.1.1.5.  Услуги по ремонту кузовов автомобилей и аналогичные услуги (устранению местных повреждений, ремонту окон и </w:t>
      </w:r>
      <w:r w:rsidR="001B5057" w:rsidRPr="00D958BA">
        <w:rPr>
          <w:sz w:val="22"/>
          <w:szCs w:val="22"/>
        </w:rPr>
        <w:t>замене ветровых стекол,</w:t>
      </w:r>
      <w:r w:rsidRPr="00D958BA">
        <w:rPr>
          <w:sz w:val="22"/>
          <w:szCs w:val="22"/>
        </w:rPr>
        <w:t xml:space="preserve"> и проведению других ремонтных работ на кузове):</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.1.1.5.1. услуги по техническому обслуживанию кузовов автомобилей;</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.1.1.5.2. услуги по ремонту кузовов автомобилей;</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.1.1.5.3. услуги по ремонту и замене деталей кузовов автомобилей;</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.1.1.5.4. услуги по подготовке к окраске и окраске автомобилей;</w:t>
      </w:r>
    </w:p>
    <w:p w:rsidR="00CC4D1A" w:rsidRPr="00D958B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.1.1.5.6. услуги по ремонту, замене стекол автомобилей;</w:t>
      </w:r>
    </w:p>
    <w:p w:rsidR="00CC4D1A" w:rsidRDefault="00CC4D1A" w:rsidP="001B5057">
      <w:pPr>
        <w:pStyle w:val="msonormalbullet2gif"/>
        <w:spacing w:before="0" w:beforeAutospacing="0" w:after="0" w:afterAutospacing="0"/>
        <w:ind w:left="-142" w:right="-166" w:firstLine="850"/>
        <w:jc w:val="both"/>
        <w:rPr>
          <w:sz w:val="22"/>
          <w:szCs w:val="22"/>
        </w:rPr>
      </w:pPr>
      <w:r>
        <w:rPr>
          <w:sz w:val="22"/>
          <w:szCs w:val="22"/>
        </w:rPr>
        <w:t>1</w:t>
      </w:r>
      <w:r w:rsidRPr="00D958BA">
        <w:rPr>
          <w:sz w:val="22"/>
          <w:szCs w:val="22"/>
        </w:rPr>
        <w:t>.1.1.5.7. работ</w:t>
      </w:r>
      <w:r w:rsidR="00727C48">
        <w:rPr>
          <w:sz w:val="22"/>
          <w:szCs w:val="22"/>
        </w:rPr>
        <w:t>ы жестяно-сварочные и медницкие;</w:t>
      </w:r>
    </w:p>
    <w:p w:rsidR="00727C48" w:rsidRDefault="00727C48" w:rsidP="00727C48">
      <w:pPr>
        <w:pStyle w:val="msonormalbullet2gif"/>
        <w:spacing w:before="0" w:beforeAutospacing="0" w:after="0" w:afterAutospacing="0"/>
        <w:ind w:left="709"/>
        <w:jc w:val="both"/>
        <w:rPr>
          <w:sz w:val="22"/>
          <w:szCs w:val="22"/>
        </w:rPr>
      </w:pPr>
      <w:r>
        <w:rPr>
          <w:sz w:val="22"/>
          <w:szCs w:val="22"/>
        </w:rPr>
        <w:t>1.1.1.5.8. ремонт отопительного оборудования.</w:t>
      </w:r>
    </w:p>
    <w:p w:rsidR="00212300" w:rsidRPr="00212300" w:rsidRDefault="00212300" w:rsidP="001B5057">
      <w:pPr>
        <w:shd w:val="clear" w:color="auto" w:fill="FFFFFF"/>
        <w:ind w:left="-142" w:right="-166" w:firstLine="850"/>
        <w:jc w:val="both"/>
        <w:rPr>
          <w:rFonts w:ascii="Arial" w:hAnsi="Arial" w:cs="Arial"/>
          <w:color w:val="000000"/>
          <w:sz w:val="22"/>
          <w:szCs w:val="22"/>
        </w:rPr>
      </w:pPr>
      <w:r>
        <w:rPr>
          <w:sz w:val="22"/>
          <w:szCs w:val="22"/>
        </w:rPr>
        <w:t>1.1.2</w:t>
      </w:r>
      <w:r w:rsidRPr="00D958BA">
        <w:rPr>
          <w:sz w:val="22"/>
          <w:szCs w:val="22"/>
        </w:rPr>
        <w:t>.</w:t>
      </w:r>
      <w:r w:rsidRPr="00212300">
        <w:rPr>
          <w:color w:val="000000"/>
          <w:sz w:val="22"/>
          <w:szCs w:val="22"/>
        </w:rPr>
        <w:t> </w:t>
      </w:r>
      <w:r w:rsidRPr="00214E6B">
        <w:rPr>
          <w:color w:val="000000"/>
          <w:sz w:val="22"/>
          <w:szCs w:val="22"/>
        </w:rPr>
        <w:t>При оказании услуг Исполнитель использует оборудование, расхо</w:t>
      </w:r>
      <w:r w:rsidR="00214E6B" w:rsidRPr="00214E6B">
        <w:rPr>
          <w:color w:val="000000"/>
          <w:sz w:val="22"/>
          <w:szCs w:val="22"/>
        </w:rPr>
        <w:t>дные материалы и запасные части.</w:t>
      </w:r>
      <w:r w:rsidRPr="00214E6B">
        <w:rPr>
          <w:color w:val="000000"/>
          <w:sz w:val="22"/>
          <w:szCs w:val="22"/>
        </w:rPr>
        <w:t xml:space="preserve"> </w:t>
      </w:r>
      <w:r w:rsidRPr="00212300">
        <w:rPr>
          <w:color w:val="000000"/>
          <w:sz w:val="22"/>
          <w:szCs w:val="22"/>
        </w:rPr>
        <w:t>Запасные части должны быть новыми. Использование восстановленных запасных частей не допускается.</w:t>
      </w:r>
    </w:p>
    <w:p w:rsidR="00212300" w:rsidRPr="00212300" w:rsidRDefault="00212300" w:rsidP="001B5057">
      <w:pPr>
        <w:shd w:val="clear" w:color="auto" w:fill="FFFFFF"/>
        <w:ind w:left="-142" w:right="-166" w:firstLine="850"/>
        <w:jc w:val="both"/>
        <w:rPr>
          <w:rFonts w:ascii="Arial" w:hAnsi="Arial" w:cs="Arial"/>
          <w:color w:val="000000"/>
          <w:sz w:val="22"/>
          <w:szCs w:val="22"/>
        </w:rPr>
      </w:pPr>
      <w:r w:rsidRPr="00212300">
        <w:rPr>
          <w:color w:val="000000"/>
          <w:sz w:val="22"/>
          <w:szCs w:val="22"/>
        </w:rPr>
        <w:t>По вопросам организации технического обслуживания и ремонта Исполнитель должен выполнять поручения и задачи специалистов Заказчика.</w:t>
      </w:r>
    </w:p>
    <w:p w:rsidR="00212300" w:rsidRPr="00212300" w:rsidRDefault="00212300" w:rsidP="001B5057">
      <w:pPr>
        <w:shd w:val="clear" w:color="auto" w:fill="FFFFFF"/>
        <w:ind w:left="-142" w:right="-166" w:firstLine="850"/>
        <w:jc w:val="both"/>
        <w:rPr>
          <w:rFonts w:ascii="Arial" w:hAnsi="Arial" w:cs="Arial"/>
          <w:sz w:val="22"/>
          <w:szCs w:val="22"/>
        </w:rPr>
      </w:pPr>
      <w:r w:rsidRPr="00212300">
        <w:rPr>
          <w:color w:val="000000"/>
          <w:sz w:val="22"/>
          <w:szCs w:val="22"/>
        </w:rPr>
        <w:t>Работы проводятся по заявкам Заказчика и включают текущие и непредвиденные ремонтные работы</w:t>
      </w:r>
      <w:r w:rsidRPr="00212300">
        <w:rPr>
          <w:sz w:val="22"/>
          <w:szCs w:val="22"/>
        </w:rPr>
        <w:t xml:space="preserve">. Исполнитель оказывает услуги по ремонту в соответствии с установленными эксплуатационными и ремонтными нормами, рекомендациями завода-изготовителя, с соблюдением требований «ПРАВИЛ ОКАЗАНИЯ УСЛУГ (ВЫПОЛНЕНИЯ РАБОТ) ПО ТЕХНИЧЕСКОМУ ОБСЛУЖИВАНИЮ И РЕМОНТУ </w:t>
      </w:r>
      <w:r w:rsidRPr="00212300">
        <w:rPr>
          <w:sz w:val="22"/>
          <w:szCs w:val="22"/>
        </w:rPr>
        <w:lastRenderedPageBreak/>
        <w:t>АВТОМОТОТРАНСПОРТНЫХ СРЕДСТВ» - ПОСТАНОВЛЕНИЕ ПРАВИТЕЛЬСТВА РФ ОТ 11.04.2001Г. № 290.</w:t>
      </w:r>
    </w:p>
    <w:p w:rsidR="00212300" w:rsidRPr="00212300" w:rsidRDefault="00212300" w:rsidP="001B5057">
      <w:pPr>
        <w:shd w:val="clear" w:color="auto" w:fill="FFFFFF"/>
        <w:ind w:left="-142" w:right="-166" w:firstLine="850"/>
        <w:jc w:val="both"/>
        <w:rPr>
          <w:rFonts w:ascii="Arial" w:hAnsi="Arial" w:cs="Arial"/>
          <w:color w:val="000000"/>
          <w:sz w:val="22"/>
          <w:szCs w:val="22"/>
        </w:rPr>
      </w:pPr>
      <w:r w:rsidRPr="00212300">
        <w:rPr>
          <w:sz w:val="22"/>
          <w:szCs w:val="22"/>
        </w:rPr>
        <w:t>По требованию Заказчика Исполнитель обязан предоставить сертификаты соответствия</w:t>
      </w:r>
      <w:r w:rsidRPr="00212300">
        <w:rPr>
          <w:color w:val="000000"/>
          <w:sz w:val="22"/>
          <w:szCs w:val="22"/>
        </w:rPr>
        <w:t xml:space="preserve"> на оригинальные запасные части, применяемые в процессе технического обслуживания и ремонта транспортных средств Заказчика согласно ТЕХНИЧЕСКОГО РЕГЛАМЕНТА ТАМОЖЕННОГО СОЮЗА О БЕЗОПАСНОСТИ КОЛЕСНЫХ ТРАНСПОРТНЫХ СРЕДСТВ – РЕШЕНИЕ КОМИССИИ ТАМОЖЕННОГО СОЮЗА ОТ 09.12.2011 № 877.</w:t>
      </w:r>
    </w:p>
    <w:p w:rsidR="00212300" w:rsidRPr="00212300" w:rsidRDefault="00212300" w:rsidP="001B5057">
      <w:pPr>
        <w:shd w:val="clear" w:color="auto" w:fill="FFFFFF"/>
        <w:ind w:left="-142" w:right="-166" w:firstLine="850"/>
        <w:jc w:val="both"/>
        <w:rPr>
          <w:rFonts w:ascii="Arial" w:hAnsi="Arial" w:cs="Arial"/>
          <w:color w:val="000000"/>
          <w:sz w:val="22"/>
          <w:szCs w:val="22"/>
        </w:rPr>
      </w:pPr>
      <w:r w:rsidRPr="00212300">
        <w:rPr>
          <w:color w:val="000000"/>
          <w:sz w:val="22"/>
          <w:szCs w:val="22"/>
        </w:rPr>
        <w:t>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(ПОСТАНОВЛЕНИЕ ПРАВИТЕЛЬСТВА РФ ОТ 23.10.1993Г. № 1090 «О ПРАВИЛАХ ДОРОЖНОГО ДВИЖЕНИЯ»).</w:t>
      </w:r>
    </w:p>
    <w:p w:rsidR="00212300" w:rsidRPr="00212300" w:rsidRDefault="00212300" w:rsidP="001B5057">
      <w:pPr>
        <w:shd w:val="clear" w:color="auto" w:fill="FFFFFF"/>
        <w:ind w:left="-142" w:right="-166" w:firstLine="850"/>
        <w:jc w:val="both"/>
        <w:rPr>
          <w:rFonts w:ascii="Arial" w:hAnsi="Arial" w:cs="Arial"/>
          <w:color w:val="000000"/>
          <w:sz w:val="22"/>
          <w:szCs w:val="22"/>
        </w:rPr>
      </w:pPr>
      <w:r w:rsidRPr="00212300">
        <w:rPr>
          <w:color w:val="000000"/>
          <w:sz w:val="22"/>
          <w:szCs w:val="22"/>
        </w:rPr>
        <w:t>Нормы времени на</w:t>
      </w:r>
      <w:r w:rsidR="00103B5D">
        <w:rPr>
          <w:color w:val="000000"/>
          <w:sz w:val="22"/>
          <w:szCs w:val="22"/>
        </w:rPr>
        <w:t xml:space="preserve"> диагностику,</w:t>
      </w:r>
      <w:r w:rsidRPr="00212300">
        <w:rPr>
          <w:color w:val="000000"/>
          <w:sz w:val="22"/>
          <w:szCs w:val="22"/>
        </w:rPr>
        <w:t xml:space="preserve"> техническое обслуживание и ремонт автотранспорта Заказчика должны соответствовать нормам в строгом соответствии с трудоемкостью, установленной заводом-изготовителем автомобилей.</w:t>
      </w:r>
    </w:p>
    <w:p w:rsidR="00212300" w:rsidRPr="00D958BA" w:rsidRDefault="00212300" w:rsidP="001B5057">
      <w:pPr>
        <w:pStyle w:val="msonormalbullet2gif"/>
        <w:spacing w:before="0" w:beforeAutospacing="0" w:after="0" w:afterAutospacing="0"/>
        <w:ind w:left="-142" w:right="-166" w:firstLine="850"/>
        <w:jc w:val="both"/>
        <w:rPr>
          <w:sz w:val="22"/>
          <w:szCs w:val="22"/>
        </w:rPr>
      </w:pPr>
    </w:p>
    <w:p w:rsidR="00CC4D1A" w:rsidRDefault="00CC4D1A" w:rsidP="001B5057">
      <w:pPr>
        <w:pStyle w:val="msonormalbullet2gifbullet2gif"/>
        <w:spacing w:before="0" w:beforeAutospacing="0" w:after="0" w:afterAutospacing="0"/>
        <w:ind w:left="-142" w:right="-166" w:firstLine="850"/>
        <w:contextualSpacing/>
        <w:jc w:val="both"/>
      </w:pPr>
      <w:r>
        <w:rPr>
          <w:sz w:val="22"/>
          <w:szCs w:val="22"/>
        </w:rPr>
        <w:t>1</w:t>
      </w:r>
      <w:r w:rsidR="00212300">
        <w:rPr>
          <w:sz w:val="22"/>
          <w:szCs w:val="22"/>
        </w:rPr>
        <w:t>.1.3</w:t>
      </w:r>
      <w:r w:rsidRPr="00D958BA">
        <w:rPr>
          <w:sz w:val="22"/>
          <w:szCs w:val="22"/>
        </w:rPr>
        <w:t xml:space="preserve">. </w:t>
      </w:r>
      <w:r w:rsidRPr="00D33D8F">
        <w:rPr>
          <w:sz w:val="22"/>
          <w:szCs w:val="22"/>
        </w:rPr>
        <w:t>Исполнитель обеспечивает качественное выполнение</w:t>
      </w:r>
      <w:r w:rsidR="00103B5D">
        <w:rPr>
          <w:sz w:val="22"/>
          <w:szCs w:val="22"/>
        </w:rPr>
        <w:t xml:space="preserve"> диагностики,</w:t>
      </w:r>
      <w:r w:rsidRPr="00D33D8F">
        <w:rPr>
          <w:sz w:val="22"/>
          <w:szCs w:val="22"/>
        </w:rPr>
        <w:t xml:space="preserve"> технического обслуживания и ремонта автотранспорта на территории автосервиса (технического центра) в черте  </w:t>
      </w:r>
      <w:r w:rsidR="008B0DAE" w:rsidRPr="008B0DAE">
        <w:rPr>
          <w:sz w:val="22"/>
          <w:szCs w:val="22"/>
        </w:rPr>
        <w:t xml:space="preserve">«город Екатеринбург», </w:t>
      </w:r>
      <w:hyperlink r:id="rId7" w:tooltip="Муниципальное образование " w:history="1"/>
      <w:r w:rsidR="00825C27" w:rsidRPr="00825C27">
        <w:t xml:space="preserve"> г. Первоуральск, г. Краснотурьинск, г. Ирбит, г. Каменск - Уральский г. Нижний Тагил, г. Красноуфимск, г. Камышлов, п.г.т. Тугулым</w:t>
      </w:r>
      <w:r w:rsidR="00825C27">
        <w:t>.</w:t>
      </w:r>
      <w:r w:rsidRPr="00D33D8F">
        <w:rPr>
          <w:sz w:val="22"/>
          <w:szCs w:val="22"/>
        </w:rPr>
        <w:t xml:space="preserve"> Приемка транспортных средств осуществляется исполнителем в течение одного рабочего дня с момента поступления заявки от Заказчика, при условии одновременного технического обслуживания, ремонта не менее 3 единиц автотранспортных средств</w:t>
      </w:r>
      <w:r w:rsidRPr="00357F43">
        <w:t>.</w:t>
      </w:r>
    </w:p>
    <w:p w:rsidR="00CC4D1A" w:rsidRPr="00056A49" w:rsidRDefault="00CC4D1A" w:rsidP="001B5057">
      <w:pPr>
        <w:shd w:val="clear" w:color="auto" w:fill="FFFFFF"/>
        <w:ind w:left="-142" w:right="-166" w:firstLine="850"/>
        <w:jc w:val="both"/>
        <w:rPr>
          <w:sz w:val="22"/>
          <w:szCs w:val="22"/>
        </w:rPr>
      </w:pPr>
      <w:r>
        <w:rPr>
          <w:sz w:val="22"/>
          <w:szCs w:val="22"/>
        </w:rPr>
        <w:t>1</w:t>
      </w:r>
      <w:r w:rsidR="00212300">
        <w:rPr>
          <w:sz w:val="22"/>
          <w:szCs w:val="22"/>
        </w:rPr>
        <w:t>.1.4</w:t>
      </w:r>
      <w:r w:rsidRPr="00D958BA">
        <w:rPr>
          <w:sz w:val="22"/>
          <w:szCs w:val="22"/>
        </w:rPr>
        <w:t>.</w:t>
      </w:r>
      <w:r w:rsidRPr="00D958BA">
        <w:rPr>
          <w:sz w:val="22"/>
          <w:szCs w:val="22"/>
        </w:rPr>
        <w:tab/>
      </w:r>
      <w:r w:rsidRPr="00D33D8F">
        <w:rPr>
          <w:sz w:val="22"/>
          <w:szCs w:val="22"/>
        </w:rPr>
        <w:t>Приемка автомобилей на</w:t>
      </w:r>
      <w:r w:rsidR="00103B5D">
        <w:rPr>
          <w:sz w:val="22"/>
          <w:szCs w:val="22"/>
        </w:rPr>
        <w:t xml:space="preserve"> диагностику,</w:t>
      </w:r>
      <w:r w:rsidRPr="00D33D8F">
        <w:rPr>
          <w:sz w:val="22"/>
          <w:szCs w:val="22"/>
        </w:rPr>
        <w:t xml:space="preserve"> техническое обслуживание и ремонт осуществляется по адресу Исполнителя в черте </w:t>
      </w:r>
      <w:r w:rsidR="008B0DAE" w:rsidRPr="008B0DAE">
        <w:rPr>
          <w:sz w:val="22"/>
          <w:szCs w:val="22"/>
        </w:rPr>
        <w:t xml:space="preserve">«город Екатеринбург», </w:t>
      </w:r>
      <w:hyperlink r:id="rId8" w:tooltip="Муниципальное образование " w:history="1"/>
      <w:r w:rsidR="00825C27" w:rsidRPr="00825C27">
        <w:rPr>
          <w:sz w:val="24"/>
          <w:szCs w:val="24"/>
        </w:rPr>
        <w:t xml:space="preserve"> г. Первоуральск, г. Краснотурьинск, г. Ирбит, г. Каменск - Уральский г. Нижний Тагил, г. Красноуфимск, г. Камышлов, п.г.т. Тугулым</w:t>
      </w:r>
      <w:r w:rsidR="00825C27">
        <w:rPr>
          <w:sz w:val="24"/>
          <w:szCs w:val="24"/>
        </w:rPr>
        <w:t>.</w:t>
      </w:r>
      <w:r>
        <w:rPr>
          <w:sz w:val="22"/>
          <w:szCs w:val="22"/>
        </w:rPr>
        <w:t xml:space="preserve"> </w:t>
      </w:r>
      <w:r w:rsidRPr="00D33D8F">
        <w:rPr>
          <w:sz w:val="22"/>
          <w:szCs w:val="22"/>
        </w:rPr>
        <w:t>Доставка неисправного транспорта к месту ремонта осуществляется Исполнителем</w:t>
      </w:r>
      <w:r>
        <w:rPr>
          <w:sz w:val="22"/>
          <w:szCs w:val="22"/>
        </w:rPr>
        <w:t>.</w:t>
      </w:r>
    </w:p>
    <w:p w:rsidR="00CC4D1A" w:rsidRPr="00D958BA" w:rsidRDefault="001C6C11" w:rsidP="001B5057">
      <w:pPr>
        <w:pStyle w:val="msonormalbullet2gifbullet2gif"/>
        <w:spacing w:before="0" w:beforeAutospacing="0" w:after="0" w:afterAutospacing="0"/>
        <w:ind w:left="-142" w:right="-166" w:firstLine="850"/>
        <w:contextualSpacing/>
        <w:jc w:val="both"/>
        <w:rPr>
          <w:sz w:val="22"/>
          <w:szCs w:val="22"/>
        </w:rPr>
      </w:pPr>
      <w:r w:rsidRPr="001C6C11">
        <w:rPr>
          <w:sz w:val="22"/>
          <w:szCs w:val="22"/>
        </w:rPr>
        <w:t>1</w:t>
      </w:r>
      <w:r>
        <w:rPr>
          <w:sz w:val="22"/>
          <w:szCs w:val="22"/>
        </w:rPr>
        <w:t>.1.5</w:t>
      </w:r>
      <w:r w:rsidR="001B5057">
        <w:rPr>
          <w:sz w:val="22"/>
          <w:szCs w:val="22"/>
        </w:rPr>
        <w:t xml:space="preserve"> </w:t>
      </w:r>
      <w:r w:rsidR="001B5057" w:rsidRPr="00D958BA">
        <w:rPr>
          <w:sz w:val="22"/>
          <w:szCs w:val="22"/>
        </w:rPr>
        <w:t>Срок</w:t>
      </w:r>
      <w:r w:rsidR="00CC4D1A" w:rsidRPr="00D958BA">
        <w:rPr>
          <w:sz w:val="22"/>
          <w:szCs w:val="22"/>
        </w:rPr>
        <w:t xml:space="preserve"> </w:t>
      </w:r>
      <w:r w:rsidR="002317F6">
        <w:rPr>
          <w:sz w:val="22"/>
          <w:szCs w:val="22"/>
        </w:rPr>
        <w:t>оказания услуг</w:t>
      </w:r>
      <w:r w:rsidR="00CC4D1A" w:rsidRPr="00D958BA">
        <w:rPr>
          <w:sz w:val="22"/>
          <w:szCs w:val="22"/>
        </w:rPr>
        <w:t xml:space="preserve">: с </w:t>
      </w:r>
      <w:r w:rsidR="00CC4D1A">
        <w:rPr>
          <w:sz w:val="22"/>
          <w:szCs w:val="22"/>
        </w:rPr>
        <w:t xml:space="preserve">момента заключения </w:t>
      </w:r>
      <w:r w:rsidR="00103B5D">
        <w:rPr>
          <w:sz w:val="22"/>
          <w:szCs w:val="22"/>
        </w:rPr>
        <w:t>договора</w:t>
      </w:r>
      <w:r w:rsidR="00CC4D1A" w:rsidRPr="00D958BA">
        <w:rPr>
          <w:sz w:val="22"/>
          <w:szCs w:val="22"/>
        </w:rPr>
        <w:t xml:space="preserve"> в рамках регламента трудоемкости работ (услуг) по</w:t>
      </w:r>
      <w:r w:rsidR="00103B5D">
        <w:rPr>
          <w:sz w:val="22"/>
          <w:szCs w:val="22"/>
        </w:rPr>
        <w:t xml:space="preserve"> диагностике,</w:t>
      </w:r>
      <w:r w:rsidR="00CC4D1A" w:rsidRPr="00D958BA">
        <w:rPr>
          <w:sz w:val="22"/>
          <w:szCs w:val="22"/>
        </w:rPr>
        <w:t xml:space="preserve"> техническому обслуживанию и ремонту автомобилей установленный заводом-изготовителем, но не превышаю</w:t>
      </w:r>
      <w:r w:rsidR="00CC4D1A">
        <w:rPr>
          <w:sz w:val="22"/>
          <w:szCs w:val="22"/>
        </w:rPr>
        <w:t>щий данный регламент, до 31</w:t>
      </w:r>
      <w:r w:rsidR="00AB4B04">
        <w:rPr>
          <w:sz w:val="22"/>
          <w:szCs w:val="22"/>
        </w:rPr>
        <w:t xml:space="preserve"> декабря 202</w:t>
      </w:r>
      <w:r w:rsidR="00CB6EC9">
        <w:rPr>
          <w:sz w:val="22"/>
          <w:szCs w:val="22"/>
        </w:rPr>
        <w:t>5</w:t>
      </w:r>
      <w:r w:rsidR="00CC4D1A" w:rsidRPr="00D958BA">
        <w:rPr>
          <w:sz w:val="22"/>
          <w:szCs w:val="22"/>
        </w:rPr>
        <w:t xml:space="preserve"> года. Исполнитель должен обеспечить </w:t>
      </w:r>
      <w:r w:rsidR="001B5057" w:rsidRPr="00D958BA">
        <w:rPr>
          <w:sz w:val="22"/>
          <w:szCs w:val="22"/>
        </w:rPr>
        <w:t>выполнение работ</w:t>
      </w:r>
      <w:r w:rsidR="00CC4D1A" w:rsidRPr="00D958BA">
        <w:rPr>
          <w:sz w:val="22"/>
          <w:szCs w:val="22"/>
        </w:rPr>
        <w:t xml:space="preserve"> после подписания заказчиком заказ наряда по:</w:t>
      </w:r>
    </w:p>
    <w:p w:rsidR="00CC4D1A" w:rsidRPr="00D958BA" w:rsidRDefault="00CC4D1A" w:rsidP="001B5057">
      <w:pPr>
        <w:pStyle w:val="msonormalbullet2gifbullet2gif"/>
        <w:spacing w:before="0" w:beforeAutospacing="0" w:after="0" w:afterAutospacing="0"/>
        <w:ind w:left="-142" w:right="-166" w:firstLine="850"/>
        <w:contextualSpacing/>
        <w:jc w:val="both"/>
        <w:rPr>
          <w:sz w:val="22"/>
          <w:szCs w:val="22"/>
        </w:rPr>
      </w:pPr>
      <w:r w:rsidRPr="00D958BA">
        <w:rPr>
          <w:sz w:val="22"/>
          <w:szCs w:val="22"/>
        </w:rPr>
        <w:t>- мелкому ремонту и техническому обслуживанию – в течении 5 рабочих дней;</w:t>
      </w:r>
    </w:p>
    <w:p w:rsidR="00CC4D1A" w:rsidRPr="00D958BA" w:rsidRDefault="00CC4D1A" w:rsidP="001B5057">
      <w:pPr>
        <w:pStyle w:val="msonormalbullet2gifbullet2gif"/>
        <w:spacing w:before="0" w:beforeAutospacing="0" w:after="0" w:afterAutospacing="0"/>
        <w:ind w:left="-142" w:right="-166" w:firstLine="850"/>
        <w:contextualSpacing/>
        <w:jc w:val="both"/>
        <w:rPr>
          <w:sz w:val="22"/>
          <w:szCs w:val="22"/>
        </w:rPr>
      </w:pPr>
      <w:r w:rsidRPr="00D958BA">
        <w:rPr>
          <w:sz w:val="22"/>
          <w:szCs w:val="22"/>
        </w:rPr>
        <w:t>- кузовному ремонту – до 20 рабочих дней;</w:t>
      </w:r>
    </w:p>
    <w:p w:rsidR="00CC4D1A" w:rsidRDefault="00CC4D1A" w:rsidP="001B5057">
      <w:pPr>
        <w:pStyle w:val="msonormalbullet2gifbullet2gif"/>
        <w:spacing w:before="0" w:beforeAutospacing="0" w:after="0" w:afterAutospacing="0"/>
        <w:ind w:left="-142" w:right="-166" w:firstLine="850"/>
        <w:contextualSpacing/>
        <w:jc w:val="both"/>
        <w:rPr>
          <w:sz w:val="22"/>
          <w:szCs w:val="22"/>
        </w:rPr>
      </w:pPr>
      <w:r w:rsidRPr="00D958BA">
        <w:rPr>
          <w:sz w:val="22"/>
          <w:szCs w:val="22"/>
        </w:rPr>
        <w:t>- ремонту узлов и агре</w:t>
      </w:r>
      <w:r w:rsidR="001C6C11">
        <w:rPr>
          <w:sz w:val="22"/>
          <w:szCs w:val="22"/>
        </w:rPr>
        <w:t>гатов в течении 10 рабочих дней;</w:t>
      </w:r>
    </w:p>
    <w:p w:rsidR="001C6C11" w:rsidRPr="00D958BA" w:rsidRDefault="001C6C11" w:rsidP="001B5057">
      <w:pPr>
        <w:pStyle w:val="msonormalbullet2gifbullet2gif"/>
        <w:spacing w:before="0" w:beforeAutospacing="0" w:after="0" w:afterAutospacing="0"/>
        <w:ind w:left="-142" w:right="-166" w:firstLine="850"/>
        <w:contextualSpacing/>
        <w:jc w:val="both"/>
        <w:rPr>
          <w:sz w:val="22"/>
          <w:szCs w:val="22"/>
        </w:rPr>
      </w:pPr>
      <w:r w:rsidRPr="001C6C11">
        <w:rPr>
          <w:sz w:val="22"/>
          <w:szCs w:val="22"/>
        </w:rPr>
        <w:t>- замене лобовых стекол</w:t>
      </w:r>
      <w:r>
        <w:rPr>
          <w:sz w:val="22"/>
          <w:szCs w:val="22"/>
        </w:rPr>
        <w:t xml:space="preserve"> – не более 5 рабочих дней</w:t>
      </w:r>
    </w:p>
    <w:p w:rsidR="001C6C11" w:rsidRDefault="001C6C11" w:rsidP="001B5057">
      <w:pPr>
        <w:pStyle w:val="msonormalbullet2gifbullet2gif"/>
        <w:spacing w:before="0" w:beforeAutospacing="0" w:after="0" w:afterAutospacing="0"/>
        <w:ind w:left="-142" w:right="-166" w:firstLine="850"/>
        <w:contextualSpacing/>
        <w:jc w:val="both"/>
        <w:rPr>
          <w:sz w:val="22"/>
          <w:szCs w:val="22"/>
        </w:rPr>
      </w:pPr>
      <w:r>
        <w:rPr>
          <w:sz w:val="22"/>
          <w:szCs w:val="22"/>
        </w:rPr>
        <w:t>1.1.6. Общие требования к качеству услуг:</w:t>
      </w:r>
    </w:p>
    <w:p w:rsidR="00CC4D1A" w:rsidRPr="00D958BA" w:rsidRDefault="001C6C11" w:rsidP="001B5057">
      <w:pPr>
        <w:pStyle w:val="msonormalbullet2gifbullet2gif"/>
        <w:spacing w:before="0" w:beforeAutospacing="0" w:after="0" w:afterAutospacing="0"/>
        <w:ind w:left="-142" w:right="-166" w:firstLine="850"/>
        <w:contextualSpacing/>
        <w:jc w:val="both"/>
        <w:rPr>
          <w:sz w:val="22"/>
          <w:szCs w:val="22"/>
        </w:rPr>
      </w:pPr>
      <w:r>
        <w:rPr>
          <w:sz w:val="22"/>
          <w:szCs w:val="22"/>
        </w:rPr>
        <w:t>-</w:t>
      </w:r>
      <w:r w:rsidR="00CC4D1A">
        <w:rPr>
          <w:sz w:val="22"/>
          <w:szCs w:val="22"/>
        </w:rPr>
        <w:t xml:space="preserve"> </w:t>
      </w:r>
      <w:r w:rsidR="00CC4D1A" w:rsidRPr="00D958BA">
        <w:rPr>
          <w:sz w:val="22"/>
          <w:szCs w:val="22"/>
        </w:rPr>
        <w:t>Проведение технического обслуживания в соответствии со стандартами завода-изготовителя. Не допускается использовать агрегатный метод ремонта при возможности восстановления работоспособности агрегата (детали, узла) путем замены его комплектующих. Замену агрегата (детали, узла) осуществлять только при отсутствии возможности его восстановления или обоснованной экономической целесообразности ремонта.</w:t>
      </w:r>
    </w:p>
    <w:p w:rsidR="00CC4D1A" w:rsidRPr="00D958BA" w:rsidRDefault="00CC4D1A" w:rsidP="001B5057">
      <w:pPr>
        <w:pStyle w:val="msonormalbullet2gifbullet2gif"/>
        <w:spacing w:before="0" w:beforeAutospacing="0" w:after="0" w:afterAutospacing="0"/>
        <w:ind w:left="-142" w:right="-166" w:firstLine="850"/>
        <w:contextualSpacing/>
        <w:jc w:val="both"/>
        <w:rPr>
          <w:sz w:val="22"/>
          <w:szCs w:val="22"/>
        </w:rPr>
      </w:pPr>
      <w:r>
        <w:rPr>
          <w:sz w:val="22"/>
          <w:szCs w:val="22"/>
        </w:rPr>
        <w:t>-</w:t>
      </w:r>
      <w:r w:rsidRPr="00D958BA">
        <w:rPr>
          <w:sz w:val="22"/>
          <w:szCs w:val="22"/>
        </w:rPr>
        <w:t xml:space="preserve"> Соответствие используемых при техническом обслуживании и ремонте запасных частей, узлов, агрегатов, расходных материалов государственным стандартам должно подтверждаться наличием соответствующих сертификатов. </w:t>
      </w:r>
    </w:p>
    <w:p w:rsidR="00CC4D1A" w:rsidRPr="00D958BA" w:rsidRDefault="00CC4D1A" w:rsidP="001B5057">
      <w:pPr>
        <w:pStyle w:val="msonormalbullet2gifbullet2gif"/>
        <w:spacing w:before="0" w:beforeAutospacing="0" w:after="0" w:afterAutospacing="0"/>
        <w:ind w:left="-142" w:right="-166" w:firstLine="850"/>
        <w:contextualSpacing/>
        <w:jc w:val="both"/>
        <w:rPr>
          <w:sz w:val="22"/>
          <w:szCs w:val="22"/>
        </w:rPr>
      </w:pPr>
      <w:r>
        <w:rPr>
          <w:sz w:val="22"/>
          <w:szCs w:val="22"/>
        </w:rPr>
        <w:t>-</w:t>
      </w:r>
      <w:r w:rsidRPr="00D958BA">
        <w:rPr>
          <w:sz w:val="22"/>
          <w:szCs w:val="22"/>
        </w:rPr>
        <w:t xml:space="preserve">Выполнение работ (оказание услуг) производится на диагностическом и ремонтном оборудовании, в соответствии с техническими условиями, установленными </w:t>
      </w:r>
      <w:r w:rsidR="001B5057" w:rsidRPr="00D958BA">
        <w:rPr>
          <w:sz w:val="22"/>
          <w:szCs w:val="22"/>
        </w:rPr>
        <w:t>для соответствующих грузовых автомобилей,</w:t>
      </w:r>
      <w:r w:rsidRPr="00D958BA">
        <w:rPr>
          <w:sz w:val="22"/>
          <w:szCs w:val="22"/>
        </w:rPr>
        <w:t xml:space="preserve"> поступающих на ремонт.</w:t>
      </w:r>
    </w:p>
    <w:p w:rsidR="00CC4D1A" w:rsidRPr="00D958BA" w:rsidRDefault="00CC4D1A" w:rsidP="001B5057">
      <w:pPr>
        <w:pStyle w:val="msonormalbullet2gifbullet2gif"/>
        <w:spacing w:before="0" w:beforeAutospacing="0" w:after="0" w:afterAutospacing="0"/>
        <w:ind w:left="-142" w:right="-166" w:firstLine="850"/>
        <w:contextualSpacing/>
        <w:jc w:val="both"/>
        <w:rPr>
          <w:sz w:val="22"/>
          <w:szCs w:val="22"/>
        </w:rPr>
      </w:pPr>
      <w:r>
        <w:rPr>
          <w:sz w:val="22"/>
          <w:szCs w:val="22"/>
        </w:rPr>
        <w:t>-</w:t>
      </w:r>
      <w:r w:rsidRPr="00D958BA">
        <w:rPr>
          <w:sz w:val="22"/>
          <w:szCs w:val="22"/>
        </w:rPr>
        <w:t xml:space="preserve">Исполнитель обязуется возместить Заказчику в полном объеме ущерб, причиненный в ходе оказания услуг, если ущерб нанесен Исполнителем по его вине, либо восстановить поврежденное имущество за свой счет и своими силами. </w:t>
      </w:r>
    </w:p>
    <w:p w:rsidR="00CC4D1A" w:rsidRPr="00D958BA" w:rsidRDefault="00CC4D1A" w:rsidP="001B5057">
      <w:pPr>
        <w:pStyle w:val="msonormalbullet2gifbullet2gif"/>
        <w:spacing w:before="0" w:beforeAutospacing="0" w:after="0" w:afterAutospacing="0"/>
        <w:ind w:left="-142" w:right="-166" w:firstLine="850"/>
        <w:contextualSpacing/>
        <w:jc w:val="both"/>
        <w:rPr>
          <w:sz w:val="22"/>
          <w:szCs w:val="22"/>
        </w:rPr>
      </w:pPr>
      <w:r>
        <w:rPr>
          <w:sz w:val="22"/>
          <w:szCs w:val="22"/>
        </w:rPr>
        <w:t>-</w:t>
      </w:r>
      <w:r w:rsidRPr="00D958BA">
        <w:rPr>
          <w:sz w:val="22"/>
          <w:szCs w:val="22"/>
        </w:rPr>
        <w:t xml:space="preserve">Исполнитель несет полную материальную ответственность за сохранность автотранспорта Заказчика вместе со специальным оборудованием и </w:t>
      </w:r>
      <w:r w:rsidR="001B5057" w:rsidRPr="00D958BA">
        <w:rPr>
          <w:sz w:val="22"/>
          <w:szCs w:val="22"/>
        </w:rPr>
        <w:t>государственными регистрационными знаками,</w:t>
      </w:r>
      <w:r w:rsidRPr="00D958BA">
        <w:rPr>
          <w:sz w:val="22"/>
          <w:szCs w:val="22"/>
        </w:rPr>
        <w:t xml:space="preserve"> установленными на автотранспорте с момента его приема на оказание услуг</w:t>
      </w:r>
      <w:r w:rsidR="002317F6">
        <w:rPr>
          <w:sz w:val="22"/>
          <w:szCs w:val="22"/>
        </w:rPr>
        <w:t xml:space="preserve"> по диагностике,</w:t>
      </w:r>
      <w:r w:rsidRPr="00D958BA">
        <w:rPr>
          <w:sz w:val="22"/>
          <w:szCs w:val="22"/>
        </w:rPr>
        <w:t xml:space="preserve"> техническому обслуживанию и ремонту до передачи Заказчику.</w:t>
      </w:r>
    </w:p>
    <w:p w:rsidR="00CC4D1A" w:rsidRPr="00D958BA" w:rsidRDefault="00CC4D1A" w:rsidP="001B5057">
      <w:pPr>
        <w:pStyle w:val="msonormalbullet2gifbullet2gif"/>
        <w:spacing w:before="0" w:beforeAutospacing="0" w:after="0" w:afterAutospacing="0"/>
        <w:ind w:left="-142" w:right="-166" w:firstLine="850"/>
        <w:contextualSpacing/>
        <w:jc w:val="both"/>
        <w:rPr>
          <w:sz w:val="22"/>
          <w:szCs w:val="22"/>
        </w:rPr>
      </w:pPr>
      <w:r>
        <w:rPr>
          <w:sz w:val="22"/>
          <w:szCs w:val="22"/>
        </w:rPr>
        <w:t>-</w:t>
      </w:r>
      <w:r w:rsidRPr="00D958BA">
        <w:rPr>
          <w:sz w:val="22"/>
          <w:szCs w:val="22"/>
        </w:rPr>
        <w:t xml:space="preserve">Исполнитель передает в течение 5 рабочих дней с момента приемки оказанных услуг, но не позднее </w:t>
      </w:r>
      <w:r>
        <w:rPr>
          <w:sz w:val="22"/>
          <w:szCs w:val="22"/>
        </w:rPr>
        <w:t>31</w:t>
      </w:r>
      <w:r w:rsidR="00AB4B04">
        <w:rPr>
          <w:sz w:val="22"/>
          <w:szCs w:val="22"/>
        </w:rPr>
        <w:t>.12.202</w:t>
      </w:r>
      <w:r w:rsidR="00CB6EC9">
        <w:rPr>
          <w:sz w:val="22"/>
          <w:szCs w:val="22"/>
        </w:rPr>
        <w:t>5</w:t>
      </w:r>
      <w:r w:rsidRPr="00D958BA">
        <w:rPr>
          <w:sz w:val="22"/>
          <w:szCs w:val="22"/>
        </w:rPr>
        <w:t xml:space="preserve"> (включительно), полномочному представителю Заказчика документы на оказанные услуги, копии соответствующих заявочных листов-требований на выдачу автотранспорта после ремонта, оформленных надлежащим образом, приобщенных к платежным документам (акт об оказании услуг, заказ-наряд, и счет) с прилагаемым реестром, с указанием даты передачи.</w:t>
      </w:r>
    </w:p>
    <w:p w:rsidR="00CC4D1A" w:rsidRPr="00D958BA" w:rsidRDefault="00CC4D1A" w:rsidP="001B5057">
      <w:pPr>
        <w:pStyle w:val="msonormalbullet2gifbullet2gif"/>
        <w:spacing w:before="0" w:beforeAutospacing="0" w:after="0" w:afterAutospacing="0"/>
        <w:ind w:left="-142" w:right="-166" w:firstLine="850"/>
        <w:contextualSpacing/>
        <w:jc w:val="both"/>
        <w:rPr>
          <w:sz w:val="22"/>
          <w:szCs w:val="22"/>
        </w:rPr>
      </w:pPr>
      <w:r>
        <w:rPr>
          <w:sz w:val="22"/>
          <w:szCs w:val="22"/>
        </w:rPr>
        <w:t>-</w:t>
      </w:r>
      <w:r w:rsidRPr="00D958BA">
        <w:rPr>
          <w:sz w:val="22"/>
          <w:szCs w:val="22"/>
        </w:rPr>
        <w:t>Исполнитель формирует в соответствии с заказ-нарядом запасные части и передает представителю Заказчика с момента выхода из ремонта автотранспортного средства Заказчика неисправные (замененные) запасные части, узлы и агрегаты, содержащие металл, кроме расходных материалов на основании акта-приема передачи.</w:t>
      </w:r>
    </w:p>
    <w:p w:rsidR="00CC4D1A" w:rsidRPr="00D958BA" w:rsidRDefault="00CC4D1A" w:rsidP="001B5057">
      <w:pPr>
        <w:pStyle w:val="msonormalbullet2gifbullet2gif"/>
        <w:spacing w:before="0" w:beforeAutospacing="0" w:after="0" w:afterAutospacing="0"/>
        <w:ind w:left="-142" w:right="-166" w:firstLine="850"/>
        <w:contextualSpacing/>
        <w:jc w:val="both"/>
        <w:rPr>
          <w:sz w:val="22"/>
          <w:szCs w:val="22"/>
        </w:rPr>
      </w:pPr>
      <w:r>
        <w:rPr>
          <w:sz w:val="22"/>
          <w:szCs w:val="22"/>
        </w:rPr>
        <w:lastRenderedPageBreak/>
        <w:t>-</w:t>
      </w:r>
      <w:r w:rsidRPr="00D958BA">
        <w:rPr>
          <w:sz w:val="22"/>
          <w:szCs w:val="22"/>
        </w:rPr>
        <w:t>Исполнитель производит с Заказчиком сверку оказания услуг с нарастающим итогом по состоянию на 1-е число каждого месяца за прошедший период.</w:t>
      </w:r>
    </w:p>
    <w:p w:rsidR="00CC4D1A" w:rsidRPr="00D958BA" w:rsidRDefault="00CC4D1A" w:rsidP="001B5057">
      <w:pPr>
        <w:pStyle w:val="msonormalbullet2gifbullet2gif"/>
        <w:spacing w:before="0" w:beforeAutospacing="0" w:after="0" w:afterAutospacing="0"/>
        <w:ind w:left="-142" w:right="-166" w:firstLine="850"/>
        <w:contextualSpacing/>
        <w:jc w:val="both"/>
        <w:rPr>
          <w:sz w:val="22"/>
          <w:szCs w:val="22"/>
        </w:rPr>
      </w:pPr>
      <w:r>
        <w:rPr>
          <w:sz w:val="22"/>
          <w:szCs w:val="22"/>
        </w:rPr>
        <w:t>-</w:t>
      </w:r>
      <w:r w:rsidRPr="00D958BA">
        <w:rPr>
          <w:sz w:val="22"/>
          <w:szCs w:val="22"/>
        </w:rPr>
        <w:t>Исполнитель обеспечивает за свой счет утилизацию отходов от ремонта и технического обслуживания автотранспорта Заказчика.</w:t>
      </w:r>
    </w:p>
    <w:p w:rsidR="00CC4D1A" w:rsidRPr="00D958BA" w:rsidRDefault="00CC4D1A" w:rsidP="001B5057">
      <w:pPr>
        <w:pStyle w:val="msonormalbullet2gifbullet2gif"/>
        <w:spacing w:before="0" w:beforeAutospacing="0" w:after="0" w:afterAutospacing="0"/>
        <w:ind w:left="-142" w:right="-166" w:firstLine="850"/>
        <w:contextualSpacing/>
        <w:jc w:val="both"/>
        <w:rPr>
          <w:sz w:val="22"/>
          <w:szCs w:val="22"/>
        </w:rPr>
      </w:pPr>
      <w:r>
        <w:rPr>
          <w:sz w:val="22"/>
          <w:szCs w:val="22"/>
        </w:rPr>
        <w:t>-</w:t>
      </w:r>
      <w:r w:rsidRPr="00D958BA">
        <w:rPr>
          <w:sz w:val="22"/>
          <w:szCs w:val="22"/>
        </w:rPr>
        <w:t>Заказчик вправе осуществлять контроль за выполняемыми работами по ремонту</w:t>
      </w:r>
      <w:r w:rsidR="002317F6">
        <w:rPr>
          <w:sz w:val="22"/>
          <w:szCs w:val="22"/>
        </w:rPr>
        <w:t xml:space="preserve">, </w:t>
      </w:r>
      <w:r w:rsidR="00D2481E">
        <w:rPr>
          <w:sz w:val="22"/>
          <w:szCs w:val="22"/>
        </w:rPr>
        <w:t>диагностике</w:t>
      </w:r>
      <w:r w:rsidRPr="00D958BA">
        <w:rPr>
          <w:sz w:val="22"/>
          <w:szCs w:val="22"/>
        </w:rPr>
        <w:t xml:space="preserve"> и техническому обслуживанию переданного Исполнителю автотранспорта. Исполнитель предоставляет возможность осуществлять работы по ремонту и техническому обслуживанию автотранспорта в присутствии представителя Заказчика.</w:t>
      </w:r>
    </w:p>
    <w:p w:rsidR="00CC4D1A" w:rsidRPr="00D958BA" w:rsidRDefault="00CC4D1A" w:rsidP="001B5057">
      <w:pPr>
        <w:pStyle w:val="msonormalbullet2gifbullet2gif"/>
        <w:spacing w:before="0" w:beforeAutospacing="0" w:after="0" w:afterAutospacing="0"/>
        <w:ind w:left="-142" w:right="-166" w:firstLine="850"/>
        <w:contextualSpacing/>
        <w:jc w:val="both"/>
        <w:rPr>
          <w:sz w:val="22"/>
          <w:szCs w:val="22"/>
        </w:rPr>
      </w:pPr>
      <w:r>
        <w:rPr>
          <w:sz w:val="22"/>
          <w:szCs w:val="22"/>
        </w:rPr>
        <w:t>-</w:t>
      </w:r>
      <w:r w:rsidRPr="00D958BA">
        <w:rPr>
          <w:sz w:val="22"/>
          <w:szCs w:val="22"/>
        </w:rPr>
        <w:t xml:space="preserve">Работы должны выполняться с учетом технологического режима, правил техники безопасности, противопожарной безопасности и производственной санитарии. </w:t>
      </w:r>
    </w:p>
    <w:p w:rsidR="00CC4D1A" w:rsidRPr="00D958BA" w:rsidRDefault="00CC4D1A" w:rsidP="001B5057">
      <w:pPr>
        <w:pStyle w:val="msonormalbullet2gifbullet2gif"/>
        <w:spacing w:before="0" w:beforeAutospacing="0" w:after="0" w:afterAutospacing="0"/>
        <w:ind w:left="-142" w:right="-166" w:firstLine="850"/>
        <w:contextualSpacing/>
        <w:jc w:val="both"/>
        <w:rPr>
          <w:sz w:val="22"/>
          <w:szCs w:val="22"/>
        </w:rPr>
      </w:pPr>
      <w:r>
        <w:rPr>
          <w:sz w:val="22"/>
          <w:szCs w:val="22"/>
        </w:rPr>
        <w:t>-</w:t>
      </w:r>
      <w:r w:rsidRPr="00D958BA">
        <w:rPr>
          <w:sz w:val="22"/>
          <w:szCs w:val="22"/>
        </w:rPr>
        <w:t>Исполнитель обязан предоставлять по требованию Заказчика, необходимую информацию, непосредственно, связанную с объемом и качеством выполняемых работ.</w:t>
      </w:r>
    </w:p>
    <w:p w:rsidR="00CC4D1A" w:rsidRPr="00D958BA" w:rsidRDefault="00CC4D1A" w:rsidP="001B5057">
      <w:pPr>
        <w:pStyle w:val="msonormalbullet2gifbullet2gif"/>
        <w:spacing w:before="0" w:beforeAutospacing="0" w:after="0" w:afterAutospacing="0"/>
        <w:ind w:left="-142" w:right="-166" w:firstLine="850"/>
        <w:contextualSpacing/>
        <w:jc w:val="both"/>
        <w:rPr>
          <w:sz w:val="22"/>
          <w:szCs w:val="22"/>
        </w:rPr>
      </w:pPr>
      <w:r>
        <w:rPr>
          <w:sz w:val="22"/>
          <w:szCs w:val="22"/>
        </w:rPr>
        <w:t>-</w:t>
      </w:r>
      <w:r w:rsidRPr="00D958BA">
        <w:rPr>
          <w:sz w:val="22"/>
          <w:szCs w:val="22"/>
        </w:rPr>
        <w:t>Исполнитель предоставляет Заказчику надлежащим образом оформленные отчетные документы (накладные, счета-фактуры</w:t>
      </w:r>
      <w:r w:rsidR="002317F6">
        <w:rPr>
          <w:sz w:val="22"/>
          <w:szCs w:val="22"/>
        </w:rPr>
        <w:t>,</w:t>
      </w:r>
      <w:r w:rsidRPr="00D958BA">
        <w:rPr>
          <w:sz w:val="22"/>
          <w:szCs w:val="22"/>
        </w:rPr>
        <w:t xml:space="preserve"> заказ-наряды, заявочны</w:t>
      </w:r>
      <w:r w:rsidR="002317F6">
        <w:rPr>
          <w:sz w:val="22"/>
          <w:szCs w:val="22"/>
        </w:rPr>
        <w:t>е</w:t>
      </w:r>
      <w:r w:rsidRPr="00D958BA">
        <w:rPr>
          <w:sz w:val="22"/>
          <w:szCs w:val="22"/>
        </w:rPr>
        <w:t xml:space="preserve"> лист</w:t>
      </w:r>
      <w:r w:rsidR="002317F6">
        <w:rPr>
          <w:sz w:val="22"/>
          <w:szCs w:val="22"/>
        </w:rPr>
        <w:t>ы</w:t>
      </w:r>
      <w:r w:rsidRPr="00D958BA">
        <w:rPr>
          <w:sz w:val="22"/>
          <w:szCs w:val="22"/>
        </w:rPr>
        <w:t>-требовани</w:t>
      </w:r>
      <w:r w:rsidR="002317F6">
        <w:rPr>
          <w:sz w:val="22"/>
          <w:szCs w:val="22"/>
        </w:rPr>
        <w:t>я</w:t>
      </w:r>
      <w:r w:rsidRPr="00D958BA">
        <w:rPr>
          <w:sz w:val="22"/>
          <w:szCs w:val="22"/>
        </w:rPr>
        <w:t xml:space="preserve"> на выдачу автотранспорта, акты об оказании услуг), а также по требованию Заказчика предоставляет соответствующие сертификаты на установленные запасные части.</w:t>
      </w:r>
    </w:p>
    <w:p w:rsidR="00CC4D1A" w:rsidRPr="00D958BA" w:rsidRDefault="00CC4D1A" w:rsidP="001B5057">
      <w:pPr>
        <w:pStyle w:val="msonormalbullet2gifbullet2gif"/>
        <w:spacing w:before="0" w:beforeAutospacing="0" w:after="0" w:afterAutospacing="0"/>
        <w:ind w:left="-142" w:right="-166" w:firstLine="850"/>
        <w:contextualSpacing/>
        <w:jc w:val="both"/>
        <w:rPr>
          <w:sz w:val="22"/>
          <w:szCs w:val="22"/>
        </w:rPr>
      </w:pPr>
      <w:r>
        <w:rPr>
          <w:sz w:val="22"/>
          <w:szCs w:val="22"/>
        </w:rPr>
        <w:t>-</w:t>
      </w:r>
      <w:r w:rsidRPr="00D958BA">
        <w:rPr>
          <w:sz w:val="22"/>
          <w:szCs w:val="22"/>
        </w:rPr>
        <w:t xml:space="preserve">Объем </w:t>
      </w:r>
      <w:r w:rsidR="002317F6">
        <w:rPr>
          <w:sz w:val="22"/>
          <w:szCs w:val="22"/>
        </w:rPr>
        <w:t>оказанных услуг</w:t>
      </w:r>
      <w:r w:rsidRPr="00D958BA">
        <w:rPr>
          <w:sz w:val="22"/>
          <w:szCs w:val="22"/>
        </w:rPr>
        <w:t xml:space="preserve">: в течение срока действия </w:t>
      </w:r>
      <w:r w:rsidR="002317F6">
        <w:rPr>
          <w:sz w:val="22"/>
          <w:szCs w:val="22"/>
        </w:rPr>
        <w:t>договора</w:t>
      </w:r>
      <w:r w:rsidRPr="00D958BA">
        <w:rPr>
          <w:sz w:val="22"/>
          <w:szCs w:val="22"/>
        </w:rPr>
        <w:t xml:space="preserve"> Исполнителю подлежит передача </w:t>
      </w:r>
      <w:r w:rsidRPr="00441F38">
        <w:rPr>
          <w:sz w:val="22"/>
          <w:szCs w:val="22"/>
        </w:rPr>
        <w:t>не менее 10 единиц автотранспортных средств по муниципальным образованиям Свердловской области в пределах лимитов</w:t>
      </w:r>
      <w:r w:rsidRPr="00D958BA">
        <w:rPr>
          <w:sz w:val="22"/>
          <w:szCs w:val="22"/>
        </w:rPr>
        <w:t xml:space="preserve"> денежных средств.</w:t>
      </w:r>
    </w:p>
    <w:p w:rsidR="00CC4D1A" w:rsidRPr="00D958BA" w:rsidRDefault="001C6C11" w:rsidP="001B5057">
      <w:pPr>
        <w:pStyle w:val="msonormalbullet2gifbullet2gif"/>
        <w:spacing w:before="0" w:beforeAutospacing="0" w:after="0" w:afterAutospacing="0"/>
        <w:ind w:left="-142" w:right="-166" w:firstLine="850"/>
        <w:contextualSpacing/>
        <w:jc w:val="both"/>
        <w:rPr>
          <w:sz w:val="22"/>
          <w:szCs w:val="22"/>
        </w:rPr>
      </w:pPr>
      <w:r>
        <w:rPr>
          <w:b/>
          <w:sz w:val="22"/>
          <w:szCs w:val="22"/>
        </w:rPr>
        <w:t xml:space="preserve">2. </w:t>
      </w:r>
      <w:r w:rsidR="00CC4D1A" w:rsidRPr="00D958BA">
        <w:rPr>
          <w:b/>
          <w:sz w:val="22"/>
          <w:szCs w:val="22"/>
        </w:rPr>
        <w:t>Требования к гарантии:</w:t>
      </w:r>
    </w:p>
    <w:p w:rsidR="00CC4D1A" w:rsidRPr="00D958BA" w:rsidRDefault="00CC4D1A" w:rsidP="001B5057">
      <w:pPr>
        <w:pStyle w:val="msonormalbullet2gifbullet1gif"/>
        <w:spacing w:before="0" w:beforeAutospacing="0" w:after="0" w:afterAutospacing="0"/>
        <w:ind w:left="-142" w:right="-166" w:firstLine="850"/>
        <w:contextualSpacing/>
        <w:jc w:val="both"/>
        <w:rPr>
          <w:sz w:val="22"/>
          <w:szCs w:val="22"/>
        </w:rPr>
      </w:pPr>
      <w:r>
        <w:rPr>
          <w:sz w:val="22"/>
          <w:szCs w:val="22"/>
        </w:rPr>
        <w:t>-</w:t>
      </w:r>
      <w:r w:rsidRPr="00D958BA">
        <w:rPr>
          <w:sz w:val="22"/>
          <w:szCs w:val="22"/>
        </w:rPr>
        <w:t xml:space="preserve">текущие (слесарные) ремонтные работы – не менее 6 месяцев с момента подписания акта приема передачи или 5 </w:t>
      </w:r>
      <w:r w:rsidR="001B5057" w:rsidRPr="00D958BA">
        <w:rPr>
          <w:sz w:val="22"/>
          <w:szCs w:val="22"/>
        </w:rPr>
        <w:t>тыс. км</w:t>
      </w:r>
      <w:r w:rsidR="002317F6">
        <w:rPr>
          <w:sz w:val="22"/>
          <w:szCs w:val="22"/>
        </w:rPr>
        <w:t xml:space="preserve"> пробега автомобиля</w:t>
      </w:r>
      <w:r w:rsidR="001B5057" w:rsidRPr="00D958BA">
        <w:rPr>
          <w:sz w:val="22"/>
          <w:szCs w:val="22"/>
        </w:rPr>
        <w:t>,</w:t>
      </w:r>
      <w:r w:rsidRPr="00D958BA">
        <w:rPr>
          <w:sz w:val="22"/>
          <w:szCs w:val="22"/>
        </w:rPr>
        <w:t xml:space="preserve"> что наступит ранее.</w:t>
      </w:r>
    </w:p>
    <w:p w:rsidR="00CC4D1A" w:rsidRPr="00D958BA" w:rsidRDefault="00CC4D1A" w:rsidP="001B5057">
      <w:pPr>
        <w:pStyle w:val="msonormalbullet2gifbullet1gif"/>
        <w:spacing w:before="0" w:beforeAutospacing="0" w:after="0" w:afterAutospacing="0"/>
        <w:ind w:left="-142" w:right="-166" w:firstLine="850"/>
        <w:contextualSpacing/>
        <w:jc w:val="both"/>
        <w:rPr>
          <w:sz w:val="22"/>
          <w:szCs w:val="22"/>
        </w:rPr>
      </w:pPr>
      <w:r>
        <w:rPr>
          <w:sz w:val="22"/>
          <w:szCs w:val="22"/>
        </w:rPr>
        <w:t>-</w:t>
      </w:r>
      <w:r w:rsidRPr="00D958BA">
        <w:rPr>
          <w:sz w:val="22"/>
          <w:szCs w:val="22"/>
        </w:rPr>
        <w:t xml:space="preserve">на ремонт агрегатов – не менее 6 месяцев с момента подписания акта приема передачи или 10 </w:t>
      </w:r>
      <w:proofErr w:type="spellStart"/>
      <w:r w:rsidRPr="00D958BA">
        <w:rPr>
          <w:sz w:val="22"/>
          <w:szCs w:val="22"/>
        </w:rPr>
        <w:t>тыс.км</w:t>
      </w:r>
      <w:proofErr w:type="spellEnd"/>
      <w:r w:rsidR="002317F6">
        <w:rPr>
          <w:sz w:val="22"/>
          <w:szCs w:val="22"/>
        </w:rPr>
        <w:t xml:space="preserve"> пробега автомобиля</w:t>
      </w:r>
      <w:r w:rsidRPr="00D958BA">
        <w:rPr>
          <w:sz w:val="22"/>
          <w:szCs w:val="22"/>
        </w:rPr>
        <w:t>, что наступит ранее.</w:t>
      </w:r>
    </w:p>
    <w:p w:rsidR="00CC4D1A" w:rsidRPr="00D958BA" w:rsidRDefault="00CC4D1A" w:rsidP="001B5057">
      <w:pPr>
        <w:pStyle w:val="msonormalbullet2gifbullet1gif"/>
        <w:spacing w:before="0" w:beforeAutospacing="0" w:after="0" w:afterAutospacing="0"/>
        <w:ind w:left="-142" w:right="-166" w:firstLine="850"/>
        <w:contextualSpacing/>
        <w:jc w:val="both"/>
        <w:rPr>
          <w:sz w:val="22"/>
          <w:szCs w:val="22"/>
        </w:rPr>
      </w:pPr>
      <w:r>
        <w:rPr>
          <w:sz w:val="22"/>
          <w:szCs w:val="22"/>
        </w:rPr>
        <w:t>-</w:t>
      </w:r>
      <w:r w:rsidRPr="00D958BA">
        <w:rPr>
          <w:sz w:val="22"/>
          <w:szCs w:val="22"/>
        </w:rPr>
        <w:t xml:space="preserve">на запасные части – гарантийный срок, установленный заводом-изготовителем, но не менее 6 месяцев с момента подписания акта приема передачи или 5 </w:t>
      </w:r>
      <w:r w:rsidR="001B5057" w:rsidRPr="00D958BA">
        <w:rPr>
          <w:sz w:val="22"/>
          <w:szCs w:val="22"/>
        </w:rPr>
        <w:t>тыс. км</w:t>
      </w:r>
      <w:r w:rsidR="002317F6">
        <w:rPr>
          <w:sz w:val="22"/>
          <w:szCs w:val="22"/>
        </w:rPr>
        <w:t xml:space="preserve"> пробега автомобиля</w:t>
      </w:r>
      <w:r w:rsidRPr="00D958BA">
        <w:rPr>
          <w:sz w:val="22"/>
          <w:szCs w:val="22"/>
        </w:rPr>
        <w:t>, что наступит ранее.</w:t>
      </w:r>
    </w:p>
    <w:p w:rsidR="00CC4D1A" w:rsidRDefault="00CC4D1A" w:rsidP="001B5057">
      <w:pPr>
        <w:pStyle w:val="msonormalbullet2gifbullet1gif"/>
        <w:spacing w:before="0" w:beforeAutospacing="0" w:after="0" w:afterAutospacing="0"/>
        <w:ind w:left="-142" w:right="-166" w:firstLine="850"/>
        <w:contextualSpacing/>
        <w:jc w:val="both"/>
        <w:rPr>
          <w:sz w:val="22"/>
          <w:szCs w:val="22"/>
        </w:rPr>
      </w:pPr>
      <w:r>
        <w:rPr>
          <w:sz w:val="22"/>
          <w:szCs w:val="22"/>
        </w:rPr>
        <w:t>--</w:t>
      </w:r>
      <w:r w:rsidRPr="00D958BA">
        <w:rPr>
          <w:sz w:val="22"/>
          <w:szCs w:val="22"/>
        </w:rPr>
        <w:t>на техническое обслуживание - не менее 2 месяцев с момента подписания акта приема передачи или 1тыс.км</w:t>
      </w:r>
      <w:r w:rsidR="002317F6">
        <w:rPr>
          <w:sz w:val="22"/>
          <w:szCs w:val="22"/>
        </w:rPr>
        <w:t xml:space="preserve"> пробега автомобиля</w:t>
      </w:r>
      <w:r w:rsidRPr="00D958BA">
        <w:rPr>
          <w:sz w:val="22"/>
          <w:szCs w:val="22"/>
        </w:rPr>
        <w:t>, что наступит ранее.</w:t>
      </w:r>
    </w:p>
    <w:p w:rsidR="001C6C11" w:rsidRPr="00D958BA" w:rsidRDefault="001C6C11" w:rsidP="001B5057">
      <w:pPr>
        <w:pStyle w:val="msonormalbullet2gifbullet1gif"/>
        <w:spacing w:before="0" w:beforeAutospacing="0" w:after="0" w:afterAutospacing="0"/>
        <w:ind w:left="-142" w:right="-166" w:firstLine="850"/>
        <w:contextualSpacing/>
        <w:jc w:val="both"/>
        <w:rPr>
          <w:sz w:val="22"/>
          <w:szCs w:val="22"/>
        </w:rPr>
      </w:pPr>
      <w:r w:rsidRPr="00057913">
        <w:rPr>
          <w:sz w:val="22"/>
          <w:szCs w:val="22"/>
        </w:rPr>
        <w:t xml:space="preserve">- на замену лобовых стекол </w:t>
      </w:r>
      <w:r w:rsidR="00057913" w:rsidRPr="00057913">
        <w:rPr>
          <w:sz w:val="22"/>
          <w:szCs w:val="22"/>
        </w:rPr>
        <w:t>–</w:t>
      </w:r>
      <w:r w:rsidRPr="00057913">
        <w:rPr>
          <w:sz w:val="22"/>
          <w:szCs w:val="22"/>
        </w:rPr>
        <w:t xml:space="preserve"> </w:t>
      </w:r>
      <w:r w:rsidR="00057913" w:rsidRPr="00057913">
        <w:rPr>
          <w:sz w:val="22"/>
          <w:szCs w:val="22"/>
        </w:rPr>
        <w:t>не</w:t>
      </w:r>
      <w:r w:rsidR="00057913">
        <w:rPr>
          <w:sz w:val="22"/>
          <w:szCs w:val="22"/>
        </w:rPr>
        <w:t xml:space="preserve"> менее 12 месяцев.</w:t>
      </w:r>
    </w:p>
    <w:p w:rsidR="00CC4D1A" w:rsidRPr="00D958BA" w:rsidRDefault="00CC4D1A" w:rsidP="001B5057">
      <w:pPr>
        <w:pStyle w:val="msonormalbullet2gifbullet2gif"/>
        <w:spacing w:before="0" w:beforeAutospacing="0" w:after="0" w:afterAutospacing="0"/>
        <w:ind w:left="-142" w:right="-166" w:firstLine="850"/>
        <w:contextualSpacing/>
        <w:jc w:val="both"/>
        <w:rPr>
          <w:sz w:val="22"/>
          <w:szCs w:val="22"/>
        </w:rPr>
      </w:pPr>
      <w:r>
        <w:rPr>
          <w:sz w:val="22"/>
          <w:szCs w:val="22"/>
        </w:rPr>
        <w:t>-</w:t>
      </w:r>
      <w:r w:rsidRPr="00D958BA">
        <w:rPr>
          <w:sz w:val="22"/>
          <w:szCs w:val="22"/>
        </w:rPr>
        <w:t xml:space="preserve">В случае обнаружения дефектов при правильной эксплуатации автомобилей, а также при выходе из строя замененных запасных частей полностью или их комплектующих, в течение гарантийного срока эксплуатации, устранение неисправностей вплоть до их замены производится за счет Исполнителя. При этом гарантийный срок на оказанные услуги и используемые при выполнении ремонта запасные части продлевается со дня устранения выявленных дефектов и неисправностей. Гарантийный ремонт осуществляется в течение 1-го рабочего дня с даты соответствующего письменного уведомления Исполнителя о возникших неисправностях, в первоочередном порядке. Расходы по гарантийному ремонту, включая расходы, связанные с проведением ремонта, заменой комплектующих изделий и составных частей, транспортированию к месту проведения гарантийного ремонта и отправка обратно Заказчику, осуществляются за счет Исполнителя. </w:t>
      </w:r>
    </w:p>
    <w:p w:rsidR="00CC4D1A" w:rsidRPr="00D958BA" w:rsidRDefault="00CC4D1A" w:rsidP="001B5057">
      <w:pPr>
        <w:pStyle w:val="msonormalbullet2gifbullet2gif"/>
        <w:spacing w:before="0" w:beforeAutospacing="0" w:after="0" w:afterAutospacing="0"/>
        <w:ind w:left="-142" w:right="-166" w:firstLine="850"/>
        <w:contextualSpacing/>
        <w:jc w:val="both"/>
        <w:rPr>
          <w:sz w:val="22"/>
          <w:szCs w:val="22"/>
        </w:rPr>
      </w:pPr>
      <w:r>
        <w:rPr>
          <w:sz w:val="22"/>
          <w:szCs w:val="22"/>
        </w:rPr>
        <w:t>-</w:t>
      </w:r>
      <w:r w:rsidRPr="00D958BA">
        <w:rPr>
          <w:sz w:val="22"/>
          <w:szCs w:val="22"/>
        </w:rPr>
        <w:t>Устранение неисправностей, возникших в течение гарантийного срока, производится Исполнителем в первоочередном порядке.</w:t>
      </w:r>
    </w:p>
    <w:p w:rsidR="00CC4D1A" w:rsidRDefault="00CC4D1A" w:rsidP="001B5057">
      <w:pPr>
        <w:pStyle w:val="msonormalbullet2gifbullet2gif"/>
        <w:spacing w:before="0" w:beforeAutospacing="0" w:after="0" w:afterAutospacing="0"/>
        <w:ind w:left="-142" w:right="-166" w:firstLine="850"/>
        <w:contextualSpacing/>
        <w:jc w:val="both"/>
        <w:rPr>
          <w:sz w:val="22"/>
          <w:szCs w:val="22"/>
        </w:rPr>
      </w:pPr>
      <w:r>
        <w:rPr>
          <w:sz w:val="22"/>
          <w:szCs w:val="22"/>
        </w:rPr>
        <w:t>-</w:t>
      </w:r>
      <w:r w:rsidRPr="00D958BA">
        <w:rPr>
          <w:sz w:val="22"/>
          <w:szCs w:val="22"/>
        </w:rPr>
        <w:t>Исполнитель несет полную персональную ответственность за представленный ему автотранспорт. В случае возникновения неисправностей, отсутствовавших на момент приема автомобиля на ремонт и техническое обслуживание, возмещает причиненные убытки в полном размере за свой счет, а также несет расходы по сборке разобранного автомобиля в случае несогласования с Заказчиком стоимости ремонта (запасных частей).</w:t>
      </w:r>
    </w:p>
    <w:p w:rsidR="00214E6B" w:rsidRPr="00214E6B" w:rsidRDefault="00214E6B" w:rsidP="00214E6B">
      <w:pPr>
        <w:pStyle w:val="msonormalbullet2gifbullet2gif"/>
        <w:ind w:left="-142" w:right="-166" w:firstLine="850"/>
        <w:contextualSpacing/>
        <w:jc w:val="both"/>
        <w:rPr>
          <w:sz w:val="22"/>
          <w:szCs w:val="22"/>
        </w:rPr>
      </w:pPr>
      <w:r w:rsidRPr="00214E6B">
        <w:rPr>
          <w:sz w:val="22"/>
          <w:szCs w:val="22"/>
        </w:rPr>
        <w:t>В цену договора включены:</w:t>
      </w:r>
    </w:p>
    <w:p w:rsidR="00214E6B" w:rsidRPr="00214E6B" w:rsidRDefault="00214E6B" w:rsidP="00214E6B">
      <w:pPr>
        <w:pStyle w:val="msonormalbullet2gifbullet2gif"/>
        <w:ind w:left="-142" w:right="-166" w:firstLine="850"/>
        <w:contextualSpacing/>
        <w:jc w:val="both"/>
        <w:rPr>
          <w:sz w:val="22"/>
          <w:szCs w:val="22"/>
        </w:rPr>
      </w:pPr>
      <w:r w:rsidRPr="00214E6B">
        <w:rPr>
          <w:sz w:val="22"/>
          <w:szCs w:val="22"/>
        </w:rPr>
        <w:t>- стоимость ремонтных работ и технического обслуживания служебного автотранспорта;</w:t>
      </w:r>
    </w:p>
    <w:p w:rsidR="00214E6B" w:rsidRPr="00214E6B" w:rsidRDefault="00214E6B" w:rsidP="00214E6B">
      <w:pPr>
        <w:pStyle w:val="msonormalbullet2gifbullet2gif"/>
        <w:ind w:left="-142" w:right="-166" w:firstLine="850"/>
        <w:contextualSpacing/>
        <w:jc w:val="both"/>
        <w:rPr>
          <w:sz w:val="22"/>
          <w:szCs w:val="22"/>
        </w:rPr>
      </w:pPr>
      <w:r w:rsidRPr="00214E6B">
        <w:rPr>
          <w:sz w:val="22"/>
          <w:szCs w:val="22"/>
        </w:rPr>
        <w:t>- стоимость используемых запасных частей и расходных материалов;</w:t>
      </w:r>
    </w:p>
    <w:p w:rsidR="00214E6B" w:rsidRPr="00214E6B" w:rsidRDefault="00214E6B" w:rsidP="00214E6B">
      <w:pPr>
        <w:pStyle w:val="msonormalbullet2gifbullet2gif"/>
        <w:ind w:left="-142" w:right="-166" w:firstLine="850"/>
        <w:contextualSpacing/>
        <w:jc w:val="both"/>
        <w:rPr>
          <w:sz w:val="22"/>
          <w:szCs w:val="22"/>
        </w:rPr>
      </w:pPr>
      <w:r w:rsidRPr="00214E6B">
        <w:rPr>
          <w:sz w:val="22"/>
          <w:szCs w:val="22"/>
        </w:rPr>
        <w:t>- стоимость доставки неисправного автотранспорта к месту ремонта;</w:t>
      </w:r>
    </w:p>
    <w:p w:rsidR="00214E6B" w:rsidRPr="00214E6B" w:rsidRDefault="00214E6B" w:rsidP="00214E6B">
      <w:pPr>
        <w:pStyle w:val="msonormalbullet2gifbullet2gif"/>
        <w:ind w:left="-142" w:right="-166" w:firstLine="850"/>
        <w:contextualSpacing/>
        <w:jc w:val="both"/>
        <w:rPr>
          <w:sz w:val="22"/>
          <w:szCs w:val="22"/>
        </w:rPr>
      </w:pPr>
      <w:r w:rsidRPr="00214E6B">
        <w:rPr>
          <w:sz w:val="22"/>
          <w:szCs w:val="22"/>
        </w:rPr>
        <w:t>- налоги, сборы;</w:t>
      </w:r>
    </w:p>
    <w:p w:rsidR="00214E6B" w:rsidRDefault="00214E6B" w:rsidP="00214E6B">
      <w:pPr>
        <w:pStyle w:val="msonormalbullet2gifbullet2gif"/>
        <w:spacing w:before="0" w:beforeAutospacing="0" w:after="0" w:afterAutospacing="0"/>
        <w:ind w:left="-142" w:right="-166" w:firstLine="850"/>
        <w:contextualSpacing/>
        <w:jc w:val="both"/>
        <w:rPr>
          <w:sz w:val="22"/>
          <w:szCs w:val="22"/>
        </w:rPr>
      </w:pPr>
      <w:r w:rsidRPr="00214E6B">
        <w:rPr>
          <w:sz w:val="22"/>
          <w:szCs w:val="22"/>
        </w:rPr>
        <w:t>- иные расходы, связанные с исполнением обязательств по договору.</w:t>
      </w:r>
    </w:p>
    <w:p w:rsidR="002424D8" w:rsidRDefault="002424D8" w:rsidP="002424D8">
      <w:pPr>
        <w:spacing w:before="120" w:after="120"/>
        <w:jc w:val="center"/>
        <w:rPr>
          <w:b/>
        </w:rPr>
      </w:pPr>
      <w:r w:rsidRPr="005B532F">
        <w:rPr>
          <w:b/>
        </w:rPr>
        <w:t>Перечень автотранспортных средств</w:t>
      </w:r>
      <w:r>
        <w:rPr>
          <w:b/>
        </w:rPr>
        <w:t>:</w:t>
      </w:r>
    </w:p>
    <w:p w:rsidR="002424D8" w:rsidRDefault="002424D8" w:rsidP="002424D8">
      <w:pPr>
        <w:spacing w:before="120" w:after="120"/>
        <w:rPr>
          <w:b/>
        </w:rPr>
      </w:pPr>
      <w:r>
        <w:rPr>
          <w:b/>
        </w:rPr>
        <w:t xml:space="preserve">     </w:t>
      </w:r>
    </w:p>
    <w:tbl>
      <w:tblPr>
        <w:tblW w:w="11011" w:type="dxa"/>
        <w:tblInd w:w="-147" w:type="dxa"/>
        <w:tblLook w:val="04A0" w:firstRow="1" w:lastRow="0" w:firstColumn="1" w:lastColumn="0" w:noHBand="0" w:noVBand="1"/>
      </w:tblPr>
      <w:tblGrid>
        <w:gridCol w:w="851"/>
        <w:gridCol w:w="2410"/>
        <w:gridCol w:w="1843"/>
        <w:gridCol w:w="2417"/>
        <w:gridCol w:w="1086"/>
        <w:gridCol w:w="1078"/>
        <w:gridCol w:w="1326"/>
      </w:tblGrid>
      <w:tr w:rsidR="00F31D2E" w:rsidRPr="007E7186" w:rsidTr="00727C48">
        <w:trPr>
          <w:trHeight w:val="108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D2E" w:rsidRPr="001B5057" w:rsidRDefault="00F31D2E" w:rsidP="001B5057">
            <w:pPr>
              <w:jc w:val="center"/>
              <w:rPr>
                <w:b/>
                <w:sz w:val="18"/>
                <w:szCs w:val="18"/>
              </w:rPr>
            </w:pPr>
            <w:r w:rsidRPr="001B5057">
              <w:rPr>
                <w:b/>
                <w:sz w:val="18"/>
                <w:szCs w:val="18"/>
              </w:rPr>
              <w:t>№ п/п</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F31D2E" w:rsidRPr="001B5057" w:rsidRDefault="00F31D2E" w:rsidP="001B5057">
            <w:pPr>
              <w:jc w:val="center"/>
              <w:rPr>
                <w:b/>
                <w:sz w:val="18"/>
                <w:szCs w:val="18"/>
              </w:rPr>
            </w:pPr>
            <w:r w:rsidRPr="001B5057">
              <w:rPr>
                <w:b/>
                <w:sz w:val="18"/>
                <w:szCs w:val="18"/>
              </w:rPr>
              <w:t>Марка, модель ТС</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31D2E" w:rsidRPr="001B5057" w:rsidRDefault="00F31D2E" w:rsidP="001B5057">
            <w:pPr>
              <w:jc w:val="center"/>
              <w:rPr>
                <w:b/>
                <w:sz w:val="18"/>
                <w:szCs w:val="18"/>
              </w:rPr>
            </w:pPr>
            <w:r w:rsidRPr="001B5057">
              <w:rPr>
                <w:b/>
                <w:sz w:val="18"/>
                <w:szCs w:val="18"/>
              </w:rPr>
              <w:t>Государственный регистрационный знак</w:t>
            </w:r>
          </w:p>
        </w:tc>
        <w:tc>
          <w:tcPr>
            <w:tcW w:w="2417" w:type="dxa"/>
            <w:tcBorders>
              <w:top w:val="single" w:sz="4" w:space="0" w:color="auto"/>
              <w:left w:val="nil"/>
              <w:bottom w:val="single" w:sz="4" w:space="0" w:color="auto"/>
              <w:right w:val="single" w:sz="4" w:space="0" w:color="auto"/>
            </w:tcBorders>
            <w:shd w:val="clear" w:color="auto" w:fill="auto"/>
            <w:vAlign w:val="bottom"/>
            <w:hideMark/>
          </w:tcPr>
          <w:p w:rsidR="00F31D2E" w:rsidRPr="001B5057" w:rsidRDefault="00F31D2E" w:rsidP="001B5057">
            <w:pPr>
              <w:jc w:val="center"/>
              <w:rPr>
                <w:b/>
                <w:sz w:val="18"/>
                <w:szCs w:val="18"/>
              </w:rPr>
            </w:pPr>
            <w:r w:rsidRPr="001B5057">
              <w:rPr>
                <w:b/>
                <w:sz w:val="18"/>
                <w:szCs w:val="18"/>
              </w:rPr>
              <w:t>VIN номер</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F31D2E" w:rsidRPr="001B5057" w:rsidRDefault="00F31D2E" w:rsidP="001B5057">
            <w:pPr>
              <w:jc w:val="center"/>
              <w:rPr>
                <w:b/>
                <w:sz w:val="18"/>
                <w:szCs w:val="18"/>
              </w:rPr>
            </w:pPr>
            <w:r w:rsidRPr="001B5057">
              <w:rPr>
                <w:b/>
                <w:sz w:val="18"/>
                <w:szCs w:val="18"/>
              </w:rPr>
              <w:t>Мощность (л/силы)</w:t>
            </w:r>
          </w:p>
        </w:tc>
        <w:tc>
          <w:tcPr>
            <w:tcW w:w="1078" w:type="dxa"/>
            <w:tcBorders>
              <w:top w:val="single" w:sz="4" w:space="0" w:color="auto"/>
              <w:left w:val="nil"/>
              <w:bottom w:val="single" w:sz="4" w:space="0" w:color="auto"/>
              <w:right w:val="single" w:sz="4" w:space="0" w:color="auto"/>
            </w:tcBorders>
            <w:shd w:val="clear" w:color="auto" w:fill="auto"/>
            <w:vAlign w:val="bottom"/>
            <w:hideMark/>
          </w:tcPr>
          <w:p w:rsidR="00F31D2E" w:rsidRPr="001B5057" w:rsidRDefault="00F31D2E" w:rsidP="001B5057">
            <w:pPr>
              <w:jc w:val="center"/>
              <w:rPr>
                <w:b/>
                <w:sz w:val="18"/>
                <w:szCs w:val="18"/>
              </w:rPr>
            </w:pPr>
            <w:r w:rsidRPr="001B5057">
              <w:rPr>
                <w:b/>
                <w:sz w:val="18"/>
                <w:szCs w:val="18"/>
              </w:rPr>
              <w:t>Категория</w:t>
            </w:r>
          </w:p>
        </w:tc>
        <w:tc>
          <w:tcPr>
            <w:tcW w:w="1326" w:type="dxa"/>
            <w:tcBorders>
              <w:top w:val="single" w:sz="4" w:space="0" w:color="auto"/>
              <w:left w:val="nil"/>
              <w:bottom w:val="single" w:sz="4" w:space="0" w:color="auto"/>
              <w:right w:val="single" w:sz="4" w:space="0" w:color="auto"/>
            </w:tcBorders>
            <w:shd w:val="clear" w:color="auto" w:fill="auto"/>
            <w:vAlign w:val="bottom"/>
            <w:hideMark/>
          </w:tcPr>
          <w:p w:rsidR="00F31D2E" w:rsidRPr="001B5057" w:rsidRDefault="001B5057" w:rsidP="001B5057">
            <w:pPr>
              <w:jc w:val="center"/>
              <w:rPr>
                <w:b/>
                <w:sz w:val="18"/>
                <w:szCs w:val="18"/>
              </w:rPr>
            </w:pPr>
            <w:r w:rsidRPr="001B5057">
              <w:rPr>
                <w:b/>
                <w:sz w:val="18"/>
                <w:szCs w:val="18"/>
              </w:rPr>
              <w:t>Год изготовления</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 xml:space="preserve">Форд </w:t>
            </w:r>
            <w:r w:rsidR="00727C48">
              <w:t>Транзит</w:t>
            </w:r>
            <w:r w:rsidRPr="007E7186">
              <w:t xml:space="preserve"> 28575-02</w:t>
            </w:r>
          </w:p>
        </w:tc>
        <w:tc>
          <w:tcPr>
            <w:tcW w:w="1843" w:type="dxa"/>
            <w:tcBorders>
              <w:top w:val="nil"/>
              <w:left w:val="nil"/>
              <w:bottom w:val="single" w:sz="4" w:space="0" w:color="auto"/>
              <w:right w:val="nil"/>
            </w:tcBorders>
            <w:shd w:val="clear" w:color="auto" w:fill="auto"/>
            <w:vAlign w:val="bottom"/>
            <w:hideMark/>
          </w:tcPr>
          <w:p w:rsidR="00F31D2E" w:rsidRPr="007E7186" w:rsidRDefault="00F31D2E" w:rsidP="001B5057">
            <w:pPr>
              <w:jc w:val="center"/>
            </w:pPr>
            <w:r w:rsidRPr="007E7186">
              <w:t>М 917 НТ 196</w:t>
            </w:r>
          </w:p>
        </w:tc>
        <w:tc>
          <w:tcPr>
            <w:tcW w:w="2417" w:type="dxa"/>
            <w:tcBorders>
              <w:top w:val="nil"/>
              <w:left w:val="single" w:sz="4" w:space="0" w:color="auto"/>
              <w:bottom w:val="single" w:sz="4" w:space="0" w:color="auto"/>
              <w:right w:val="single" w:sz="4" w:space="0" w:color="auto"/>
            </w:tcBorders>
            <w:shd w:val="clear" w:color="auto" w:fill="auto"/>
            <w:noWrap/>
            <w:hideMark/>
          </w:tcPr>
          <w:p w:rsidR="00F31D2E" w:rsidRDefault="00F31D2E" w:rsidP="001B5057">
            <w:pPr>
              <w:jc w:val="center"/>
            </w:pPr>
            <w:r>
              <w:rPr>
                <w:lang w:val="en-US"/>
              </w:rPr>
              <w:t>X2FXXXESGXKT37760</w:t>
            </w:r>
          </w:p>
        </w:tc>
        <w:tc>
          <w:tcPr>
            <w:tcW w:w="1086" w:type="dxa"/>
            <w:tcBorders>
              <w:top w:val="nil"/>
              <w:left w:val="nil"/>
              <w:bottom w:val="single" w:sz="4" w:space="0" w:color="auto"/>
              <w:right w:val="nil"/>
            </w:tcBorders>
            <w:shd w:val="clear" w:color="auto" w:fill="auto"/>
            <w:noWrap/>
            <w:vAlign w:val="bottom"/>
            <w:hideMark/>
          </w:tcPr>
          <w:p w:rsidR="00F31D2E" w:rsidRPr="007E7186" w:rsidRDefault="00F31D2E" w:rsidP="001B5057">
            <w:pPr>
              <w:jc w:val="center"/>
            </w:pPr>
            <w:r w:rsidRPr="007E7186">
              <w:t>125,12</w:t>
            </w:r>
          </w:p>
        </w:tc>
        <w:tc>
          <w:tcPr>
            <w:tcW w:w="1078" w:type="dxa"/>
            <w:tcBorders>
              <w:top w:val="nil"/>
              <w:left w:val="single" w:sz="4" w:space="0" w:color="auto"/>
              <w:bottom w:val="single" w:sz="4" w:space="0" w:color="auto"/>
              <w:right w:val="single" w:sz="4" w:space="0" w:color="auto"/>
            </w:tcBorders>
            <w:shd w:val="clear" w:color="auto" w:fill="auto"/>
            <w:noWrap/>
            <w:hideMark/>
          </w:tcPr>
          <w:p w:rsidR="00F31D2E" w:rsidRPr="00D772B7" w:rsidRDefault="00F31D2E" w:rsidP="001B5057">
            <w:pPr>
              <w:jc w:val="center"/>
            </w:pPr>
            <w:r>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2019</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 xml:space="preserve">Форд </w:t>
            </w:r>
            <w:r w:rsidR="00727C48">
              <w:t>Транзит</w:t>
            </w:r>
            <w:r w:rsidRPr="007E7186">
              <w:t xml:space="preserve"> 28575-02</w:t>
            </w:r>
          </w:p>
        </w:tc>
        <w:tc>
          <w:tcPr>
            <w:tcW w:w="1843" w:type="dxa"/>
            <w:tcBorders>
              <w:top w:val="nil"/>
              <w:left w:val="nil"/>
              <w:bottom w:val="single" w:sz="4" w:space="0" w:color="auto"/>
              <w:right w:val="nil"/>
            </w:tcBorders>
            <w:shd w:val="clear" w:color="auto" w:fill="auto"/>
            <w:vAlign w:val="bottom"/>
            <w:hideMark/>
          </w:tcPr>
          <w:p w:rsidR="00F31D2E" w:rsidRPr="007E7186" w:rsidRDefault="00F31D2E" w:rsidP="001B5057">
            <w:pPr>
              <w:jc w:val="center"/>
            </w:pPr>
            <w:r>
              <w:t>М 895</w:t>
            </w:r>
            <w:r w:rsidRPr="007E7186">
              <w:t xml:space="preserve"> НТ 196</w:t>
            </w:r>
          </w:p>
        </w:tc>
        <w:tc>
          <w:tcPr>
            <w:tcW w:w="2417" w:type="dxa"/>
            <w:tcBorders>
              <w:top w:val="nil"/>
              <w:left w:val="single" w:sz="4" w:space="0" w:color="auto"/>
              <w:bottom w:val="single" w:sz="4" w:space="0" w:color="auto"/>
              <w:right w:val="single" w:sz="4" w:space="0" w:color="auto"/>
            </w:tcBorders>
            <w:shd w:val="clear" w:color="auto" w:fill="auto"/>
            <w:noWrap/>
            <w:hideMark/>
          </w:tcPr>
          <w:p w:rsidR="00F31D2E" w:rsidRDefault="00F31D2E" w:rsidP="001B5057">
            <w:pPr>
              <w:jc w:val="center"/>
            </w:pPr>
            <w:r>
              <w:rPr>
                <w:lang w:val="en-US"/>
              </w:rPr>
              <w:t>X2FXXXESGXKT37681</w:t>
            </w:r>
          </w:p>
        </w:tc>
        <w:tc>
          <w:tcPr>
            <w:tcW w:w="1086" w:type="dxa"/>
            <w:tcBorders>
              <w:top w:val="nil"/>
              <w:left w:val="nil"/>
              <w:bottom w:val="single" w:sz="4" w:space="0" w:color="auto"/>
              <w:right w:val="nil"/>
            </w:tcBorders>
            <w:shd w:val="clear" w:color="auto" w:fill="auto"/>
            <w:noWrap/>
            <w:vAlign w:val="bottom"/>
            <w:hideMark/>
          </w:tcPr>
          <w:p w:rsidR="00F31D2E" w:rsidRPr="007E7186" w:rsidRDefault="00F31D2E" w:rsidP="001B5057">
            <w:pPr>
              <w:jc w:val="center"/>
            </w:pPr>
            <w:r w:rsidRPr="007E7186">
              <w:t>125,12</w:t>
            </w:r>
          </w:p>
        </w:tc>
        <w:tc>
          <w:tcPr>
            <w:tcW w:w="1078" w:type="dxa"/>
            <w:tcBorders>
              <w:top w:val="nil"/>
              <w:left w:val="single" w:sz="4" w:space="0" w:color="auto"/>
              <w:bottom w:val="single" w:sz="4" w:space="0" w:color="auto"/>
              <w:right w:val="single" w:sz="4" w:space="0" w:color="auto"/>
            </w:tcBorders>
            <w:shd w:val="clear" w:color="auto" w:fill="auto"/>
            <w:noWrap/>
            <w:hideMark/>
          </w:tcPr>
          <w:p w:rsidR="00F31D2E" w:rsidRDefault="00F31D2E" w:rsidP="001B5057">
            <w:pPr>
              <w:jc w:val="center"/>
            </w:pPr>
            <w:r w:rsidRPr="005F6706">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2019</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 xml:space="preserve">Форд </w:t>
            </w:r>
            <w:r w:rsidR="00727C48">
              <w:t>Транзит</w:t>
            </w:r>
            <w:r w:rsidRPr="007E7186">
              <w:t xml:space="preserve"> 28575-02</w:t>
            </w:r>
          </w:p>
        </w:tc>
        <w:tc>
          <w:tcPr>
            <w:tcW w:w="1843" w:type="dxa"/>
            <w:tcBorders>
              <w:top w:val="nil"/>
              <w:left w:val="nil"/>
              <w:bottom w:val="single" w:sz="4" w:space="0" w:color="auto"/>
              <w:right w:val="nil"/>
            </w:tcBorders>
            <w:shd w:val="clear" w:color="auto" w:fill="auto"/>
            <w:vAlign w:val="bottom"/>
            <w:hideMark/>
          </w:tcPr>
          <w:p w:rsidR="00F31D2E" w:rsidRPr="007E7186" w:rsidRDefault="00F31D2E" w:rsidP="001B5057">
            <w:pPr>
              <w:jc w:val="center"/>
            </w:pPr>
            <w:r w:rsidRPr="007E7186">
              <w:t>М 863 НТ 196</w:t>
            </w:r>
          </w:p>
        </w:tc>
        <w:tc>
          <w:tcPr>
            <w:tcW w:w="2417" w:type="dxa"/>
            <w:tcBorders>
              <w:top w:val="nil"/>
              <w:left w:val="single" w:sz="4" w:space="0" w:color="auto"/>
              <w:bottom w:val="single" w:sz="4" w:space="0" w:color="auto"/>
              <w:right w:val="single" w:sz="4" w:space="0" w:color="auto"/>
            </w:tcBorders>
            <w:shd w:val="clear" w:color="auto" w:fill="auto"/>
            <w:noWrap/>
            <w:hideMark/>
          </w:tcPr>
          <w:p w:rsidR="00F31D2E" w:rsidRDefault="00F31D2E" w:rsidP="001B5057">
            <w:pPr>
              <w:jc w:val="center"/>
            </w:pPr>
            <w:r>
              <w:rPr>
                <w:lang w:val="en-US"/>
              </w:rPr>
              <w:t>X2FXXXESGXKT37680</w:t>
            </w:r>
          </w:p>
        </w:tc>
        <w:tc>
          <w:tcPr>
            <w:tcW w:w="1086" w:type="dxa"/>
            <w:tcBorders>
              <w:top w:val="nil"/>
              <w:left w:val="nil"/>
              <w:bottom w:val="single" w:sz="4" w:space="0" w:color="auto"/>
              <w:right w:val="nil"/>
            </w:tcBorders>
            <w:shd w:val="clear" w:color="auto" w:fill="auto"/>
            <w:noWrap/>
            <w:vAlign w:val="bottom"/>
            <w:hideMark/>
          </w:tcPr>
          <w:p w:rsidR="00F31D2E" w:rsidRPr="007E7186" w:rsidRDefault="00F31D2E" w:rsidP="001B5057">
            <w:pPr>
              <w:jc w:val="center"/>
            </w:pPr>
            <w:r w:rsidRPr="007E7186">
              <w:t>125,12</w:t>
            </w:r>
          </w:p>
        </w:tc>
        <w:tc>
          <w:tcPr>
            <w:tcW w:w="1078" w:type="dxa"/>
            <w:tcBorders>
              <w:top w:val="nil"/>
              <w:left w:val="single" w:sz="4" w:space="0" w:color="auto"/>
              <w:bottom w:val="single" w:sz="4" w:space="0" w:color="auto"/>
              <w:right w:val="single" w:sz="4" w:space="0" w:color="auto"/>
            </w:tcBorders>
            <w:shd w:val="clear" w:color="auto" w:fill="auto"/>
            <w:noWrap/>
            <w:hideMark/>
          </w:tcPr>
          <w:p w:rsidR="00F31D2E" w:rsidRDefault="00F31D2E" w:rsidP="001B5057">
            <w:pPr>
              <w:jc w:val="center"/>
            </w:pPr>
            <w:r w:rsidRPr="005F6706">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2019</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 xml:space="preserve">Форд </w:t>
            </w:r>
            <w:r w:rsidR="00727C48">
              <w:t>Транзит</w:t>
            </w:r>
            <w:r w:rsidRPr="007E7186">
              <w:t xml:space="preserve"> 28575-02</w:t>
            </w:r>
          </w:p>
        </w:tc>
        <w:tc>
          <w:tcPr>
            <w:tcW w:w="1843" w:type="dxa"/>
            <w:tcBorders>
              <w:top w:val="nil"/>
              <w:left w:val="nil"/>
              <w:bottom w:val="single" w:sz="4" w:space="0" w:color="auto"/>
              <w:right w:val="nil"/>
            </w:tcBorders>
            <w:shd w:val="clear" w:color="auto" w:fill="auto"/>
            <w:vAlign w:val="bottom"/>
            <w:hideMark/>
          </w:tcPr>
          <w:p w:rsidR="00F31D2E" w:rsidRPr="007E7186" w:rsidRDefault="00F31D2E" w:rsidP="001B5057">
            <w:pPr>
              <w:jc w:val="center"/>
            </w:pPr>
            <w:r w:rsidRPr="007E7186">
              <w:t>М 920 НТ 196</w:t>
            </w:r>
          </w:p>
        </w:tc>
        <w:tc>
          <w:tcPr>
            <w:tcW w:w="2417" w:type="dxa"/>
            <w:tcBorders>
              <w:top w:val="nil"/>
              <w:left w:val="single" w:sz="4" w:space="0" w:color="auto"/>
              <w:bottom w:val="single" w:sz="4" w:space="0" w:color="auto"/>
              <w:right w:val="single" w:sz="4" w:space="0" w:color="auto"/>
            </w:tcBorders>
            <w:shd w:val="clear" w:color="auto" w:fill="auto"/>
            <w:noWrap/>
            <w:hideMark/>
          </w:tcPr>
          <w:p w:rsidR="00F31D2E" w:rsidRDefault="00F31D2E" w:rsidP="001B5057">
            <w:pPr>
              <w:jc w:val="center"/>
            </w:pPr>
            <w:r>
              <w:rPr>
                <w:lang w:val="en-US"/>
              </w:rPr>
              <w:t>X2FXXXESGXKT37678</w:t>
            </w:r>
          </w:p>
        </w:tc>
        <w:tc>
          <w:tcPr>
            <w:tcW w:w="1086" w:type="dxa"/>
            <w:tcBorders>
              <w:top w:val="nil"/>
              <w:left w:val="nil"/>
              <w:bottom w:val="single" w:sz="4" w:space="0" w:color="auto"/>
              <w:right w:val="nil"/>
            </w:tcBorders>
            <w:shd w:val="clear" w:color="auto" w:fill="auto"/>
            <w:noWrap/>
            <w:vAlign w:val="bottom"/>
            <w:hideMark/>
          </w:tcPr>
          <w:p w:rsidR="00F31D2E" w:rsidRPr="007E7186" w:rsidRDefault="00F31D2E" w:rsidP="001B5057">
            <w:pPr>
              <w:jc w:val="center"/>
            </w:pPr>
            <w:r w:rsidRPr="007E7186">
              <w:t>125,12</w:t>
            </w:r>
          </w:p>
        </w:tc>
        <w:tc>
          <w:tcPr>
            <w:tcW w:w="1078" w:type="dxa"/>
            <w:tcBorders>
              <w:top w:val="nil"/>
              <w:left w:val="single" w:sz="4" w:space="0" w:color="auto"/>
              <w:bottom w:val="single" w:sz="4" w:space="0" w:color="auto"/>
              <w:right w:val="single" w:sz="4" w:space="0" w:color="auto"/>
            </w:tcBorders>
            <w:shd w:val="clear" w:color="auto" w:fill="auto"/>
            <w:noWrap/>
            <w:hideMark/>
          </w:tcPr>
          <w:p w:rsidR="00F31D2E" w:rsidRDefault="00F31D2E" w:rsidP="001B5057">
            <w:pPr>
              <w:jc w:val="center"/>
            </w:pPr>
            <w:r w:rsidRPr="005F6706">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2019</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 xml:space="preserve">Форд </w:t>
            </w:r>
            <w:r w:rsidR="00727C48">
              <w:t>Транзит</w:t>
            </w:r>
            <w:r w:rsidRPr="007E7186">
              <w:t xml:space="preserve"> 28575-02</w:t>
            </w:r>
          </w:p>
        </w:tc>
        <w:tc>
          <w:tcPr>
            <w:tcW w:w="1843" w:type="dxa"/>
            <w:tcBorders>
              <w:top w:val="nil"/>
              <w:left w:val="nil"/>
              <w:bottom w:val="single" w:sz="4" w:space="0" w:color="auto"/>
              <w:right w:val="nil"/>
            </w:tcBorders>
            <w:shd w:val="clear" w:color="auto" w:fill="auto"/>
            <w:vAlign w:val="bottom"/>
            <w:hideMark/>
          </w:tcPr>
          <w:p w:rsidR="00F31D2E" w:rsidRPr="007E7186" w:rsidRDefault="00F31D2E" w:rsidP="001B5057">
            <w:pPr>
              <w:jc w:val="center"/>
            </w:pPr>
            <w:r w:rsidRPr="007E7186">
              <w:t>М 881 НТ 196</w:t>
            </w:r>
          </w:p>
        </w:tc>
        <w:tc>
          <w:tcPr>
            <w:tcW w:w="2417" w:type="dxa"/>
            <w:tcBorders>
              <w:top w:val="nil"/>
              <w:left w:val="single" w:sz="4" w:space="0" w:color="auto"/>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rPr>
                <w:lang w:val="en-US"/>
              </w:rPr>
              <w:t>X2FXXXESGXKT38169</w:t>
            </w:r>
          </w:p>
        </w:tc>
        <w:tc>
          <w:tcPr>
            <w:tcW w:w="1086" w:type="dxa"/>
            <w:tcBorders>
              <w:top w:val="nil"/>
              <w:left w:val="nil"/>
              <w:bottom w:val="single" w:sz="4" w:space="0" w:color="auto"/>
              <w:right w:val="nil"/>
            </w:tcBorders>
            <w:shd w:val="clear" w:color="auto" w:fill="auto"/>
            <w:noWrap/>
            <w:vAlign w:val="bottom"/>
            <w:hideMark/>
          </w:tcPr>
          <w:p w:rsidR="00F31D2E" w:rsidRPr="007E7186" w:rsidRDefault="00F31D2E" w:rsidP="001B5057">
            <w:pPr>
              <w:jc w:val="center"/>
            </w:pPr>
            <w:r w:rsidRPr="007E7186">
              <w:t>125,12</w:t>
            </w:r>
          </w:p>
        </w:tc>
        <w:tc>
          <w:tcPr>
            <w:tcW w:w="1078" w:type="dxa"/>
            <w:tcBorders>
              <w:top w:val="nil"/>
              <w:left w:val="single" w:sz="4" w:space="0" w:color="auto"/>
              <w:bottom w:val="single" w:sz="4" w:space="0" w:color="auto"/>
              <w:right w:val="single" w:sz="4" w:space="0" w:color="auto"/>
            </w:tcBorders>
            <w:shd w:val="clear" w:color="auto" w:fill="auto"/>
            <w:noWrap/>
            <w:hideMark/>
          </w:tcPr>
          <w:p w:rsidR="00F31D2E" w:rsidRDefault="00F31D2E" w:rsidP="001B5057">
            <w:pPr>
              <w:jc w:val="center"/>
            </w:pPr>
            <w:r w:rsidRPr="005F6706">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2019</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 xml:space="preserve">Форд </w:t>
            </w:r>
            <w:r w:rsidR="00727C48">
              <w:t>Транзит</w:t>
            </w:r>
            <w:r w:rsidRPr="007E7186">
              <w:t xml:space="preserve"> 28575-02</w:t>
            </w:r>
          </w:p>
        </w:tc>
        <w:tc>
          <w:tcPr>
            <w:tcW w:w="1843" w:type="dxa"/>
            <w:tcBorders>
              <w:top w:val="nil"/>
              <w:left w:val="nil"/>
              <w:bottom w:val="single" w:sz="4" w:space="0" w:color="auto"/>
              <w:right w:val="single" w:sz="4" w:space="0" w:color="auto"/>
            </w:tcBorders>
            <w:shd w:val="clear" w:color="auto" w:fill="auto"/>
            <w:noWrap/>
            <w:vAlign w:val="center"/>
            <w:hideMark/>
          </w:tcPr>
          <w:p w:rsidR="00F31D2E" w:rsidRPr="007E7186" w:rsidRDefault="00F31D2E" w:rsidP="001B5057">
            <w:pPr>
              <w:jc w:val="center"/>
            </w:pPr>
            <w:r w:rsidRPr="007E7186">
              <w:t>К 024 XE 196</w:t>
            </w:r>
          </w:p>
        </w:tc>
        <w:tc>
          <w:tcPr>
            <w:tcW w:w="2417" w:type="dxa"/>
            <w:tcBorders>
              <w:top w:val="nil"/>
              <w:left w:val="nil"/>
              <w:bottom w:val="single" w:sz="4" w:space="0" w:color="auto"/>
              <w:right w:val="single" w:sz="4" w:space="0" w:color="auto"/>
            </w:tcBorders>
            <w:shd w:val="clear" w:color="auto" w:fill="auto"/>
            <w:noWrap/>
            <w:vAlign w:val="bottom"/>
            <w:hideMark/>
          </w:tcPr>
          <w:p w:rsidR="00F31D2E" w:rsidRPr="002D7C38" w:rsidRDefault="00F31D2E" w:rsidP="001B5057">
            <w:pPr>
              <w:jc w:val="center"/>
              <w:rPr>
                <w:lang w:val="en-US"/>
              </w:rPr>
            </w:pPr>
            <w:r>
              <w:rPr>
                <w:lang w:val="en-US"/>
              </w:rPr>
              <w:t>Z6FXXXESGXJB15170</w:t>
            </w:r>
          </w:p>
        </w:tc>
        <w:tc>
          <w:tcPr>
            <w:tcW w:w="1086" w:type="dxa"/>
            <w:tcBorders>
              <w:top w:val="nil"/>
              <w:left w:val="nil"/>
              <w:bottom w:val="single" w:sz="4" w:space="0" w:color="auto"/>
              <w:right w:val="nil"/>
            </w:tcBorders>
            <w:shd w:val="clear" w:color="auto" w:fill="auto"/>
            <w:noWrap/>
            <w:vAlign w:val="bottom"/>
            <w:hideMark/>
          </w:tcPr>
          <w:p w:rsidR="00F31D2E" w:rsidRPr="007E7186" w:rsidRDefault="00F31D2E" w:rsidP="001B5057">
            <w:pPr>
              <w:jc w:val="center"/>
            </w:pPr>
            <w:r w:rsidRPr="007E7186">
              <w:t>125,12</w:t>
            </w:r>
          </w:p>
        </w:tc>
        <w:tc>
          <w:tcPr>
            <w:tcW w:w="1078" w:type="dxa"/>
            <w:tcBorders>
              <w:top w:val="nil"/>
              <w:left w:val="single" w:sz="4" w:space="0" w:color="auto"/>
              <w:bottom w:val="single" w:sz="4" w:space="0" w:color="auto"/>
              <w:right w:val="single" w:sz="4" w:space="0" w:color="auto"/>
            </w:tcBorders>
            <w:shd w:val="clear" w:color="auto" w:fill="auto"/>
            <w:noWrap/>
            <w:hideMark/>
          </w:tcPr>
          <w:p w:rsidR="00F31D2E" w:rsidRDefault="00F31D2E" w:rsidP="001B5057">
            <w:pPr>
              <w:jc w:val="center"/>
            </w:pPr>
            <w:r w:rsidRPr="00C928BB">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2018</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 xml:space="preserve">Форд </w:t>
            </w:r>
            <w:r w:rsidR="00727C48">
              <w:t>Транзит</w:t>
            </w:r>
            <w:r w:rsidRPr="007E7186">
              <w:t xml:space="preserve"> 28575-02</w:t>
            </w:r>
          </w:p>
        </w:tc>
        <w:tc>
          <w:tcPr>
            <w:tcW w:w="1843" w:type="dxa"/>
            <w:tcBorders>
              <w:top w:val="nil"/>
              <w:left w:val="nil"/>
              <w:bottom w:val="single" w:sz="4" w:space="0" w:color="auto"/>
              <w:right w:val="single" w:sz="4" w:space="0" w:color="auto"/>
            </w:tcBorders>
            <w:shd w:val="clear" w:color="auto" w:fill="auto"/>
            <w:noWrap/>
            <w:vAlign w:val="center"/>
            <w:hideMark/>
          </w:tcPr>
          <w:p w:rsidR="00F31D2E" w:rsidRPr="007E7186" w:rsidRDefault="00F31D2E" w:rsidP="001B5057">
            <w:pPr>
              <w:jc w:val="center"/>
            </w:pPr>
            <w:r w:rsidRPr="007E7186">
              <w:t>К 364 УХ 196</w:t>
            </w:r>
          </w:p>
        </w:tc>
        <w:tc>
          <w:tcPr>
            <w:tcW w:w="2417"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rPr>
                <w:lang w:val="en-US"/>
              </w:rPr>
            </w:pPr>
            <w:r>
              <w:rPr>
                <w:lang w:val="en-US"/>
              </w:rPr>
              <w:t>Z6FXXXESGXHE81424</w:t>
            </w:r>
          </w:p>
        </w:tc>
        <w:tc>
          <w:tcPr>
            <w:tcW w:w="108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125,12</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C928BB">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2018</w:t>
            </w:r>
          </w:p>
        </w:tc>
      </w:tr>
      <w:tr w:rsidR="00B81742"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B81742" w:rsidRPr="00CB6EC9" w:rsidRDefault="00B81742"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noWrap/>
            <w:vAlign w:val="bottom"/>
          </w:tcPr>
          <w:p w:rsidR="00B81742" w:rsidRPr="007E7186" w:rsidRDefault="00B81742" w:rsidP="001B5057">
            <w:pPr>
              <w:jc w:val="center"/>
            </w:pPr>
            <w:r w:rsidRPr="007E7186">
              <w:t xml:space="preserve">Форд </w:t>
            </w:r>
            <w:r w:rsidR="00727C48">
              <w:t>Транзит</w:t>
            </w:r>
          </w:p>
        </w:tc>
        <w:tc>
          <w:tcPr>
            <w:tcW w:w="1843" w:type="dxa"/>
            <w:tcBorders>
              <w:top w:val="nil"/>
              <w:left w:val="nil"/>
              <w:bottom w:val="single" w:sz="4" w:space="0" w:color="auto"/>
              <w:right w:val="single" w:sz="4" w:space="0" w:color="auto"/>
            </w:tcBorders>
            <w:shd w:val="clear" w:color="auto" w:fill="auto"/>
            <w:noWrap/>
            <w:vAlign w:val="center"/>
          </w:tcPr>
          <w:p w:rsidR="00B81742" w:rsidRPr="007E7186" w:rsidRDefault="00B81742" w:rsidP="001B5057">
            <w:pPr>
              <w:jc w:val="center"/>
            </w:pPr>
            <w:r w:rsidRPr="007E7186">
              <w:t>М 850 ХА 196</w:t>
            </w:r>
          </w:p>
        </w:tc>
        <w:tc>
          <w:tcPr>
            <w:tcW w:w="2417" w:type="dxa"/>
            <w:tcBorders>
              <w:top w:val="nil"/>
              <w:left w:val="nil"/>
              <w:bottom w:val="single" w:sz="4" w:space="0" w:color="auto"/>
              <w:right w:val="single" w:sz="4" w:space="0" w:color="auto"/>
            </w:tcBorders>
            <w:shd w:val="clear" w:color="auto" w:fill="auto"/>
            <w:noWrap/>
            <w:vAlign w:val="bottom"/>
          </w:tcPr>
          <w:p w:rsidR="00B81742" w:rsidRDefault="00D724A8" w:rsidP="001B5057">
            <w:pPr>
              <w:jc w:val="center"/>
              <w:rPr>
                <w:lang w:val="en-US"/>
              </w:rPr>
            </w:pPr>
            <w:r w:rsidRPr="007E7186">
              <w:t>X2FXXXESGXLK50591</w:t>
            </w:r>
          </w:p>
        </w:tc>
        <w:tc>
          <w:tcPr>
            <w:tcW w:w="1086" w:type="dxa"/>
            <w:tcBorders>
              <w:top w:val="nil"/>
              <w:left w:val="nil"/>
              <w:bottom w:val="single" w:sz="4" w:space="0" w:color="auto"/>
              <w:right w:val="single" w:sz="4" w:space="0" w:color="auto"/>
            </w:tcBorders>
            <w:shd w:val="clear" w:color="auto" w:fill="auto"/>
            <w:noWrap/>
            <w:vAlign w:val="bottom"/>
          </w:tcPr>
          <w:p w:rsidR="00B81742" w:rsidRPr="007E7186" w:rsidRDefault="00B81742" w:rsidP="001B5057">
            <w:pPr>
              <w:jc w:val="center"/>
            </w:pPr>
            <w:r w:rsidRPr="007E7186">
              <w:t>125,12</w:t>
            </w:r>
          </w:p>
        </w:tc>
        <w:tc>
          <w:tcPr>
            <w:tcW w:w="1078" w:type="dxa"/>
            <w:tcBorders>
              <w:top w:val="nil"/>
              <w:left w:val="nil"/>
              <w:bottom w:val="single" w:sz="4" w:space="0" w:color="auto"/>
              <w:right w:val="single" w:sz="4" w:space="0" w:color="auto"/>
            </w:tcBorders>
            <w:shd w:val="clear" w:color="auto" w:fill="auto"/>
            <w:noWrap/>
          </w:tcPr>
          <w:p w:rsidR="00B81742" w:rsidRPr="00C928BB" w:rsidRDefault="00B81742" w:rsidP="001B5057">
            <w:pPr>
              <w:jc w:val="center"/>
            </w:pPr>
            <w:r w:rsidRPr="00C928BB">
              <w:t>В</w:t>
            </w:r>
          </w:p>
        </w:tc>
        <w:tc>
          <w:tcPr>
            <w:tcW w:w="1326" w:type="dxa"/>
            <w:tcBorders>
              <w:top w:val="nil"/>
              <w:left w:val="nil"/>
              <w:bottom w:val="single" w:sz="4" w:space="0" w:color="auto"/>
              <w:right w:val="single" w:sz="4" w:space="0" w:color="auto"/>
            </w:tcBorders>
            <w:shd w:val="clear" w:color="auto" w:fill="auto"/>
            <w:noWrap/>
            <w:vAlign w:val="bottom"/>
          </w:tcPr>
          <w:p w:rsidR="00B81742" w:rsidRPr="00B81742" w:rsidRDefault="00B81742" w:rsidP="001B5057">
            <w:pPr>
              <w:jc w:val="center"/>
              <w:rPr>
                <w:lang w:val="en-US"/>
              </w:rPr>
            </w:pPr>
            <w:r>
              <w:rPr>
                <w:lang w:val="en-US"/>
              </w:rPr>
              <w:t>2020</w:t>
            </w:r>
          </w:p>
        </w:tc>
      </w:tr>
      <w:tr w:rsidR="00B81742"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B81742" w:rsidRPr="00CB6EC9" w:rsidRDefault="00B81742"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noWrap/>
            <w:vAlign w:val="bottom"/>
          </w:tcPr>
          <w:p w:rsidR="00B81742" w:rsidRPr="007E7186" w:rsidRDefault="00B81742" w:rsidP="001B5057">
            <w:pPr>
              <w:jc w:val="center"/>
            </w:pPr>
            <w:r w:rsidRPr="007E7186">
              <w:t xml:space="preserve">Форд </w:t>
            </w:r>
            <w:r w:rsidR="00727C48">
              <w:t>Транзит</w:t>
            </w:r>
          </w:p>
        </w:tc>
        <w:tc>
          <w:tcPr>
            <w:tcW w:w="1843" w:type="dxa"/>
            <w:tcBorders>
              <w:top w:val="nil"/>
              <w:left w:val="nil"/>
              <w:bottom w:val="single" w:sz="4" w:space="0" w:color="auto"/>
              <w:right w:val="single" w:sz="4" w:space="0" w:color="auto"/>
            </w:tcBorders>
            <w:shd w:val="clear" w:color="auto" w:fill="auto"/>
            <w:noWrap/>
            <w:vAlign w:val="center"/>
          </w:tcPr>
          <w:p w:rsidR="00B81742" w:rsidRPr="007E7186" w:rsidRDefault="00B81742" w:rsidP="001B5057">
            <w:pPr>
              <w:jc w:val="center"/>
            </w:pPr>
            <w:r w:rsidRPr="007E7186">
              <w:t>М 819 ХА 196</w:t>
            </w:r>
          </w:p>
        </w:tc>
        <w:tc>
          <w:tcPr>
            <w:tcW w:w="2417" w:type="dxa"/>
            <w:tcBorders>
              <w:top w:val="nil"/>
              <w:left w:val="nil"/>
              <w:bottom w:val="single" w:sz="4" w:space="0" w:color="auto"/>
              <w:right w:val="single" w:sz="4" w:space="0" w:color="auto"/>
            </w:tcBorders>
            <w:shd w:val="clear" w:color="auto" w:fill="auto"/>
            <w:noWrap/>
            <w:vAlign w:val="bottom"/>
          </w:tcPr>
          <w:p w:rsidR="00B81742" w:rsidRDefault="00D724A8" w:rsidP="001B5057">
            <w:pPr>
              <w:jc w:val="center"/>
              <w:rPr>
                <w:lang w:val="en-US"/>
              </w:rPr>
            </w:pPr>
            <w:r w:rsidRPr="007E7186">
              <w:t>X2FXXXESGXLK50592</w:t>
            </w:r>
          </w:p>
        </w:tc>
        <w:tc>
          <w:tcPr>
            <w:tcW w:w="1086" w:type="dxa"/>
            <w:tcBorders>
              <w:top w:val="nil"/>
              <w:left w:val="nil"/>
              <w:bottom w:val="single" w:sz="4" w:space="0" w:color="auto"/>
              <w:right w:val="single" w:sz="4" w:space="0" w:color="auto"/>
            </w:tcBorders>
            <w:shd w:val="clear" w:color="auto" w:fill="auto"/>
            <w:noWrap/>
            <w:vAlign w:val="bottom"/>
          </w:tcPr>
          <w:p w:rsidR="00B81742" w:rsidRPr="007E7186" w:rsidRDefault="00B81742" w:rsidP="001B5057">
            <w:pPr>
              <w:jc w:val="center"/>
            </w:pPr>
            <w:r w:rsidRPr="007E7186">
              <w:t>125,12</w:t>
            </w:r>
          </w:p>
        </w:tc>
        <w:tc>
          <w:tcPr>
            <w:tcW w:w="1078" w:type="dxa"/>
            <w:tcBorders>
              <w:top w:val="nil"/>
              <w:left w:val="nil"/>
              <w:bottom w:val="single" w:sz="4" w:space="0" w:color="auto"/>
              <w:right w:val="single" w:sz="4" w:space="0" w:color="auto"/>
            </w:tcBorders>
            <w:shd w:val="clear" w:color="auto" w:fill="auto"/>
            <w:noWrap/>
          </w:tcPr>
          <w:p w:rsidR="00B81742" w:rsidRPr="00C928BB" w:rsidRDefault="00B81742" w:rsidP="001B5057">
            <w:pPr>
              <w:jc w:val="center"/>
            </w:pPr>
            <w:r w:rsidRPr="00C928BB">
              <w:t>В</w:t>
            </w:r>
          </w:p>
        </w:tc>
        <w:tc>
          <w:tcPr>
            <w:tcW w:w="1326" w:type="dxa"/>
            <w:tcBorders>
              <w:top w:val="nil"/>
              <w:left w:val="nil"/>
              <w:bottom w:val="single" w:sz="4" w:space="0" w:color="auto"/>
              <w:right w:val="single" w:sz="4" w:space="0" w:color="auto"/>
            </w:tcBorders>
            <w:shd w:val="clear" w:color="auto" w:fill="auto"/>
            <w:noWrap/>
            <w:vAlign w:val="bottom"/>
          </w:tcPr>
          <w:p w:rsidR="00B81742" w:rsidRPr="00B81742" w:rsidRDefault="00B81742" w:rsidP="001B5057">
            <w:pPr>
              <w:jc w:val="center"/>
              <w:rPr>
                <w:lang w:val="en-US"/>
              </w:rPr>
            </w:pPr>
            <w:r>
              <w:rPr>
                <w:lang w:val="en-US"/>
              </w:rPr>
              <w:t>2020</w:t>
            </w:r>
          </w:p>
        </w:tc>
      </w:tr>
      <w:tr w:rsidR="00B81742"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B81742" w:rsidRPr="00CB6EC9" w:rsidRDefault="00B81742"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noWrap/>
            <w:vAlign w:val="bottom"/>
          </w:tcPr>
          <w:p w:rsidR="00B81742" w:rsidRPr="007E7186" w:rsidRDefault="00B81742" w:rsidP="001B5057">
            <w:pPr>
              <w:jc w:val="center"/>
            </w:pPr>
            <w:r w:rsidRPr="007E7186">
              <w:t xml:space="preserve">Форд </w:t>
            </w:r>
            <w:r w:rsidR="00727C48">
              <w:t>Транзит</w:t>
            </w:r>
          </w:p>
        </w:tc>
        <w:tc>
          <w:tcPr>
            <w:tcW w:w="1843" w:type="dxa"/>
            <w:tcBorders>
              <w:top w:val="nil"/>
              <w:left w:val="nil"/>
              <w:bottom w:val="single" w:sz="4" w:space="0" w:color="auto"/>
              <w:right w:val="single" w:sz="4" w:space="0" w:color="auto"/>
            </w:tcBorders>
            <w:shd w:val="clear" w:color="auto" w:fill="auto"/>
            <w:noWrap/>
            <w:vAlign w:val="center"/>
          </w:tcPr>
          <w:p w:rsidR="00B81742" w:rsidRPr="007E7186" w:rsidRDefault="00B81742" w:rsidP="001B5057">
            <w:pPr>
              <w:jc w:val="center"/>
            </w:pPr>
            <w:r w:rsidRPr="007E7186">
              <w:t>М 798 ХА 196</w:t>
            </w:r>
          </w:p>
        </w:tc>
        <w:tc>
          <w:tcPr>
            <w:tcW w:w="2417" w:type="dxa"/>
            <w:tcBorders>
              <w:top w:val="nil"/>
              <w:left w:val="nil"/>
              <w:bottom w:val="single" w:sz="4" w:space="0" w:color="auto"/>
              <w:right w:val="single" w:sz="4" w:space="0" w:color="auto"/>
            </w:tcBorders>
            <w:shd w:val="clear" w:color="auto" w:fill="auto"/>
            <w:noWrap/>
            <w:vAlign w:val="bottom"/>
          </w:tcPr>
          <w:p w:rsidR="00B81742" w:rsidRDefault="00D724A8" w:rsidP="001B5057">
            <w:pPr>
              <w:jc w:val="center"/>
              <w:rPr>
                <w:lang w:val="en-US"/>
              </w:rPr>
            </w:pPr>
            <w:r w:rsidRPr="007E7186">
              <w:t>X2FXXXESGXLK50599</w:t>
            </w:r>
          </w:p>
        </w:tc>
        <w:tc>
          <w:tcPr>
            <w:tcW w:w="1086" w:type="dxa"/>
            <w:tcBorders>
              <w:top w:val="nil"/>
              <w:left w:val="nil"/>
              <w:bottom w:val="single" w:sz="4" w:space="0" w:color="auto"/>
              <w:right w:val="single" w:sz="4" w:space="0" w:color="auto"/>
            </w:tcBorders>
            <w:shd w:val="clear" w:color="auto" w:fill="auto"/>
            <w:noWrap/>
            <w:vAlign w:val="bottom"/>
          </w:tcPr>
          <w:p w:rsidR="00B81742" w:rsidRPr="007E7186" w:rsidRDefault="00B81742" w:rsidP="001B5057">
            <w:pPr>
              <w:jc w:val="center"/>
            </w:pPr>
            <w:r w:rsidRPr="007E7186">
              <w:t>125,12</w:t>
            </w:r>
          </w:p>
        </w:tc>
        <w:tc>
          <w:tcPr>
            <w:tcW w:w="1078" w:type="dxa"/>
            <w:tcBorders>
              <w:top w:val="nil"/>
              <w:left w:val="nil"/>
              <w:bottom w:val="single" w:sz="4" w:space="0" w:color="auto"/>
              <w:right w:val="single" w:sz="4" w:space="0" w:color="auto"/>
            </w:tcBorders>
            <w:shd w:val="clear" w:color="auto" w:fill="auto"/>
            <w:noWrap/>
          </w:tcPr>
          <w:p w:rsidR="00B81742" w:rsidRPr="00C928BB" w:rsidRDefault="00B81742" w:rsidP="001B5057">
            <w:pPr>
              <w:jc w:val="center"/>
            </w:pPr>
            <w:r w:rsidRPr="00C928BB">
              <w:t>В</w:t>
            </w:r>
          </w:p>
        </w:tc>
        <w:tc>
          <w:tcPr>
            <w:tcW w:w="1326" w:type="dxa"/>
            <w:tcBorders>
              <w:top w:val="nil"/>
              <w:left w:val="nil"/>
              <w:bottom w:val="single" w:sz="4" w:space="0" w:color="auto"/>
              <w:right w:val="single" w:sz="4" w:space="0" w:color="auto"/>
            </w:tcBorders>
            <w:shd w:val="clear" w:color="auto" w:fill="auto"/>
            <w:noWrap/>
            <w:vAlign w:val="bottom"/>
          </w:tcPr>
          <w:p w:rsidR="00B81742" w:rsidRPr="00B81742" w:rsidRDefault="00B81742" w:rsidP="001B5057">
            <w:pPr>
              <w:jc w:val="center"/>
              <w:rPr>
                <w:lang w:val="en-US"/>
              </w:rPr>
            </w:pPr>
            <w:r>
              <w:rPr>
                <w:lang w:val="en-US"/>
              </w:rPr>
              <w:t>2020</w:t>
            </w:r>
          </w:p>
        </w:tc>
      </w:tr>
      <w:tr w:rsidR="00B81742"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B81742" w:rsidRPr="00CB6EC9" w:rsidRDefault="00B81742"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noWrap/>
            <w:vAlign w:val="bottom"/>
          </w:tcPr>
          <w:p w:rsidR="00B81742" w:rsidRPr="007E7186" w:rsidRDefault="00B81742" w:rsidP="001B5057">
            <w:pPr>
              <w:jc w:val="center"/>
            </w:pPr>
            <w:r w:rsidRPr="007E7186">
              <w:t xml:space="preserve">Форд </w:t>
            </w:r>
            <w:r w:rsidR="00727C48">
              <w:t>Транзит</w:t>
            </w:r>
          </w:p>
        </w:tc>
        <w:tc>
          <w:tcPr>
            <w:tcW w:w="1843" w:type="dxa"/>
            <w:tcBorders>
              <w:top w:val="nil"/>
              <w:left w:val="nil"/>
              <w:bottom w:val="single" w:sz="4" w:space="0" w:color="auto"/>
              <w:right w:val="single" w:sz="4" w:space="0" w:color="auto"/>
            </w:tcBorders>
            <w:shd w:val="clear" w:color="auto" w:fill="auto"/>
            <w:noWrap/>
            <w:vAlign w:val="center"/>
          </w:tcPr>
          <w:p w:rsidR="00B81742" w:rsidRPr="007E7186" w:rsidRDefault="00B81742" w:rsidP="001B5057">
            <w:pPr>
              <w:jc w:val="center"/>
            </w:pPr>
            <w:r w:rsidRPr="007E7186">
              <w:t>М 694 ХА 196</w:t>
            </w:r>
          </w:p>
        </w:tc>
        <w:tc>
          <w:tcPr>
            <w:tcW w:w="2417" w:type="dxa"/>
            <w:tcBorders>
              <w:top w:val="nil"/>
              <w:left w:val="nil"/>
              <w:bottom w:val="single" w:sz="4" w:space="0" w:color="auto"/>
              <w:right w:val="single" w:sz="4" w:space="0" w:color="auto"/>
            </w:tcBorders>
            <w:shd w:val="clear" w:color="auto" w:fill="auto"/>
            <w:noWrap/>
            <w:vAlign w:val="bottom"/>
          </w:tcPr>
          <w:p w:rsidR="00B81742" w:rsidRDefault="00D724A8" w:rsidP="001B5057">
            <w:pPr>
              <w:jc w:val="center"/>
              <w:rPr>
                <w:lang w:val="en-US"/>
              </w:rPr>
            </w:pPr>
            <w:r w:rsidRPr="007E7186">
              <w:t>X2FXXXESGXLK50601</w:t>
            </w:r>
          </w:p>
        </w:tc>
        <w:tc>
          <w:tcPr>
            <w:tcW w:w="1086" w:type="dxa"/>
            <w:tcBorders>
              <w:top w:val="nil"/>
              <w:left w:val="nil"/>
              <w:bottom w:val="single" w:sz="4" w:space="0" w:color="auto"/>
              <w:right w:val="single" w:sz="4" w:space="0" w:color="auto"/>
            </w:tcBorders>
            <w:shd w:val="clear" w:color="auto" w:fill="auto"/>
            <w:noWrap/>
            <w:vAlign w:val="bottom"/>
          </w:tcPr>
          <w:p w:rsidR="00B81742" w:rsidRPr="007E7186" w:rsidRDefault="00B81742" w:rsidP="001B5057">
            <w:pPr>
              <w:jc w:val="center"/>
            </w:pPr>
            <w:r w:rsidRPr="007E7186">
              <w:t>125,12</w:t>
            </w:r>
          </w:p>
        </w:tc>
        <w:tc>
          <w:tcPr>
            <w:tcW w:w="1078" w:type="dxa"/>
            <w:tcBorders>
              <w:top w:val="nil"/>
              <w:left w:val="nil"/>
              <w:bottom w:val="single" w:sz="4" w:space="0" w:color="auto"/>
              <w:right w:val="single" w:sz="4" w:space="0" w:color="auto"/>
            </w:tcBorders>
            <w:shd w:val="clear" w:color="auto" w:fill="auto"/>
            <w:noWrap/>
          </w:tcPr>
          <w:p w:rsidR="00B81742" w:rsidRPr="00C928BB" w:rsidRDefault="00B81742" w:rsidP="001B5057">
            <w:pPr>
              <w:jc w:val="center"/>
            </w:pPr>
            <w:r w:rsidRPr="00C928BB">
              <w:t>В</w:t>
            </w:r>
          </w:p>
        </w:tc>
        <w:tc>
          <w:tcPr>
            <w:tcW w:w="1326" w:type="dxa"/>
            <w:tcBorders>
              <w:top w:val="nil"/>
              <w:left w:val="nil"/>
              <w:bottom w:val="single" w:sz="4" w:space="0" w:color="auto"/>
              <w:right w:val="single" w:sz="4" w:space="0" w:color="auto"/>
            </w:tcBorders>
            <w:shd w:val="clear" w:color="auto" w:fill="auto"/>
            <w:noWrap/>
            <w:vAlign w:val="bottom"/>
          </w:tcPr>
          <w:p w:rsidR="00B81742" w:rsidRPr="00B81742" w:rsidRDefault="00B81742" w:rsidP="001B5057">
            <w:pPr>
              <w:jc w:val="center"/>
              <w:rPr>
                <w:lang w:val="en-US"/>
              </w:rPr>
            </w:pPr>
            <w:r>
              <w:rPr>
                <w:lang w:val="en-US"/>
              </w:rPr>
              <w:t>2020</w:t>
            </w:r>
          </w:p>
        </w:tc>
      </w:tr>
      <w:tr w:rsidR="00B81742"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B81742" w:rsidRPr="00CB6EC9" w:rsidRDefault="00B81742"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noWrap/>
            <w:vAlign w:val="bottom"/>
          </w:tcPr>
          <w:p w:rsidR="00B81742" w:rsidRPr="007E7186" w:rsidRDefault="00B81742" w:rsidP="001B5057">
            <w:pPr>
              <w:jc w:val="center"/>
            </w:pPr>
            <w:r w:rsidRPr="007E7186">
              <w:t xml:space="preserve">Форд </w:t>
            </w:r>
            <w:r w:rsidR="00727C48">
              <w:t>Транзит</w:t>
            </w:r>
          </w:p>
        </w:tc>
        <w:tc>
          <w:tcPr>
            <w:tcW w:w="1843" w:type="dxa"/>
            <w:tcBorders>
              <w:top w:val="nil"/>
              <w:left w:val="nil"/>
              <w:bottom w:val="single" w:sz="4" w:space="0" w:color="auto"/>
              <w:right w:val="single" w:sz="4" w:space="0" w:color="auto"/>
            </w:tcBorders>
            <w:shd w:val="clear" w:color="auto" w:fill="auto"/>
            <w:noWrap/>
            <w:vAlign w:val="center"/>
          </w:tcPr>
          <w:p w:rsidR="00B81742" w:rsidRPr="007E7186" w:rsidRDefault="00B81742" w:rsidP="001B5057">
            <w:pPr>
              <w:jc w:val="center"/>
            </w:pPr>
            <w:r w:rsidRPr="007E7186">
              <w:t>М 893 ХА 196</w:t>
            </w:r>
          </w:p>
        </w:tc>
        <w:tc>
          <w:tcPr>
            <w:tcW w:w="2417" w:type="dxa"/>
            <w:tcBorders>
              <w:top w:val="nil"/>
              <w:left w:val="nil"/>
              <w:bottom w:val="single" w:sz="4" w:space="0" w:color="auto"/>
              <w:right w:val="single" w:sz="4" w:space="0" w:color="auto"/>
            </w:tcBorders>
            <w:shd w:val="clear" w:color="auto" w:fill="auto"/>
            <w:noWrap/>
            <w:vAlign w:val="bottom"/>
          </w:tcPr>
          <w:p w:rsidR="00B81742" w:rsidRDefault="00D724A8" w:rsidP="001B5057">
            <w:pPr>
              <w:jc w:val="center"/>
              <w:rPr>
                <w:lang w:val="en-US"/>
              </w:rPr>
            </w:pPr>
            <w:r w:rsidRPr="007E7186">
              <w:t>X2FXXXESGXLK50604</w:t>
            </w:r>
          </w:p>
        </w:tc>
        <w:tc>
          <w:tcPr>
            <w:tcW w:w="1086" w:type="dxa"/>
            <w:tcBorders>
              <w:top w:val="nil"/>
              <w:left w:val="nil"/>
              <w:bottom w:val="single" w:sz="4" w:space="0" w:color="auto"/>
              <w:right w:val="single" w:sz="4" w:space="0" w:color="auto"/>
            </w:tcBorders>
            <w:shd w:val="clear" w:color="auto" w:fill="auto"/>
            <w:noWrap/>
            <w:vAlign w:val="bottom"/>
          </w:tcPr>
          <w:p w:rsidR="00B81742" w:rsidRPr="007E7186" w:rsidRDefault="00B81742" w:rsidP="001B5057">
            <w:pPr>
              <w:jc w:val="center"/>
            </w:pPr>
            <w:r w:rsidRPr="007E7186">
              <w:t>125,12</w:t>
            </w:r>
          </w:p>
        </w:tc>
        <w:tc>
          <w:tcPr>
            <w:tcW w:w="1078" w:type="dxa"/>
            <w:tcBorders>
              <w:top w:val="nil"/>
              <w:left w:val="nil"/>
              <w:bottom w:val="single" w:sz="4" w:space="0" w:color="auto"/>
              <w:right w:val="single" w:sz="4" w:space="0" w:color="auto"/>
            </w:tcBorders>
            <w:shd w:val="clear" w:color="auto" w:fill="auto"/>
            <w:noWrap/>
          </w:tcPr>
          <w:p w:rsidR="00B81742" w:rsidRPr="00C928BB" w:rsidRDefault="00B81742" w:rsidP="001B5057">
            <w:pPr>
              <w:jc w:val="center"/>
            </w:pPr>
            <w:r w:rsidRPr="00C928BB">
              <w:t>В</w:t>
            </w:r>
          </w:p>
        </w:tc>
        <w:tc>
          <w:tcPr>
            <w:tcW w:w="1326" w:type="dxa"/>
            <w:tcBorders>
              <w:top w:val="nil"/>
              <w:left w:val="nil"/>
              <w:bottom w:val="single" w:sz="4" w:space="0" w:color="auto"/>
              <w:right w:val="single" w:sz="4" w:space="0" w:color="auto"/>
            </w:tcBorders>
            <w:shd w:val="clear" w:color="auto" w:fill="auto"/>
            <w:noWrap/>
            <w:vAlign w:val="bottom"/>
          </w:tcPr>
          <w:p w:rsidR="00B81742" w:rsidRPr="00B81742" w:rsidRDefault="00B81742" w:rsidP="001B5057">
            <w:pPr>
              <w:jc w:val="center"/>
              <w:rPr>
                <w:lang w:val="en-US"/>
              </w:rPr>
            </w:pPr>
            <w:r>
              <w:rPr>
                <w:lang w:val="en-US"/>
              </w:rPr>
              <w:t>2020</w:t>
            </w:r>
          </w:p>
        </w:tc>
      </w:tr>
      <w:tr w:rsidR="00B81742"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B81742" w:rsidRPr="00CB6EC9" w:rsidRDefault="00B81742"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noWrap/>
            <w:vAlign w:val="bottom"/>
          </w:tcPr>
          <w:p w:rsidR="00B81742" w:rsidRPr="007E7186" w:rsidRDefault="00B81742" w:rsidP="001B5057">
            <w:pPr>
              <w:jc w:val="center"/>
            </w:pPr>
            <w:r w:rsidRPr="007E7186">
              <w:t xml:space="preserve">Форд </w:t>
            </w:r>
            <w:r w:rsidR="00727C48">
              <w:t>Транзит</w:t>
            </w:r>
          </w:p>
        </w:tc>
        <w:tc>
          <w:tcPr>
            <w:tcW w:w="1843" w:type="dxa"/>
            <w:tcBorders>
              <w:top w:val="nil"/>
              <w:left w:val="nil"/>
              <w:bottom w:val="single" w:sz="4" w:space="0" w:color="auto"/>
              <w:right w:val="single" w:sz="4" w:space="0" w:color="auto"/>
            </w:tcBorders>
            <w:shd w:val="clear" w:color="auto" w:fill="auto"/>
            <w:noWrap/>
            <w:vAlign w:val="center"/>
          </w:tcPr>
          <w:p w:rsidR="00B81742" w:rsidRPr="007E7186" w:rsidRDefault="00B81742" w:rsidP="001B5057">
            <w:pPr>
              <w:jc w:val="center"/>
            </w:pPr>
            <w:r w:rsidRPr="007E7186">
              <w:t>М 865 ХА 196</w:t>
            </w:r>
          </w:p>
        </w:tc>
        <w:tc>
          <w:tcPr>
            <w:tcW w:w="2417" w:type="dxa"/>
            <w:tcBorders>
              <w:top w:val="nil"/>
              <w:left w:val="nil"/>
              <w:bottom w:val="single" w:sz="4" w:space="0" w:color="auto"/>
              <w:right w:val="single" w:sz="4" w:space="0" w:color="auto"/>
            </w:tcBorders>
            <w:shd w:val="clear" w:color="auto" w:fill="auto"/>
            <w:noWrap/>
            <w:vAlign w:val="bottom"/>
          </w:tcPr>
          <w:p w:rsidR="00B81742" w:rsidRDefault="00D724A8" w:rsidP="001B5057">
            <w:pPr>
              <w:jc w:val="center"/>
              <w:rPr>
                <w:lang w:val="en-US"/>
              </w:rPr>
            </w:pPr>
            <w:r w:rsidRPr="007E7186">
              <w:t>X2FXXXESGXLK50607</w:t>
            </w:r>
          </w:p>
        </w:tc>
        <w:tc>
          <w:tcPr>
            <w:tcW w:w="1086" w:type="dxa"/>
            <w:tcBorders>
              <w:top w:val="nil"/>
              <w:left w:val="nil"/>
              <w:bottom w:val="single" w:sz="4" w:space="0" w:color="auto"/>
              <w:right w:val="single" w:sz="4" w:space="0" w:color="auto"/>
            </w:tcBorders>
            <w:shd w:val="clear" w:color="auto" w:fill="auto"/>
            <w:noWrap/>
            <w:vAlign w:val="bottom"/>
          </w:tcPr>
          <w:p w:rsidR="00B81742" w:rsidRPr="007E7186" w:rsidRDefault="00B81742" w:rsidP="001B5057">
            <w:pPr>
              <w:jc w:val="center"/>
            </w:pPr>
            <w:r w:rsidRPr="007E7186">
              <w:t>125,12</w:t>
            </w:r>
          </w:p>
        </w:tc>
        <w:tc>
          <w:tcPr>
            <w:tcW w:w="1078" w:type="dxa"/>
            <w:tcBorders>
              <w:top w:val="nil"/>
              <w:left w:val="nil"/>
              <w:bottom w:val="single" w:sz="4" w:space="0" w:color="auto"/>
              <w:right w:val="single" w:sz="4" w:space="0" w:color="auto"/>
            </w:tcBorders>
            <w:shd w:val="clear" w:color="auto" w:fill="auto"/>
            <w:noWrap/>
          </w:tcPr>
          <w:p w:rsidR="00B81742" w:rsidRPr="00C928BB" w:rsidRDefault="00B81742" w:rsidP="001B5057">
            <w:pPr>
              <w:jc w:val="center"/>
            </w:pPr>
            <w:r w:rsidRPr="00C928BB">
              <w:t>В</w:t>
            </w:r>
          </w:p>
        </w:tc>
        <w:tc>
          <w:tcPr>
            <w:tcW w:w="1326" w:type="dxa"/>
            <w:tcBorders>
              <w:top w:val="nil"/>
              <w:left w:val="nil"/>
              <w:bottom w:val="single" w:sz="4" w:space="0" w:color="auto"/>
              <w:right w:val="single" w:sz="4" w:space="0" w:color="auto"/>
            </w:tcBorders>
            <w:shd w:val="clear" w:color="auto" w:fill="auto"/>
            <w:noWrap/>
            <w:vAlign w:val="bottom"/>
          </w:tcPr>
          <w:p w:rsidR="00B81742" w:rsidRPr="00B81742" w:rsidRDefault="00B81742" w:rsidP="001B5057">
            <w:pPr>
              <w:jc w:val="center"/>
              <w:rPr>
                <w:lang w:val="en-US"/>
              </w:rPr>
            </w:pPr>
            <w:r>
              <w:rPr>
                <w:lang w:val="en-US"/>
              </w:rPr>
              <w:t>2020</w:t>
            </w:r>
          </w:p>
        </w:tc>
      </w:tr>
      <w:tr w:rsidR="00B81742"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B81742" w:rsidRPr="00CB6EC9" w:rsidRDefault="00B81742"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noWrap/>
            <w:vAlign w:val="bottom"/>
          </w:tcPr>
          <w:p w:rsidR="00B81742" w:rsidRPr="007E7186" w:rsidRDefault="00B81742" w:rsidP="001B5057">
            <w:pPr>
              <w:jc w:val="center"/>
            </w:pPr>
            <w:r w:rsidRPr="007E7186">
              <w:t xml:space="preserve">Форд </w:t>
            </w:r>
            <w:r w:rsidR="00727C48">
              <w:t>Транзит</w:t>
            </w:r>
          </w:p>
        </w:tc>
        <w:tc>
          <w:tcPr>
            <w:tcW w:w="1843" w:type="dxa"/>
            <w:tcBorders>
              <w:top w:val="nil"/>
              <w:left w:val="nil"/>
              <w:bottom w:val="single" w:sz="4" w:space="0" w:color="auto"/>
              <w:right w:val="single" w:sz="4" w:space="0" w:color="auto"/>
            </w:tcBorders>
            <w:shd w:val="clear" w:color="auto" w:fill="auto"/>
            <w:noWrap/>
            <w:vAlign w:val="center"/>
          </w:tcPr>
          <w:p w:rsidR="00B81742" w:rsidRPr="007E7186" w:rsidRDefault="00B81742" w:rsidP="001B5057">
            <w:pPr>
              <w:jc w:val="center"/>
            </w:pPr>
            <w:r w:rsidRPr="007E7186">
              <w:t>М 825 ХА 196</w:t>
            </w:r>
          </w:p>
        </w:tc>
        <w:tc>
          <w:tcPr>
            <w:tcW w:w="2417" w:type="dxa"/>
            <w:tcBorders>
              <w:top w:val="nil"/>
              <w:left w:val="nil"/>
              <w:bottom w:val="single" w:sz="4" w:space="0" w:color="auto"/>
              <w:right w:val="single" w:sz="4" w:space="0" w:color="auto"/>
            </w:tcBorders>
            <w:shd w:val="clear" w:color="auto" w:fill="auto"/>
            <w:noWrap/>
            <w:vAlign w:val="bottom"/>
          </w:tcPr>
          <w:p w:rsidR="00B81742" w:rsidRDefault="00D724A8" w:rsidP="001B5057">
            <w:pPr>
              <w:jc w:val="center"/>
              <w:rPr>
                <w:lang w:val="en-US"/>
              </w:rPr>
            </w:pPr>
            <w:r w:rsidRPr="007E7186">
              <w:t>X2FXXXESGXLK50612</w:t>
            </w:r>
          </w:p>
        </w:tc>
        <w:tc>
          <w:tcPr>
            <w:tcW w:w="1086" w:type="dxa"/>
            <w:tcBorders>
              <w:top w:val="nil"/>
              <w:left w:val="nil"/>
              <w:bottom w:val="single" w:sz="4" w:space="0" w:color="auto"/>
              <w:right w:val="single" w:sz="4" w:space="0" w:color="auto"/>
            </w:tcBorders>
            <w:shd w:val="clear" w:color="auto" w:fill="auto"/>
            <w:noWrap/>
            <w:vAlign w:val="bottom"/>
          </w:tcPr>
          <w:p w:rsidR="00B81742" w:rsidRPr="007E7186" w:rsidRDefault="00B81742" w:rsidP="001B5057">
            <w:pPr>
              <w:jc w:val="center"/>
            </w:pPr>
            <w:r w:rsidRPr="007E7186">
              <w:t>125,12</w:t>
            </w:r>
          </w:p>
        </w:tc>
        <w:tc>
          <w:tcPr>
            <w:tcW w:w="1078" w:type="dxa"/>
            <w:tcBorders>
              <w:top w:val="nil"/>
              <w:left w:val="nil"/>
              <w:bottom w:val="single" w:sz="4" w:space="0" w:color="auto"/>
              <w:right w:val="single" w:sz="4" w:space="0" w:color="auto"/>
            </w:tcBorders>
            <w:shd w:val="clear" w:color="auto" w:fill="auto"/>
            <w:noWrap/>
          </w:tcPr>
          <w:p w:rsidR="00B81742" w:rsidRPr="00C928BB" w:rsidRDefault="00B81742" w:rsidP="001B5057">
            <w:pPr>
              <w:jc w:val="center"/>
            </w:pPr>
            <w:r w:rsidRPr="00C928BB">
              <w:t>В</w:t>
            </w:r>
          </w:p>
        </w:tc>
        <w:tc>
          <w:tcPr>
            <w:tcW w:w="1326" w:type="dxa"/>
            <w:tcBorders>
              <w:top w:val="nil"/>
              <w:left w:val="nil"/>
              <w:bottom w:val="single" w:sz="4" w:space="0" w:color="auto"/>
              <w:right w:val="single" w:sz="4" w:space="0" w:color="auto"/>
            </w:tcBorders>
            <w:shd w:val="clear" w:color="auto" w:fill="auto"/>
            <w:noWrap/>
            <w:vAlign w:val="bottom"/>
          </w:tcPr>
          <w:p w:rsidR="00B81742" w:rsidRPr="00B81742" w:rsidRDefault="00B81742" w:rsidP="001B5057">
            <w:pPr>
              <w:jc w:val="center"/>
              <w:rPr>
                <w:lang w:val="en-US"/>
              </w:rPr>
            </w:pPr>
            <w:r>
              <w:rPr>
                <w:lang w:val="en-US"/>
              </w:rPr>
              <w:t>2020</w:t>
            </w:r>
          </w:p>
        </w:tc>
      </w:tr>
      <w:tr w:rsidR="00B81742"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B81742" w:rsidRPr="00CB6EC9" w:rsidRDefault="00B81742"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noWrap/>
            <w:vAlign w:val="bottom"/>
          </w:tcPr>
          <w:p w:rsidR="00B81742" w:rsidRPr="007E7186" w:rsidRDefault="00B81742" w:rsidP="001B5057">
            <w:pPr>
              <w:jc w:val="center"/>
            </w:pPr>
            <w:r w:rsidRPr="007E7186">
              <w:t xml:space="preserve">Форд </w:t>
            </w:r>
            <w:r w:rsidR="00727C48">
              <w:t>Транзит</w:t>
            </w:r>
          </w:p>
        </w:tc>
        <w:tc>
          <w:tcPr>
            <w:tcW w:w="1843" w:type="dxa"/>
            <w:tcBorders>
              <w:top w:val="nil"/>
              <w:left w:val="nil"/>
              <w:bottom w:val="single" w:sz="4" w:space="0" w:color="auto"/>
              <w:right w:val="single" w:sz="4" w:space="0" w:color="auto"/>
            </w:tcBorders>
            <w:shd w:val="clear" w:color="auto" w:fill="auto"/>
            <w:noWrap/>
            <w:vAlign w:val="center"/>
          </w:tcPr>
          <w:p w:rsidR="00B81742" w:rsidRPr="007E7186" w:rsidRDefault="00B81742" w:rsidP="001B5057">
            <w:pPr>
              <w:jc w:val="center"/>
            </w:pPr>
            <w:r w:rsidRPr="007E7186">
              <w:t>М 860 ХА 196</w:t>
            </w:r>
          </w:p>
        </w:tc>
        <w:tc>
          <w:tcPr>
            <w:tcW w:w="2417" w:type="dxa"/>
            <w:tcBorders>
              <w:top w:val="nil"/>
              <w:left w:val="nil"/>
              <w:bottom w:val="single" w:sz="4" w:space="0" w:color="auto"/>
              <w:right w:val="single" w:sz="4" w:space="0" w:color="auto"/>
            </w:tcBorders>
            <w:shd w:val="clear" w:color="auto" w:fill="auto"/>
            <w:noWrap/>
            <w:vAlign w:val="bottom"/>
          </w:tcPr>
          <w:p w:rsidR="00B81742" w:rsidRDefault="00D724A8" w:rsidP="001B5057">
            <w:pPr>
              <w:jc w:val="center"/>
              <w:rPr>
                <w:lang w:val="en-US"/>
              </w:rPr>
            </w:pPr>
            <w:r w:rsidRPr="007E7186">
              <w:t>X2FXXXESGXLK50616</w:t>
            </w:r>
          </w:p>
        </w:tc>
        <w:tc>
          <w:tcPr>
            <w:tcW w:w="1086" w:type="dxa"/>
            <w:tcBorders>
              <w:top w:val="nil"/>
              <w:left w:val="nil"/>
              <w:bottom w:val="single" w:sz="4" w:space="0" w:color="auto"/>
              <w:right w:val="single" w:sz="4" w:space="0" w:color="auto"/>
            </w:tcBorders>
            <w:shd w:val="clear" w:color="auto" w:fill="auto"/>
            <w:noWrap/>
            <w:vAlign w:val="bottom"/>
          </w:tcPr>
          <w:p w:rsidR="00B81742" w:rsidRPr="007E7186" w:rsidRDefault="00B81742" w:rsidP="001B5057">
            <w:pPr>
              <w:jc w:val="center"/>
            </w:pPr>
            <w:r w:rsidRPr="007E7186">
              <w:t>125,12</w:t>
            </w:r>
          </w:p>
        </w:tc>
        <w:tc>
          <w:tcPr>
            <w:tcW w:w="1078" w:type="dxa"/>
            <w:tcBorders>
              <w:top w:val="nil"/>
              <w:left w:val="nil"/>
              <w:bottom w:val="single" w:sz="4" w:space="0" w:color="auto"/>
              <w:right w:val="single" w:sz="4" w:space="0" w:color="auto"/>
            </w:tcBorders>
            <w:shd w:val="clear" w:color="auto" w:fill="auto"/>
            <w:noWrap/>
          </w:tcPr>
          <w:p w:rsidR="00B81742" w:rsidRPr="00C928BB" w:rsidRDefault="00B81742" w:rsidP="001B5057">
            <w:pPr>
              <w:jc w:val="center"/>
            </w:pPr>
            <w:r w:rsidRPr="00C928BB">
              <w:t>В</w:t>
            </w:r>
          </w:p>
        </w:tc>
        <w:tc>
          <w:tcPr>
            <w:tcW w:w="1326" w:type="dxa"/>
            <w:tcBorders>
              <w:top w:val="nil"/>
              <w:left w:val="nil"/>
              <w:bottom w:val="single" w:sz="4" w:space="0" w:color="auto"/>
              <w:right w:val="single" w:sz="4" w:space="0" w:color="auto"/>
            </w:tcBorders>
            <w:shd w:val="clear" w:color="auto" w:fill="auto"/>
            <w:noWrap/>
            <w:vAlign w:val="bottom"/>
          </w:tcPr>
          <w:p w:rsidR="00B81742" w:rsidRPr="00B81742" w:rsidRDefault="00B81742" w:rsidP="001B5057">
            <w:pPr>
              <w:jc w:val="center"/>
              <w:rPr>
                <w:lang w:val="en-US"/>
              </w:rPr>
            </w:pPr>
            <w:r>
              <w:rPr>
                <w:lang w:val="en-US"/>
              </w:rPr>
              <w:t>2020</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ГАЗ 221727</w:t>
            </w:r>
          </w:p>
        </w:tc>
        <w:tc>
          <w:tcPr>
            <w:tcW w:w="1843" w:type="dxa"/>
            <w:tcBorders>
              <w:top w:val="nil"/>
              <w:left w:val="nil"/>
              <w:bottom w:val="single" w:sz="4" w:space="0" w:color="auto"/>
              <w:right w:val="single" w:sz="4" w:space="0" w:color="auto"/>
            </w:tcBorders>
            <w:shd w:val="clear" w:color="auto" w:fill="auto"/>
            <w:noWrap/>
            <w:vAlign w:val="center"/>
            <w:hideMark/>
          </w:tcPr>
          <w:p w:rsidR="00F31D2E" w:rsidRPr="007E7186" w:rsidRDefault="00F31D2E" w:rsidP="001B5057">
            <w:pPr>
              <w:jc w:val="center"/>
            </w:pPr>
            <w:r w:rsidRPr="007E7186">
              <w:t>K 946 BT 196</w:t>
            </w:r>
          </w:p>
        </w:tc>
        <w:tc>
          <w:tcPr>
            <w:tcW w:w="2417" w:type="dxa"/>
            <w:tcBorders>
              <w:top w:val="nil"/>
              <w:left w:val="nil"/>
              <w:bottom w:val="single" w:sz="4" w:space="0" w:color="auto"/>
              <w:right w:val="single" w:sz="4" w:space="0" w:color="auto"/>
            </w:tcBorders>
            <w:shd w:val="clear" w:color="auto" w:fill="auto"/>
            <w:noWrap/>
            <w:vAlign w:val="center"/>
            <w:hideMark/>
          </w:tcPr>
          <w:p w:rsidR="00F31D2E" w:rsidRPr="007E7186" w:rsidRDefault="00F31D2E" w:rsidP="001B5057">
            <w:pPr>
              <w:jc w:val="center"/>
            </w:pPr>
            <w:r w:rsidRPr="007E7186">
              <w:t>X96221727J0837680</w:t>
            </w:r>
          </w:p>
        </w:tc>
        <w:tc>
          <w:tcPr>
            <w:tcW w:w="1086" w:type="dxa"/>
            <w:tcBorders>
              <w:top w:val="nil"/>
              <w:left w:val="nil"/>
              <w:bottom w:val="single" w:sz="4" w:space="0" w:color="auto"/>
              <w:right w:val="single" w:sz="4" w:space="0" w:color="auto"/>
            </w:tcBorders>
            <w:shd w:val="clear" w:color="auto" w:fill="auto"/>
            <w:noWrap/>
            <w:hideMark/>
          </w:tcPr>
          <w:p w:rsidR="00F31D2E" w:rsidRPr="007E7186" w:rsidRDefault="00F31D2E" w:rsidP="001B5057">
            <w:pPr>
              <w:jc w:val="center"/>
            </w:pPr>
            <w:r w:rsidRPr="007E7186">
              <w:t>106,8</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C928BB">
              <w:t>В</w:t>
            </w:r>
          </w:p>
        </w:tc>
        <w:tc>
          <w:tcPr>
            <w:tcW w:w="1326" w:type="dxa"/>
            <w:tcBorders>
              <w:top w:val="nil"/>
              <w:left w:val="nil"/>
              <w:bottom w:val="single" w:sz="4" w:space="0" w:color="auto"/>
              <w:right w:val="single" w:sz="4" w:space="0" w:color="auto"/>
            </w:tcBorders>
            <w:shd w:val="clear" w:color="auto" w:fill="auto"/>
            <w:noWrap/>
            <w:vAlign w:val="center"/>
            <w:hideMark/>
          </w:tcPr>
          <w:p w:rsidR="00F31D2E" w:rsidRPr="007E7186" w:rsidRDefault="00F31D2E" w:rsidP="001B5057">
            <w:pPr>
              <w:jc w:val="center"/>
            </w:pPr>
            <w:r w:rsidRPr="007E7186">
              <w:t>2017</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ГАЗ 221727</w:t>
            </w:r>
          </w:p>
        </w:tc>
        <w:tc>
          <w:tcPr>
            <w:tcW w:w="1843"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K 064 XE 196</w:t>
            </w:r>
          </w:p>
        </w:tc>
        <w:tc>
          <w:tcPr>
            <w:tcW w:w="2417" w:type="dxa"/>
            <w:tcBorders>
              <w:top w:val="nil"/>
              <w:left w:val="nil"/>
              <w:bottom w:val="single" w:sz="4" w:space="0" w:color="auto"/>
              <w:right w:val="single" w:sz="4" w:space="0" w:color="auto"/>
            </w:tcBorders>
            <w:shd w:val="clear" w:color="auto" w:fill="auto"/>
            <w:noWrap/>
            <w:vAlign w:val="center"/>
            <w:hideMark/>
          </w:tcPr>
          <w:p w:rsidR="00F31D2E" w:rsidRPr="007E7186" w:rsidRDefault="00F31D2E" w:rsidP="001B5057">
            <w:pPr>
              <w:jc w:val="center"/>
            </w:pPr>
            <w:r w:rsidRPr="007E7186">
              <w:t>X96221727J0858141</w:t>
            </w:r>
          </w:p>
        </w:tc>
        <w:tc>
          <w:tcPr>
            <w:tcW w:w="1086" w:type="dxa"/>
            <w:tcBorders>
              <w:top w:val="nil"/>
              <w:left w:val="nil"/>
              <w:bottom w:val="single" w:sz="4" w:space="0" w:color="auto"/>
              <w:right w:val="single" w:sz="4" w:space="0" w:color="auto"/>
            </w:tcBorders>
            <w:shd w:val="clear" w:color="auto" w:fill="auto"/>
            <w:noWrap/>
            <w:hideMark/>
          </w:tcPr>
          <w:p w:rsidR="00F31D2E" w:rsidRPr="007E7186" w:rsidRDefault="00F31D2E" w:rsidP="001B5057">
            <w:pPr>
              <w:jc w:val="center"/>
            </w:pPr>
            <w:r w:rsidRPr="007E7186">
              <w:t>106,8</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C928BB">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2018</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ГАЗ-A6BR23</w:t>
            </w:r>
          </w:p>
        </w:tc>
        <w:tc>
          <w:tcPr>
            <w:tcW w:w="1843"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К 063 XE 196</w:t>
            </w:r>
          </w:p>
        </w:tc>
        <w:tc>
          <w:tcPr>
            <w:tcW w:w="2417" w:type="dxa"/>
            <w:tcBorders>
              <w:top w:val="nil"/>
              <w:left w:val="nil"/>
              <w:bottom w:val="single" w:sz="4" w:space="0" w:color="auto"/>
              <w:right w:val="single" w:sz="4" w:space="0" w:color="auto"/>
            </w:tcBorders>
            <w:shd w:val="clear" w:color="auto" w:fill="auto"/>
            <w:noWrap/>
            <w:vAlign w:val="center"/>
            <w:hideMark/>
          </w:tcPr>
          <w:p w:rsidR="00F31D2E" w:rsidRPr="007E7186" w:rsidRDefault="00F31D2E" w:rsidP="001B5057">
            <w:pPr>
              <w:jc w:val="center"/>
            </w:pPr>
            <w:r w:rsidRPr="007E7186">
              <w:t>X96A6BR23J0859257</w:t>
            </w:r>
          </w:p>
        </w:tc>
        <w:tc>
          <w:tcPr>
            <w:tcW w:w="1086" w:type="dxa"/>
            <w:tcBorders>
              <w:top w:val="nil"/>
              <w:left w:val="nil"/>
              <w:bottom w:val="single" w:sz="4" w:space="0" w:color="auto"/>
              <w:right w:val="single" w:sz="4" w:space="0" w:color="auto"/>
            </w:tcBorders>
            <w:shd w:val="clear" w:color="auto" w:fill="auto"/>
            <w:noWrap/>
            <w:hideMark/>
          </w:tcPr>
          <w:p w:rsidR="00F31D2E" w:rsidRPr="007E7186" w:rsidRDefault="00F31D2E" w:rsidP="001B5057">
            <w:pPr>
              <w:jc w:val="center"/>
            </w:pPr>
            <w:r w:rsidRPr="007E7186">
              <w:t>106,8</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C928BB">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2018</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ГАЗ -A6BR23</w:t>
            </w:r>
          </w:p>
        </w:tc>
        <w:tc>
          <w:tcPr>
            <w:tcW w:w="1843" w:type="dxa"/>
            <w:tcBorders>
              <w:top w:val="nil"/>
              <w:left w:val="nil"/>
              <w:bottom w:val="single" w:sz="4" w:space="0" w:color="auto"/>
              <w:right w:val="single" w:sz="4" w:space="0" w:color="auto"/>
            </w:tcBorders>
            <w:shd w:val="clear" w:color="000000" w:fill="FFFFFF"/>
            <w:vAlign w:val="bottom"/>
            <w:hideMark/>
          </w:tcPr>
          <w:p w:rsidR="00F31D2E" w:rsidRPr="007E7186" w:rsidRDefault="00F31D2E" w:rsidP="001B5057">
            <w:pPr>
              <w:jc w:val="center"/>
            </w:pPr>
            <w:r w:rsidRPr="007E7186">
              <w:t>K 031 XE 196</w:t>
            </w:r>
          </w:p>
        </w:tc>
        <w:tc>
          <w:tcPr>
            <w:tcW w:w="2417" w:type="dxa"/>
            <w:tcBorders>
              <w:top w:val="nil"/>
              <w:left w:val="nil"/>
              <w:bottom w:val="single" w:sz="4" w:space="0" w:color="auto"/>
              <w:right w:val="single" w:sz="4" w:space="0" w:color="auto"/>
            </w:tcBorders>
            <w:shd w:val="clear" w:color="auto" w:fill="auto"/>
            <w:noWrap/>
            <w:vAlign w:val="center"/>
            <w:hideMark/>
          </w:tcPr>
          <w:p w:rsidR="00F31D2E" w:rsidRPr="007E7186" w:rsidRDefault="00F31D2E" w:rsidP="001B5057">
            <w:pPr>
              <w:jc w:val="center"/>
            </w:pPr>
            <w:r w:rsidRPr="007E7186">
              <w:t>X96A6BR23J0859242</w:t>
            </w:r>
          </w:p>
        </w:tc>
        <w:tc>
          <w:tcPr>
            <w:tcW w:w="1086" w:type="dxa"/>
            <w:tcBorders>
              <w:top w:val="nil"/>
              <w:left w:val="nil"/>
              <w:bottom w:val="single" w:sz="4" w:space="0" w:color="auto"/>
              <w:right w:val="single" w:sz="4" w:space="0" w:color="auto"/>
            </w:tcBorders>
            <w:shd w:val="clear" w:color="000000" w:fill="FFFFFF"/>
            <w:noWrap/>
            <w:hideMark/>
          </w:tcPr>
          <w:p w:rsidR="00F31D2E" w:rsidRPr="007E7186" w:rsidRDefault="00F31D2E" w:rsidP="001B5057">
            <w:pPr>
              <w:jc w:val="center"/>
            </w:pPr>
            <w:r w:rsidRPr="007E7186">
              <w:t>106,8</w:t>
            </w:r>
          </w:p>
        </w:tc>
        <w:tc>
          <w:tcPr>
            <w:tcW w:w="1078" w:type="dxa"/>
            <w:tcBorders>
              <w:top w:val="nil"/>
              <w:left w:val="nil"/>
              <w:bottom w:val="single" w:sz="4" w:space="0" w:color="auto"/>
              <w:right w:val="single" w:sz="4" w:space="0" w:color="auto"/>
            </w:tcBorders>
            <w:shd w:val="clear" w:color="000000" w:fill="FFFFFF"/>
            <w:noWrap/>
            <w:hideMark/>
          </w:tcPr>
          <w:p w:rsidR="00F31D2E" w:rsidRDefault="00F31D2E" w:rsidP="001B5057">
            <w:pPr>
              <w:jc w:val="center"/>
            </w:pPr>
            <w:r w:rsidRPr="00C928BB">
              <w:t>В</w:t>
            </w:r>
          </w:p>
        </w:tc>
        <w:tc>
          <w:tcPr>
            <w:tcW w:w="1326" w:type="dxa"/>
            <w:tcBorders>
              <w:top w:val="nil"/>
              <w:left w:val="nil"/>
              <w:bottom w:val="single" w:sz="4" w:space="0" w:color="auto"/>
              <w:right w:val="single" w:sz="4" w:space="0" w:color="auto"/>
            </w:tcBorders>
            <w:shd w:val="clear" w:color="000000" w:fill="FFFFFF"/>
            <w:noWrap/>
            <w:vAlign w:val="bottom"/>
            <w:hideMark/>
          </w:tcPr>
          <w:p w:rsidR="00F31D2E" w:rsidRPr="007E7186" w:rsidRDefault="00F31D2E" w:rsidP="001B5057">
            <w:pPr>
              <w:jc w:val="center"/>
            </w:pPr>
            <w:r w:rsidRPr="007E7186">
              <w:t>2018</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Default="00F31D2E" w:rsidP="001B5057">
            <w:pPr>
              <w:jc w:val="center"/>
            </w:pPr>
            <w:r w:rsidRPr="007E7186">
              <w:t>Фиат-2857-00000010</w:t>
            </w:r>
          </w:p>
          <w:p w:rsidR="00F31D2E" w:rsidRPr="0040421D" w:rsidRDefault="00F31D2E" w:rsidP="001B5057">
            <w:pPr>
              <w:jc w:val="center"/>
            </w:pPr>
            <w:r>
              <w:t xml:space="preserve">Елабуга, </w:t>
            </w:r>
            <w:r w:rsidR="001B5057">
              <w:t>шины</w:t>
            </w:r>
            <w:r w:rsidR="001B5057" w:rsidRPr="0040421D">
              <w:t xml:space="preserve"> </w:t>
            </w:r>
            <w:r w:rsidR="001B5057">
              <w:t>R</w:t>
            </w:r>
            <w:r w:rsidRPr="0040421D">
              <w:t>16</w:t>
            </w:r>
          </w:p>
        </w:tc>
        <w:tc>
          <w:tcPr>
            <w:tcW w:w="1843"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С 798 ЕС 96</w:t>
            </w:r>
          </w:p>
        </w:tc>
        <w:tc>
          <w:tcPr>
            <w:tcW w:w="2417"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Z7G244000AS022006</w:t>
            </w:r>
          </w:p>
        </w:tc>
        <w:tc>
          <w:tcPr>
            <w:tcW w:w="108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110</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C928BB">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2010</w:t>
            </w:r>
          </w:p>
        </w:tc>
      </w:tr>
      <w:tr w:rsidR="00727C48"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727C48" w:rsidRPr="00CB6EC9" w:rsidRDefault="00727C48"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000000" w:fill="FFFFFF"/>
            <w:noWrap/>
            <w:vAlign w:val="bottom"/>
            <w:hideMark/>
          </w:tcPr>
          <w:p w:rsidR="00727C48" w:rsidRPr="006B30C0" w:rsidRDefault="00727C48" w:rsidP="00727C48">
            <w:pPr>
              <w:jc w:val="center"/>
              <w:rPr>
                <w:highlight w:val="yellow"/>
              </w:rPr>
            </w:pPr>
            <w:r w:rsidRPr="001C0917">
              <w:t>Форд Транзит</w:t>
            </w:r>
          </w:p>
        </w:tc>
        <w:tc>
          <w:tcPr>
            <w:tcW w:w="1843" w:type="dxa"/>
            <w:tcBorders>
              <w:top w:val="nil"/>
              <w:left w:val="nil"/>
              <w:bottom w:val="single" w:sz="4" w:space="0" w:color="auto"/>
              <w:right w:val="single" w:sz="4" w:space="0" w:color="auto"/>
            </w:tcBorders>
            <w:shd w:val="clear" w:color="auto" w:fill="auto"/>
            <w:vAlign w:val="bottom"/>
            <w:hideMark/>
          </w:tcPr>
          <w:p w:rsidR="00727C48" w:rsidRPr="007E7186" w:rsidRDefault="00727C48" w:rsidP="00727C48">
            <w:pPr>
              <w:jc w:val="center"/>
            </w:pPr>
            <w:r>
              <w:t>Р560МЕ 196</w:t>
            </w:r>
          </w:p>
        </w:tc>
        <w:tc>
          <w:tcPr>
            <w:tcW w:w="2417" w:type="dxa"/>
            <w:tcBorders>
              <w:top w:val="nil"/>
              <w:left w:val="nil"/>
              <w:bottom w:val="single" w:sz="4" w:space="0" w:color="auto"/>
              <w:right w:val="single" w:sz="4" w:space="0" w:color="auto"/>
            </w:tcBorders>
            <w:shd w:val="clear" w:color="auto" w:fill="auto"/>
            <w:noWrap/>
            <w:vAlign w:val="bottom"/>
            <w:hideMark/>
          </w:tcPr>
          <w:p w:rsidR="00727C48" w:rsidRPr="008D0007" w:rsidRDefault="00727C48" w:rsidP="00727C48">
            <w:pPr>
              <w:jc w:val="center"/>
              <w:rPr>
                <w:lang w:val="en-US"/>
              </w:rPr>
            </w:pPr>
            <w:r>
              <w:rPr>
                <w:lang w:val="en-US"/>
              </w:rPr>
              <w:t>XU6285783M0001293</w:t>
            </w:r>
          </w:p>
        </w:tc>
        <w:tc>
          <w:tcPr>
            <w:tcW w:w="1086" w:type="dxa"/>
            <w:tcBorders>
              <w:top w:val="nil"/>
              <w:left w:val="nil"/>
              <w:bottom w:val="single" w:sz="4" w:space="0" w:color="auto"/>
              <w:right w:val="nil"/>
            </w:tcBorders>
            <w:shd w:val="clear" w:color="auto" w:fill="auto"/>
            <w:noWrap/>
            <w:vAlign w:val="bottom"/>
            <w:hideMark/>
          </w:tcPr>
          <w:p w:rsidR="00727C48" w:rsidRPr="008D0007" w:rsidRDefault="00727C48" w:rsidP="00727C48">
            <w:pPr>
              <w:jc w:val="center"/>
              <w:rPr>
                <w:lang w:val="en-US"/>
              </w:rPr>
            </w:pPr>
            <w:r>
              <w:rPr>
                <w:lang w:val="en-US"/>
              </w:rPr>
              <w:t>125.12</w:t>
            </w:r>
          </w:p>
        </w:tc>
        <w:tc>
          <w:tcPr>
            <w:tcW w:w="1078" w:type="dxa"/>
            <w:tcBorders>
              <w:top w:val="nil"/>
              <w:left w:val="single" w:sz="4" w:space="0" w:color="auto"/>
              <w:bottom w:val="single" w:sz="4" w:space="0" w:color="auto"/>
              <w:right w:val="single" w:sz="4" w:space="0" w:color="auto"/>
            </w:tcBorders>
            <w:shd w:val="clear" w:color="auto" w:fill="auto"/>
            <w:noWrap/>
            <w:hideMark/>
          </w:tcPr>
          <w:p w:rsidR="00727C48" w:rsidRDefault="00727C48" w:rsidP="00727C48">
            <w:pPr>
              <w:jc w:val="center"/>
            </w:pPr>
            <w:r w:rsidRPr="00C928BB">
              <w:t>В</w:t>
            </w:r>
          </w:p>
        </w:tc>
        <w:tc>
          <w:tcPr>
            <w:tcW w:w="1326" w:type="dxa"/>
            <w:tcBorders>
              <w:top w:val="nil"/>
              <w:left w:val="nil"/>
              <w:bottom w:val="single" w:sz="4" w:space="0" w:color="auto"/>
              <w:right w:val="single" w:sz="4" w:space="0" w:color="auto"/>
            </w:tcBorders>
            <w:shd w:val="clear" w:color="auto" w:fill="auto"/>
            <w:noWrap/>
            <w:vAlign w:val="bottom"/>
            <w:hideMark/>
          </w:tcPr>
          <w:p w:rsidR="00727C48" w:rsidRPr="008D0007" w:rsidRDefault="00727C48" w:rsidP="00727C48">
            <w:pPr>
              <w:jc w:val="center"/>
              <w:rPr>
                <w:lang w:val="en-US"/>
              </w:rPr>
            </w:pPr>
            <w:r>
              <w:rPr>
                <w:lang w:val="en-US"/>
              </w:rPr>
              <w:t>2021</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hideMark/>
          </w:tcPr>
          <w:p w:rsidR="00F31D2E" w:rsidRPr="00CB4822" w:rsidRDefault="00F31D2E" w:rsidP="001B5057">
            <w:pPr>
              <w:jc w:val="center"/>
              <w:rPr>
                <w:lang w:val="en-US"/>
              </w:rPr>
            </w:pPr>
            <w:r w:rsidRPr="007E7186">
              <w:t xml:space="preserve">Форд </w:t>
            </w:r>
            <w:r w:rsidR="00727C48">
              <w:t>Транзит</w:t>
            </w:r>
            <w:r>
              <w:rPr>
                <w:lang w:val="en-US"/>
              </w:rPr>
              <w:t xml:space="preserve"> 22270G</w:t>
            </w:r>
          </w:p>
        </w:tc>
        <w:tc>
          <w:tcPr>
            <w:tcW w:w="1843"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В 013 ТЕ 196</w:t>
            </w:r>
          </w:p>
        </w:tc>
        <w:tc>
          <w:tcPr>
            <w:tcW w:w="2417"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Pr>
                <w:lang w:val="en-US"/>
              </w:rPr>
              <w:t>Z6FXXXESFXDC61983</w:t>
            </w:r>
          </w:p>
        </w:tc>
        <w:tc>
          <w:tcPr>
            <w:tcW w:w="108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125</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C928BB">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2014</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СИКАР-М-38952</w:t>
            </w:r>
            <w:r>
              <w:t xml:space="preserve"> Мерседес Спринтер</w:t>
            </w:r>
          </w:p>
        </w:tc>
        <w:tc>
          <w:tcPr>
            <w:tcW w:w="1843"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А 013 КО 196</w:t>
            </w:r>
          </w:p>
        </w:tc>
        <w:tc>
          <w:tcPr>
            <w:tcW w:w="2417"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WDB9066331S760332</w:t>
            </w:r>
          </w:p>
        </w:tc>
        <w:tc>
          <w:tcPr>
            <w:tcW w:w="108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190</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C928BB">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2013</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СИКАР-38951-04</w:t>
            </w:r>
            <w:r>
              <w:t xml:space="preserve"> Фольксваген Крафтер</w:t>
            </w:r>
          </w:p>
        </w:tc>
        <w:tc>
          <w:tcPr>
            <w:tcW w:w="1843"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Н 696 ХТ 96</w:t>
            </w:r>
          </w:p>
        </w:tc>
        <w:tc>
          <w:tcPr>
            <w:tcW w:w="2417" w:type="dxa"/>
            <w:tcBorders>
              <w:top w:val="nil"/>
              <w:left w:val="nil"/>
              <w:bottom w:val="single" w:sz="4" w:space="0" w:color="auto"/>
              <w:right w:val="single" w:sz="4" w:space="0" w:color="auto"/>
            </w:tcBorders>
            <w:shd w:val="clear" w:color="auto" w:fill="auto"/>
            <w:vAlign w:val="bottom"/>
            <w:hideMark/>
          </w:tcPr>
          <w:p w:rsidR="00F31D2E" w:rsidRPr="00DD5C4D" w:rsidRDefault="00F31D2E" w:rsidP="001B5057">
            <w:pPr>
              <w:jc w:val="center"/>
              <w:rPr>
                <w:lang w:val="en-US"/>
              </w:rPr>
            </w:pPr>
            <w:r>
              <w:rPr>
                <w:lang w:val="en-US"/>
              </w:rPr>
              <w:t>WV1ZZZ2EZ96010132</w:t>
            </w:r>
          </w:p>
        </w:tc>
        <w:tc>
          <w:tcPr>
            <w:tcW w:w="108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109</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EA3031">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2008</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СИКАР-38951-03</w:t>
            </w:r>
            <w:r>
              <w:t xml:space="preserve"> Фольксваген Крафтер</w:t>
            </w:r>
          </w:p>
        </w:tc>
        <w:tc>
          <w:tcPr>
            <w:tcW w:w="1843"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М 799 УМ 96</w:t>
            </w:r>
          </w:p>
        </w:tc>
        <w:tc>
          <w:tcPr>
            <w:tcW w:w="2417"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Pr>
                <w:lang w:val="en-US"/>
              </w:rPr>
              <w:t>WV1ZZZ2EZ86015835</w:t>
            </w:r>
          </w:p>
        </w:tc>
        <w:tc>
          <w:tcPr>
            <w:tcW w:w="108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109</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EA3031">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2008</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ГАЗ -A6BR23</w:t>
            </w:r>
          </w:p>
        </w:tc>
        <w:tc>
          <w:tcPr>
            <w:tcW w:w="1843"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K 354 УР 196</w:t>
            </w:r>
          </w:p>
        </w:tc>
        <w:tc>
          <w:tcPr>
            <w:tcW w:w="2417" w:type="dxa"/>
            <w:tcBorders>
              <w:top w:val="nil"/>
              <w:left w:val="nil"/>
              <w:bottom w:val="single" w:sz="4" w:space="0" w:color="auto"/>
              <w:right w:val="single" w:sz="4" w:space="0" w:color="auto"/>
            </w:tcBorders>
            <w:shd w:val="clear" w:color="auto" w:fill="auto"/>
            <w:noWrap/>
            <w:vAlign w:val="center"/>
            <w:hideMark/>
          </w:tcPr>
          <w:p w:rsidR="00F31D2E" w:rsidRPr="007E7186" w:rsidRDefault="00F31D2E" w:rsidP="001B5057">
            <w:pPr>
              <w:jc w:val="center"/>
            </w:pPr>
            <w:r w:rsidRPr="007E7186">
              <w:t>X96A6BR23J0859197</w:t>
            </w:r>
          </w:p>
        </w:tc>
        <w:tc>
          <w:tcPr>
            <w:tcW w:w="1086" w:type="dxa"/>
            <w:tcBorders>
              <w:top w:val="nil"/>
              <w:left w:val="nil"/>
              <w:bottom w:val="single" w:sz="4" w:space="0" w:color="auto"/>
              <w:right w:val="single" w:sz="4" w:space="0" w:color="auto"/>
            </w:tcBorders>
            <w:shd w:val="clear" w:color="auto" w:fill="auto"/>
            <w:noWrap/>
            <w:hideMark/>
          </w:tcPr>
          <w:p w:rsidR="00F31D2E" w:rsidRPr="007E7186" w:rsidRDefault="00F31D2E" w:rsidP="001B5057">
            <w:pPr>
              <w:jc w:val="center"/>
            </w:pPr>
            <w:r w:rsidRPr="007E7186">
              <w:t>106,8</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FC78F5">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2018</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ГАЗ 221727</w:t>
            </w:r>
          </w:p>
        </w:tc>
        <w:tc>
          <w:tcPr>
            <w:tcW w:w="1843"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K 091 XE 196</w:t>
            </w:r>
          </w:p>
        </w:tc>
        <w:tc>
          <w:tcPr>
            <w:tcW w:w="2417" w:type="dxa"/>
            <w:tcBorders>
              <w:top w:val="nil"/>
              <w:left w:val="nil"/>
              <w:bottom w:val="single" w:sz="4" w:space="0" w:color="auto"/>
              <w:right w:val="single" w:sz="4" w:space="0" w:color="auto"/>
            </w:tcBorders>
            <w:shd w:val="clear" w:color="auto" w:fill="auto"/>
            <w:noWrap/>
            <w:vAlign w:val="center"/>
            <w:hideMark/>
          </w:tcPr>
          <w:p w:rsidR="00F31D2E" w:rsidRPr="007E7186" w:rsidRDefault="00F31D2E" w:rsidP="001B5057">
            <w:pPr>
              <w:jc w:val="center"/>
            </w:pPr>
            <w:r w:rsidRPr="007E7186">
              <w:t>X96221727J0858055</w:t>
            </w:r>
          </w:p>
        </w:tc>
        <w:tc>
          <w:tcPr>
            <w:tcW w:w="1086" w:type="dxa"/>
            <w:tcBorders>
              <w:top w:val="nil"/>
              <w:left w:val="nil"/>
              <w:bottom w:val="single" w:sz="4" w:space="0" w:color="auto"/>
              <w:right w:val="single" w:sz="4" w:space="0" w:color="auto"/>
            </w:tcBorders>
            <w:shd w:val="clear" w:color="auto" w:fill="auto"/>
            <w:noWrap/>
            <w:hideMark/>
          </w:tcPr>
          <w:p w:rsidR="00F31D2E" w:rsidRPr="007E7186" w:rsidRDefault="00F31D2E" w:rsidP="001B5057">
            <w:pPr>
              <w:jc w:val="center"/>
            </w:pPr>
            <w:r w:rsidRPr="007E7186">
              <w:t>106,8</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FC78F5">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2018</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ГАЗ -A6BR23</w:t>
            </w:r>
          </w:p>
        </w:tc>
        <w:tc>
          <w:tcPr>
            <w:tcW w:w="1843"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K 068 XE 196</w:t>
            </w:r>
          </w:p>
        </w:tc>
        <w:tc>
          <w:tcPr>
            <w:tcW w:w="2417" w:type="dxa"/>
            <w:tcBorders>
              <w:top w:val="nil"/>
              <w:left w:val="nil"/>
              <w:bottom w:val="single" w:sz="4" w:space="0" w:color="auto"/>
              <w:right w:val="single" w:sz="4" w:space="0" w:color="auto"/>
            </w:tcBorders>
            <w:shd w:val="clear" w:color="auto" w:fill="auto"/>
            <w:noWrap/>
            <w:vAlign w:val="center"/>
            <w:hideMark/>
          </w:tcPr>
          <w:p w:rsidR="00F31D2E" w:rsidRPr="007E7186" w:rsidRDefault="00F31D2E" w:rsidP="001B5057">
            <w:pPr>
              <w:jc w:val="center"/>
            </w:pPr>
            <w:r w:rsidRPr="007E7186">
              <w:t>X96A6BR23J0857889</w:t>
            </w:r>
          </w:p>
        </w:tc>
        <w:tc>
          <w:tcPr>
            <w:tcW w:w="1086" w:type="dxa"/>
            <w:tcBorders>
              <w:top w:val="nil"/>
              <w:left w:val="nil"/>
              <w:bottom w:val="single" w:sz="4" w:space="0" w:color="auto"/>
              <w:right w:val="single" w:sz="4" w:space="0" w:color="auto"/>
            </w:tcBorders>
            <w:shd w:val="clear" w:color="auto" w:fill="auto"/>
            <w:noWrap/>
            <w:hideMark/>
          </w:tcPr>
          <w:p w:rsidR="00F31D2E" w:rsidRPr="007E7186" w:rsidRDefault="00F31D2E" w:rsidP="001B5057">
            <w:pPr>
              <w:jc w:val="center"/>
            </w:pPr>
            <w:r w:rsidRPr="007E7186">
              <w:t>106,8</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FC78F5">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2018</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 xml:space="preserve">Форд </w:t>
            </w:r>
            <w:r w:rsidR="00727C48">
              <w:t>Транзит</w:t>
            </w:r>
            <w:r w:rsidRPr="007E7186">
              <w:t xml:space="preserve"> 28575-02</w:t>
            </w:r>
          </w:p>
        </w:tc>
        <w:tc>
          <w:tcPr>
            <w:tcW w:w="1843"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K 037 XE 196</w:t>
            </w:r>
          </w:p>
        </w:tc>
        <w:tc>
          <w:tcPr>
            <w:tcW w:w="2417"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Pr>
                <w:lang w:val="en-US"/>
              </w:rPr>
              <w:t>Z6FXXXESGXJB15160</w:t>
            </w:r>
          </w:p>
        </w:tc>
        <w:tc>
          <w:tcPr>
            <w:tcW w:w="108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125,12</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FC78F5">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2018</w:t>
            </w:r>
          </w:p>
        </w:tc>
      </w:tr>
      <w:tr w:rsidR="00727C48"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727C48" w:rsidRPr="00CB6EC9" w:rsidRDefault="00727C48"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727C48" w:rsidRPr="007E7186" w:rsidRDefault="00727C48" w:rsidP="00727C48">
            <w:pPr>
              <w:jc w:val="center"/>
            </w:pPr>
            <w:r w:rsidRPr="000D34E4">
              <w:t>ФОРД Тран</w:t>
            </w:r>
            <w:r>
              <w:t>з</w:t>
            </w:r>
            <w:r w:rsidRPr="000D34E4">
              <w:t>ит</w:t>
            </w:r>
          </w:p>
        </w:tc>
        <w:tc>
          <w:tcPr>
            <w:tcW w:w="1843" w:type="dxa"/>
            <w:tcBorders>
              <w:top w:val="nil"/>
              <w:left w:val="nil"/>
              <w:bottom w:val="single" w:sz="4" w:space="0" w:color="auto"/>
              <w:right w:val="single" w:sz="4" w:space="0" w:color="auto"/>
            </w:tcBorders>
            <w:shd w:val="clear" w:color="auto" w:fill="auto"/>
            <w:vAlign w:val="bottom"/>
            <w:hideMark/>
          </w:tcPr>
          <w:p w:rsidR="00727C48" w:rsidRPr="00727C48" w:rsidRDefault="00727C48" w:rsidP="00727C48">
            <w:pPr>
              <w:jc w:val="center"/>
            </w:pPr>
            <w:r w:rsidRPr="00727C48">
              <w:t>H606ME 196</w:t>
            </w:r>
          </w:p>
        </w:tc>
        <w:tc>
          <w:tcPr>
            <w:tcW w:w="2417" w:type="dxa"/>
            <w:tcBorders>
              <w:top w:val="nil"/>
              <w:left w:val="nil"/>
              <w:bottom w:val="single" w:sz="4" w:space="0" w:color="auto"/>
              <w:right w:val="single" w:sz="4" w:space="0" w:color="auto"/>
            </w:tcBorders>
            <w:shd w:val="clear" w:color="auto" w:fill="auto"/>
            <w:vAlign w:val="bottom"/>
            <w:hideMark/>
          </w:tcPr>
          <w:p w:rsidR="00727C48" w:rsidRPr="007E7186" w:rsidRDefault="00727C48" w:rsidP="00727C48">
            <w:pPr>
              <w:jc w:val="center"/>
            </w:pPr>
            <w:r w:rsidRPr="00727C48">
              <w:t>XU6285783M0001290</w:t>
            </w:r>
          </w:p>
        </w:tc>
        <w:tc>
          <w:tcPr>
            <w:tcW w:w="1086" w:type="dxa"/>
            <w:tcBorders>
              <w:top w:val="nil"/>
              <w:left w:val="nil"/>
              <w:bottom w:val="single" w:sz="4" w:space="0" w:color="auto"/>
              <w:right w:val="single" w:sz="4" w:space="0" w:color="auto"/>
            </w:tcBorders>
            <w:shd w:val="clear" w:color="auto" w:fill="auto"/>
            <w:noWrap/>
            <w:vAlign w:val="bottom"/>
            <w:hideMark/>
          </w:tcPr>
          <w:p w:rsidR="00727C48" w:rsidRPr="00727C48" w:rsidRDefault="00727C48" w:rsidP="00727C48">
            <w:pPr>
              <w:jc w:val="center"/>
            </w:pPr>
            <w:r w:rsidRPr="00727C48">
              <w:t>125. 12</w:t>
            </w:r>
          </w:p>
        </w:tc>
        <w:tc>
          <w:tcPr>
            <w:tcW w:w="1078" w:type="dxa"/>
            <w:tcBorders>
              <w:top w:val="nil"/>
              <w:left w:val="nil"/>
              <w:bottom w:val="single" w:sz="4" w:space="0" w:color="auto"/>
              <w:right w:val="single" w:sz="4" w:space="0" w:color="auto"/>
            </w:tcBorders>
            <w:shd w:val="clear" w:color="auto" w:fill="auto"/>
            <w:noWrap/>
            <w:hideMark/>
          </w:tcPr>
          <w:p w:rsidR="00727C48" w:rsidRDefault="00727C48" w:rsidP="00727C48">
            <w:pPr>
              <w:jc w:val="center"/>
            </w:pPr>
            <w:r w:rsidRPr="00FC78F5">
              <w:t>В</w:t>
            </w:r>
          </w:p>
        </w:tc>
        <w:tc>
          <w:tcPr>
            <w:tcW w:w="1326" w:type="dxa"/>
            <w:tcBorders>
              <w:top w:val="nil"/>
              <w:left w:val="nil"/>
              <w:bottom w:val="single" w:sz="4" w:space="0" w:color="auto"/>
              <w:right w:val="single" w:sz="4" w:space="0" w:color="auto"/>
            </w:tcBorders>
            <w:shd w:val="clear" w:color="auto" w:fill="auto"/>
            <w:noWrap/>
            <w:vAlign w:val="bottom"/>
            <w:hideMark/>
          </w:tcPr>
          <w:p w:rsidR="00727C48" w:rsidRPr="00727C48" w:rsidRDefault="00727C48" w:rsidP="00727C48">
            <w:pPr>
              <w:jc w:val="center"/>
            </w:pPr>
            <w:r w:rsidRPr="007E7186">
              <w:t>20</w:t>
            </w:r>
            <w:r w:rsidRPr="00727C48">
              <w:t>21</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000000" w:fill="FFFFFF"/>
            <w:noWrap/>
            <w:vAlign w:val="bottom"/>
            <w:hideMark/>
          </w:tcPr>
          <w:p w:rsidR="00F31D2E" w:rsidRPr="007E7186" w:rsidRDefault="00F31D2E" w:rsidP="001B5057">
            <w:pPr>
              <w:jc w:val="center"/>
            </w:pPr>
            <w:r w:rsidRPr="007E7186">
              <w:t>ФИАТ МОБИЛ</w:t>
            </w:r>
          </w:p>
        </w:tc>
        <w:tc>
          <w:tcPr>
            <w:tcW w:w="1843" w:type="dxa"/>
            <w:tcBorders>
              <w:top w:val="nil"/>
              <w:left w:val="nil"/>
              <w:bottom w:val="single" w:sz="4" w:space="0" w:color="auto"/>
              <w:right w:val="nil"/>
            </w:tcBorders>
            <w:shd w:val="clear" w:color="auto" w:fill="auto"/>
            <w:vAlign w:val="bottom"/>
            <w:hideMark/>
          </w:tcPr>
          <w:p w:rsidR="00F31D2E" w:rsidRPr="007E7186" w:rsidRDefault="00F31D2E" w:rsidP="001B5057">
            <w:pPr>
              <w:jc w:val="center"/>
            </w:pPr>
            <w:r w:rsidRPr="007E7186">
              <w:t>С 859Е С 196</w:t>
            </w:r>
          </w:p>
        </w:tc>
        <w:tc>
          <w:tcPr>
            <w:tcW w:w="2417" w:type="dxa"/>
            <w:tcBorders>
              <w:top w:val="nil"/>
              <w:left w:val="single" w:sz="4" w:space="0" w:color="auto"/>
              <w:bottom w:val="single" w:sz="4" w:space="0" w:color="auto"/>
              <w:right w:val="single" w:sz="4" w:space="0" w:color="auto"/>
            </w:tcBorders>
            <w:shd w:val="clear" w:color="auto" w:fill="auto"/>
            <w:vAlign w:val="bottom"/>
            <w:hideMark/>
          </w:tcPr>
          <w:p w:rsidR="00F31D2E" w:rsidRPr="007E7186" w:rsidRDefault="00F31D2E" w:rsidP="001B5057">
            <w:pPr>
              <w:jc w:val="center"/>
            </w:pPr>
            <w:r>
              <w:t>Z7G244000AS022251</w:t>
            </w:r>
          </w:p>
        </w:tc>
        <w:tc>
          <w:tcPr>
            <w:tcW w:w="1086" w:type="dxa"/>
            <w:tcBorders>
              <w:top w:val="nil"/>
              <w:left w:val="nil"/>
              <w:bottom w:val="single" w:sz="4" w:space="0" w:color="auto"/>
              <w:right w:val="nil"/>
            </w:tcBorders>
            <w:shd w:val="clear" w:color="auto" w:fill="auto"/>
            <w:noWrap/>
            <w:vAlign w:val="bottom"/>
            <w:hideMark/>
          </w:tcPr>
          <w:p w:rsidR="00F31D2E" w:rsidRPr="007E7186" w:rsidRDefault="00F31D2E" w:rsidP="001B5057">
            <w:pPr>
              <w:jc w:val="center"/>
            </w:pPr>
            <w:r w:rsidRPr="007E7186">
              <w:t>110</w:t>
            </w:r>
          </w:p>
        </w:tc>
        <w:tc>
          <w:tcPr>
            <w:tcW w:w="1078" w:type="dxa"/>
            <w:tcBorders>
              <w:top w:val="nil"/>
              <w:left w:val="single" w:sz="4" w:space="0" w:color="auto"/>
              <w:bottom w:val="single" w:sz="4" w:space="0" w:color="auto"/>
              <w:right w:val="single" w:sz="4" w:space="0" w:color="auto"/>
            </w:tcBorders>
            <w:shd w:val="clear" w:color="auto" w:fill="auto"/>
            <w:noWrap/>
            <w:hideMark/>
          </w:tcPr>
          <w:p w:rsidR="00F31D2E" w:rsidRDefault="00F31D2E" w:rsidP="001B5057">
            <w:pPr>
              <w:jc w:val="center"/>
            </w:pPr>
            <w:r w:rsidRPr="00FC78F5">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2014</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ГАЗ 32611В</w:t>
            </w:r>
          </w:p>
        </w:tc>
        <w:tc>
          <w:tcPr>
            <w:tcW w:w="1843"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Х 813 ТВ 96</w:t>
            </w:r>
          </w:p>
        </w:tc>
        <w:tc>
          <w:tcPr>
            <w:tcW w:w="2417"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t>Х96322173C0743473</w:t>
            </w:r>
          </w:p>
        </w:tc>
        <w:tc>
          <w:tcPr>
            <w:tcW w:w="108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106,8</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FC78F5">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2012</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hideMark/>
          </w:tcPr>
          <w:p w:rsidR="00F31D2E" w:rsidRPr="007E7186" w:rsidRDefault="00F31D2E" w:rsidP="001B5057">
            <w:pPr>
              <w:jc w:val="center"/>
            </w:pPr>
            <w:r w:rsidRPr="007E7186">
              <w:t xml:space="preserve">Форд </w:t>
            </w:r>
            <w:r w:rsidR="00727C48">
              <w:t>Транзит</w:t>
            </w:r>
          </w:p>
        </w:tc>
        <w:tc>
          <w:tcPr>
            <w:tcW w:w="1843"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В 014 ТЕ 196</w:t>
            </w:r>
          </w:p>
        </w:tc>
        <w:tc>
          <w:tcPr>
            <w:tcW w:w="2417"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Pr>
                <w:lang w:val="en-US"/>
              </w:rPr>
              <w:t>Z6FXXXESFXDC61982</w:t>
            </w:r>
          </w:p>
        </w:tc>
        <w:tc>
          <w:tcPr>
            <w:tcW w:w="108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125</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FC78F5">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2014</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000000" w:fill="FFFFFF"/>
            <w:noWrap/>
            <w:vAlign w:val="bottom"/>
            <w:hideMark/>
          </w:tcPr>
          <w:p w:rsidR="00F31D2E" w:rsidRPr="007E7186" w:rsidRDefault="00F31D2E" w:rsidP="001B5057">
            <w:pPr>
              <w:jc w:val="center"/>
            </w:pPr>
            <w:r w:rsidRPr="007E7186">
              <w:t>КАМАЗ 4326-15</w:t>
            </w:r>
          </w:p>
        </w:tc>
        <w:tc>
          <w:tcPr>
            <w:tcW w:w="1843" w:type="dxa"/>
            <w:tcBorders>
              <w:top w:val="nil"/>
              <w:left w:val="nil"/>
              <w:bottom w:val="single" w:sz="4" w:space="0" w:color="auto"/>
              <w:right w:val="single" w:sz="4" w:space="0" w:color="auto"/>
            </w:tcBorders>
            <w:shd w:val="clear" w:color="000000" w:fill="FFFFFF"/>
            <w:noWrap/>
            <w:vAlign w:val="bottom"/>
            <w:hideMark/>
          </w:tcPr>
          <w:p w:rsidR="00F31D2E" w:rsidRPr="007E7186" w:rsidRDefault="00F31D2E" w:rsidP="001B5057">
            <w:pPr>
              <w:jc w:val="center"/>
            </w:pPr>
            <w:r w:rsidRPr="007E7186">
              <w:t>Н 982 ХН 96</w:t>
            </w:r>
          </w:p>
        </w:tc>
        <w:tc>
          <w:tcPr>
            <w:tcW w:w="2417"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XTC43260R82349489</w:t>
            </w:r>
          </w:p>
        </w:tc>
        <w:tc>
          <w:tcPr>
            <w:tcW w:w="1086" w:type="dxa"/>
            <w:tcBorders>
              <w:top w:val="nil"/>
              <w:left w:val="nil"/>
              <w:bottom w:val="single" w:sz="4" w:space="0" w:color="auto"/>
              <w:right w:val="nil"/>
            </w:tcBorders>
            <w:shd w:val="clear" w:color="auto" w:fill="auto"/>
            <w:noWrap/>
            <w:vAlign w:val="bottom"/>
            <w:hideMark/>
          </w:tcPr>
          <w:p w:rsidR="00F31D2E" w:rsidRPr="007E7186" w:rsidRDefault="00F31D2E" w:rsidP="001B5057">
            <w:pPr>
              <w:jc w:val="center"/>
            </w:pPr>
            <w:r w:rsidRPr="007E7186">
              <w:t>224</w:t>
            </w:r>
          </w:p>
        </w:tc>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F31D2E" w:rsidRPr="0047058A" w:rsidRDefault="00F31D2E" w:rsidP="001B5057">
            <w:pPr>
              <w:jc w:val="center"/>
              <w:rPr>
                <w:lang w:val="en-US"/>
              </w:rPr>
            </w:pPr>
            <w:r>
              <w:rPr>
                <w:lang w:val="en-US"/>
              </w:rPr>
              <w:t>C</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2008</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Pr="005468FC" w:rsidRDefault="00F31D2E" w:rsidP="001B5057">
            <w:pPr>
              <w:jc w:val="center"/>
              <w:rPr>
                <w:lang w:val="en-US"/>
              </w:rPr>
            </w:pPr>
            <w:r w:rsidRPr="007E7186">
              <w:t>Шкода-Октавия</w:t>
            </w:r>
            <w:r>
              <w:rPr>
                <w:lang w:val="en-US"/>
              </w:rPr>
              <w:t xml:space="preserve"> TOUR</w:t>
            </w:r>
          </w:p>
        </w:tc>
        <w:tc>
          <w:tcPr>
            <w:tcW w:w="1843"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Н 254 НХ 96</w:t>
            </w:r>
          </w:p>
        </w:tc>
        <w:tc>
          <w:tcPr>
            <w:tcW w:w="2417"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XW8JX41U49K018550</w:t>
            </w:r>
          </w:p>
        </w:tc>
        <w:tc>
          <w:tcPr>
            <w:tcW w:w="108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101</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362BCC">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2008</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Форд Фокус</w:t>
            </w:r>
          </w:p>
        </w:tc>
        <w:tc>
          <w:tcPr>
            <w:tcW w:w="1843"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Х 629 АС 196</w:t>
            </w:r>
          </w:p>
        </w:tc>
        <w:tc>
          <w:tcPr>
            <w:tcW w:w="2417" w:type="dxa"/>
            <w:tcBorders>
              <w:top w:val="nil"/>
              <w:left w:val="nil"/>
              <w:bottom w:val="nil"/>
              <w:right w:val="nil"/>
            </w:tcBorders>
            <w:shd w:val="clear" w:color="auto" w:fill="auto"/>
            <w:noWrap/>
            <w:vAlign w:val="bottom"/>
            <w:hideMark/>
          </w:tcPr>
          <w:p w:rsidR="00F31D2E" w:rsidRPr="007E7186" w:rsidRDefault="00F31D2E" w:rsidP="001B5057">
            <w:pPr>
              <w:jc w:val="center"/>
            </w:pPr>
            <w:r w:rsidRPr="007E7186">
              <w:t>X9FMXXEEBMDM05647</w:t>
            </w:r>
          </w:p>
        </w:tc>
        <w:tc>
          <w:tcPr>
            <w:tcW w:w="1086" w:type="dxa"/>
            <w:tcBorders>
              <w:top w:val="nil"/>
              <w:left w:val="single" w:sz="4" w:space="0" w:color="auto"/>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149,6</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362BCC">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2013</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Хендэ-Верна</w:t>
            </w:r>
          </w:p>
        </w:tc>
        <w:tc>
          <w:tcPr>
            <w:tcW w:w="1843"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Н 370 СМ 96</w:t>
            </w:r>
          </w:p>
        </w:tc>
        <w:tc>
          <w:tcPr>
            <w:tcW w:w="2417" w:type="dxa"/>
            <w:tcBorders>
              <w:top w:val="single" w:sz="4" w:space="0" w:color="auto"/>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NLHCM41AP7Z062666</w:t>
            </w:r>
          </w:p>
        </w:tc>
        <w:tc>
          <w:tcPr>
            <w:tcW w:w="108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97</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362BCC">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2007</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Пежо-Партнер</w:t>
            </w:r>
          </w:p>
        </w:tc>
        <w:tc>
          <w:tcPr>
            <w:tcW w:w="1843"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Н 615 ХХ 96</w:t>
            </w:r>
          </w:p>
        </w:tc>
        <w:tc>
          <w:tcPr>
            <w:tcW w:w="2417"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VF3GJKFWC8J098271</w:t>
            </w:r>
          </w:p>
        </w:tc>
        <w:tc>
          <w:tcPr>
            <w:tcW w:w="108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75</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362BCC">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2008</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СИКАР-38951-04</w:t>
            </w:r>
            <w:r>
              <w:t xml:space="preserve"> Фольксваген Крафтер</w:t>
            </w:r>
          </w:p>
        </w:tc>
        <w:tc>
          <w:tcPr>
            <w:tcW w:w="1843"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Н 440 ХН 96</w:t>
            </w:r>
          </w:p>
        </w:tc>
        <w:tc>
          <w:tcPr>
            <w:tcW w:w="2417"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Pr>
                <w:lang w:val="en-US"/>
              </w:rPr>
              <w:t>WV1ZZZ2EZ96010964</w:t>
            </w:r>
          </w:p>
        </w:tc>
        <w:tc>
          <w:tcPr>
            <w:tcW w:w="108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109</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362BCC">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2008</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СИКАР-38951-04</w:t>
            </w:r>
            <w:r>
              <w:t xml:space="preserve"> Фольксваген Крафтер</w:t>
            </w:r>
          </w:p>
        </w:tc>
        <w:tc>
          <w:tcPr>
            <w:tcW w:w="1843"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Н 441 ХН 96</w:t>
            </w:r>
          </w:p>
        </w:tc>
        <w:tc>
          <w:tcPr>
            <w:tcW w:w="2417" w:type="dxa"/>
            <w:tcBorders>
              <w:top w:val="nil"/>
              <w:left w:val="nil"/>
              <w:bottom w:val="single" w:sz="4" w:space="0" w:color="auto"/>
              <w:right w:val="single" w:sz="4" w:space="0" w:color="auto"/>
            </w:tcBorders>
            <w:shd w:val="clear" w:color="auto" w:fill="auto"/>
            <w:hideMark/>
          </w:tcPr>
          <w:p w:rsidR="00F31D2E" w:rsidRDefault="00F31D2E" w:rsidP="001B5057">
            <w:pPr>
              <w:jc w:val="center"/>
            </w:pPr>
            <w:r w:rsidRPr="00A92B32">
              <w:rPr>
                <w:lang w:val="en-US"/>
              </w:rPr>
              <w:t>WV1ZZZ2EZ960</w:t>
            </w:r>
            <w:r>
              <w:rPr>
                <w:lang w:val="en-US"/>
              </w:rPr>
              <w:t>09594</w:t>
            </w:r>
          </w:p>
        </w:tc>
        <w:tc>
          <w:tcPr>
            <w:tcW w:w="108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109</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362BCC">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2008</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СИКАР-38951-04</w:t>
            </w:r>
            <w:r>
              <w:t xml:space="preserve"> Фольксваген Крафтер</w:t>
            </w:r>
          </w:p>
        </w:tc>
        <w:tc>
          <w:tcPr>
            <w:tcW w:w="1843"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Н 442 ХН 96</w:t>
            </w:r>
          </w:p>
        </w:tc>
        <w:tc>
          <w:tcPr>
            <w:tcW w:w="2417" w:type="dxa"/>
            <w:tcBorders>
              <w:top w:val="nil"/>
              <w:left w:val="nil"/>
              <w:bottom w:val="single" w:sz="4" w:space="0" w:color="auto"/>
              <w:right w:val="single" w:sz="4" w:space="0" w:color="auto"/>
            </w:tcBorders>
            <w:shd w:val="clear" w:color="auto" w:fill="auto"/>
            <w:hideMark/>
          </w:tcPr>
          <w:p w:rsidR="00F31D2E" w:rsidRDefault="00F31D2E" w:rsidP="001B5057">
            <w:pPr>
              <w:jc w:val="center"/>
            </w:pPr>
            <w:r w:rsidRPr="00A92B32">
              <w:rPr>
                <w:lang w:val="en-US"/>
              </w:rPr>
              <w:t>WV1ZZZ2EZ9601</w:t>
            </w:r>
            <w:r>
              <w:rPr>
                <w:lang w:val="en-US"/>
              </w:rPr>
              <w:t>1449</w:t>
            </w:r>
          </w:p>
        </w:tc>
        <w:tc>
          <w:tcPr>
            <w:tcW w:w="108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109</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362BCC">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2008</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ХигерKLQ6885Q</w:t>
            </w:r>
          </w:p>
        </w:tc>
        <w:tc>
          <w:tcPr>
            <w:tcW w:w="1843"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В 725 УО 96</w:t>
            </w:r>
          </w:p>
        </w:tc>
        <w:tc>
          <w:tcPr>
            <w:tcW w:w="2417"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LKLR1DSBX8B600489</w:t>
            </w:r>
          </w:p>
        </w:tc>
        <w:tc>
          <w:tcPr>
            <w:tcW w:w="108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210,88</w:t>
            </w:r>
          </w:p>
        </w:tc>
        <w:tc>
          <w:tcPr>
            <w:tcW w:w="1078" w:type="dxa"/>
            <w:tcBorders>
              <w:top w:val="nil"/>
              <w:left w:val="nil"/>
              <w:bottom w:val="single" w:sz="4" w:space="0" w:color="auto"/>
              <w:right w:val="single" w:sz="4" w:space="0" w:color="auto"/>
            </w:tcBorders>
            <w:shd w:val="clear" w:color="auto" w:fill="auto"/>
            <w:noWrap/>
            <w:vAlign w:val="bottom"/>
            <w:hideMark/>
          </w:tcPr>
          <w:p w:rsidR="00F31D2E" w:rsidRPr="009E4BC6" w:rsidRDefault="00F31D2E" w:rsidP="001B5057">
            <w:pPr>
              <w:jc w:val="center"/>
              <w:rPr>
                <w:lang w:val="en-US"/>
              </w:rPr>
            </w:pPr>
            <w:r>
              <w:rPr>
                <w:lang w:val="en-US"/>
              </w:rPr>
              <w:t>D</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2008</w:t>
            </w:r>
          </w:p>
        </w:tc>
      </w:tr>
      <w:tr w:rsidR="00727C48"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727C48" w:rsidRPr="00CB6EC9" w:rsidRDefault="00727C48"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727C48" w:rsidRPr="003F4949" w:rsidRDefault="00727C48" w:rsidP="00727C48">
            <w:pPr>
              <w:jc w:val="center"/>
            </w:pPr>
            <w:r w:rsidRPr="003F4949">
              <w:t>Форд Транзит</w:t>
            </w:r>
          </w:p>
        </w:tc>
        <w:tc>
          <w:tcPr>
            <w:tcW w:w="1843" w:type="dxa"/>
            <w:tcBorders>
              <w:top w:val="nil"/>
              <w:left w:val="nil"/>
              <w:bottom w:val="single" w:sz="4" w:space="0" w:color="auto"/>
              <w:right w:val="single" w:sz="4" w:space="0" w:color="auto"/>
            </w:tcBorders>
            <w:shd w:val="clear" w:color="auto" w:fill="auto"/>
            <w:vAlign w:val="bottom"/>
            <w:hideMark/>
          </w:tcPr>
          <w:p w:rsidR="00727C48" w:rsidRPr="007E7186" w:rsidRDefault="00727C48" w:rsidP="00727C48">
            <w:pPr>
              <w:jc w:val="center"/>
            </w:pPr>
            <w:r>
              <w:t>Р542РЕ 196</w:t>
            </w:r>
          </w:p>
        </w:tc>
        <w:tc>
          <w:tcPr>
            <w:tcW w:w="2417" w:type="dxa"/>
            <w:tcBorders>
              <w:top w:val="nil"/>
              <w:left w:val="nil"/>
              <w:bottom w:val="single" w:sz="4" w:space="0" w:color="auto"/>
              <w:right w:val="single" w:sz="4" w:space="0" w:color="auto"/>
            </w:tcBorders>
            <w:shd w:val="clear" w:color="auto" w:fill="auto"/>
            <w:vAlign w:val="bottom"/>
            <w:hideMark/>
          </w:tcPr>
          <w:p w:rsidR="00727C48" w:rsidRPr="003F4949" w:rsidRDefault="00727C48" w:rsidP="00727C48">
            <w:pPr>
              <w:jc w:val="center"/>
              <w:rPr>
                <w:lang w:val="en-US"/>
              </w:rPr>
            </w:pPr>
            <w:r>
              <w:rPr>
                <w:lang w:val="en-US"/>
              </w:rPr>
              <w:t>XU6285783M0001289</w:t>
            </w:r>
          </w:p>
        </w:tc>
        <w:tc>
          <w:tcPr>
            <w:tcW w:w="1086" w:type="dxa"/>
            <w:tcBorders>
              <w:top w:val="nil"/>
              <w:left w:val="nil"/>
              <w:bottom w:val="single" w:sz="4" w:space="0" w:color="auto"/>
              <w:right w:val="single" w:sz="4" w:space="0" w:color="auto"/>
            </w:tcBorders>
            <w:shd w:val="clear" w:color="auto" w:fill="auto"/>
            <w:noWrap/>
            <w:vAlign w:val="bottom"/>
            <w:hideMark/>
          </w:tcPr>
          <w:p w:rsidR="00727C48" w:rsidRPr="003F4949" w:rsidRDefault="00727C48" w:rsidP="00727C48">
            <w:pPr>
              <w:jc w:val="center"/>
              <w:rPr>
                <w:lang w:val="en-US"/>
              </w:rPr>
            </w:pPr>
            <w:r>
              <w:rPr>
                <w:lang w:val="en-US"/>
              </w:rPr>
              <w:t>125.12</w:t>
            </w:r>
          </w:p>
        </w:tc>
        <w:tc>
          <w:tcPr>
            <w:tcW w:w="1078" w:type="dxa"/>
            <w:tcBorders>
              <w:top w:val="nil"/>
              <w:left w:val="nil"/>
              <w:bottom w:val="single" w:sz="4" w:space="0" w:color="auto"/>
              <w:right w:val="single" w:sz="4" w:space="0" w:color="auto"/>
            </w:tcBorders>
            <w:shd w:val="clear" w:color="auto" w:fill="auto"/>
            <w:noWrap/>
            <w:hideMark/>
          </w:tcPr>
          <w:p w:rsidR="00727C48" w:rsidRDefault="00727C48" w:rsidP="00727C48">
            <w:pPr>
              <w:jc w:val="center"/>
            </w:pPr>
            <w:r w:rsidRPr="00B7615A">
              <w:t>В</w:t>
            </w:r>
          </w:p>
        </w:tc>
        <w:tc>
          <w:tcPr>
            <w:tcW w:w="1326" w:type="dxa"/>
            <w:tcBorders>
              <w:top w:val="nil"/>
              <w:left w:val="nil"/>
              <w:bottom w:val="single" w:sz="4" w:space="0" w:color="auto"/>
              <w:right w:val="single" w:sz="4" w:space="0" w:color="auto"/>
            </w:tcBorders>
            <w:shd w:val="clear" w:color="auto" w:fill="auto"/>
            <w:noWrap/>
            <w:vAlign w:val="bottom"/>
            <w:hideMark/>
          </w:tcPr>
          <w:p w:rsidR="00727C48" w:rsidRPr="003F4949" w:rsidRDefault="00727C48" w:rsidP="00727C48">
            <w:pPr>
              <w:jc w:val="center"/>
              <w:rPr>
                <w:lang w:val="en-US"/>
              </w:rPr>
            </w:pPr>
            <w:r>
              <w:rPr>
                <w:lang w:val="en-US"/>
              </w:rPr>
              <w:t>2021</w:t>
            </w:r>
          </w:p>
        </w:tc>
      </w:tr>
      <w:tr w:rsidR="00F31D2E" w:rsidRPr="007E7186" w:rsidTr="00727C48">
        <w:trPr>
          <w:trHeight w:val="383"/>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ГАЗ Луидор-2250В0</w:t>
            </w:r>
          </w:p>
        </w:tc>
        <w:tc>
          <w:tcPr>
            <w:tcW w:w="1843"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Е 893 НЕ 196</w:t>
            </w:r>
          </w:p>
        </w:tc>
        <w:tc>
          <w:tcPr>
            <w:tcW w:w="2417" w:type="dxa"/>
            <w:tcBorders>
              <w:top w:val="nil"/>
              <w:left w:val="nil"/>
              <w:bottom w:val="single" w:sz="4" w:space="0" w:color="auto"/>
              <w:right w:val="single" w:sz="4" w:space="0" w:color="auto"/>
            </w:tcBorders>
            <w:shd w:val="clear" w:color="auto" w:fill="auto"/>
            <w:vAlign w:val="center"/>
            <w:hideMark/>
          </w:tcPr>
          <w:p w:rsidR="00F31D2E" w:rsidRPr="00541009" w:rsidRDefault="00F31D2E" w:rsidP="001B5057">
            <w:pPr>
              <w:jc w:val="center"/>
              <w:rPr>
                <w:lang w:val="en-US"/>
              </w:rPr>
            </w:pPr>
            <w:r>
              <w:t>Х963221</w:t>
            </w:r>
            <w:r>
              <w:rPr>
                <w:lang w:val="en-US"/>
              </w:rPr>
              <w:t>00G0809275</w:t>
            </w:r>
          </w:p>
        </w:tc>
        <w:tc>
          <w:tcPr>
            <w:tcW w:w="1086" w:type="dxa"/>
            <w:tcBorders>
              <w:top w:val="nil"/>
              <w:left w:val="nil"/>
              <w:bottom w:val="single" w:sz="4" w:space="0" w:color="auto"/>
              <w:right w:val="single" w:sz="4" w:space="0" w:color="auto"/>
            </w:tcBorders>
            <w:shd w:val="clear" w:color="auto" w:fill="auto"/>
            <w:hideMark/>
          </w:tcPr>
          <w:p w:rsidR="00F31D2E" w:rsidRPr="007E7186" w:rsidRDefault="00F31D2E" w:rsidP="001B5057">
            <w:pPr>
              <w:jc w:val="center"/>
            </w:pPr>
            <w:r w:rsidRPr="007E7186">
              <w:t>106.8</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6E77D6">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2016</w:t>
            </w:r>
          </w:p>
        </w:tc>
      </w:tr>
      <w:tr w:rsidR="00F31D2E" w:rsidRPr="007E7186" w:rsidTr="00727C48">
        <w:trPr>
          <w:trHeight w:val="276"/>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ГАЗ Луидор-2250В0</w:t>
            </w:r>
          </w:p>
        </w:tc>
        <w:tc>
          <w:tcPr>
            <w:tcW w:w="1843"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Е 894 НЕ 196</w:t>
            </w:r>
          </w:p>
        </w:tc>
        <w:tc>
          <w:tcPr>
            <w:tcW w:w="2417" w:type="dxa"/>
            <w:tcBorders>
              <w:top w:val="nil"/>
              <w:left w:val="nil"/>
              <w:bottom w:val="single" w:sz="4" w:space="0" w:color="auto"/>
              <w:right w:val="single" w:sz="4" w:space="0" w:color="auto"/>
            </w:tcBorders>
            <w:shd w:val="clear" w:color="auto" w:fill="auto"/>
            <w:vAlign w:val="center"/>
            <w:hideMark/>
          </w:tcPr>
          <w:p w:rsidR="00F31D2E" w:rsidRPr="007E7186" w:rsidRDefault="00F31D2E" w:rsidP="001B5057">
            <w:pPr>
              <w:jc w:val="center"/>
            </w:pPr>
            <w:r>
              <w:t>Х963221</w:t>
            </w:r>
            <w:r>
              <w:rPr>
                <w:lang w:val="en-US"/>
              </w:rPr>
              <w:t>00G0809431</w:t>
            </w:r>
          </w:p>
        </w:tc>
        <w:tc>
          <w:tcPr>
            <w:tcW w:w="1086" w:type="dxa"/>
            <w:tcBorders>
              <w:top w:val="nil"/>
              <w:left w:val="nil"/>
              <w:bottom w:val="single" w:sz="4" w:space="0" w:color="auto"/>
              <w:right w:val="single" w:sz="4" w:space="0" w:color="auto"/>
            </w:tcBorders>
            <w:shd w:val="clear" w:color="auto" w:fill="auto"/>
            <w:hideMark/>
          </w:tcPr>
          <w:p w:rsidR="00F31D2E" w:rsidRPr="007E7186" w:rsidRDefault="00F31D2E" w:rsidP="001B5057">
            <w:pPr>
              <w:jc w:val="center"/>
            </w:pPr>
            <w:r w:rsidRPr="007E7186">
              <w:t>106.8</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6E77D6">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2016</w:t>
            </w:r>
          </w:p>
        </w:tc>
      </w:tr>
      <w:tr w:rsidR="00DC4185"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DC4185" w:rsidRPr="00CB6EC9" w:rsidRDefault="00DC4185"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DC4185" w:rsidRPr="003F4949" w:rsidRDefault="00DC4185" w:rsidP="00DC4185">
            <w:pPr>
              <w:jc w:val="center"/>
            </w:pPr>
            <w:r>
              <w:t>Форд Транзит</w:t>
            </w:r>
          </w:p>
        </w:tc>
        <w:tc>
          <w:tcPr>
            <w:tcW w:w="1843" w:type="dxa"/>
            <w:tcBorders>
              <w:top w:val="nil"/>
              <w:left w:val="nil"/>
              <w:bottom w:val="single" w:sz="4" w:space="0" w:color="auto"/>
              <w:right w:val="single" w:sz="4" w:space="0" w:color="auto"/>
            </w:tcBorders>
            <w:shd w:val="clear" w:color="auto" w:fill="auto"/>
            <w:vAlign w:val="bottom"/>
            <w:hideMark/>
          </w:tcPr>
          <w:p w:rsidR="00DC4185" w:rsidRPr="007E7186" w:rsidRDefault="00DC4185" w:rsidP="00DC4185">
            <w:pPr>
              <w:jc w:val="center"/>
            </w:pPr>
            <w:r>
              <w:t>Р535РЕ 196</w:t>
            </w:r>
          </w:p>
        </w:tc>
        <w:tc>
          <w:tcPr>
            <w:tcW w:w="2417" w:type="dxa"/>
            <w:tcBorders>
              <w:top w:val="nil"/>
              <w:left w:val="nil"/>
              <w:bottom w:val="single" w:sz="4" w:space="0" w:color="auto"/>
              <w:right w:val="single" w:sz="4" w:space="0" w:color="auto"/>
            </w:tcBorders>
            <w:shd w:val="clear" w:color="auto" w:fill="auto"/>
            <w:vAlign w:val="bottom"/>
            <w:hideMark/>
          </w:tcPr>
          <w:p w:rsidR="00DC4185" w:rsidRPr="003F4949" w:rsidRDefault="00DC4185" w:rsidP="00DC4185">
            <w:pPr>
              <w:jc w:val="center"/>
              <w:rPr>
                <w:lang w:val="en-US"/>
              </w:rPr>
            </w:pPr>
            <w:r>
              <w:rPr>
                <w:lang w:val="en-US"/>
              </w:rPr>
              <w:t>XU6285783M0001291</w:t>
            </w:r>
          </w:p>
        </w:tc>
        <w:tc>
          <w:tcPr>
            <w:tcW w:w="1086" w:type="dxa"/>
            <w:tcBorders>
              <w:top w:val="nil"/>
              <w:left w:val="nil"/>
              <w:bottom w:val="single" w:sz="4" w:space="0" w:color="auto"/>
              <w:right w:val="single" w:sz="4" w:space="0" w:color="auto"/>
            </w:tcBorders>
            <w:shd w:val="clear" w:color="auto" w:fill="auto"/>
            <w:noWrap/>
            <w:vAlign w:val="bottom"/>
            <w:hideMark/>
          </w:tcPr>
          <w:p w:rsidR="00DC4185" w:rsidRPr="003F4949" w:rsidRDefault="00DC4185" w:rsidP="00DC4185">
            <w:pPr>
              <w:jc w:val="center"/>
              <w:rPr>
                <w:lang w:val="en-US"/>
              </w:rPr>
            </w:pPr>
            <w:r>
              <w:rPr>
                <w:lang w:val="en-US"/>
              </w:rPr>
              <w:t>125.12</w:t>
            </w:r>
          </w:p>
        </w:tc>
        <w:tc>
          <w:tcPr>
            <w:tcW w:w="1078" w:type="dxa"/>
            <w:tcBorders>
              <w:top w:val="nil"/>
              <w:left w:val="nil"/>
              <w:bottom w:val="single" w:sz="4" w:space="0" w:color="auto"/>
              <w:right w:val="single" w:sz="4" w:space="0" w:color="auto"/>
            </w:tcBorders>
            <w:shd w:val="clear" w:color="auto" w:fill="auto"/>
            <w:noWrap/>
            <w:hideMark/>
          </w:tcPr>
          <w:p w:rsidR="00DC4185" w:rsidRDefault="00DC4185" w:rsidP="00DC4185">
            <w:pPr>
              <w:jc w:val="center"/>
            </w:pPr>
            <w:r w:rsidRPr="006E77D6">
              <w:t>В</w:t>
            </w:r>
          </w:p>
        </w:tc>
        <w:tc>
          <w:tcPr>
            <w:tcW w:w="1326" w:type="dxa"/>
            <w:tcBorders>
              <w:top w:val="nil"/>
              <w:left w:val="nil"/>
              <w:bottom w:val="single" w:sz="4" w:space="0" w:color="auto"/>
              <w:right w:val="single" w:sz="4" w:space="0" w:color="auto"/>
            </w:tcBorders>
            <w:shd w:val="clear" w:color="auto" w:fill="auto"/>
            <w:noWrap/>
            <w:vAlign w:val="bottom"/>
            <w:hideMark/>
          </w:tcPr>
          <w:p w:rsidR="00DC4185" w:rsidRPr="003F4949" w:rsidRDefault="00DC4185" w:rsidP="00DC4185">
            <w:pPr>
              <w:jc w:val="center"/>
              <w:rPr>
                <w:lang w:val="en-US"/>
              </w:rPr>
            </w:pPr>
            <w:r w:rsidRPr="007E7186">
              <w:t>20</w:t>
            </w:r>
            <w:r>
              <w:rPr>
                <w:lang w:val="en-US"/>
              </w:rPr>
              <w:t>21</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Pr="00E014AB" w:rsidRDefault="00F31D2E" w:rsidP="001B5057">
            <w:pPr>
              <w:jc w:val="center"/>
              <w:rPr>
                <w:lang w:val="en-US"/>
              </w:rPr>
            </w:pPr>
            <w:r w:rsidRPr="007E7186">
              <w:t>Форд-</w:t>
            </w:r>
            <w:r w:rsidR="00727C48">
              <w:t>Транзит</w:t>
            </w:r>
            <w:r>
              <w:rPr>
                <w:lang w:val="en-US"/>
              </w:rPr>
              <w:t xml:space="preserve"> 22270G</w:t>
            </w:r>
          </w:p>
        </w:tc>
        <w:tc>
          <w:tcPr>
            <w:tcW w:w="1843"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Т 375 НТ 96</w:t>
            </w:r>
          </w:p>
        </w:tc>
        <w:tc>
          <w:tcPr>
            <w:tcW w:w="2417" w:type="dxa"/>
            <w:tcBorders>
              <w:top w:val="nil"/>
              <w:left w:val="nil"/>
              <w:bottom w:val="single" w:sz="4" w:space="0" w:color="auto"/>
              <w:right w:val="single" w:sz="4" w:space="0" w:color="auto"/>
            </w:tcBorders>
            <w:shd w:val="clear" w:color="auto" w:fill="auto"/>
            <w:vAlign w:val="bottom"/>
            <w:hideMark/>
          </w:tcPr>
          <w:p w:rsidR="00F31D2E" w:rsidRPr="00E014AB" w:rsidRDefault="00F31D2E" w:rsidP="001B5057">
            <w:pPr>
              <w:jc w:val="center"/>
              <w:rPr>
                <w:lang w:val="en-US"/>
              </w:rPr>
            </w:pPr>
            <w:r>
              <w:rPr>
                <w:lang w:val="en-US"/>
              </w:rPr>
              <w:t>WF0XXXTTFXAA75334</w:t>
            </w:r>
          </w:p>
        </w:tc>
        <w:tc>
          <w:tcPr>
            <w:tcW w:w="108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115</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6E77D6">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2010</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СИКАР-38951-03</w:t>
            </w:r>
            <w:r>
              <w:t xml:space="preserve"> Фольксваген Крафтер</w:t>
            </w:r>
          </w:p>
        </w:tc>
        <w:tc>
          <w:tcPr>
            <w:tcW w:w="1843"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М 795 УМ 96</w:t>
            </w:r>
          </w:p>
        </w:tc>
        <w:tc>
          <w:tcPr>
            <w:tcW w:w="2417"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Pr>
                <w:lang w:val="en-US"/>
              </w:rPr>
              <w:t>WV1ZZZ2EZ86016422</w:t>
            </w:r>
          </w:p>
        </w:tc>
        <w:tc>
          <w:tcPr>
            <w:tcW w:w="108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109</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6E77D6">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2008</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СИКАР-38951-04</w:t>
            </w:r>
            <w:r>
              <w:t xml:space="preserve"> Фольксваген Крафтер</w:t>
            </w:r>
          </w:p>
        </w:tc>
        <w:tc>
          <w:tcPr>
            <w:tcW w:w="1843"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Н 751 ХТ 96</w:t>
            </w:r>
          </w:p>
        </w:tc>
        <w:tc>
          <w:tcPr>
            <w:tcW w:w="2417" w:type="dxa"/>
            <w:tcBorders>
              <w:top w:val="nil"/>
              <w:left w:val="nil"/>
              <w:bottom w:val="single" w:sz="4" w:space="0" w:color="auto"/>
              <w:right w:val="single" w:sz="4" w:space="0" w:color="auto"/>
            </w:tcBorders>
            <w:shd w:val="clear" w:color="auto" w:fill="auto"/>
            <w:hideMark/>
          </w:tcPr>
          <w:p w:rsidR="00F31D2E" w:rsidRDefault="00F31D2E" w:rsidP="001B5057">
            <w:pPr>
              <w:jc w:val="center"/>
            </w:pPr>
            <w:r w:rsidRPr="00B46116">
              <w:rPr>
                <w:lang w:val="en-US"/>
              </w:rPr>
              <w:t>WV1ZZZ2EZ9601</w:t>
            </w:r>
            <w:r>
              <w:rPr>
                <w:lang w:val="en-US"/>
              </w:rPr>
              <w:t>0246</w:t>
            </w:r>
          </w:p>
        </w:tc>
        <w:tc>
          <w:tcPr>
            <w:tcW w:w="108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109</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6E77D6">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2008</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СИКАР-38951-04</w:t>
            </w:r>
            <w:r>
              <w:t xml:space="preserve"> Фольксваген Крафтер</w:t>
            </w:r>
          </w:p>
        </w:tc>
        <w:tc>
          <w:tcPr>
            <w:tcW w:w="1843"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Н 752 ХТ 96</w:t>
            </w:r>
          </w:p>
        </w:tc>
        <w:tc>
          <w:tcPr>
            <w:tcW w:w="2417" w:type="dxa"/>
            <w:tcBorders>
              <w:top w:val="nil"/>
              <w:left w:val="nil"/>
              <w:bottom w:val="single" w:sz="4" w:space="0" w:color="auto"/>
              <w:right w:val="single" w:sz="4" w:space="0" w:color="auto"/>
            </w:tcBorders>
            <w:shd w:val="clear" w:color="auto" w:fill="auto"/>
            <w:hideMark/>
          </w:tcPr>
          <w:p w:rsidR="00F31D2E" w:rsidRDefault="00F31D2E" w:rsidP="001B5057">
            <w:pPr>
              <w:jc w:val="center"/>
            </w:pPr>
            <w:r>
              <w:rPr>
                <w:lang w:val="en-US"/>
              </w:rPr>
              <w:t>WV1ZZZ2EZ96010244</w:t>
            </w:r>
          </w:p>
        </w:tc>
        <w:tc>
          <w:tcPr>
            <w:tcW w:w="108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109</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6E77D6">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2008</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СИКАР-38951-04</w:t>
            </w:r>
            <w:r>
              <w:t xml:space="preserve"> Фольксваген Крафтер</w:t>
            </w:r>
          </w:p>
        </w:tc>
        <w:tc>
          <w:tcPr>
            <w:tcW w:w="1843"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Н 753 ХТ 96</w:t>
            </w:r>
          </w:p>
        </w:tc>
        <w:tc>
          <w:tcPr>
            <w:tcW w:w="2417" w:type="dxa"/>
            <w:tcBorders>
              <w:top w:val="nil"/>
              <w:left w:val="nil"/>
              <w:bottom w:val="single" w:sz="4" w:space="0" w:color="auto"/>
              <w:right w:val="single" w:sz="4" w:space="0" w:color="auto"/>
            </w:tcBorders>
            <w:shd w:val="clear" w:color="auto" w:fill="auto"/>
            <w:hideMark/>
          </w:tcPr>
          <w:p w:rsidR="00F31D2E" w:rsidRDefault="00F31D2E" w:rsidP="001B5057">
            <w:pPr>
              <w:jc w:val="center"/>
            </w:pPr>
            <w:r>
              <w:rPr>
                <w:lang w:val="en-US"/>
              </w:rPr>
              <w:t>WV1ZZZ2EZ96010128</w:t>
            </w:r>
          </w:p>
        </w:tc>
        <w:tc>
          <w:tcPr>
            <w:tcW w:w="108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109</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6E77D6">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2008</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hideMark/>
          </w:tcPr>
          <w:p w:rsidR="00F31D2E" w:rsidRPr="007E7186" w:rsidRDefault="00F31D2E" w:rsidP="001B5057">
            <w:pPr>
              <w:jc w:val="center"/>
            </w:pPr>
            <w:r w:rsidRPr="007E7186">
              <w:t>ГАЗ Луидор-2250В7</w:t>
            </w:r>
          </w:p>
        </w:tc>
        <w:tc>
          <w:tcPr>
            <w:tcW w:w="1843" w:type="dxa"/>
            <w:tcBorders>
              <w:top w:val="nil"/>
              <w:left w:val="nil"/>
              <w:bottom w:val="single" w:sz="4" w:space="0" w:color="auto"/>
              <w:right w:val="single" w:sz="4" w:space="0" w:color="auto"/>
            </w:tcBorders>
            <w:shd w:val="clear" w:color="auto" w:fill="auto"/>
            <w:hideMark/>
          </w:tcPr>
          <w:p w:rsidR="00F31D2E" w:rsidRPr="007E7186" w:rsidRDefault="00F31D2E" w:rsidP="001B5057">
            <w:pPr>
              <w:jc w:val="center"/>
            </w:pPr>
            <w:r w:rsidRPr="007E7186">
              <w:t>В 459 УО 196</w:t>
            </w:r>
          </w:p>
        </w:tc>
        <w:tc>
          <w:tcPr>
            <w:tcW w:w="2417" w:type="dxa"/>
            <w:tcBorders>
              <w:top w:val="nil"/>
              <w:left w:val="nil"/>
              <w:bottom w:val="single" w:sz="4" w:space="0" w:color="auto"/>
              <w:right w:val="single" w:sz="4" w:space="0" w:color="auto"/>
            </w:tcBorders>
            <w:shd w:val="clear" w:color="auto" w:fill="auto"/>
            <w:hideMark/>
          </w:tcPr>
          <w:p w:rsidR="00F31D2E" w:rsidRPr="007E7186" w:rsidRDefault="00F31D2E" w:rsidP="001B5057">
            <w:pPr>
              <w:jc w:val="center"/>
            </w:pPr>
            <w:r>
              <w:t>Х96322170F0787949</w:t>
            </w:r>
          </w:p>
        </w:tc>
        <w:tc>
          <w:tcPr>
            <w:tcW w:w="1086" w:type="dxa"/>
            <w:tcBorders>
              <w:top w:val="nil"/>
              <w:left w:val="nil"/>
              <w:bottom w:val="single" w:sz="4" w:space="0" w:color="auto"/>
              <w:right w:val="single" w:sz="4" w:space="0" w:color="auto"/>
            </w:tcBorders>
            <w:shd w:val="clear" w:color="auto" w:fill="auto"/>
            <w:hideMark/>
          </w:tcPr>
          <w:p w:rsidR="00F31D2E" w:rsidRPr="007E7186" w:rsidRDefault="00F31D2E" w:rsidP="001B5057">
            <w:pPr>
              <w:jc w:val="center"/>
            </w:pPr>
            <w:r w:rsidRPr="007E7186">
              <w:t>106.8</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6E77D6">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2015</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hideMark/>
          </w:tcPr>
          <w:p w:rsidR="00F31D2E" w:rsidRPr="007E7186" w:rsidRDefault="00F31D2E" w:rsidP="001B5057">
            <w:pPr>
              <w:jc w:val="center"/>
            </w:pPr>
            <w:r w:rsidRPr="007E7186">
              <w:t>ГАЗ Луидор-2250В7</w:t>
            </w:r>
          </w:p>
        </w:tc>
        <w:tc>
          <w:tcPr>
            <w:tcW w:w="1843" w:type="dxa"/>
            <w:tcBorders>
              <w:top w:val="nil"/>
              <w:left w:val="nil"/>
              <w:bottom w:val="single" w:sz="4" w:space="0" w:color="auto"/>
              <w:right w:val="single" w:sz="4" w:space="0" w:color="auto"/>
            </w:tcBorders>
            <w:shd w:val="clear" w:color="auto" w:fill="auto"/>
            <w:hideMark/>
          </w:tcPr>
          <w:p w:rsidR="00F31D2E" w:rsidRPr="007E7186" w:rsidRDefault="00F31D2E" w:rsidP="001B5057">
            <w:pPr>
              <w:jc w:val="center"/>
            </w:pPr>
            <w:r w:rsidRPr="007E7186">
              <w:t>В 460 УО 196</w:t>
            </w:r>
          </w:p>
        </w:tc>
        <w:tc>
          <w:tcPr>
            <w:tcW w:w="2417" w:type="dxa"/>
            <w:tcBorders>
              <w:top w:val="nil"/>
              <w:left w:val="nil"/>
              <w:bottom w:val="single" w:sz="4" w:space="0" w:color="auto"/>
              <w:right w:val="single" w:sz="4" w:space="0" w:color="auto"/>
            </w:tcBorders>
            <w:shd w:val="clear" w:color="auto" w:fill="auto"/>
            <w:hideMark/>
          </w:tcPr>
          <w:p w:rsidR="00F31D2E" w:rsidRPr="007E7186" w:rsidRDefault="00F31D2E" w:rsidP="001B5057">
            <w:pPr>
              <w:jc w:val="center"/>
            </w:pPr>
            <w:r>
              <w:t>Х96322170F0788014</w:t>
            </w:r>
          </w:p>
        </w:tc>
        <w:tc>
          <w:tcPr>
            <w:tcW w:w="1086" w:type="dxa"/>
            <w:tcBorders>
              <w:top w:val="nil"/>
              <w:left w:val="nil"/>
              <w:bottom w:val="single" w:sz="4" w:space="0" w:color="auto"/>
              <w:right w:val="single" w:sz="4" w:space="0" w:color="auto"/>
            </w:tcBorders>
            <w:shd w:val="clear" w:color="auto" w:fill="auto"/>
            <w:hideMark/>
          </w:tcPr>
          <w:p w:rsidR="00F31D2E" w:rsidRPr="007E7186" w:rsidRDefault="00F31D2E" w:rsidP="001B5057">
            <w:pPr>
              <w:jc w:val="center"/>
            </w:pPr>
            <w:r w:rsidRPr="007E7186">
              <w:t>106.8</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6E77D6">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2015</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000000" w:fill="FFFFFF"/>
            <w:noWrap/>
            <w:vAlign w:val="bottom"/>
            <w:hideMark/>
          </w:tcPr>
          <w:p w:rsidR="00F31D2E" w:rsidRPr="007E7186" w:rsidRDefault="00F31D2E" w:rsidP="001B5057">
            <w:pPr>
              <w:jc w:val="center"/>
            </w:pPr>
            <w:r w:rsidRPr="007E7186">
              <w:t>Фиат 2857-00000010</w:t>
            </w:r>
          </w:p>
        </w:tc>
        <w:tc>
          <w:tcPr>
            <w:tcW w:w="1843"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С 171 РТ 96</w:t>
            </w:r>
          </w:p>
        </w:tc>
        <w:tc>
          <w:tcPr>
            <w:tcW w:w="2417" w:type="dxa"/>
            <w:tcBorders>
              <w:top w:val="nil"/>
              <w:left w:val="nil"/>
              <w:bottom w:val="single" w:sz="4" w:space="0" w:color="auto"/>
              <w:right w:val="single" w:sz="4" w:space="0" w:color="auto"/>
            </w:tcBorders>
            <w:shd w:val="clear" w:color="auto" w:fill="auto"/>
            <w:noWrap/>
            <w:vAlign w:val="bottom"/>
            <w:hideMark/>
          </w:tcPr>
          <w:p w:rsidR="00F31D2E" w:rsidRPr="007F2C4A" w:rsidRDefault="00F31D2E" w:rsidP="001B5057">
            <w:pPr>
              <w:jc w:val="center"/>
              <w:rPr>
                <w:lang w:val="en-US"/>
              </w:rPr>
            </w:pPr>
            <w:r>
              <w:t>Z7G244000BS</w:t>
            </w:r>
            <w:r>
              <w:rPr>
                <w:lang w:val="en-US"/>
              </w:rPr>
              <w:t>025566</w:t>
            </w:r>
          </w:p>
        </w:tc>
        <w:tc>
          <w:tcPr>
            <w:tcW w:w="1086" w:type="dxa"/>
            <w:tcBorders>
              <w:top w:val="nil"/>
              <w:left w:val="nil"/>
              <w:bottom w:val="single" w:sz="4" w:space="0" w:color="auto"/>
              <w:right w:val="nil"/>
            </w:tcBorders>
            <w:shd w:val="clear" w:color="auto" w:fill="auto"/>
            <w:noWrap/>
            <w:vAlign w:val="bottom"/>
            <w:hideMark/>
          </w:tcPr>
          <w:p w:rsidR="00F31D2E" w:rsidRPr="007E7186" w:rsidRDefault="00F31D2E" w:rsidP="001B5057">
            <w:pPr>
              <w:jc w:val="center"/>
            </w:pPr>
            <w:r w:rsidRPr="007E7186">
              <w:t>110</w:t>
            </w:r>
          </w:p>
        </w:tc>
        <w:tc>
          <w:tcPr>
            <w:tcW w:w="1078" w:type="dxa"/>
            <w:tcBorders>
              <w:top w:val="nil"/>
              <w:left w:val="single" w:sz="4" w:space="0" w:color="auto"/>
              <w:bottom w:val="single" w:sz="4" w:space="0" w:color="auto"/>
              <w:right w:val="single" w:sz="4" w:space="0" w:color="auto"/>
            </w:tcBorders>
            <w:shd w:val="clear" w:color="auto" w:fill="auto"/>
            <w:noWrap/>
            <w:hideMark/>
          </w:tcPr>
          <w:p w:rsidR="00F31D2E" w:rsidRDefault="00F31D2E" w:rsidP="001B5057">
            <w:pPr>
              <w:jc w:val="center"/>
            </w:pPr>
            <w:r w:rsidRPr="006E77D6">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2011</w:t>
            </w:r>
          </w:p>
        </w:tc>
      </w:tr>
      <w:tr w:rsidR="008B5A0D"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8B5A0D" w:rsidRPr="00CB6EC9" w:rsidRDefault="008B5A0D" w:rsidP="008B5A0D">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8B5A0D" w:rsidRPr="007E7186" w:rsidRDefault="008B5A0D" w:rsidP="008B5A0D">
            <w:pPr>
              <w:jc w:val="center"/>
            </w:pPr>
            <w:r w:rsidRPr="007E7186">
              <w:t>СИКАР-38951-03</w:t>
            </w:r>
            <w:r>
              <w:t xml:space="preserve"> Фольксваген </w:t>
            </w:r>
            <w:proofErr w:type="spellStart"/>
            <w:r>
              <w:t>Крафтер</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8B5A0D" w:rsidRPr="007E7186" w:rsidRDefault="008B5A0D" w:rsidP="008B5A0D">
            <w:pPr>
              <w:jc w:val="center"/>
            </w:pPr>
            <w:r w:rsidRPr="007E7186">
              <w:t>М 801 УМ 96</w:t>
            </w:r>
          </w:p>
        </w:tc>
        <w:tc>
          <w:tcPr>
            <w:tcW w:w="2417" w:type="dxa"/>
            <w:tcBorders>
              <w:top w:val="nil"/>
              <w:left w:val="nil"/>
              <w:bottom w:val="single" w:sz="4" w:space="0" w:color="auto"/>
              <w:right w:val="single" w:sz="4" w:space="0" w:color="auto"/>
            </w:tcBorders>
            <w:shd w:val="clear" w:color="auto" w:fill="auto"/>
            <w:vAlign w:val="bottom"/>
            <w:hideMark/>
          </w:tcPr>
          <w:p w:rsidR="008B5A0D" w:rsidRPr="007E7186" w:rsidRDefault="008B5A0D" w:rsidP="008B5A0D">
            <w:pPr>
              <w:jc w:val="right"/>
            </w:pPr>
            <w:r>
              <w:rPr>
                <w:lang w:val="en-US"/>
              </w:rPr>
              <w:t>WV1ZZZ2EZ86015624</w:t>
            </w:r>
          </w:p>
        </w:tc>
        <w:tc>
          <w:tcPr>
            <w:tcW w:w="1086" w:type="dxa"/>
            <w:tcBorders>
              <w:top w:val="nil"/>
              <w:left w:val="nil"/>
              <w:bottom w:val="single" w:sz="4" w:space="0" w:color="auto"/>
              <w:right w:val="single" w:sz="4" w:space="0" w:color="auto"/>
            </w:tcBorders>
            <w:shd w:val="clear" w:color="auto" w:fill="auto"/>
            <w:noWrap/>
            <w:vAlign w:val="bottom"/>
            <w:hideMark/>
          </w:tcPr>
          <w:p w:rsidR="008B5A0D" w:rsidRPr="007E7186" w:rsidRDefault="008B5A0D" w:rsidP="008B5A0D">
            <w:pPr>
              <w:jc w:val="center"/>
            </w:pPr>
            <w:r w:rsidRPr="007E7186">
              <w:t>109</w:t>
            </w:r>
          </w:p>
        </w:tc>
        <w:tc>
          <w:tcPr>
            <w:tcW w:w="1078" w:type="dxa"/>
            <w:tcBorders>
              <w:top w:val="nil"/>
              <w:left w:val="nil"/>
              <w:bottom w:val="single" w:sz="4" w:space="0" w:color="auto"/>
              <w:right w:val="single" w:sz="4" w:space="0" w:color="auto"/>
            </w:tcBorders>
            <w:shd w:val="clear" w:color="auto" w:fill="auto"/>
            <w:noWrap/>
            <w:hideMark/>
          </w:tcPr>
          <w:p w:rsidR="008B5A0D" w:rsidRDefault="008B5A0D" w:rsidP="008B5A0D">
            <w:pPr>
              <w:jc w:val="center"/>
            </w:pPr>
            <w:r w:rsidRPr="006E77D6">
              <w:t>В</w:t>
            </w:r>
          </w:p>
        </w:tc>
        <w:tc>
          <w:tcPr>
            <w:tcW w:w="1326" w:type="dxa"/>
            <w:tcBorders>
              <w:top w:val="nil"/>
              <w:left w:val="nil"/>
              <w:bottom w:val="single" w:sz="4" w:space="0" w:color="auto"/>
              <w:right w:val="single" w:sz="4" w:space="0" w:color="auto"/>
            </w:tcBorders>
            <w:shd w:val="clear" w:color="auto" w:fill="auto"/>
            <w:noWrap/>
            <w:vAlign w:val="bottom"/>
            <w:hideMark/>
          </w:tcPr>
          <w:p w:rsidR="008B5A0D" w:rsidRPr="007E7186" w:rsidRDefault="008B5A0D" w:rsidP="008B5A0D">
            <w:pPr>
              <w:jc w:val="center"/>
            </w:pPr>
            <w:r w:rsidRPr="007E7186">
              <w:t>2008</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000000" w:fill="FFFFFF"/>
            <w:noWrap/>
            <w:vAlign w:val="bottom"/>
            <w:hideMark/>
          </w:tcPr>
          <w:p w:rsidR="00F31D2E" w:rsidRPr="007E7186" w:rsidRDefault="00F31D2E" w:rsidP="001B5057">
            <w:pPr>
              <w:jc w:val="center"/>
            </w:pPr>
            <w:r w:rsidRPr="007E7186">
              <w:t>КАМАЗ 43118</w:t>
            </w:r>
          </w:p>
        </w:tc>
        <w:tc>
          <w:tcPr>
            <w:tcW w:w="1843" w:type="dxa"/>
            <w:tcBorders>
              <w:top w:val="nil"/>
              <w:left w:val="nil"/>
              <w:bottom w:val="single" w:sz="4" w:space="0" w:color="auto"/>
              <w:right w:val="single" w:sz="4" w:space="0" w:color="auto"/>
            </w:tcBorders>
            <w:shd w:val="clear" w:color="000000" w:fill="FFFFFF"/>
            <w:noWrap/>
            <w:vAlign w:val="bottom"/>
            <w:hideMark/>
          </w:tcPr>
          <w:p w:rsidR="00F31D2E" w:rsidRPr="007E7186" w:rsidRDefault="00F31D2E" w:rsidP="001B5057">
            <w:pPr>
              <w:jc w:val="center"/>
            </w:pPr>
            <w:r w:rsidRPr="007E7186">
              <w:t>У 688 УМ 96</w:t>
            </w:r>
          </w:p>
        </w:tc>
        <w:tc>
          <w:tcPr>
            <w:tcW w:w="2417"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XTC43118N42233470</w:t>
            </w:r>
          </w:p>
        </w:tc>
        <w:tc>
          <w:tcPr>
            <w:tcW w:w="1086" w:type="dxa"/>
            <w:tcBorders>
              <w:top w:val="nil"/>
              <w:left w:val="nil"/>
              <w:bottom w:val="single" w:sz="4" w:space="0" w:color="auto"/>
              <w:right w:val="nil"/>
            </w:tcBorders>
            <w:shd w:val="clear" w:color="auto" w:fill="auto"/>
            <w:noWrap/>
            <w:vAlign w:val="bottom"/>
            <w:hideMark/>
          </w:tcPr>
          <w:p w:rsidR="00F31D2E" w:rsidRPr="007E7186" w:rsidRDefault="00F31D2E" w:rsidP="001B5057">
            <w:pPr>
              <w:jc w:val="center"/>
            </w:pPr>
            <w:r w:rsidRPr="007E7186">
              <w:t>260</w:t>
            </w:r>
          </w:p>
        </w:tc>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F31D2E" w:rsidRPr="007E7186" w:rsidRDefault="00F31D2E" w:rsidP="001B5057">
            <w:pPr>
              <w:jc w:val="center"/>
              <w:rPr>
                <w:lang w:val="en-US"/>
              </w:rPr>
            </w:pPr>
            <w:r>
              <w:t>C</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2004</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Тойота-ХV</w:t>
            </w:r>
          </w:p>
        </w:tc>
        <w:tc>
          <w:tcPr>
            <w:tcW w:w="1843"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В 723 УО 96</w:t>
            </w:r>
          </w:p>
        </w:tc>
        <w:tc>
          <w:tcPr>
            <w:tcW w:w="2417"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JTFSX23PO06012713</w:t>
            </w:r>
          </w:p>
        </w:tc>
        <w:tc>
          <w:tcPr>
            <w:tcW w:w="108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151</w:t>
            </w:r>
          </w:p>
        </w:tc>
        <w:tc>
          <w:tcPr>
            <w:tcW w:w="1078" w:type="dxa"/>
            <w:tcBorders>
              <w:top w:val="nil"/>
              <w:left w:val="nil"/>
              <w:bottom w:val="single" w:sz="4" w:space="0" w:color="auto"/>
              <w:right w:val="single" w:sz="4" w:space="0" w:color="auto"/>
            </w:tcBorders>
            <w:shd w:val="clear" w:color="auto" w:fill="auto"/>
            <w:noWrap/>
            <w:vAlign w:val="bottom"/>
            <w:hideMark/>
          </w:tcPr>
          <w:p w:rsidR="00F31D2E" w:rsidRPr="0047058A" w:rsidRDefault="00F31D2E" w:rsidP="001B5057">
            <w:pPr>
              <w:jc w:val="center"/>
              <w:rPr>
                <w:lang w:val="en-US"/>
              </w:rPr>
            </w:pPr>
            <w:r>
              <w:rPr>
                <w:lang w:val="en-US"/>
              </w:rPr>
              <w:t>D</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2006</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Шкода-Октавия</w:t>
            </w:r>
          </w:p>
        </w:tc>
        <w:tc>
          <w:tcPr>
            <w:tcW w:w="1843"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А 962 НА 96</w:t>
            </w:r>
          </w:p>
        </w:tc>
        <w:tc>
          <w:tcPr>
            <w:tcW w:w="2417"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TMBJK41U278840297</w:t>
            </w:r>
          </w:p>
        </w:tc>
        <w:tc>
          <w:tcPr>
            <w:tcW w:w="108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101</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FB4BAD">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2006</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Хендэ-Верна</w:t>
            </w:r>
          </w:p>
        </w:tc>
        <w:tc>
          <w:tcPr>
            <w:tcW w:w="1843"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Е 841 УУ 96</w:t>
            </w:r>
          </w:p>
        </w:tc>
        <w:tc>
          <w:tcPr>
            <w:tcW w:w="2417" w:type="dxa"/>
            <w:tcBorders>
              <w:top w:val="nil"/>
              <w:left w:val="nil"/>
              <w:bottom w:val="single" w:sz="4" w:space="0" w:color="auto"/>
              <w:right w:val="single" w:sz="4" w:space="0" w:color="auto"/>
            </w:tcBorders>
            <w:shd w:val="clear" w:color="auto" w:fill="auto"/>
            <w:vAlign w:val="bottom"/>
            <w:hideMark/>
          </w:tcPr>
          <w:p w:rsidR="00F31D2E" w:rsidRPr="007E7186" w:rsidRDefault="00F31D2E" w:rsidP="001B5057">
            <w:pPr>
              <w:jc w:val="center"/>
            </w:pPr>
            <w:r w:rsidRPr="007E7186">
              <w:t>NLHCM41AP7Z063275</w:t>
            </w:r>
          </w:p>
        </w:tc>
        <w:tc>
          <w:tcPr>
            <w:tcW w:w="108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97</w:t>
            </w:r>
          </w:p>
        </w:tc>
        <w:tc>
          <w:tcPr>
            <w:tcW w:w="1078" w:type="dxa"/>
            <w:tcBorders>
              <w:top w:val="nil"/>
              <w:left w:val="nil"/>
              <w:bottom w:val="single" w:sz="4" w:space="0" w:color="auto"/>
              <w:right w:val="single" w:sz="4" w:space="0" w:color="auto"/>
            </w:tcBorders>
            <w:shd w:val="clear" w:color="auto" w:fill="auto"/>
            <w:noWrap/>
            <w:hideMark/>
          </w:tcPr>
          <w:p w:rsidR="00F31D2E" w:rsidRDefault="00F31D2E" w:rsidP="001B5057">
            <w:pPr>
              <w:jc w:val="center"/>
            </w:pPr>
            <w:r w:rsidRPr="00FB4BAD">
              <w:t>В</w:t>
            </w:r>
          </w:p>
        </w:tc>
        <w:tc>
          <w:tcPr>
            <w:tcW w:w="1326" w:type="dxa"/>
            <w:tcBorders>
              <w:top w:val="nil"/>
              <w:left w:val="nil"/>
              <w:bottom w:val="single" w:sz="4" w:space="0" w:color="auto"/>
              <w:right w:val="single" w:sz="4" w:space="0" w:color="auto"/>
            </w:tcBorders>
            <w:shd w:val="clear" w:color="auto" w:fill="auto"/>
            <w:noWrap/>
            <w:vAlign w:val="bottom"/>
            <w:hideMark/>
          </w:tcPr>
          <w:p w:rsidR="00F31D2E" w:rsidRPr="007E7186" w:rsidRDefault="00F31D2E" w:rsidP="001B5057">
            <w:pPr>
              <w:jc w:val="center"/>
            </w:pPr>
            <w:r w:rsidRPr="007E7186">
              <w:t>2007</w:t>
            </w:r>
          </w:p>
        </w:tc>
      </w:tr>
      <w:tr w:rsidR="00F31D2E" w:rsidRPr="007E7186" w:rsidTr="00727C4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F31D2E" w:rsidRPr="00CB6EC9" w:rsidRDefault="00F31D2E"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vAlign w:val="bottom"/>
          </w:tcPr>
          <w:p w:rsidR="00F31D2E" w:rsidRPr="007E7186" w:rsidRDefault="008B5A0D" w:rsidP="001B5057">
            <w:pPr>
              <w:jc w:val="center"/>
            </w:pPr>
            <w:r w:rsidRPr="008B5A0D">
              <w:t xml:space="preserve">Форд </w:t>
            </w:r>
            <w:proofErr w:type="spellStart"/>
            <w:r w:rsidRPr="008B5A0D">
              <w:t>Трансит</w:t>
            </w:r>
            <w:proofErr w:type="spellEnd"/>
            <w:r w:rsidRPr="008B5A0D">
              <w:t xml:space="preserve"> 28575-02</w:t>
            </w:r>
          </w:p>
        </w:tc>
        <w:tc>
          <w:tcPr>
            <w:tcW w:w="1843" w:type="dxa"/>
            <w:tcBorders>
              <w:top w:val="nil"/>
              <w:left w:val="nil"/>
              <w:bottom w:val="single" w:sz="4" w:space="0" w:color="auto"/>
              <w:right w:val="nil"/>
            </w:tcBorders>
            <w:shd w:val="clear" w:color="auto" w:fill="auto"/>
            <w:vAlign w:val="bottom"/>
          </w:tcPr>
          <w:p w:rsidR="00F31D2E" w:rsidRPr="007E7186" w:rsidRDefault="00F31D2E" w:rsidP="001B5057">
            <w:pPr>
              <w:jc w:val="center"/>
            </w:pPr>
            <w:r w:rsidRPr="007E7186">
              <w:t>M 871 HP 196</w:t>
            </w:r>
          </w:p>
        </w:tc>
        <w:tc>
          <w:tcPr>
            <w:tcW w:w="2417" w:type="dxa"/>
            <w:tcBorders>
              <w:top w:val="nil"/>
              <w:left w:val="single" w:sz="4" w:space="0" w:color="auto"/>
              <w:bottom w:val="single" w:sz="4" w:space="0" w:color="auto"/>
              <w:right w:val="single" w:sz="4" w:space="0" w:color="auto"/>
            </w:tcBorders>
            <w:shd w:val="clear" w:color="auto" w:fill="auto"/>
            <w:vAlign w:val="bottom"/>
          </w:tcPr>
          <w:p w:rsidR="00F31D2E" w:rsidRPr="007E7186" w:rsidRDefault="00F31D2E" w:rsidP="001B5057">
            <w:pPr>
              <w:jc w:val="center"/>
              <w:rPr>
                <w:lang w:val="en-US"/>
              </w:rPr>
            </w:pPr>
            <w:r>
              <w:t>X2FXXXESGXKT37759</w:t>
            </w:r>
          </w:p>
        </w:tc>
        <w:tc>
          <w:tcPr>
            <w:tcW w:w="1086" w:type="dxa"/>
            <w:tcBorders>
              <w:top w:val="nil"/>
              <w:left w:val="nil"/>
              <w:bottom w:val="single" w:sz="4" w:space="0" w:color="auto"/>
              <w:right w:val="nil"/>
            </w:tcBorders>
            <w:shd w:val="clear" w:color="auto" w:fill="auto"/>
            <w:noWrap/>
            <w:vAlign w:val="bottom"/>
          </w:tcPr>
          <w:p w:rsidR="00F31D2E" w:rsidRPr="007E7186" w:rsidRDefault="00F31D2E" w:rsidP="001B5057">
            <w:pPr>
              <w:jc w:val="center"/>
            </w:pPr>
            <w:r w:rsidRPr="007E7186">
              <w:t>125,12</w:t>
            </w:r>
          </w:p>
        </w:tc>
        <w:tc>
          <w:tcPr>
            <w:tcW w:w="1078" w:type="dxa"/>
            <w:tcBorders>
              <w:top w:val="nil"/>
              <w:left w:val="single" w:sz="4" w:space="0" w:color="auto"/>
              <w:bottom w:val="single" w:sz="4" w:space="0" w:color="auto"/>
              <w:right w:val="single" w:sz="4" w:space="0" w:color="auto"/>
            </w:tcBorders>
            <w:shd w:val="clear" w:color="auto" w:fill="auto"/>
            <w:noWrap/>
          </w:tcPr>
          <w:p w:rsidR="00F31D2E" w:rsidRDefault="00F31D2E" w:rsidP="001B5057">
            <w:pPr>
              <w:jc w:val="center"/>
            </w:pPr>
            <w:r w:rsidRPr="00FB4BAD">
              <w:t>В</w:t>
            </w:r>
          </w:p>
        </w:tc>
        <w:tc>
          <w:tcPr>
            <w:tcW w:w="1326" w:type="dxa"/>
            <w:tcBorders>
              <w:top w:val="nil"/>
              <w:left w:val="nil"/>
              <w:bottom w:val="single" w:sz="4" w:space="0" w:color="auto"/>
              <w:right w:val="single" w:sz="4" w:space="0" w:color="auto"/>
            </w:tcBorders>
            <w:shd w:val="clear" w:color="auto" w:fill="auto"/>
            <w:noWrap/>
            <w:vAlign w:val="bottom"/>
          </w:tcPr>
          <w:p w:rsidR="00F31D2E" w:rsidRPr="007E7186" w:rsidRDefault="00F31D2E" w:rsidP="001B5057">
            <w:pPr>
              <w:jc w:val="center"/>
            </w:pPr>
            <w:r w:rsidRPr="007E7186">
              <w:t>2019</w:t>
            </w:r>
          </w:p>
        </w:tc>
      </w:tr>
      <w:tr w:rsidR="00EE4559" w:rsidRPr="007E7186" w:rsidTr="0034193E">
        <w:trPr>
          <w:trHeight w:val="300"/>
        </w:trPr>
        <w:tc>
          <w:tcPr>
            <w:tcW w:w="851" w:type="dxa"/>
            <w:tcBorders>
              <w:top w:val="nil"/>
              <w:left w:val="single" w:sz="4" w:space="0" w:color="auto"/>
              <w:bottom w:val="single" w:sz="4" w:space="0" w:color="auto"/>
              <w:right w:val="single" w:sz="4" w:space="0" w:color="auto"/>
            </w:tcBorders>
            <w:shd w:val="clear" w:color="auto" w:fill="auto"/>
            <w:noWrap/>
          </w:tcPr>
          <w:p w:rsidR="00EE4559" w:rsidRPr="00CB6EC9" w:rsidRDefault="00EE4559"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tcPr>
          <w:p w:rsidR="00EE4559" w:rsidRPr="00EE4559" w:rsidRDefault="00EE4559" w:rsidP="00EE4559">
            <w:pPr>
              <w:jc w:val="center"/>
              <w:rPr>
                <w:lang w:val="en-US"/>
              </w:rPr>
            </w:pPr>
            <w:r w:rsidRPr="00EE4559">
              <w:rPr>
                <w:lang w:val="en-US"/>
              </w:rPr>
              <w:t>464642 на базе УАЗ-23602</w:t>
            </w:r>
          </w:p>
        </w:tc>
        <w:tc>
          <w:tcPr>
            <w:tcW w:w="1843" w:type="dxa"/>
            <w:tcBorders>
              <w:top w:val="nil"/>
              <w:left w:val="nil"/>
              <w:bottom w:val="single" w:sz="4" w:space="0" w:color="auto"/>
              <w:right w:val="nil"/>
            </w:tcBorders>
            <w:shd w:val="clear" w:color="auto" w:fill="auto"/>
          </w:tcPr>
          <w:p w:rsidR="00EE4559" w:rsidRPr="00EE4559" w:rsidRDefault="00EE4559" w:rsidP="00EE4559">
            <w:pPr>
              <w:jc w:val="center"/>
              <w:rPr>
                <w:lang w:val="en-US"/>
              </w:rPr>
            </w:pPr>
            <w:r w:rsidRPr="00EE4559">
              <w:rPr>
                <w:lang w:val="en-US"/>
              </w:rPr>
              <w:t>С 573 РЕ 196</w:t>
            </w:r>
          </w:p>
        </w:tc>
        <w:tc>
          <w:tcPr>
            <w:tcW w:w="2417" w:type="dxa"/>
            <w:tcBorders>
              <w:top w:val="nil"/>
              <w:left w:val="single" w:sz="4" w:space="0" w:color="auto"/>
              <w:bottom w:val="single" w:sz="4" w:space="0" w:color="auto"/>
              <w:right w:val="single" w:sz="4" w:space="0" w:color="auto"/>
            </w:tcBorders>
            <w:shd w:val="clear" w:color="auto" w:fill="auto"/>
          </w:tcPr>
          <w:p w:rsidR="00EE4559" w:rsidRPr="00EE4559" w:rsidRDefault="00EE4559" w:rsidP="00EE4559">
            <w:pPr>
              <w:jc w:val="center"/>
              <w:rPr>
                <w:lang w:val="en-US"/>
              </w:rPr>
            </w:pPr>
            <w:r w:rsidRPr="00EE4559">
              <w:rPr>
                <w:lang w:val="en-US"/>
              </w:rPr>
              <w:t>XU6464642N1000084</w:t>
            </w:r>
          </w:p>
        </w:tc>
        <w:tc>
          <w:tcPr>
            <w:tcW w:w="1086" w:type="dxa"/>
            <w:tcBorders>
              <w:top w:val="nil"/>
              <w:left w:val="nil"/>
              <w:bottom w:val="single" w:sz="4" w:space="0" w:color="auto"/>
              <w:right w:val="nil"/>
            </w:tcBorders>
            <w:shd w:val="clear" w:color="auto" w:fill="auto"/>
            <w:noWrap/>
          </w:tcPr>
          <w:p w:rsidR="00EE4559" w:rsidRPr="00EE4559" w:rsidRDefault="00EE4559" w:rsidP="00EE4559">
            <w:pPr>
              <w:jc w:val="center"/>
              <w:rPr>
                <w:lang w:val="en-US"/>
              </w:rPr>
            </w:pPr>
            <w:r w:rsidRPr="00EE4559">
              <w:rPr>
                <w:lang w:val="en-US"/>
              </w:rPr>
              <w:t>150</w:t>
            </w:r>
          </w:p>
        </w:tc>
        <w:tc>
          <w:tcPr>
            <w:tcW w:w="1078" w:type="dxa"/>
            <w:tcBorders>
              <w:top w:val="nil"/>
              <w:left w:val="single" w:sz="4" w:space="0" w:color="auto"/>
              <w:bottom w:val="single" w:sz="4" w:space="0" w:color="auto"/>
              <w:right w:val="single" w:sz="4" w:space="0" w:color="auto"/>
            </w:tcBorders>
            <w:shd w:val="clear" w:color="auto" w:fill="auto"/>
            <w:noWrap/>
          </w:tcPr>
          <w:p w:rsidR="00EE4559" w:rsidRPr="00EE4559" w:rsidRDefault="00EE4559" w:rsidP="00EE4559">
            <w:pPr>
              <w:jc w:val="center"/>
              <w:rPr>
                <w:lang w:val="en-US"/>
              </w:rPr>
            </w:pPr>
            <w:r w:rsidRPr="00EE4559">
              <w:rPr>
                <w:lang w:val="en-US"/>
              </w:rPr>
              <w:t>В</w:t>
            </w:r>
          </w:p>
        </w:tc>
        <w:tc>
          <w:tcPr>
            <w:tcW w:w="1326" w:type="dxa"/>
            <w:tcBorders>
              <w:top w:val="nil"/>
              <w:left w:val="nil"/>
              <w:bottom w:val="single" w:sz="4" w:space="0" w:color="auto"/>
              <w:right w:val="single" w:sz="4" w:space="0" w:color="auto"/>
            </w:tcBorders>
            <w:shd w:val="clear" w:color="auto" w:fill="auto"/>
            <w:noWrap/>
          </w:tcPr>
          <w:p w:rsidR="00EE4559" w:rsidRPr="00EE4559" w:rsidRDefault="00EE4559" w:rsidP="00EE4559">
            <w:pPr>
              <w:jc w:val="center"/>
              <w:rPr>
                <w:lang w:val="en-US"/>
              </w:rPr>
            </w:pPr>
            <w:r w:rsidRPr="00EE4559">
              <w:rPr>
                <w:lang w:val="en-US"/>
              </w:rPr>
              <w:t>2022</w:t>
            </w:r>
          </w:p>
        </w:tc>
      </w:tr>
      <w:tr w:rsidR="00EE4559" w:rsidRPr="007E7186" w:rsidTr="0034193E">
        <w:trPr>
          <w:trHeight w:val="300"/>
        </w:trPr>
        <w:tc>
          <w:tcPr>
            <w:tcW w:w="851" w:type="dxa"/>
            <w:tcBorders>
              <w:top w:val="nil"/>
              <w:left w:val="single" w:sz="4" w:space="0" w:color="auto"/>
              <w:bottom w:val="single" w:sz="4" w:space="0" w:color="auto"/>
              <w:right w:val="single" w:sz="4" w:space="0" w:color="auto"/>
            </w:tcBorders>
            <w:shd w:val="clear" w:color="auto" w:fill="auto"/>
            <w:noWrap/>
          </w:tcPr>
          <w:p w:rsidR="00EE4559" w:rsidRPr="00CB6EC9" w:rsidRDefault="00EE4559"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tcPr>
          <w:p w:rsidR="00EE4559" w:rsidRPr="00EE4559" w:rsidRDefault="00EE4559" w:rsidP="00EE4559">
            <w:pPr>
              <w:jc w:val="center"/>
              <w:rPr>
                <w:lang w:val="en-US"/>
              </w:rPr>
            </w:pPr>
            <w:r w:rsidRPr="00EE4559">
              <w:rPr>
                <w:lang w:val="en-US"/>
              </w:rPr>
              <w:t>464642 на базе УАЗ-23602</w:t>
            </w:r>
          </w:p>
        </w:tc>
        <w:tc>
          <w:tcPr>
            <w:tcW w:w="1843" w:type="dxa"/>
            <w:tcBorders>
              <w:top w:val="nil"/>
              <w:left w:val="nil"/>
              <w:bottom w:val="single" w:sz="4" w:space="0" w:color="auto"/>
              <w:right w:val="nil"/>
            </w:tcBorders>
            <w:shd w:val="clear" w:color="auto" w:fill="auto"/>
          </w:tcPr>
          <w:p w:rsidR="00EE4559" w:rsidRPr="00EE4559" w:rsidRDefault="00EE4559" w:rsidP="00EE4559">
            <w:pPr>
              <w:jc w:val="center"/>
              <w:rPr>
                <w:lang w:val="en-US"/>
              </w:rPr>
            </w:pPr>
            <w:r w:rsidRPr="00EE4559">
              <w:rPr>
                <w:lang w:val="en-US"/>
              </w:rPr>
              <w:t>С 574 РЕ 196</w:t>
            </w:r>
          </w:p>
        </w:tc>
        <w:tc>
          <w:tcPr>
            <w:tcW w:w="2417" w:type="dxa"/>
            <w:tcBorders>
              <w:top w:val="nil"/>
              <w:left w:val="single" w:sz="4" w:space="0" w:color="auto"/>
              <w:bottom w:val="single" w:sz="4" w:space="0" w:color="auto"/>
              <w:right w:val="single" w:sz="4" w:space="0" w:color="auto"/>
            </w:tcBorders>
            <w:shd w:val="clear" w:color="auto" w:fill="auto"/>
          </w:tcPr>
          <w:p w:rsidR="00EE4559" w:rsidRPr="00EE4559" w:rsidRDefault="00EE4559" w:rsidP="00EE4559">
            <w:pPr>
              <w:jc w:val="center"/>
              <w:rPr>
                <w:lang w:val="en-US"/>
              </w:rPr>
            </w:pPr>
            <w:r w:rsidRPr="00EE4559">
              <w:rPr>
                <w:lang w:val="en-US"/>
              </w:rPr>
              <w:t>XU6464642N1000086</w:t>
            </w:r>
          </w:p>
        </w:tc>
        <w:tc>
          <w:tcPr>
            <w:tcW w:w="1086" w:type="dxa"/>
            <w:tcBorders>
              <w:top w:val="nil"/>
              <w:left w:val="nil"/>
              <w:bottom w:val="single" w:sz="4" w:space="0" w:color="auto"/>
              <w:right w:val="nil"/>
            </w:tcBorders>
            <w:shd w:val="clear" w:color="auto" w:fill="auto"/>
            <w:noWrap/>
          </w:tcPr>
          <w:p w:rsidR="00EE4559" w:rsidRPr="00EE4559" w:rsidRDefault="00EE4559" w:rsidP="00EE4559">
            <w:pPr>
              <w:jc w:val="center"/>
              <w:rPr>
                <w:lang w:val="en-US"/>
              </w:rPr>
            </w:pPr>
            <w:r w:rsidRPr="00EE4559">
              <w:rPr>
                <w:lang w:val="en-US"/>
              </w:rPr>
              <w:t>150</w:t>
            </w:r>
          </w:p>
        </w:tc>
        <w:tc>
          <w:tcPr>
            <w:tcW w:w="1078" w:type="dxa"/>
            <w:tcBorders>
              <w:top w:val="nil"/>
              <w:left w:val="single" w:sz="4" w:space="0" w:color="auto"/>
              <w:bottom w:val="single" w:sz="4" w:space="0" w:color="auto"/>
              <w:right w:val="single" w:sz="4" w:space="0" w:color="auto"/>
            </w:tcBorders>
            <w:shd w:val="clear" w:color="auto" w:fill="auto"/>
            <w:noWrap/>
          </w:tcPr>
          <w:p w:rsidR="00EE4559" w:rsidRPr="00EE4559" w:rsidRDefault="00EE4559" w:rsidP="00EE4559">
            <w:pPr>
              <w:jc w:val="center"/>
              <w:rPr>
                <w:lang w:val="en-US"/>
              </w:rPr>
            </w:pPr>
            <w:r w:rsidRPr="00EE4559">
              <w:rPr>
                <w:lang w:val="en-US"/>
              </w:rPr>
              <w:t>В</w:t>
            </w:r>
          </w:p>
        </w:tc>
        <w:tc>
          <w:tcPr>
            <w:tcW w:w="1326" w:type="dxa"/>
            <w:tcBorders>
              <w:top w:val="nil"/>
              <w:left w:val="nil"/>
              <w:bottom w:val="single" w:sz="4" w:space="0" w:color="auto"/>
              <w:right w:val="single" w:sz="4" w:space="0" w:color="auto"/>
            </w:tcBorders>
            <w:shd w:val="clear" w:color="auto" w:fill="auto"/>
            <w:noWrap/>
          </w:tcPr>
          <w:p w:rsidR="00EE4559" w:rsidRPr="00EE4559" w:rsidRDefault="00EE4559" w:rsidP="00EE4559">
            <w:pPr>
              <w:jc w:val="center"/>
              <w:rPr>
                <w:lang w:val="en-US"/>
              </w:rPr>
            </w:pPr>
            <w:r w:rsidRPr="00EE4559">
              <w:rPr>
                <w:lang w:val="en-US"/>
              </w:rPr>
              <w:t>2022</w:t>
            </w:r>
          </w:p>
        </w:tc>
      </w:tr>
      <w:tr w:rsidR="00EE4559" w:rsidRPr="007E7186" w:rsidTr="0034193E">
        <w:trPr>
          <w:trHeight w:val="300"/>
        </w:trPr>
        <w:tc>
          <w:tcPr>
            <w:tcW w:w="851" w:type="dxa"/>
            <w:tcBorders>
              <w:top w:val="nil"/>
              <w:left w:val="single" w:sz="4" w:space="0" w:color="auto"/>
              <w:bottom w:val="single" w:sz="4" w:space="0" w:color="auto"/>
              <w:right w:val="single" w:sz="4" w:space="0" w:color="auto"/>
            </w:tcBorders>
            <w:shd w:val="clear" w:color="auto" w:fill="auto"/>
            <w:noWrap/>
          </w:tcPr>
          <w:p w:rsidR="00EE4559" w:rsidRPr="00CB6EC9" w:rsidRDefault="00EE4559"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tcPr>
          <w:p w:rsidR="00EE4559" w:rsidRPr="00EE4559" w:rsidRDefault="00EE4559" w:rsidP="00EE4559">
            <w:pPr>
              <w:jc w:val="center"/>
              <w:rPr>
                <w:lang w:val="en-US"/>
              </w:rPr>
            </w:pPr>
            <w:r w:rsidRPr="00EE4559">
              <w:rPr>
                <w:lang w:val="en-US"/>
              </w:rPr>
              <w:t>464642 на базе УАЗ-23602</w:t>
            </w:r>
          </w:p>
        </w:tc>
        <w:tc>
          <w:tcPr>
            <w:tcW w:w="1843" w:type="dxa"/>
            <w:tcBorders>
              <w:top w:val="nil"/>
              <w:left w:val="nil"/>
              <w:bottom w:val="single" w:sz="4" w:space="0" w:color="auto"/>
              <w:right w:val="nil"/>
            </w:tcBorders>
            <w:shd w:val="clear" w:color="auto" w:fill="auto"/>
          </w:tcPr>
          <w:p w:rsidR="00EE4559" w:rsidRPr="00EE4559" w:rsidRDefault="00EE4559" w:rsidP="00EE4559">
            <w:pPr>
              <w:jc w:val="center"/>
              <w:rPr>
                <w:lang w:val="en-US"/>
              </w:rPr>
            </w:pPr>
            <w:r w:rsidRPr="00EE4559">
              <w:rPr>
                <w:lang w:val="en-US"/>
              </w:rPr>
              <w:t>С 575 РЕ 196</w:t>
            </w:r>
          </w:p>
        </w:tc>
        <w:tc>
          <w:tcPr>
            <w:tcW w:w="2417" w:type="dxa"/>
            <w:tcBorders>
              <w:top w:val="nil"/>
              <w:left w:val="single" w:sz="4" w:space="0" w:color="auto"/>
              <w:bottom w:val="single" w:sz="4" w:space="0" w:color="auto"/>
              <w:right w:val="single" w:sz="4" w:space="0" w:color="auto"/>
            </w:tcBorders>
            <w:shd w:val="clear" w:color="auto" w:fill="auto"/>
          </w:tcPr>
          <w:p w:rsidR="00EE4559" w:rsidRPr="00EE4559" w:rsidRDefault="00EE4559" w:rsidP="00EE4559">
            <w:pPr>
              <w:jc w:val="center"/>
              <w:rPr>
                <w:lang w:val="en-US"/>
              </w:rPr>
            </w:pPr>
            <w:r w:rsidRPr="00EE4559">
              <w:rPr>
                <w:lang w:val="en-US"/>
              </w:rPr>
              <w:t>XU6464642N1000085</w:t>
            </w:r>
          </w:p>
        </w:tc>
        <w:tc>
          <w:tcPr>
            <w:tcW w:w="1086" w:type="dxa"/>
            <w:tcBorders>
              <w:top w:val="nil"/>
              <w:left w:val="nil"/>
              <w:bottom w:val="single" w:sz="4" w:space="0" w:color="auto"/>
              <w:right w:val="nil"/>
            </w:tcBorders>
            <w:shd w:val="clear" w:color="auto" w:fill="auto"/>
            <w:noWrap/>
          </w:tcPr>
          <w:p w:rsidR="00EE4559" w:rsidRPr="00EE4559" w:rsidRDefault="00EE4559" w:rsidP="00EE4559">
            <w:pPr>
              <w:jc w:val="center"/>
              <w:rPr>
                <w:lang w:val="en-US"/>
              </w:rPr>
            </w:pPr>
            <w:r w:rsidRPr="00EE4559">
              <w:rPr>
                <w:lang w:val="en-US"/>
              </w:rPr>
              <w:t>150</w:t>
            </w:r>
          </w:p>
        </w:tc>
        <w:tc>
          <w:tcPr>
            <w:tcW w:w="1078" w:type="dxa"/>
            <w:tcBorders>
              <w:top w:val="nil"/>
              <w:left w:val="single" w:sz="4" w:space="0" w:color="auto"/>
              <w:bottom w:val="single" w:sz="4" w:space="0" w:color="auto"/>
              <w:right w:val="single" w:sz="4" w:space="0" w:color="auto"/>
            </w:tcBorders>
            <w:shd w:val="clear" w:color="auto" w:fill="auto"/>
            <w:noWrap/>
          </w:tcPr>
          <w:p w:rsidR="00EE4559" w:rsidRPr="00EE4559" w:rsidRDefault="00EE4559" w:rsidP="00EE4559">
            <w:pPr>
              <w:jc w:val="center"/>
              <w:rPr>
                <w:lang w:val="en-US"/>
              </w:rPr>
            </w:pPr>
            <w:r w:rsidRPr="00EE4559">
              <w:rPr>
                <w:lang w:val="en-US"/>
              </w:rPr>
              <w:t>В</w:t>
            </w:r>
          </w:p>
        </w:tc>
        <w:tc>
          <w:tcPr>
            <w:tcW w:w="1326" w:type="dxa"/>
            <w:tcBorders>
              <w:top w:val="nil"/>
              <w:left w:val="nil"/>
              <w:bottom w:val="single" w:sz="4" w:space="0" w:color="auto"/>
              <w:right w:val="single" w:sz="4" w:space="0" w:color="auto"/>
            </w:tcBorders>
            <w:shd w:val="clear" w:color="auto" w:fill="auto"/>
            <w:noWrap/>
          </w:tcPr>
          <w:p w:rsidR="00EE4559" w:rsidRPr="00EE4559" w:rsidRDefault="00EE4559" w:rsidP="00EE4559">
            <w:pPr>
              <w:jc w:val="center"/>
              <w:rPr>
                <w:lang w:val="en-US"/>
              </w:rPr>
            </w:pPr>
            <w:r w:rsidRPr="00EE4559">
              <w:rPr>
                <w:lang w:val="en-US"/>
              </w:rPr>
              <w:t>2022</w:t>
            </w:r>
          </w:p>
        </w:tc>
      </w:tr>
      <w:tr w:rsidR="00EE4559" w:rsidRPr="007E7186" w:rsidTr="0034193E">
        <w:trPr>
          <w:trHeight w:val="300"/>
        </w:trPr>
        <w:tc>
          <w:tcPr>
            <w:tcW w:w="851" w:type="dxa"/>
            <w:tcBorders>
              <w:top w:val="nil"/>
              <w:left w:val="single" w:sz="4" w:space="0" w:color="auto"/>
              <w:bottom w:val="single" w:sz="4" w:space="0" w:color="auto"/>
              <w:right w:val="single" w:sz="4" w:space="0" w:color="auto"/>
            </w:tcBorders>
            <w:shd w:val="clear" w:color="auto" w:fill="auto"/>
            <w:noWrap/>
          </w:tcPr>
          <w:p w:rsidR="00EE4559" w:rsidRPr="00CB6EC9" w:rsidRDefault="00EE4559"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tcPr>
          <w:p w:rsidR="00EE4559" w:rsidRPr="00EE4559" w:rsidRDefault="00EE4559" w:rsidP="00EE4559">
            <w:pPr>
              <w:jc w:val="center"/>
              <w:rPr>
                <w:lang w:val="en-US"/>
              </w:rPr>
            </w:pPr>
            <w:r w:rsidRPr="00EE4559">
              <w:rPr>
                <w:lang w:val="en-US"/>
              </w:rPr>
              <w:t>464642 на базе УАЗ-23602</w:t>
            </w:r>
          </w:p>
        </w:tc>
        <w:tc>
          <w:tcPr>
            <w:tcW w:w="1843" w:type="dxa"/>
            <w:tcBorders>
              <w:top w:val="nil"/>
              <w:left w:val="nil"/>
              <w:bottom w:val="single" w:sz="4" w:space="0" w:color="auto"/>
              <w:right w:val="nil"/>
            </w:tcBorders>
            <w:shd w:val="clear" w:color="auto" w:fill="auto"/>
          </w:tcPr>
          <w:p w:rsidR="00EE4559" w:rsidRPr="00EE4559" w:rsidRDefault="00EE4559" w:rsidP="00EE4559">
            <w:pPr>
              <w:jc w:val="center"/>
              <w:rPr>
                <w:lang w:val="en-US"/>
              </w:rPr>
            </w:pPr>
            <w:r w:rsidRPr="00EE4559">
              <w:rPr>
                <w:lang w:val="en-US"/>
              </w:rPr>
              <w:t>С 583 РЕ 196</w:t>
            </w:r>
          </w:p>
        </w:tc>
        <w:tc>
          <w:tcPr>
            <w:tcW w:w="2417" w:type="dxa"/>
            <w:tcBorders>
              <w:top w:val="nil"/>
              <w:left w:val="single" w:sz="4" w:space="0" w:color="auto"/>
              <w:bottom w:val="single" w:sz="4" w:space="0" w:color="auto"/>
              <w:right w:val="single" w:sz="4" w:space="0" w:color="auto"/>
            </w:tcBorders>
            <w:shd w:val="clear" w:color="auto" w:fill="auto"/>
          </w:tcPr>
          <w:p w:rsidR="00EE4559" w:rsidRPr="00EE4559" w:rsidRDefault="00EE4559" w:rsidP="00EE4559">
            <w:pPr>
              <w:jc w:val="center"/>
              <w:rPr>
                <w:lang w:val="en-US"/>
              </w:rPr>
            </w:pPr>
            <w:r w:rsidRPr="00EE4559">
              <w:rPr>
                <w:lang w:val="en-US"/>
              </w:rPr>
              <w:t>XU6464642N1000088</w:t>
            </w:r>
          </w:p>
        </w:tc>
        <w:tc>
          <w:tcPr>
            <w:tcW w:w="1086" w:type="dxa"/>
            <w:tcBorders>
              <w:top w:val="nil"/>
              <w:left w:val="nil"/>
              <w:bottom w:val="single" w:sz="4" w:space="0" w:color="auto"/>
              <w:right w:val="nil"/>
            </w:tcBorders>
            <w:shd w:val="clear" w:color="auto" w:fill="auto"/>
            <w:noWrap/>
          </w:tcPr>
          <w:p w:rsidR="00EE4559" w:rsidRPr="00EE4559" w:rsidRDefault="00EE4559" w:rsidP="00EE4559">
            <w:pPr>
              <w:jc w:val="center"/>
              <w:rPr>
                <w:lang w:val="en-US"/>
              </w:rPr>
            </w:pPr>
            <w:r w:rsidRPr="00EE4559">
              <w:rPr>
                <w:lang w:val="en-US"/>
              </w:rPr>
              <w:t>150</w:t>
            </w:r>
          </w:p>
        </w:tc>
        <w:tc>
          <w:tcPr>
            <w:tcW w:w="1078" w:type="dxa"/>
            <w:tcBorders>
              <w:top w:val="nil"/>
              <w:left w:val="single" w:sz="4" w:space="0" w:color="auto"/>
              <w:bottom w:val="single" w:sz="4" w:space="0" w:color="auto"/>
              <w:right w:val="single" w:sz="4" w:space="0" w:color="auto"/>
            </w:tcBorders>
            <w:shd w:val="clear" w:color="auto" w:fill="auto"/>
            <w:noWrap/>
          </w:tcPr>
          <w:p w:rsidR="00EE4559" w:rsidRPr="00EE4559" w:rsidRDefault="00EE4559" w:rsidP="00EE4559">
            <w:pPr>
              <w:jc w:val="center"/>
              <w:rPr>
                <w:lang w:val="en-US"/>
              </w:rPr>
            </w:pPr>
            <w:r w:rsidRPr="00EE4559">
              <w:rPr>
                <w:lang w:val="en-US"/>
              </w:rPr>
              <w:t>В</w:t>
            </w:r>
          </w:p>
        </w:tc>
        <w:tc>
          <w:tcPr>
            <w:tcW w:w="1326" w:type="dxa"/>
            <w:tcBorders>
              <w:top w:val="nil"/>
              <w:left w:val="nil"/>
              <w:bottom w:val="single" w:sz="4" w:space="0" w:color="auto"/>
              <w:right w:val="single" w:sz="4" w:space="0" w:color="auto"/>
            </w:tcBorders>
            <w:shd w:val="clear" w:color="auto" w:fill="auto"/>
            <w:noWrap/>
          </w:tcPr>
          <w:p w:rsidR="00EE4559" w:rsidRPr="00EE4559" w:rsidRDefault="00EE4559" w:rsidP="00EE4559">
            <w:pPr>
              <w:jc w:val="center"/>
              <w:rPr>
                <w:lang w:val="en-US"/>
              </w:rPr>
            </w:pPr>
            <w:r w:rsidRPr="00EE4559">
              <w:rPr>
                <w:lang w:val="en-US"/>
              </w:rPr>
              <w:t>2022</w:t>
            </w:r>
          </w:p>
        </w:tc>
      </w:tr>
      <w:tr w:rsidR="00EE4559" w:rsidRPr="007E7186" w:rsidTr="0034193E">
        <w:trPr>
          <w:trHeight w:val="300"/>
        </w:trPr>
        <w:tc>
          <w:tcPr>
            <w:tcW w:w="851" w:type="dxa"/>
            <w:tcBorders>
              <w:top w:val="nil"/>
              <w:left w:val="single" w:sz="4" w:space="0" w:color="auto"/>
              <w:bottom w:val="single" w:sz="4" w:space="0" w:color="auto"/>
              <w:right w:val="single" w:sz="4" w:space="0" w:color="auto"/>
            </w:tcBorders>
            <w:shd w:val="clear" w:color="auto" w:fill="auto"/>
            <w:noWrap/>
          </w:tcPr>
          <w:p w:rsidR="00EE4559" w:rsidRPr="00CB6EC9" w:rsidRDefault="00EE4559" w:rsidP="00CB6EC9">
            <w:pPr>
              <w:pStyle w:val="a6"/>
              <w:numPr>
                <w:ilvl w:val="0"/>
                <w:numId w:val="3"/>
              </w:numPr>
              <w:jc w:val="center"/>
              <w:rPr>
                <w:lang w:val="en-US"/>
              </w:rPr>
            </w:pPr>
          </w:p>
        </w:tc>
        <w:tc>
          <w:tcPr>
            <w:tcW w:w="2410" w:type="dxa"/>
            <w:tcBorders>
              <w:top w:val="nil"/>
              <w:left w:val="nil"/>
              <w:bottom w:val="single" w:sz="4" w:space="0" w:color="auto"/>
              <w:right w:val="single" w:sz="4" w:space="0" w:color="auto"/>
            </w:tcBorders>
            <w:shd w:val="clear" w:color="auto" w:fill="auto"/>
          </w:tcPr>
          <w:p w:rsidR="00EE4559" w:rsidRPr="00EE4559" w:rsidRDefault="00EE4559" w:rsidP="00EE4559">
            <w:pPr>
              <w:jc w:val="center"/>
              <w:rPr>
                <w:lang w:val="en-US"/>
              </w:rPr>
            </w:pPr>
            <w:r w:rsidRPr="00EE4559">
              <w:rPr>
                <w:lang w:val="en-US"/>
              </w:rPr>
              <w:t>464642 на базе УАЗ-23602</w:t>
            </w:r>
          </w:p>
        </w:tc>
        <w:tc>
          <w:tcPr>
            <w:tcW w:w="1843" w:type="dxa"/>
            <w:tcBorders>
              <w:top w:val="nil"/>
              <w:left w:val="nil"/>
              <w:bottom w:val="single" w:sz="4" w:space="0" w:color="auto"/>
              <w:right w:val="nil"/>
            </w:tcBorders>
            <w:shd w:val="clear" w:color="auto" w:fill="auto"/>
          </w:tcPr>
          <w:p w:rsidR="00EE4559" w:rsidRPr="00EE4559" w:rsidRDefault="00EE4559" w:rsidP="00EE4559">
            <w:pPr>
              <w:jc w:val="center"/>
              <w:rPr>
                <w:lang w:val="en-US"/>
              </w:rPr>
            </w:pPr>
            <w:r w:rsidRPr="00EE4559">
              <w:rPr>
                <w:lang w:val="en-US"/>
              </w:rPr>
              <w:t>С 602 РЕ 196</w:t>
            </w:r>
          </w:p>
        </w:tc>
        <w:tc>
          <w:tcPr>
            <w:tcW w:w="2417" w:type="dxa"/>
            <w:tcBorders>
              <w:top w:val="nil"/>
              <w:left w:val="single" w:sz="4" w:space="0" w:color="auto"/>
              <w:bottom w:val="single" w:sz="4" w:space="0" w:color="auto"/>
              <w:right w:val="single" w:sz="4" w:space="0" w:color="auto"/>
            </w:tcBorders>
            <w:shd w:val="clear" w:color="auto" w:fill="auto"/>
          </w:tcPr>
          <w:p w:rsidR="00EE4559" w:rsidRPr="00EE4559" w:rsidRDefault="00EE4559" w:rsidP="00EE4559">
            <w:pPr>
              <w:jc w:val="center"/>
              <w:rPr>
                <w:lang w:val="en-US"/>
              </w:rPr>
            </w:pPr>
            <w:r w:rsidRPr="00EE4559">
              <w:rPr>
                <w:lang w:val="en-US"/>
              </w:rPr>
              <w:t>XU6464642N1000093</w:t>
            </w:r>
          </w:p>
        </w:tc>
        <w:tc>
          <w:tcPr>
            <w:tcW w:w="1086" w:type="dxa"/>
            <w:tcBorders>
              <w:top w:val="nil"/>
              <w:left w:val="nil"/>
              <w:bottom w:val="single" w:sz="4" w:space="0" w:color="auto"/>
              <w:right w:val="nil"/>
            </w:tcBorders>
            <w:shd w:val="clear" w:color="auto" w:fill="auto"/>
            <w:noWrap/>
          </w:tcPr>
          <w:p w:rsidR="00EE4559" w:rsidRPr="00EE4559" w:rsidRDefault="00EE4559" w:rsidP="00EE4559">
            <w:pPr>
              <w:jc w:val="center"/>
              <w:rPr>
                <w:lang w:val="en-US"/>
              </w:rPr>
            </w:pPr>
            <w:r w:rsidRPr="00EE4559">
              <w:rPr>
                <w:lang w:val="en-US"/>
              </w:rPr>
              <w:t>150</w:t>
            </w:r>
          </w:p>
        </w:tc>
        <w:tc>
          <w:tcPr>
            <w:tcW w:w="1078" w:type="dxa"/>
            <w:tcBorders>
              <w:top w:val="nil"/>
              <w:left w:val="single" w:sz="4" w:space="0" w:color="auto"/>
              <w:bottom w:val="single" w:sz="4" w:space="0" w:color="auto"/>
              <w:right w:val="single" w:sz="4" w:space="0" w:color="auto"/>
            </w:tcBorders>
            <w:shd w:val="clear" w:color="auto" w:fill="auto"/>
            <w:noWrap/>
          </w:tcPr>
          <w:p w:rsidR="00EE4559" w:rsidRPr="00EE4559" w:rsidRDefault="00EE4559" w:rsidP="00EE4559">
            <w:pPr>
              <w:jc w:val="center"/>
              <w:rPr>
                <w:lang w:val="en-US"/>
              </w:rPr>
            </w:pPr>
            <w:r w:rsidRPr="00EE4559">
              <w:rPr>
                <w:lang w:val="en-US"/>
              </w:rPr>
              <w:t>В</w:t>
            </w:r>
          </w:p>
        </w:tc>
        <w:tc>
          <w:tcPr>
            <w:tcW w:w="1326" w:type="dxa"/>
            <w:tcBorders>
              <w:top w:val="nil"/>
              <w:left w:val="nil"/>
              <w:bottom w:val="single" w:sz="4" w:space="0" w:color="auto"/>
              <w:right w:val="single" w:sz="4" w:space="0" w:color="auto"/>
            </w:tcBorders>
            <w:shd w:val="clear" w:color="auto" w:fill="auto"/>
            <w:noWrap/>
          </w:tcPr>
          <w:p w:rsidR="00EE4559" w:rsidRPr="00EE4559" w:rsidRDefault="00EE4559" w:rsidP="00EE4559">
            <w:pPr>
              <w:jc w:val="center"/>
              <w:rPr>
                <w:lang w:val="en-US"/>
              </w:rPr>
            </w:pPr>
            <w:r w:rsidRPr="00EE4559">
              <w:rPr>
                <w:lang w:val="en-US"/>
              </w:rPr>
              <w:t>2022</w:t>
            </w:r>
          </w:p>
        </w:tc>
      </w:tr>
      <w:tr w:rsidR="00CE4903" w:rsidRPr="007E7186" w:rsidTr="00727C4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903" w:rsidRPr="00CE4903" w:rsidRDefault="00CE4903" w:rsidP="00CB6EC9">
            <w:pPr>
              <w:pStyle w:val="a6"/>
              <w:numPr>
                <w:ilvl w:val="0"/>
                <w:numId w:val="3"/>
              </w:numPr>
              <w:jc w:val="center"/>
            </w:pPr>
          </w:p>
        </w:tc>
        <w:tc>
          <w:tcPr>
            <w:tcW w:w="2410" w:type="dxa"/>
            <w:tcBorders>
              <w:top w:val="single" w:sz="4" w:space="0" w:color="auto"/>
              <w:left w:val="nil"/>
              <w:bottom w:val="single" w:sz="4" w:space="0" w:color="auto"/>
              <w:right w:val="single" w:sz="4" w:space="0" w:color="auto"/>
            </w:tcBorders>
            <w:shd w:val="clear" w:color="auto" w:fill="auto"/>
            <w:vAlign w:val="bottom"/>
          </w:tcPr>
          <w:p w:rsidR="00CE4903" w:rsidRPr="007E7186" w:rsidRDefault="00CE4903" w:rsidP="001B5057">
            <w:pPr>
              <w:jc w:val="center"/>
            </w:pPr>
            <w:r>
              <w:t>ЛИАЗ-529265</w:t>
            </w:r>
          </w:p>
        </w:tc>
        <w:tc>
          <w:tcPr>
            <w:tcW w:w="1843" w:type="dxa"/>
            <w:tcBorders>
              <w:top w:val="single" w:sz="4" w:space="0" w:color="auto"/>
              <w:left w:val="nil"/>
              <w:bottom w:val="single" w:sz="4" w:space="0" w:color="auto"/>
              <w:right w:val="nil"/>
            </w:tcBorders>
            <w:shd w:val="clear" w:color="auto" w:fill="auto"/>
            <w:vAlign w:val="bottom"/>
          </w:tcPr>
          <w:p w:rsidR="00CE4903" w:rsidRPr="007E7186" w:rsidRDefault="00CE4903" w:rsidP="001B5057">
            <w:pPr>
              <w:jc w:val="center"/>
            </w:pPr>
            <w:r>
              <w:t>Н988НУ 196</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bottom"/>
          </w:tcPr>
          <w:p w:rsidR="00CE4903" w:rsidRPr="00CE4903" w:rsidRDefault="00CE4903" w:rsidP="001B5057">
            <w:pPr>
              <w:jc w:val="center"/>
            </w:pPr>
            <w:r>
              <w:t>Х8932611ВСОСК9062</w:t>
            </w:r>
          </w:p>
        </w:tc>
        <w:tc>
          <w:tcPr>
            <w:tcW w:w="1086" w:type="dxa"/>
            <w:tcBorders>
              <w:top w:val="single" w:sz="4" w:space="0" w:color="auto"/>
              <w:left w:val="nil"/>
              <w:bottom w:val="single" w:sz="4" w:space="0" w:color="auto"/>
              <w:right w:val="nil"/>
            </w:tcBorders>
            <w:shd w:val="clear" w:color="auto" w:fill="auto"/>
            <w:noWrap/>
            <w:vAlign w:val="bottom"/>
          </w:tcPr>
          <w:p w:rsidR="00CE4903" w:rsidRPr="007E7186" w:rsidRDefault="00CE4903" w:rsidP="001B5057">
            <w:pPr>
              <w:jc w:val="center"/>
            </w:pPr>
            <w:r>
              <w:t>312</w:t>
            </w:r>
          </w:p>
        </w:tc>
        <w:tc>
          <w:tcPr>
            <w:tcW w:w="1078" w:type="dxa"/>
            <w:tcBorders>
              <w:top w:val="single" w:sz="4" w:space="0" w:color="auto"/>
              <w:left w:val="single" w:sz="4" w:space="0" w:color="auto"/>
              <w:bottom w:val="single" w:sz="4" w:space="0" w:color="auto"/>
              <w:right w:val="single" w:sz="4" w:space="0" w:color="auto"/>
            </w:tcBorders>
            <w:shd w:val="clear" w:color="auto" w:fill="auto"/>
            <w:noWrap/>
          </w:tcPr>
          <w:p w:rsidR="00CE4903" w:rsidRPr="00CE4903" w:rsidRDefault="00CE4903" w:rsidP="001B5057">
            <w:pPr>
              <w:jc w:val="center"/>
              <w:rPr>
                <w:lang w:val="en-US"/>
              </w:rPr>
            </w:pPr>
            <w:r>
              <w:rPr>
                <w:lang w:val="en-US"/>
              </w:rPr>
              <w:t>D</w:t>
            </w:r>
          </w:p>
        </w:tc>
        <w:tc>
          <w:tcPr>
            <w:tcW w:w="1326" w:type="dxa"/>
            <w:tcBorders>
              <w:top w:val="single" w:sz="4" w:space="0" w:color="auto"/>
              <w:left w:val="nil"/>
              <w:bottom w:val="single" w:sz="4" w:space="0" w:color="auto"/>
              <w:right w:val="single" w:sz="4" w:space="0" w:color="auto"/>
            </w:tcBorders>
            <w:shd w:val="clear" w:color="auto" w:fill="auto"/>
            <w:noWrap/>
            <w:vAlign w:val="bottom"/>
          </w:tcPr>
          <w:p w:rsidR="00CE4903" w:rsidRPr="00CE4903" w:rsidRDefault="00CE4903" w:rsidP="001B5057">
            <w:pPr>
              <w:jc w:val="center"/>
              <w:rPr>
                <w:lang w:val="en-US"/>
              </w:rPr>
            </w:pPr>
            <w:r>
              <w:rPr>
                <w:lang w:val="en-US"/>
              </w:rPr>
              <w:t>2017</w:t>
            </w:r>
          </w:p>
        </w:tc>
      </w:tr>
    </w:tbl>
    <w:p w:rsidR="002424D8" w:rsidRPr="00D958BA" w:rsidRDefault="002424D8" w:rsidP="00CC4D1A">
      <w:pPr>
        <w:pStyle w:val="msonormalbullet2gifbullet2gif"/>
        <w:spacing w:before="0" w:beforeAutospacing="0" w:after="0" w:afterAutospacing="0"/>
        <w:ind w:left="993"/>
        <w:contextualSpacing/>
        <w:jc w:val="both"/>
        <w:rPr>
          <w:sz w:val="22"/>
          <w:szCs w:val="22"/>
        </w:rPr>
      </w:pPr>
    </w:p>
    <w:p w:rsidR="00CC4D1A" w:rsidRPr="00D958BA" w:rsidRDefault="00CC4D1A" w:rsidP="001B5057">
      <w:pPr>
        <w:ind w:firstLine="567"/>
        <w:jc w:val="center"/>
        <w:rPr>
          <w:sz w:val="22"/>
          <w:szCs w:val="22"/>
        </w:rPr>
      </w:pPr>
      <w:r w:rsidRPr="00D958BA">
        <w:rPr>
          <w:b/>
          <w:sz w:val="22"/>
          <w:szCs w:val="22"/>
        </w:rPr>
        <w:t>Перечень запасных частей</w:t>
      </w:r>
      <w:r w:rsidRPr="00D958BA">
        <w:rPr>
          <w:sz w:val="22"/>
          <w:szCs w:val="22"/>
        </w:rPr>
        <w:t>.</w:t>
      </w:r>
    </w:p>
    <w:p w:rsidR="00CC4D1A" w:rsidRPr="00D958BA" w:rsidRDefault="00CC4D1A" w:rsidP="00CC4D1A">
      <w:pPr>
        <w:ind w:firstLine="567"/>
        <w:jc w:val="both"/>
        <w:rPr>
          <w:sz w:val="22"/>
          <w:szCs w:val="22"/>
        </w:rPr>
      </w:pPr>
      <w:r w:rsidRPr="00D958BA">
        <w:rPr>
          <w:sz w:val="22"/>
          <w:szCs w:val="22"/>
        </w:rPr>
        <w:t xml:space="preserve">Информация с </w:t>
      </w:r>
      <w:r w:rsidR="00353DA5" w:rsidRPr="00D958BA">
        <w:rPr>
          <w:sz w:val="22"/>
          <w:szCs w:val="22"/>
        </w:rPr>
        <w:t>перечнем</w:t>
      </w:r>
      <w:r w:rsidRPr="00D958BA">
        <w:rPr>
          <w:sz w:val="22"/>
          <w:szCs w:val="22"/>
        </w:rPr>
        <w:t xml:space="preserve">, наименованием и стоимостью запасных частей содержится в отдельном прикрепленном файле формата Microsoft Office </w:t>
      </w:r>
      <w:r w:rsidRPr="00441F38">
        <w:rPr>
          <w:sz w:val="22"/>
          <w:szCs w:val="22"/>
        </w:rPr>
        <w:t xml:space="preserve">Excel </w:t>
      </w:r>
      <w:r w:rsidR="00210013" w:rsidRPr="00441F38">
        <w:rPr>
          <w:sz w:val="22"/>
          <w:szCs w:val="22"/>
        </w:rPr>
        <w:t>(Приложение 1.</w:t>
      </w:r>
      <w:r w:rsidR="00B41AD2">
        <w:rPr>
          <w:sz w:val="22"/>
          <w:szCs w:val="22"/>
        </w:rPr>
        <w:t>2</w:t>
      </w:r>
      <w:r w:rsidR="00210013" w:rsidRPr="00441F38">
        <w:rPr>
          <w:sz w:val="22"/>
          <w:szCs w:val="22"/>
        </w:rPr>
        <w:t>)</w:t>
      </w:r>
    </w:p>
    <w:p w:rsidR="00524D09" w:rsidRDefault="00524D09"/>
    <w:p w:rsidR="00CA5EEE" w:rsidRDefault="00CA5EEE"/>
    <w:p w:rsidR="00CA5EEE" w:rsidRDefault="00CA5EEE"/>
    <w:p w:rsidR="00CA5EEE" w:rsidRDefault="00CA5EEE"/>
    <w:p w:rsidR="00CA5EEE" w:rsidRDefault="00F31D2E" w:rsidP="00CA5EEE">
      <w:pPr>
        <w:jc w:val="right"/>
      </w:pPr>
      <w:r>
        <w:t>Начальник гаража</w:t>
      </w:r>
      <w:r w:rsidR="00CA5EEE">
        <w:t xml:space="preserve"> </w:t>
      </w:r>
      <w:r w:rsidR="002424D8">
        <w:t>_______________________</w:t>
      </w:r>
      <w:r>
        <w:t>Е.А. Панченко</w:t>
      </w:r>
    </w:p>
    <w:sectPr w:rsidR="00CA5EEE" w:rsidSect="00F31D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955D1"/>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1C786376"/>
    <w:multiLevelType w:val="multilevel"/>
    <w:tmpl w:val="E738E9AA"/>
    <w:lvl w:ilvl="0">
      <w:start w:val="7"/>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4"/>
      <w:numFmt w:val="decimal"/>
      <w:lvlText w:val="%1.%2.%3."/>
      <w:lvlJc w:val="left"/>
      <w:pPr>
        <w:ind w:left="1713"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5D874D28"/>
    <w:multiLevelType w:val="hybridMultilevel"/>
    <w:tmpl w:val="6D2A4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D1A"/>
    <w:rsid w:val="00001EB8"/>
    <w:rsid w:val="00055C1B"/>
    <w:rsid w:val="00057913"/>
    <w:rsid w:val="000A398C"/>
    <w:rsid w:val="000C2A06"/>
    <w:rsid w:val="000F4082"/>
    <w:rsid w:val="00103B5D"/>
    <w:rsid w:val="00104CBE"/>
    <w:rsid w:val="00117652"/>
    <w:rsid w:val="00137E43"/>
    <w:rsid w:val="001B5057"/>
    <w:rsid w:val="001C6C11"/>
    <w:rsid w:val="00210013"/>
    <w:rsid w:val="00212300"/>
    <w:rsid w:val="00214E6B"/>
    <w:rsid w:val="002317F6"/>
    <w:rsid w:val="002424D8"/>
    <w:rsid w:val="00353DA5"/>
    <w:rsid w:val="003654BB"/>
    <w:rsid w:val="003C473E"/>
    <w:rsid w:val="004007B2"/>
    <w:rsid w:val="00402A63"/>
    <w:rsid w:val="00441F38"/>
    <w:rsid w:val="004C23CD"/>
    <w:rsid w:val="00524D09"/>
    <w:rsid w:val="005C2AB9"/>
    <w:rsid w:val="00641411"/>
    <w:rsid w:val="006C447B"/>
    <w:rsid w:val="00727C48"/>
    <w:rsid w:val="00752EBC"/>
    <w:rsid w:val="007A2698"/>
    <w:rsid w:val="00825C27"/>
    <w:rsid w:val="008417D3"/>
    <w:rsid w:val="008B0DAE"/>
    <w:rsid w:val="008B5A0D"/>
    <w:rsid w:val="008B5F1B"/>
    <w:rsid w:val="008F0E55"/>
    <w:rsid w:val="009C3409"/>
    <w:rsid w:val="009D2580"/>
    <w:rsid w:val="00AB4B04"/>
    <w:rsid w:val="00B02B9E"/>
    <w:rsid w:val="00B41AD2"/>
    <w:rsid w:val="00B62B20"/>
    <w:rsid w:val="00B81742"/>
    <w:rsid w:val="00C84FA7"/>
    <w:rsid w:val="00CA5EEE"/>
    <w:rsid w:val="00CB08F4"/>
    <w:rsid w:val="00CB6EC9"/>
    <w:rsid w:val="00CC4D1A"/>
    <w:rsid w:val="00CE4903"/>
    <w:rsid w:val="00CE5C6A"/>
    <w:rsid w:val="00D2481E"/>
    <w:rsid w:val="00D724A8"/>
    <w:rsid w:val="00DC4185"/>
    <w:rsid w:val="00EE4559"/>
    <w:rsid w:val="00EF477B"/>
    <w:rsid w:val="00F22378"/>
    <w:rsid w:val="00F31D2E"/>
    <w:rsid w:val="00F4237C"/>
    <w:rsid w:val="00F57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CAFC54-0C44-471E-852D-1E4B0263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D1A"/>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rsid w:val="00CC4D1A"/>
    <w:pPr>
      <w:spacing w:before="100" w:beforeAutospacing="1" w:after="100" w:afterAutospacing="1"/>
    </w:pPr>
    <w:rPr>
      <w:sz w:val="24"/>
      <w:szCs w:val="24"/>
    </w:rPr>
  </w:style>
  <w:style w:type="paragraph" w:customStyle="1" w:styleId="msonormalbullet2gifbullet2gif">
    <w:name w:val="msonormalbullet2gifbullet2.gif"/>
    <w:basedOn w:val="a"/>
    <w:rsid w:val="00CC4D1A"/>
    <w:pPr>
      <w:spacing w:before="100" w:beforeAutospacing="1" w:after="100" w:afterAutospacing="1"/>
    </w:pPr>
    <w:rPr>
      <w:sz w:val="24"/>
      <w:szCs w:val="24"/>
    </w:rPr>
  </w:style>
  <w:style w:type="paragraph" w:customStyle="1" w:styleId="msonormalbullet2gifbullet1gif">
    <w:name w:val="msonormalbullet2gifbullet1.gif"/>
    <w:basedOn w:val="a"/>
    <w:rsid w:val="00CC4D1A"/>
    <w:pPr>
      <w:spacing w:before="100" w:beforeAutospacing="1" w:after="100" w:afterAutospacing="1"/>
    </w:pPr>
    <w:rPr>
      <w:sz w:val="24"/>
      <w:szCs w:val="24"/>
    </w:rPr>
  </w:style>
  <w:style w:type="character" w:styleId="a3">
    <w:name w:val="Hyperlink"/>
    <w:basedOn w:val="a0"/>
    <w:uiPriority w:val="99"/>
    <w:semiHidden/>
    <w:unhideWhenUsed/>
    <w:rsid w:val="008B0DAE"/>
    <w:rPr>
      <w:color w:val="0000FF" w:themeColor="hyperlink"/>
      <w:u w:val="single"/>
    </w:rPr>
  </w:style>
  <w:style w:type="paragraph" w:styleId="a4">
    <w:name w:val="Balloon Text"/>
    <w:basedOn w:val="a"/>
    <w:link w:val="a5"/>
    <w:uiPriority w:val="99"/>
    <w:semiHidden/>
    <w:unhideWhenUsed/>
    <w:rsid w:val="00402A63"/>
    <w:rPr>
      <w:rFonts w:ascii="Segoe UI" w:hAnsi="Segoe UI" w:cs="Segoe UI"/>
      <w:sz w:val="18"/>
      <w:szCs w:val="18"/>
    </w:rPr>
  </w:style>
  <w:style w:type="character" w:customStyle="1" w:styleId="a5">
    <w:name w:val="Текст выноски Знак"/>
    <w:basedOn w:val="a0"/>
    <w:link w:val="a4"/>
    <w:uiPriority w:val="99"/>
    <w:semiHidden/>
    <w:rsid w:val="00402A63"/>
    <w:rPr>
      <w:rFonts w:ascii="Segoe UI" w:eastAsia="Times New Roman" w:hAnsi="Segoe UI" w:cs="Segoe UI"/>
      <w:sz w:val="18"/>
      <w:szCs w:val="18"/>
    </w:rPr>
  </w:style>
  <w:style w:type="paragraph" w:customStyle="1" w:styleId="ConsPlusNormal">
    <w:name w:val="ConsPlusNormal"/>
    <w:link w:val="ConsPlusNormal0"/>
    <w:rsid w:val="00104CBE"/>
    <w:pPr>
      <w:suppressAutoHyphens/>
      <w:spacing w:line="100" w:lineRule="atLeast"/>
    </w:pPr>
    <w:rPr>
      <w:rFonts w:ascii="Arial" w:eastAsia="Times New Roman" w:hAnsi="Arial" w:cs="Arial"/>
      <w:kern w:val="1"/>
      <w:lang w:eastAsia="hi-IN" w:bidi="hi-IN"/>
    </w:rPr>
  </w:style>
  <w:style w:type="character" w:customStyle="1" w:styleId="ConsPlusNormal0">
    <w:name w:val="ConsPlusNormal Знак"/>
    <w:link w:val="ConsPlusNormal"/>
    <w:locked/>
    <w:rsid w:val="00104CBE"/>
    <w:rPr>
      <w:rFonts w:ascii="Arial" w:eastAsia="Times New Roman" w:hAnsi="Arial" w:cs="Arial"/>
      <w:kern w:val="1"/>
      <w:lang w:eastAsia="hi-IN" w:bidi="hi-IN"/>
    </w:rPr>
  </w:style>
  <w:style w:type="paragraph" w:styleId="a6">
    <w:name w:val="List Paragraph"/>
    <w:basedOn w:val="a"/>
    <w:uiPriority w:val="34"/>
    <w:qFormat/>
    <w:rsid w:val="00CB6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1%83%D0%BD%D0%B8%D1%86%D0%B8%D0%BF%D0%B0%D0%BB%D1%8C%D0%BD%D0%BE%D0%B5_%D0%BE%D0%B1%D1%80%D0%B0%D0%B7%D0%BE%D0%B2%D0%B0%D0%BD%D0%B8%D0%B5_%C2%AB%D0%B3%D0%BE%D1%80%D0%BE%D0%B4_%D0%95%D0%BA%D0%B0%D1%82%D0%B5%D1%80%D0%B8%D0%BD%D0%B1%D1%83%D1%80%D0%B3%C2%BB" TargetMode="External"/><Relationship Id="rId3" Type="http://schemas.openxmlformats.org/officeDocument/2006/relationships/styles" Target="styles.xml"/><Relationship Id="rId7" Type="http://schemas.openxmlformats.org/officeDocument/2006/relationships/hyperlink" Target="https://ru.wikipedia.org/wiki/%D0%9C%D1%83%D0%BD%D0%B8%D1%86%D0%B8%D0%BF%D0%B0%D0%BB%D1%8C%D0%BD%D0%BE%D0%B5_%D0%BE%D0%B1%D1%80%D0%B0%D0%B7%D0%BE%D0%B2%D0%B0%D0%BD%D0%B8%D0%B5_%C2%AB%D0%B3%D0%BE%D1%80%D0%BE%D0%B4_%D0%95%D0%BA%D0%B0%D1%82%D0%B5%D1%80%D0%B8%D0%BD%D0%B1%D1%83%D1%80%D0%B3%C2%B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C%D1%83%D0%BD%D0%B8%D1%86%D0%B8%D0%BF%D0%B0%D0%BB%D1%8C%D0%BD%D0%BE%D0%B5_%D0%BE%D0%B1%D1%80%D0%B0%D0%B7%D0%BE%D0%B2%D0%B0%D0%BD%D0%B8%D0%B5_%C2%AB%D0%B3%D0%BE%D1%80%D0%BE%D0%B4_%D0%95%D0%BA%D0%B0%D1%82%D0%B5%D1%80%D0%B8%D0%BD%D0%B1%D1%83%D1%80%D0%B3%C2%BB"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5CEBF-3624-4447-AFB9-37AA54505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2660</Words>
  <Characters>15164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Королькова Екатерина Владимировна</cp:lastModifiedBy>
  <cp:revision>2</cp:revision>
  <cp:lastPrinted>2022-08-17T04:54:00Z</cp:lastPrinted>
  <dcterms:created xsi:type="dcterms:W3CDTF">2025-04-01T08:05:00Z</dcterms:created>
  <dcterms:modified xsi:type="dcterms:W3CDTF">2025-04-01T08:05:00Z</dcterms:modified>
</cp:coreProperties>
</file>