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8CA9819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  <w:p w14:paraId="6F39E779" w14:textId="2B9AC992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</w:p>
          <w:p w14:paraId="50C7DD1D" w14:textId="1012693F" w:rsidR="00B9726C" w:rsidRPr="00B9726C" w:rsidRDefault="00495497" w:rsidP="00522DA1">
            <w:pPr>
              <w:spacing w:line="360" w:lineRule="auto"/>
            </w:pPr>
            <w:r w:rsidRPr="00495497">
              <w:t>ЗКП-2025-001543</w:t>
            </w:r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6C76FB7D" w:rsidR="00D22DDD" w:rsidRPr="00C01852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</w:tc>
      </w:tr>
    </w:tbl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EE53F8" w14:textId="1B05C91B" w:rsidR="00AC0D1B" w:rsidRPr="00AC0D1B" w:rsidRDefault="00097976" w:rsidP="00AC0D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4F98"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 w:rsidR="00714F98">
        <w:rPr>
          <w:rFonts w:ascii="Times New Roman" w:hAnsi="Times New Roman" w:cs="Times New Roman"/>
          <w:sz w:val="24"/>
          <w:szCs w:val="24"/>
        </w:rPr>
        <w:t>размещения запроса</w:t>
      </w:r>
      <w:r w:rsidR="00495497">
        <w:rPr>
          <w:rFonts w:ascii="Times New Roman" w:hAnsi="Times New Roman" w:cs="Times New Roman"/>
          <w:sz w:val="24"/>
          <w:szCs w:val="24"/>
        </w:rPr>
        <w:t xml:space="preserve"> на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  <w:r w:rsidR="00495497" w:rsidRPr="00495497">
        <w:rPr>
          <w:rFonts w:ascii="Times New Roman" w:hAnsi="Times New Roman" w:cs="Times New Roman"/>
          <w:sz w:val="24"/>
          <w:szCs w:val="24"/>
        </w:rPr>
        <w:t>оказание услуг по обучению в области пожарной безопасности</w:t>
      </w:r>
      <w:r w:rsidR="00714F98" w:rsidRPr="00714F98">
        <w:rPr>
          <w:rFonts w:ascii="Times New Roman" w:hAnsi="Times New Roman" w:cs="Times New Roman"/>
          <w:sz w:val="24"/>
          <w:szCs w:val="24"/>
        </w:rPr>
        <w:t>, просим Вас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  <w:r w:rsidR="00714F98" w:rsidRPr="00714F98">
        <w:rPr>
          <w:rFonts w:ascii="Times New Roman" w:hAnsi="Times New Roman" w:cs="Times New Roman"/>
          <w:sz w:val="24"/>
          <w:szCs w:val="24"/>
        </w:rPr>
        <w:t>предоставить коммерческое предложение</w:t>
      </w:r>
      <w:r w:rsidR="00714F98">
        <w:rPr>
          <w:rFonts w:ascii="Times New Roman" w:hAnsi="Times New Roman" w:cs="Times New Roman"/>
          <w:sz w:val="24"/>
          <w:szCs w:val="24"/>
        </w:rPr>
        <w:t xml:space="preserve">: </w:t>
      </w:r>
      <w:r w:rsidR="00AC0D1B" w:rsidRPr="00AC0D1B">
        <w:rPr>
          <w:rFonts w:ascii="Times New Roman" w:hAnsi="Times New Roman" w:cs="Times New Roman"/>
        </w:rPr>
        <w:t xml:space="preserve"> </w:t>
      </w:r>
    </w:p>
    <w:p w14:paraId="39848337" w14:textId="77777777" w:rsidR="00495497" w:rsidRPr="00495497" w:rsidRDefault="00495497" w:rsidP="00495497">
      <w:pPr>
        <w:numPr>
          <w:ilvl w:val="1"/>
          <w:numId w:val="11"/>
        </w:numPr>
        <w:suppressAutoHyphens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97">
        <w:rPr>
          <w:rFonts w:ascii="Times New Roman" w:hAnsi="Times New Roman" w:cs="Times New Roman"/>
          <w:b/>
          <w:sz w:val="24"/>
          <w:szCs w:val="24"/>
        </w:rPr>
        <w:t xml:space="preserve">Организация заказчик работ: </w:t>
      </w:r>
      <w:r w:rsidRPr="00495497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 Свердловской области «Городская клиническая больница № 40» город Екатеринбург, 620102, Россия, Свердловская область, г. Екатеринбург, ул. Волгоградская, 189.</w:t>
      </w:r>
    </w:p>
    <w:p w14:paraId="2BAA9B91" w14:textId="77777777" w:rsidR="00495497" w:rsidRPr="00495497" w:rsidRDefault="00495497" w:rsidP="00495497">
      <w:pPr>
        <w:numPr>
          <w:ilvl w:val="1"/>
          <w:numId w:val="11"/>
        </w:numPr>
        <w:suppressAutoHyphens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97">
        <w:rPr>
          <w:rFonts w:ascii="Times New Roman" w:hAnsi="Times New Roman" w:cs="Times New Roman"/>
          <w:b/>
          <w:sz w:val="24"/>
          <w:szCs w:val="24"/>
        </w:rPr>
        <w:t xml:space="preserve">Наименование работ: </w:t>
      </w:r>
      <w:r w:rsidRPr="00495497">
        <w:rPr>
          <w:rFonts w:ascii="Times New Roman" w:hAnsi="Times New Roman" w:cs="Times New Roman"/>
          <w:sz w:val="24"/>
          <w:szCs w:val="24"/>
        </w:rPr>
        <w:t>оказание услуг по обучению в области пожарной безопасности.</w:t>
      </w:r>
    </w:p>
    <w:p w14:paraId="4B1EC133" w14:textId="77777777" w:rsidR="00495497" w:rsidRPr="00495497" w:rsidRDefault="00495497" w:rsidP="00495497">
      <w:pPr>
        <w:numPr>
          <w:ilvl w:val="1"/>
          <w:numId w:val="11"/>
        </w:numPr>
        <w:suppressAutoHyphens/>
        <w:spacing w:after="0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95497">
        <w:rPr>
          <w:rFonts w:ascii="Times New Roman" w:hAnsi="Times New Roman" w:cs="Times New Roman"/>
          <w:b/>
          <w:sz w:val="24"/>
          <w:szCs w:val="24"/>
        </w:rPr>
        <w:t xml:space="preserve">Количество обучаемых: </w:t>
      </w:r>
      <w:r w:rsidRPr="00495497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495497">
        <w:rPr>
          <w:rFonts w:ascii="Times New Roman" w:hAnsi="Times New Roman" w:cs="Times New Roman"/>
          <w:b/>
          <w:sz w:val="24"/>
          <w:szCs w:val="24"/>
        </w:rPr>
        <w:t>3</w:t>
      </w:r>
      <w:r w:rsidRPr="0049549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75E68BDA" w14:textId="1429D43F" w:rsidR="00495497" w:rsidRPr="00495497" w:rsidRDefault="00495497" w:rsidP="00495497">
      <w:pPr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5497">
        <w:rPr>
          <w:rFonts w:ascii="Times New Roman" w:hAnsi="Times New Roman" w:cs="Times New Roman"/>
          <w:b/>
          <w:sz w:val="24"/>
          <w:szCs w:val="24"/>
        </w:rPr>
        <w:t>-</w:t>
      </w:r>
      <w:bookmarkStart w:id="0" w:name="_GoBack1"/>
      <w:bookmarkEnd w:id="0"/>
      <w:r w:rsidRPr="00495497">
        <w:rPr>
          <w:rFonts w:ascii="Times New Roman" w:hAnsi="Times New Roman" w:cs="Times New Roman"/>
          <w:b/>
          <w:spacing w:val="2"/>
          <w:sz w:val="24"/>
          <w:szCs w:val="24"/>
        </w:rPr>
        <w:t xml:space="preserve"> Сроки выполнения работ (оказания услуг) – с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моменты </w:t>
      </w:r>
      <w:bookmarkStart w:id="1" w:name="_GoBack"/>
      <w:bookmarkEnd w:id="1"/>
      <w:r w:rsidR="00BE2486">
        <w:rPr>
          <w:rFonts w:ascii="Times New Roman" w:hAnsi="Times New Roman" w:cs="Times New Roman"/>
          <w:b/>
          <w:spacing w:val="2"/>
          <w:sz w:val="24"/>
          <w:szCs w:val="24"/>
        </w:rPr>
        <w:t xml:space="preserve">заключения </w:t>
      </w:r>
      <w:r w:rsidR="00BE2486" w:rsidRPr="00495497">
        <w:rPr>
          <w:rFonts w:ascii="Times New Roman" w:hAnsi="Times New Roman" w:cs="Times New Roman"/>
          <w:b/>
          <w:spacing w:val="2"/>
          <w:sz w:val="24"/>
          <w:szCs w:val="24"/>
        </w:rPr>
        <w:t>по</w:t>
      </w:r>
      <w:r w:rsidRPr="00495497">
        <w:rPr>
          <w:rFonts w:ascii="Times New Roman" w:hAnsi="Times New Roman" w:cs="Times New Roman"/>
          <w:b/>
          <w:spacing w:val="2"/>
          <w:sz w:val="24"/>
          <w:szCs w:val="24"/>
        </w:rPr>
        <w:t xml:space="preserve"> 20.03.2025</w:t>
      </w:r>
      <w:r w:rsidRPr="00495497">
        <w:rPr>
          <w:rFonts w:ascii="Times New Roman" w:hAnsi="Times New Roman" w:cs="Times New Roman"/>
          <w:b/>
          <w:color w:val="FF0000"/>
          <w:spacing w:val="2"/>
          <w:sz w:val="24"/>
          <w:szCs w:val="24"/>
        </w:rPr>
        <w:t xml:space="preserve"> </w:t>
      </w:r>
    </w:p>
    <w:p w14:paraId="28903198" w14:textId="77777777" w:rsidR="00495497" w:rsidRPr="00495497" w:rsidRDefault="00495497" w:rsidP="00495497">
      <w:pPr>
        <w:numPr>
          <w:ilvl w:val="1"/>
          <w:numId w:val="11"/>
        </w:numPr>
        <w:suppressAutoHyphens/>
        <w:spacing w:after="0" w:line="252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495497">
        <w:rPr>
          <w:rFonts w:ascii="Times New Roman" w:hAnsi="Times New Roman" w:cs="Times New Roman"/>
          <w:b/>
          <w:sz w:val="24"/>
          <w:szCs w:val="24"/>
        </w:rPr>
        <w:t>Место оказания услуг:</w:t>
      </w:r>
      <w:r w:rsidRPr="00495497">
        <w:rPr>
          <w:rFonts w:ascii="Times New Roman" w:hAnsi="Times New Roman" w:cs="Times New Roman"/>
          <w:sz w:val="24"/>
          <w:szCs w:val="24"/>
        </w:rPr>
        <w:t xml:space="preserve"> обучение без отрыва от производства (заочно), с использованием электронного обучения и дистанционных образовательных технологий.</w:t>
      </w:r>
    </w:p>
    <w:p w14:paraId="3ECB5063" w14:textId="77777777" w:rsidR="00495497" w:rsidRPr="00495497" w:rsidRDefault="00495497" w:rsidP="00495497">
      <w:pPr>
        <w:numPr>
          <w:ilvl w:val="1"/>
          <w:numId w:val="11"/>
        </w:numPr>
        <w:suppressAutoHyphens/>
        <w:spacing w:after="0" w:line="252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495497">
        <w:rPr>
          <w:rFonts w:ascii="Times New Roman" w:hAnsi="Times New Roman" w:cs="Times New Roman"/>
          <w:sz w:val="24"/>
          <w:szCs w:val="24"/>
        </w:rPr>
        <w:t xml:space="preserve"> </w:t>
      </w:r>
      <w:r w:rsidRPr="00495497">
        <w:rPr>
          <w:rFonts w:ascii="Times New Roman" w:hAnsi="Times New Roman" w:cs="Times New Roman"/>
          <w:b/>
          <w:sz w:val="24"/>
          <w:szCs w:val="24"/>
        </w:rPr>
        <w:t xml:space="preserve">Количество академических часов: </w:t>
      </w:r>
      <w:r w:rsidRPr="00495497">
        <w:rPr>
          <w:rFonts w:ascii="Times New Roman" w:hAnsi="Times New Roman" w:cs="Times New Roman"/>
          <w:sz w:val="24"/>
          <w:szCs w:val="24"/>
        </w:rPr>
        <w:t xml:space="preserve">256 часов, в соответствии с программой обучения.  </w:t>
      </w:r>
      <w:r w:rsidRPr="004954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143CF3" w14:textId="3CEDA3E8" w:rsidR="00495497" w:rsidRPr="00495497" w:rsidRDefault="00495497" w:rsidP="00495497">
      <w:pPr>
        <w:pStyle w:val="a5"/>
        <w:ind w:left="540" w:right="2"/>
        <w:rPr>
          <w:rFonts w:ascii="Times New Roman" w:hAnsi="Times New Roman" w:cs="Times New Roman"/>
          <w:b/>
          <w:sz w:val="24"/>
          <w:szCs w:val="24"/>
        </w:rPr>
      </w:pPr>
      <w:r w:rsidRPr="00495497">
        <w:rPr>
          <w:rFonts w:ascii="Times New Roman" w:hAnsi="Times New Roman" w:cs="Times New Roman"/>
          <w:b/>
          <w:sz w:val="24"/>
          <w:szCs w:val="24"/>
        </w:rPr>
        <w:t>Требования к количественным характеристикам (объему) услуг: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7"/>
        <w:gridCol w:w="4670"/>
        <w:gridCol w:w="2859"/>
      </w:tblGrid>
      <w:tr w:rsidR="00495497" w:rsidRPr="00495497" w14:paraId="54CEBA8B" w14:textId="77777777" w:rsidTr="0013549D"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730999" w14:textId="77777777" w:rsidR="00495497" w:rsidRPr="00495497" w:rsidRDefault="00495497" w:rsidP="0013549D">
            <w:pPr>
              <w:ind w:left="2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программы повышения квалификации 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40BD3" w14:textId="77777777" w:rsidR="00495497" w:rsidRPr="00495497" w:rsidRDefault="00495497" w:rsidP="0013549D">
            <w:pPr>
              <w:ind w:left="2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Нормативные требования 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65DF2" w14:textId="77777777" w:rsidR="00495497" w:rsidRPr="00495497" w:rsidRDefault="00495497" w:rsidP="0013549D">
            <w:pPr>
              <w:ind w:left="258" w:hanging="2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97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</w:tr>
      <w:tr w:rsidR="00495497" w:rsidRPr="00495497" w14:paraId="4EE2DE9F" w14:textId="77777777" w:rsidTr="0013549D"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D75817" w14:textId="77777777" w:rsidR="00495497" w:rsidRPr="00495497" w:rsidRDefault="00495497" w:rsidP="0013549D">
            <w:pPr>
              <w:ind w:left="92" w:right="1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Дополнительная профессиональная программа – программа профессиональной переподготовки в сфере пожарной безопасности с присвоением квалификации «Специалист по пожарной профилактике 5, 6, 7 уровня квалификации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B2BEA" w14:textId="77777777" w:rsidR="00495497" w:rsidRPr="00495497" w:rsidRDefault="00495497" w:rsidP="0013549D">
            <w:pPr>
              <w:pStyle w:val="1"/>
              <w:shd w:val="clear" w:color="auto" w:fill="FFFFFF"/>
              <w:spacing w:before="161" w:after="16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495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основании ст. 24 Федерального закона от 21.12.1994 г. № 69-ФЗ, с изменениями, утвержденными Федеральным законом от 24.09.2022 г. № 370-ФЗ, работники и лица, привлекаемые к осуществлению видов деятельности в области пожарной безопасности, должны соответствовать квалификационным требованиям или профессиональным стандартам при наличии таких требований и стандартов. В соответствии с профессиональным стандартом «Специалист по пожарной профилактике», утвержденным Приказом Минтруда и соцзащиты от 11.10.2021 г. № 696н, специалисты в области пожарной безопасности в организации должны иметь высшее образование (профильное) либо высшее образование (непрофильное) и документы о прохождении программ профессиональной переподготовки в области, соответствующей виду профессиональной деятельности (по специальности «Пожарная безопасность»).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0ADBD" w14:textId="77777777" w:rsidR="00495497" w:rsidRPr="00495497" w:rsidRDefault="00495497" w:rsidP="0013549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5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заочная, с использованием электронного обучения и дистанционных образовательных технологий.</w:t>
            </w:r>
          </w:p>
          <w:p w14:paraId="2605FDB5" w14:textId="77777777" w:rsidR="00495497" w:rsidRPr="00495497" w:rsidRDefault="00495497" w:rsidP="0013549D">
            <w:pPr>
              <w:ind w:left="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08359BE" w14:textId="77777777" w:rsidR="00495497" w:rsidRPr="00495497" w:rsidRDefault="00495497" w:rsidP="00495497">
      <w:pPr>
        <w:spacing w:line="252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7A16C202" w14:textId="77777777" w:rsidR="00495497" w:rsidRPr="00495497" w:rsidRDefault="00495497" w:rsidP="00495497">
      <w:pPr>
        <w:numPr>
          <w:ilvl w:val="1"/>
          <w:numId w:val="11"/>
        </w:numPr>
        <w:suppressAutoHyphens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97">
        <w:rPr>
          <w:rFonts w:ascii="Times New Roman" w:hAnsi="Times New Roman" w:cs="Times New Roman"/>
          <w:b/>
          <w:sz w:val="24"/>
          <w:szCs w:val="24"/>
        </w:rPr>
        <w:t>Требования к Исполнителю:</w:t>
      </w:r>
    </w:p>
    <w:p w14:paraId="561DCDD2" w14:textId="77777777" w:rsidR="00495497" w:rsidRPr="00495497" w:rsidRDefault="00495497" w:rsidP="00495497">
      <w:pPr>
        <w:spacing w:line="25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5497">
        <w:rPr>
          <w:rFonts w:ascii="Times New Roman" w:hAnsi="Times New Roman" w:cs="Times New Roman"/>
          <w:sz w:val="24"/>
          <w:szCs w:val="24"/>
        </w:rPr>
        <w:t>- исполнитель должен иметь лицензию на право ведения образовательной деятельности;</w:t>
      </w:r>
    </w:p>
    <w:p w14:paraId="506DDE4F" w14:textId="77777777" w:rsidR="00495497" w:rsidRPr="00495497" w:rsidRDefault="00495497" w:rsidP="00495497">
      <w:pPr>
        <w:spacing w:line="25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5497">
        <w:rPr>
          <w:rFonts w:ascii="Times New Roman" w:hAnsi="Times New Roman" w:cs="Times New Roman"/>
          <w:sz w:val="24"/>
          <w:szCs w:val="24"/>
        </w:rPr>
        <w:t xml:space="preserve">- услуги должны оказываться в соответствии с требованиями законодательства Российской Федерации: федеральным законом от 29.12.2012 № 273-ФЗ «Об образовании в Российской Федерации», приказом Министерства образования и науки РФ от 1 июля 2013 г. N 499 "Об утверждении Порядка организации и осуществления образовательной деятельности по дополнительным профессиональным программам", в соответствии с утвержденной программой; </w:t>
      </w:r>
    </w:p>
    <w:p w14:paraId="21F6618E" w14:textId="77777777" w:rsidR="00495497" w:rsidRPr="00495497" w:rsidRDefault="00495497" w:rsidP="00495497">
      <w:pPr>
        <w:spacing w:line="25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5497">
        <w:rPr>
          <w:rFonts w:ascii="Times New Roman" w:hAnsi="Times New Roman" w:cs="Times New Roman"/>
          <w:sz w:val="24"/>
          <w:szCs w:val="24"/>
        </w:rPr>
        <w:t>- все оказываемые услуги и оформление их результатов должны отвечать требованиям соответствующих стандартов и технических условий и соответствовать требованиям приказов МЧС России: от 05.09.2021 № 596 МЧС России от 5 сентября 2021 г. № 596 "Об утверждении типовых дополнительных профессиональных программ в области пожарной безопасности",</w:t>
      </w:r>
      <w:r w:rsidRPr="00495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497">
        <w:rPr>
          <w:rFonts w:ascii="Times New Roman" w:hAnsi="Times New Roman" w:cs="Times New Roman"/>
          <w:sz w:val="24"/>
          <w:szCs w:val="24"/>
        </w:rPr>
        <w:t>от 18 ноября 2021 г. № 806 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безопасности"</w:t>
      </w:r>
    </w:p>
    <w:p w14:paraId="04094ACC" w14:textId="77777777" w:rsidR="00495497" w:rsidRPr="00495497" w:rsidRDefault="00495497" w:rsidP="00495497">
      <w:pPr>
        <w:pStyle w:val="a5"/>
        <w:numPr>
          <w:ilvl w:val="1"/>
          <w:numId w:val="11"/>
        </w:numPr>
        <w:suppressAutoHyphens/>
        <w:spacing w:after="0" w:line="252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5497">
        <w:rPr>
          <w:rFonts w:ascii="Times New Roman" w:hAnsi="Times New Roman" w:cs="Times New Roman"/>
          <w:b/>
          <w:sz w:val="24"/>
          <w:szCs w:val="24"/>
        </w:rPr>
        <w:t>Порядок контроля и приемка услуг:</w:t>
      </w:r>
      <w:r w:rsidRPr="00495497">
        <w:rPr>
          <w:rFonts w:ascii="Times New Roman" w:hAnsi="Times New Roman" w:cs="Times New Roman"/>
          <w:sz w:val="24"/>
          <w:szCs w:val="24"/>
        </w:rPr>
        <w:t xml:space="preserve"> после обучения исполнитель обязуется представить документы установленного образца о прохождении обучения работниками больницы (удостоверение о повышении квалификации), на каждого обученного работника, а также акт выполненных работ по оказанию услуги в 2-х экземплярах, счет. </w:t>
      </w:r>
    </w:p>
    <w:p w14:paraId="73872F26" w14:textId="77777777" w:rsidR="00495497" w:rsidRPr="00495497" w:rsidRDefault="00495497" w:rsidP="00495497">
      <w:pPr>
        <w:pStyle w:val="a5"/>
        <w:numPr>
          <w:ilvl w:val="1"/>
          <w:numId w:val="1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5497">
        <w:rPr>
          <w:rFonts w:ascii="Times New Roman" w:hAnsi="Times New Roman" w:cs="Times New Roman"/>
          <w:b/>
          <w:sz w:val="24"/>
          <w:szCs w:val="24"/>
        </w:rPr>
        <w:t>Форма, сроки и порядок оплаты сдачи и приёмки работ</w:t>
      </w:r>
      <w:r w:rsidRPr="00495497">
        <w:rPr>
          <w:rFonts w:ascii="Times New Roman" w:hAnsi="Times New Roman" w:cs="Times New Roman"/>
          <w:sz w:val="24"/>
          <w:szCs w:val="24"/>
        </w:rPr>
        <w:t>: оплата выполненных работ производится Заказчиком по безналичному расчёту, в течение 30 рабочих дней со дня подписания акта сдачи-приёмки выполненных работ.</w:t>
      </w:r>
    </w:p>
    <w:p w14:paraId="19C760FC" w14:textId="77777777" w:rsidR="00495497" w:rsidRDefault="00495497" w:rsidP="0072061D">
      <w:pPr>
        <w:rPr>
          <w:rFonts w:ascii="Times New Roman" w:hAnsi="Times New Roman" w:cs="Times New Roman"/>
          <w:sz w:val="24"/>
          <w:szCs w:val="24"/>
        </w:rPr>
      </w:pPr>
    </w:p>
    <w:p w14:paraId="2C04E01D" w14:textId="081CB3CD" w:rsidR="00714F98" w:rsidRP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97976">
        <w:rPr>
          <w:rFonts w:ascii="Times New Roman" w:hAnsi="Times New Roman" w:cs="Times New Roman"/>
          <w:sz w:val="24"/>
          <w:szCs w:val="24"/>
        </w:rPr>
        <w:t xml:space="preserve">При осуществлении закупок товаров, работ, услуг согласно перечня, </w:t>
      </w:r>
      <w:proofErr w:type="gramStart"/>
      <w:r w:rsidRPr="00097976">
        <w:rPr>
          <w:rFonts w:ascii="Times New Roman" w:hAnsi="Times New Roman" w:cs="Times New Roman"/>
          <w:sz w:val="24"/>
          <w:szCs w:val="24"/>
        </w:rPr>
        <w:t>предусмотренного  Положением</w:t>
      </w:r>
      <w:proofErr w:type="gramEnd"/>
      <w:r w:rsidRPr="00097976">
        <w:rPr>
          <w:rFonts w:ascii="Times New Roman" w:hAnsi="Times New Roman" w:cs="Times New Roman"/>
          <w:sz w:val="24"/>
          <w:szCs w:val="24"/>
        </w:rPr>
        <w:t xml:space="preserve"> о закупках товаров, работ, услуг ГАУЗ СО «ГКБ №40», срок оплаты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7CB6DDA5" w14:textId="22A26E5C" w:rsidR="00714F98" w:rsidRPr="00D374BF" w:rsidRDefault="00714F98" w:rsidP="00714F98">
      <w:pPr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="00EC43EE">
        <w:rPr>
          <w:rFonts w:ascii="Times New Roman" w:hAnsi="Times New Roman" w:cs="Times New Roman"/>
          <w:sz w:val="24"/>
          <w:szCs w:val="24"/>
        </w:rPr>
        <w:t>:</w:t>
      </w:r>
      <w:r w:rsidR="00097976">
        <w:rPr>
          <w:rFonts w:ascii="Times New Roman" w:hAnsi="Times New Roman" w:cs="Times New Roman"/>
          <w:sz w:val="24"/>
          <w:szCs w:val="24"/>
        </w:rPr>
        <w:t xml:space="preserve"> Рябкова Екатерина Константиновна: </w:t>
      </w:r>
      <w:r w:rsidR="00097976" w:rsidRPr="00097976">
        <w:rPr>
          <w:rFonts w:ascii="Times New Roman" w:hAnsi="Times New Roman" w:cs="Times New Roman"/>
          <w:sz w:val="24"/>
          <w:szCs w:val="24"/>
        </w:rPr>
        <w:t>er@gkb40.ur.ru</w:t>
      </w:r>
    </w:p>
    <w:p w14:paraId="638C25F9" w14:textId="0FA755BD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0B0C1346" w14:textId="77777777" w:rsidR="00EC43EE" w:rsidRPr="00714F98" w:rsidRDefault="00EC43EE" w:rsidP="00EC43E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Специалист  службы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ГАУЗ «ГКБ № 40»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Е.К.Рябкова</w:t>
      </w:r>
      <w:proofErr w:type="spellEnd"/>
    </w:p>
    <w:p w14:paraId="2190FB5E" w14:textId="083C4412" w:rsidR="00714F98" w:rsidRPr="00714F98" w:rsidRDefault="00714F98" w:rsidP="00EC43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4F98" w:rsidRPr="00714F98" w:rsidSect="007E197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2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1A46"/>
    <w:multiLevelType w:val="hybridMultilevel"/>
    <w:tmpl w:val="ABD826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D93C70"/>
    <w:multiLevelType w:val="hybridMultilevel"/>
    <w:tmpl w:val="A36007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F24F43"/>
    <w:multiLevelType w:val="multilevel"/>
    <w:tmpl w:val="AA18E9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A22038"/>
    <w:multiLevelType w:val="hybridMultilevel"/>
    <w:tmpl w:val="90D25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73BF6"/>
    <w:multiLevelType w:val="hybridMultilevel"/>
    <w:tmpl w:val="4814A26E"/>
    <w:lvl w:ilvl="0" w:tplc="744041E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41689"/>
    <w:multiLevelType w:val="hybridMultilevel"/>
    <w:tmpl w:val="B768B9A6"/>
    <w:lvl w:ilvl="0" w:tplc="91E2FD2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6851505"/>
    <w:multiLevelType w:val="hybridMultilevel"/>
    <w:tmpl w:val="38FA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768FE"/>
    <w:rsid w:val="00096A83"/>
    <w:rsid w:val="00097976"/>
    <w:rsid w:val="000E15A2"/>
    <w:rsid w:val="000E1D99"/>
    <w:rsid w:val="000E4D98"/>
    <w:rsid w:val="001032E2"/>
    <w:rsid w:val="00135C1E"/>
    <w:rsid w:val="00161BEA"/>
    <w:rsid w:val="001657ED"/>
    <w:rsid w:val="00191667"/>
    <w:rsid w:val="001956ED"/>
    <w:rsid w:val="001C635A"/>
    <w:rsid w:val="001F1C8E"/>
    <w:rsid w:val="002646E7"/>
    <w:rsid w:val="00276152"/>
    <w:rsid w:val="002A4A3D"/>
    <w:rsid w:val="002A6232"/>
    <w:rsid w:val="002D03EB"/>
    <w:rsid w:val="002D27FA"/>
    <w:rsid w:val="002F1378"/>
    <w:rsid w:val="00345CD1"/>
    <w:rsid w:val="0035734C"/>
    <w:rsid w:val="003666B3"/>
    <w:rsid w:val="00395E6B"/>
    <w:rsid w:val="003A1B87"/>
    <w:rsid w:val="003F06F5"/>
    <w:rsid w:val="00400D99"/>
    <w:rsid w:val="00407CDB"/>
    <w:rsid w:val="00407EFA"/>
    <w:rsid w:val="0045008C"/>
    <w:rsid w:val="004546FB"/>
    <w:rsid w:val="00493131"/>
    <w:rsid w:val="00495497"/>
    <w:rsid w:val="004B4046"/>
    <w:rsid w:val="00522DA1"/>
    <w:rsid w:val="00534027"/>
    <w:rsid w:val="00594A47"/>
    <w:rsid w:val="005A75E2"/>
    <w:rsid w:val="005C113F"/>
    <w:rsid w:val="005D4049"/>
    <w:rsid w:val="005E0C20"/>
    <w:rsid w:val="005E453E"/>
    <w:rsid w:val="00607590"/>
    <w:rsid w:val="006361ED"/>
    <w:rsid w:val="00667F64"/>
    <w:rsid w:val="006C586F"/>
    <w:rsid w:val="006D0C5A"/>
    <w:rsid w:val="006D75B6"/>
    <w:rsid w:val="00706D53"/>
    <w:rsid w:val="00707A48"/>
    <w:rsid w:val="00714F98"/>
    <w:rsid w:val="0072061D"/>
    <w:rsid w:val="0076183A"/>
    <w:rsid w:val="00764F42"/>
    <w:rsid w:val="007754A7"/>
    <w:rsid w:val="00797C63"/>
    <w:rsid w:val="007B5AC3"/>
    <w:rsid w:val="007B5D84"/>
    <w:rsid w:val="007C262F"/>
    <w:rsid w:val="007E197F"/>
    <w:rsid w:val="007E6A13"/>
    <w:rsid w:val="008B515C"/>
    <w:rsid w:val="00924197"/>
    <w:rsid w:val="00965E1D"/>
    <w:rsid w:val="00975588"/>
    <w:rsid w:val="009B0D96"/>
    <w:rsid w:val="009C67B3"/>
    <w:rsid w:val="009F2354"/>
    <w:rsid w:val="00A0512B"/>
    <w:rsid w:val="00A40814"/>
    <w:rsid w:val="00AB6FDB"/>
    <w:rsid w:val="00AC0D1B"/>
    <w:rsid w:val="00AE1D1A"/>
    <w:rsid w:val="00AE6E19"/>
    <w:rsid w:val="00B4481F"/>
    <w:rsid w:val="00B60051"/>
    <w:rsid w:val="00B8383D"/>
    <w:rsid w:val="00B90960"/>
    <w:rsid w:val="00B93CA4"/>
    <w:rsid w:val="00B9726C"/>
    <w:rsid w:val="00BA0341"/>
    <w:rsid w:val="00BB2F49"/>
    <w:rsid w:val="00BD12A9"/>
    <w:rsid w:val="00BE2486"/>
    <w:rsid w:val="00C01852"/>
    <w:rsid w:val="00C04448"/>
    <w:rsid w:val="00C1610B"/>
    <w:rsid w:val="00C943D2"/>
    <w:rsid w:val="00C9516A"/>
    <w:rsid w:val="00CD0300"/>
    <w:rsid w:val="00D16888"/>
    <w:rsid w:val="00D22DDD"/>
    <w:rsid w:val="00D374BF"/>
    <w:rsid w:val="00D66305"/>
    <w:rsid w:val="00DD3F92"/>
    <w:rsid w:val="00DE05D7"/>
    <w:rsid w:val="00DE3561"/>
    <w:rsid w:val="00DF01BF"/>
    <w:rsid w:val="00DF624A"/>
    <w:rsid w:val="00E066EE"/>
    <w:rsid w:val="00E22730"/>
    <w:rsid w:val="00E43BB6"/>
    <w:rsid w:val="00E63F90"/>
    <w:rsid w:val="00E82052"/>
    <w:rsid w:val="00E87350"/>
    <w:rsid w:val="00EA4920"/>
    <w:rsid w:val="00EC43EE"/>
    <w:rsid w:val="00EC6E32"/>
    <w:rsid w:val="00ED2214"/>
    <w:rsid w:val="00EF171B"/>
    <w:rsid w:val="00F06836"/>
    <w:rsid w:val="00F266E9"/>
    <w:rsid w:val="00F3780F"/>
    <w:rsid w:val="00F44179"/>
    <w:rsid w:val="00F917D4"/>
    <w:rsid w:val="00FA47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7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14F98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EF171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8">
    <w:name w:val="Date"/>
    <w:basedOn w:val="a"/>
    <w:next w:val="a"/>
    <w:link w:val="a9"/>
    <w:rsid w:val="00EF171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ата Знак"/>
    <w:basedOn w:val="a0"/>
    <w:link w:val="a8"/>
    <w:rsid w:val="00EF17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0E4D98"/>
    <w:pPr>
      <w:spacing w:after="0" w:line="240" w:lineRule="auto"/>
    </w:pPr>
  </w:style>
  <w:style w:type="character" w:customStyle="1" w:styleId="2">
    <w:name w:val="Основной текст (2) + Не полужирный"/>
    <w:rsid w:val="003666B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paragraph" w:customStyle="1" w:styleId="20">
    <w:name w:val="Основной текст (2)"/>
    <w:basedOn w:val="a"/>
    <w:rsid w:val="003666B3"/>
    <w:pPr>
      <w:widowControl w:val="0"/>
      <w:shd w:val="clear" w:color="auto" w:fill="FFFFFF"/>
      <w:spacing w:after="240" w:line="278" w:lineRule="exact"/>
      <w:ind w:hanging="3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21">
    <w:name w:val="Основной текст2"/>
    <w:basedOn w:val="a"/>
    <w:rsid w:val="003666B3"/>
    <w:pPr>
      <w:widowControl w:val="0"/>
      <w:shd w:val="clear" w:color="auto" w:fill="FFFFFF"/>
      <w:spacing w:after="0" w:line="250" w:lineRule="exact"/>
      <w:ind w:hanging="30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Рябкова Екатерина Константиновна</cp:lastModifiedBy>
  <cp:revision>110</cp:revision>
  <cp:lastPrinted>2023-12-20T08:17:00Z</cp:lastPrinted>
  <dcterms:created xsi:type="dcterms:W3CDTF">2023-09-01T08:15:00Z</dcterms:created>
  <dcterms:modified xsi:type="dcterms:W3CDTF">2025-02-18T07:50:00Z</dcterms:modified>
</cp:coreProperties>
</file>