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01852" w:rsidRPr="00C01852" w14:paraId="3767C8EF" w14:textId="77777777" w:rsidTr="00C943D2">
        <w:trPr>
          <w:trHeight w:val="2612"/>
        </w:trPr>
        <w:tc>
          <w:tcPr>
            <w:tcW w:w="4696" w:type="dxa"/>
          </w:tcPr>
          <w:p w14:paraId="55124F9A" w14:textId="77777777" w:rsidR="00D22DDD" w:rsidRPr="00A0512B" w:rsidRDefault="00D22DDD" w:rsidP="00D22DDD">
            <w:pPr>
              <w:ind w:left="-142" w:right="-143"/>
              <w:jc w:val="center"/>
              <w:rPr>
                <w:rFonts w:ascii="Liberation Serif" w:hAnsi="Liberation Serif" w:cs="Times New Roman"/>
                <w:sz w:val="20"/>
                <w:szCs w:val="20"/>
              </w:rPr>
            </w:pPr>
            <w:r w:rsidRPr="00A0512B">
              <w:rPr>
                <w:rFonts w:ascii="Liberation Serif" w:hAnsi="Liberation Serif" w:cs="Times New Roman"/>
                <w:caps/>
                <w:spacing w:val="10"/>
                <w:sz w:val="20"/>
                <w:szCs w:val="20"/>
              </w:rPr>
              <w:t xml:space="preserve">МИНИСТЕРСТВО ЗДРАВООХРАНЕНИЯ </w:t>
            </w:r>
          </w:p>
          <w:p w14:paraId="3A84A415" w14:textId="77777777" w:rsidR="00D22DDD" w:rsidRPr="00A0512B" w:rsidRDefault="00D22DDD" w:rsidP="00D22DDD">
            <w:pPr>
              <w:ind w:left="-142" w:right="-143"/>
              <w:jc w:val="center"/>
              <w:rPr>
                <w:rFonts w:ascii="Liberation Serif" w:hAnsi="Liberation Serif" w:cs="Times New Roman"/>
                <w:caps/>
                <w:spacing w:val="10"/>
                <w:sz w:val="20"/>
                <w:szCs w:val="20"/>
              </w:rPr>
            </w:pPr>
            <w:r w:rsidRPr="00A0512B">
              <w:rPr>
                <w:rFonts w:ascii="Liberation Serif" w:hAnsi="Liberation Serif" w:cs="Times New Roman"/>
                <w:caps/>
                <w:spacing w:val="10"/>
                <w:sz w:val="20"/>
                <w:szCs w:val="20"/>
              </w:rPr>
              <w:t>СВЕРДЛОВСКОЙ ОБЛАСТИ</w:t>
            </w:r>
          </w:p>
          <w:p w14:paraId="0D978B01" w14:textId="77777777" w:rsidR="00C943D2" w:rsidRPr="00A0512B" w:rsidRDefault="00C943D2" w:rsidP="00D22DDD">
            <w:pPr>
              <w:ind w:left="-142" w:right="-143"/>
              <w:jc w:val="center"/>
              <w:rPr>
                <w:rFonts w:ascii="Liberation Serif" w:hAnsi="Liberation Serif" w:cs="Times New Roman"/>
              </w:rPr>
            </w:pPr>
          </w:p>
          <w:p w14:paraId="09BC62E2"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ГОСУДАРСТВЕННОЕ АВТОНОМНОЕ </w:t>
            </w:r>
          </w:p>
          <w:p w14:paraId="1B2A3073"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УЧРЕЖДЕНИЕ ЗДРАВООХРАНЕНИЯ </w:t>
            </w:r>
          </w:p>
          <w:p w14:paraId="3C917608"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СВЕРДЛОВСКОЙ ОБЛАСТИ</w:t>
            </w:r>
          </w:p>
          <w:p w14:paraId="3369EAF9"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«Городская клиническая больница № 40 </w:t>
            </w:r>
          </w:p>
          <w:p w14:paraId="016812AD"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 Екатеринбург» </w:t>
            </w:r>
          </w:p>
          <w:p w14:paraId="10A11D84" w14:textId="77777777" w:rsidR="00C943D2" w:rsidRPr="00A0512B" w:rsidRDefault="00C943D2"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(ГАУЗ СО «ГКБ № 40»)</w:t>
            </w:r>
          </w:p>
          <w:p w14:paraId="0FF5F9F1" w14:textId="77777777" w:rsidR="00C943D2"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Волгоградская</w:t>
            </w:r>
            <w:r w:rsidR="00D22DDD" w:rsidRPr="00A0512B">
              <w:rPr>
                <w:rFonts w:ascii="Liberation Serif" w:hAnsi="Liberation Serif" w:cs="Times New Roman"/>
              </w:rPr>
              <w:t xml:space="preserve">, д. </w:t>
            </w:r>
            <w:r w:rsidRPr="00A0512B">
              <w:rPr>
                <w:rFonts w:ascii="Liberation Serif" w:hAnsi="Liberation Serif" w:cs="Times New Roman"/>
              </w:rPr>
              <w:t>189</w:t>
            </w:r>
          </w:p>
          <w:p w14:paraId="6A825F3D"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г. Екатерин</w:t>
            </w:r>
            <w:r w:rsidR="00A0512B">
              <w:rPr>
                <w:rFonts w:ascii="Liberation Serif" w:hAnsi="Liberation Serif" w:cs="Times New Roman"/>
              </w:rPr>
              <w:t>б</w:t>
            </w:r>
            <w:r w:rsidRPr="00A0512B">
              <w:rPr>
                <w:rFonts w:ascii="Liberation Serif" w:hAnsi="Liberation Serif" w:cs="Times New Roman"/>
              </w:rPr>
              <w:t>ург, 620</w:t>
            </w:r>
            <w:r w:rsidR="00EC6E32" w:rsidRPr="00A0512B">
              <w:rPr>
                <w:rFonts w:ascii="Liberation Serif" w:hAnsi="Liberation Serif" w:cs="Times New Roman"/>
              </w:rPr>
              <w:t>1</w:t>
            </w:r>
            <w:r w:rsidR="00C943D2" w:rsidRPr="00A0512B">
              <w:rPr>
                <w:rFonts w:ascii="Liberation Serif" w:hAnsi="Liberation Serif" w:cs="Times New Roman"/>
              </w:rPr>
              <w:t>02</w:t>
            </w:r>
          </w:p>
          <w:p w14:paraId="268C90B3" w14:textId="77777777" w:rsidR="00D22DDD"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т</w:t>
            </w:r>
            <w:r w:rsidR="00D22DDD" w:rsidRPr="00A0512B">
              <w:rPr>
                <w:rFonts w:ascii="Liberation Serif" w:hAnsi="Liberation Serif" w:cs="Times New Roman"/>
              </w:rPr>
              <w:t>ел.</w:t>
            </w:r>
            <w:r w:rsidRPr="00A0512B">
              <w:rPr>
                <w:rFonts w:ascii="Liberation Serif" w:hAnsi="Liberation Serif" w:cs="Times New Roman"/>
              </w:rPr>
              <w:t xml:space="preserve"> (343) 266-65-16  </w:t>
            </w:r>
            <w:r w:rsidR="00A0512B">
              <w:rPr>
                <w:rFonts w:ascii="Liberation Serif" w:hAnsi="Liberation Serif" w:cs="Times New Roman"/>
              </w:rPr>
              <w:t xml:space="preserve">  </w:t>
            </w:r>
            <w:r w:rsidRPr="00A0512B">
              <w:rPr>
                <w:rFonts w:ascii="Liberation Serif" w:hAnsi="Liberation Serif" w:cs="Times New Roman"/>
              </w:rPr>
              <w:t>тел/ф</w:t>
            </w:r>
            <w:r w:rsidR="00D22DDD" w:rsidRPr="00A0512B">
              <w:rPr>
                <w:rFonts w:ascii="Liberation Serif" w:hAnsi="Liberation Serif" w:cs="Times New Roman"/>
              </w:rPr>
              <w:t xml:space="preserve">акс (343) </w:t>
            </w:r>
            <w:r w:rsidRPr="00A0512B">
              <w:rPr>
                <w:rFonts w:ascii="Liberation Serif" w:hAnsi="Liberation Serif" w:cs="Times New Roman"/>
              </w:rPr>
              <w:t>240</w:t>
            </w:r>
            <w:r w:rsidR="00D22DDD" w:rsidRPr="00A0512B">
              <w:rPr>
                <w:rFonts w:ascii="Liberation Serif" w:hAnsi="Liberation Serif" w:cs="Times New Roman"/>
              </w:rPr>
              <w:t>-</w:t>
            </w:r>
            <w:r w:rsidRPr="00A0512B">
              <w:rPr>
                <w:rFonts w:ascii="Liberation Serif" w:hAnsi="Liberation Serif" w:cs="Times New Roman"/>
              </w:rPr>
              <w:t>76</w:t>
            </w:r>
            <w:r w:rsidR="00D22DDD" w:rsidRPr="00A0512B">
              <w:rPr>
                <w:rFonts w:ascii="Liberation Serif" w:hAnsi="Liberation Serif" w:cs="Times New Roman"/>
              </w:rPr>
              <w:t>-</w:t>
            </w:r>
            <w:r w:rsidRPr="00A0512B">
              <w:rPr>
                <w:rFonts w:ascii="Liberation Serif" w:hAnsi="Liberation Serif" w:cs="Times New Roman"/>
              </w:rPr>
              <w:t>34</w:t>
            </w:r>
          </w:p>
          <w:p w14:paraId="7997E39D" w14:textId="77777777" w:rsidR="00C943D2" w:rsidRPr="00714F98" w:rsidRDefault="00C943D2" w:rsidP="00D22DDD">
            <w:pPr>
              <w:ind w:right="-49"/>
              <w:jc w:val="center"/>
              <w:rPr>
                <w:rFonts w:ascii="Liberation Serif" w:hAnsi="Liberation Serif" w:cs="Times New Roman"/>
                <w:lang w:val="en-US"/>
              </w:rPr>
            </w:pPr>
            <w:r w:rsidRPr="00A0512B">
              <w:rPr>
                <w:rFonts w:ascii="Liberation Serif" w:hAnsi="Liberation Serif" w:cs="Times New Roman"/>
                <w:lang w:val="en-US"/>
              </w:rPr>
              <w:t>e</w:t>
            </w:r>
            <w:r w:rsidRPr="00714F98">
              <w:rPr>
                <w:rFonts w:ascii="Liberation Serif" w:hAnsi="Liberation Serif" w:cs="Times New Roman"/>
                <w:lang w:val="en-US"/>
              </w:rPr>
              <w:t>-</w:t>
            </w:r>
            <w:r w:rsidRPr="00A0512B">
              <w:rPr>
                <w:rFonts w:ascii="Liberation Serif" w:hAnsi="Liberation Serif" w:cs="Times New Roman"/>
                <w:lang w:val="en-US"/>
              </w:rPr>
              <w:t>mail</w:t>
            </w:r>
            <w:r w:rsidRPr="00714F98">
              <w:rPr>
                <w:rFonts w:ascii="Liberation Serif" w:hAnsi="Liberation Serif" w:cs="Times New Roman"/>
                <w:lang w:val="en-US"/>
              </w:rPr>
              <w:t xml:space="preserve">: </w:t>
            </w:r>
            <w:hyperlink r:id="rId5" w:history="1">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ur</w:t>
              </w:r>
              <w:r w:rsidRPr="00714F98">
                <w:rPr>
                  <w:rStyle w:val="a4"/>
                  <w:rFonts w:ascii="Liberation Serif" w:hAnsi="Liberation Serif" w:cs="Times New Roman"/>
                  <w:color w:val="auto"/>
                  <w:u w:val="none"/>
                  <w:lang w:val="en-US"/>
                </w:rPr>
                <w:t>.</w:t>
              </w:r>
              <w:r w:rsidRPr="00A0512B">
                <w:rPr>
                  <w:rStyle w:val="a4"/>
                  <w:rFonts w:ascii="Liberation Serif" w:hAnsi="Liberation Serif" w:cs="Times New Roman"/>
                  <w:color w:val="auto"/>
                  <w:u w:val="none"/>
                  <w:lang w:val="en-US"/>
                </w:rPr>
                <w:t>ru</w:t>
              </w:r>
            </w:hyperlink>
          </w:p>
          <w:p w14:paraId="5303EDE7"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ОКПО 01944</w:t>
            </w:r>
            <w:r w:rsidR="00C943D2" w:rsidRPr="00A0512B">
              <w:rPr>
                <w:rFonts w:ascii="Liberation Serif" w:hAnsi="Liberation Serif" w:cs="Times New Roman"/>
              </w:rPr>
              <w:t>370</w:t>
            </w:r>
            <w:r w:rsidRPr="00A0512B">
              <w:rPr>
                <w:rFonts w:ascii="Liberation Serif" w:hAnsi="Liberation Serif" w:cs="Times New Roman"/>
              </w:rPr>
              <w:t>, ОГРН 10266023</w:t>
            </w:r>
            <w:r w:rsidR="00C943D2" w:rsidRPr="00A0512B">
              <w:rPr>
                <w:rFonts w:ascii="Liberation Serif" w:hAnsi="Liberation Serif" w:cs="Times New Roman"/>
              </w:rPr>
              <w:t>47914</w:t>
            </w:r>
            <w:r w:rsidRPr="00A0512B">
              <w:rPr>
                <w:rFonts w:ascii="Liberation Serif" w:hAnsi="Liberation Serif" w:cs="Times New Roman"/>
              </w:rPr>
              <w:t>,</w:t>
            </w:r>
          </w:p>
          <w:p w14:paraId="58CA9819"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ИНН/КПП 665802</w:t>
            </w:r>
            <w:r w:rsidR="00C943D2" w:rsidRPr="00A0512B">
              <w:rPr>
                <w:rFonts w:ascii="Liberation Serif" w:hAnsi="Liberation Serif" w:cs="Times New Roman"/>
              </w:rPr>
              <w:t>7450</w:t>
            </w:r>
            <w:r w:rsidRPr="00A0512B">
              <w:rPr>
                <w:rFonts w:ascii="Liberation Serif" w:hAnsi="Liberation Serif" w:cs="Times New Roman"/>
              </w:rPr>
              <w:t xml:space="preserve"> / 665801001</w:t>
            </w:r>
          </w:p>
          <w:p w14:paraId="6F39E779" w14:textId="2B9AC992" w:rsidR="00D22DDD" w:rsidRPr="00A0512B" w:rsidRDefault="00D22DDD" w:rsidP="00D22DDD">
            <w:pPr>
              <w:ind w:right="-49"/>
              <w:jc w:val="center"/>
              <w:rPr>
                <w:rFonts w:ascii="Liberation Serif" w:hAnsi="Liberation Serif" w:cs="Times New Roman"/>
              </w:rPr>
            </w:pPr>
          </w:p>
          <w:p w14:paraId="7E565355" w14:textId="033FEDEA" w:rsidR="00C01852" w:rsidRPr="00A0512B" w:rsidRDefault="00264B71" w:rsidP="00522DA1">
            <w:pPr>
              <w:spacing w:line="360" w:lineRule="auto"/>
              <w:rPr>
                <w:rFonts w:ascii="Liberation Serif" w:hAnsi="Liberation Serif"/>
              </w:rPr>
            </w:pPr>
            <w:r w:rsidRPr="00264B71">
              <w:rPr>
                <w:rFonts w:ascii="Liberation Serif" w:hAnsi="Liberation Serif"/>
              </w:rPr>
              <w:t>ЗКП-2025-002096</w:t>
            </w:r>
            <w:bookmarkStart w:id="0" w:name="_GoBack"/>
            <w:bookmarkEnd w:id="0"/>
          </w:p>
          <w:p w14:paraId="50C7DD1D" w14:textId="77777777" w:rsidR="00B9726C" w:rsidRPr="00B9726C" w:rsidRDefault="00B9726C" w:rsidP="00522DA1">
            <w:pPr>
              <w:spacing w:line="360" w:lineRule="auto"/>
            </w:pPr>
          </w:p>
        </w:tc>
        <w:tc>
          <w:tcPr>
            <w:tcW w:w="4697" w:type="dxa"/>
          </w:tcPr>
          <w:p w14:paraId="1E7A777B" w14:textId="77777777" w:rsidR="00D22DDD" w:rsidRDefault="00D22DDD" w:rsidP="00D22DDD">
            <w:pPr>
              <w:spacing w:line="360" w:lineRule="auto"/>
              <w:ind w:left="318"/>
              <w:rPr>
                <w:rFonts w:ascii="Times New Roman" w:hAnsi="Times New Roman" w:cs="Times New Roman"/>
                <w:sz w:val="24"/>
                <w:szCs w:val="24"/>
              </w:rPr>
            </w:pPr>
          </w:p>
          <w:p w14:paraId="5B466A45" w14:textId="6C76FB7D" w:rsidR="00D22DDD" w:rsidRPr="00C01852" w:rsidRDefault="00714F98" w:rsidP="00D22DDD">
            <w:pPr>
              <w:spacing w:line="360" w:lineRule="auto"/>
              <w:ind w:left="318"/>
              <w:rPr>
                <w:rFonts w:ascii="Times New Roman" w:hAnsi="Times New Roman" w:cs="Times New Roman"/>
                <w:sz w:val="24"/>
                <w:szCs w:val="24"/>
              </w:rPr>
            </w:pPr>
            <w:r>
              <w:rPr>
                <w:rFonts w:ascii="Times New Roman" w:hAnsi="Times New Roman" w:cs="Times New Roman"/>
                <w:sz w:val="24"/>
                <w:szCs w:val="24"/>
              </w:rPr>
              <w:t>Всем заинтересованным лицам</w:t>
            </w:r>
          </w:p>
        </w:tc>
      </w:tr>
    </w:tbl>
    <w:p w14:paraId="239459EF" w14:textId="6C33B3E3" w:rsidR="00B9726C" w:rsidRDefault="00BB2F49" w:rsidP="00BB2F49">
      <w:pPr>
        <w:jc w:val="both"/>
        <w:rPr>
          <w:rFonts w:ascii="Times New Roman" w:hAnsi="Times New Roman" w:cs="Times New Roman"/>
          <w:sz w:val="24"/>
          <w:szCs w:val="24"/>
        </w:rPr>
      </w:pPr>
      <w:r w:rsidRPr="00BB2F49">
        <w:rPr>
          <w:rFonts w:ascii="Times New Roman" w:hAnsi="Times New Roman" w:cs="Times New Roman"/>
          <w:sz w:val="24"/>
          <w:szCs w:val="24"/>
        </w:rPr>
        <w:t xml:space="preserve">                              </w:t>
      </w:r>
    </w:p>
    <w:p w14:paraId="1689011B" w14:textId="1723A3DF" w:rsidR="00714F98" w:rsidRDefault="00714F98" w:rsidP="00714F98">
      <w:pPr>
        <w:jc w:val="center"/>
        <w:rPr>
          <w:rFonts w:ascii="Times New Roman" w:hAnsi="Times New Roman" w:cs="Times New Roman"/>
          <w:sz w:val="24"/>
          <w:szCs w:val="24"/>
        </w:rPr>
      </w:pPr>
      <w:r>
        <w:rPr>
          <w:rFonts w:ascii="Times New Roman" w:hAnsi="Times New Roman" w:cs="Times New Roman"/>
          <w:sz w:val="24"/>
          <w:szCs w:val="24"/>
        </w:rPr>
        <w:t>Уважаемые поставщики!</w:t>
      </w:r>
    </w:p>
    <w:p w14:paraId="38AC6CB1" w14:textId="3D5A9452" w:rsidR="00714F98" w:rsidRDefault="00097976" w:rsidP="00714F98">
      <w:pPr>
        <w:jc w:val="both"/>
        <w:rPr>
          <w:rFonts w:ascii="Times New Roman" w:hAnsi="Times New Roman" w:cs="Times New Roman"/>
          <w:sz w:val="24"/>
          <w:szCs w:val="24"/>
        </w:rPr>
      </w:pPr>
      <w:r>
        <w:rPr>
          <w:rFonts w:ascii="Times New Roman" w:hAnsi="Times New Roman" w:cs="Times New Roman"/>
          <w:sz w:val="24"/>
          <w:szCs w:val="24"/>
        </w:rPr>
        <w:t xml:space="preserve">            </w:t>
      </w:r>
      <w:r w:rsidR="00714F98" w:rsidRPr="00F57148">
        <w:rPr>
          <w:rFonts w:ascii="Times New Roman" w:hAnsi="Times New Roman" w:cs="Times New Roman"/>
          <w:sz w:val="24"/>
          <w:szCs w:val="24"/>
        </w:rPr>
        <w:t xml:space="preserve">В связи с необходимостью размещения запроса котировок </w:t>
      </w:r>
      <w:r w:rsidR="00A34526" w:rsidRPr="00F57148">
        <w:rPr>
          <w:rFonts w:ascii="Times New Roman" w:hAnsi="Times New Roman" w:cs="Times New Roman"/>
          <w:sz w:val="24"/>
          <w:szCs w:val="24"/>
        </w:rPr>
        <w:t>на техническое обслуживание медицинского оборудования</w:t>
      </w:r>
      <w:r w:rsidR="00714F98" w:rsidRPr="00F57148">
        <w:rPr>
          <w:rFonts w:ascii="Times New Roman" w:hAnsi="Times New Roman" w:cs="Times New Roman"/>
          <w:sz w:val="24"/>
          <w:szCs w:val="24"/>
        </w:rPr>
        <w:t>, просим Вас предоставить коммерческое предложение</w:t>
      </w:r>
      <w:r w:rsidR="00287214" w:rsidRPr="00F57148">
        <w:rPr>
          <w:rFonts w:ascii="Times New Roman" w:hAnsi="Times New Roman" w:cs="Times New Roman"/>
          <w:sz w:val="24"/>
          <w:szCs w:val="24"/>
        </w:rPr>
        <w:t xml:space="preserve"> с подробным техническим описанием и сроками </w:t>
      </w:r>
      <w:r w:rsidR="00A34526" w:rsidRPr="00F57148">
        <w:rPr>
          <w:rFonts w:ascii="Times New Roman" w:hAnsi="Times New Roman" w:cs="Times New Roman"/>
          <w:sz w:val="24"/>
          <w:szCs w:val="24"/>
        </w:rPr>
        <w:t>выполнения работ по техническому обслуживанию</w:t>
      </w:r>
      <w:r w:rsidR="006408CD">
        <w:rPr>
          <w:rFonts w:ascii="Times New Roman" w:hAnsi="Times New Roman" w:cs="Times New Roman"/>
          <w:sz w:val="24"/>
          <w:szCs w:val="24"/>
        </w:rPr>
        <w:t>.</w:t>
      </w:r>
    </w:p>
    <w:p w14:paraId="4E361724"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1. Условия оказания услуг:</w:t>
      </w:r>
    </w:p>
    <w:p w14:paraId="0C229BF2"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Техническое обслуживание оборудования должны производить исполнители, имеющие в соответствии с действующим законодательством право осуществлять эту деятельность. Мероприятия по техническому обслуживанию медицинской техники должны осуществляться в соответствии с положениями нормативных правовых актов, требованиями национальных, международных стандартов, правил и норм, а также в соответствии с указаниями эксплуатационной документации. Исполнитель обязан предоставить лицензию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Сертификат на обучение у производителя на специалиста, осуществляющего техническое обслуживание.</w:t>
      </w:r>
    </w:p>
    <w:p w14:paraId="26C53A8E"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2. Общие требования по оказанию услуг:</w:t>
      </w:r>
    </w:p>
    <w:p w14:paraId="7764106E"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Наличие технического центра (технической базы) и подготовленного инженерно-технического персонала.</w:t>
      </w:r>
    </w:p>
    <w:p w14:paraId="54D74AAA"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Определение неисправностей медицинской техники и их устранение с заменой неисправных (поврежденных) элементов и деталей. Заменяемые элементы, детали и расходные материалы должны быть качественными и полностью совместимыми с имеющимся в ЛПУ оборудованием. Проведение всех видов технического обслуживания медицинской техники производства ФОТЕК. Восстановление работоспособности медицинской техники с последующим контролем технического состояния.</w:t>
      </w:r>
    </w:p>
    <w:p w14:paraId="62583B97"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lastRenderedPageBreak/>
        <w:t>Проведение оценки технического состояния оборудования с высоким процентом износа с последующим составлением актов о продлении сроков эксплуатации данного оборудования.</w:t>
      </w:r>
    </w:p>
    <w:p w14:paraId="6DF2F5E8"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По требованию Заказчика безвозмездно устранять выявленные недостатки, дефекты, если в процессе оказания услуг Исполнитель допустил отступление от условий договора.</w:t>
      </w:r>
    </w:p>
    <w:p w14:paraId="1CD0AE42"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Высокое качество всех работ по техническому обслуживанию медицинского оборудования, возможность нормальной безаварийной эксплуатации медицинского оборудования в период всего срока действия договора.</w:t>
      </w:r>
    </w:p>
    <w:p w14:paraId="0CB9DFE3"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3. Список оборудования, подлежащего обслуживанию:</w:t>
      </w:r>
    </w:p>
    <w:p w14:paraId="51CECCFF"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06031</w:t>
      </w:r>
    </w:p>
    <w:p w14:paraId="059B420F"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06032</w:t>
      </w:r>
    </w:p>
    <w:p w14:paraId="3041F0BF"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07083</w:t>
      </w:r>
    </w:p>
    <w:p w14:paraId="6CBDAB2C"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08180</w:t>
      </w:r>
    </w:p>
    <w:p w14:paraId="435CA461"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08181</w:t>
      </w:r>
    </w:p>
    <w:p w14:paraId="541AFE92"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08184</w:t>
      </w:r>
    </w:p>
    <w:p w14:paraId="2AA4FF02"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Аппарат электрохирургический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Е352” с комплектом инструментов и кабелей, s/n 08185</w:t>
      </w:r>
    </w:p>
    <w:p w14:paraId="16D7ACA5"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Аппарат электрохирургический с </w:t>
      </w:r>
      <w:proofErr w:type="spellStart"/>
      <w:r w:rsidRPr="00D27707">
        <w:rPr>
          <w:rFonts w:ascii="Times New Roman" w:eastAsia="Times New Roman" w:hAnsi="Times New Roman" w:cs="Times New Roman"/>
          <w:sz w:val="24"/>
          <w:szCs w:val="24"/>
          <w:lang w:eastAsia="ru-RU"/>
        </w:rPr>
        <w:t>аргонусиленной</w:t>
      </w:r>
      <w:proofErr w:type="spellEnd"/>
      <w:r w:rsidRPr="00D27707">
        <w:rPr>
          <w:rFonts w:ascii="Times New Roman" w:eastAsia="Times New Roman" w:hAnsi="Times New Roman" w:cs="Times New Roman"/>
          <w:sz w:val="24"/>
          <w:szCs w:val="24"/>
          <w:lang w:eastAsia="ru-RU"/>
        </w:rPr>
        <w:t xml:space="preserve"> коагуляцией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ЕА142” с комплектом инструментов и кабелей, s/n 08058</w:t>
      </w:r>
    </w:p>
    <w:p w14:paraId="6B070344"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Аппарат электрохирургический с </w:t>
      </w:r>
      <w:proofErr w:type="spellStart"/>
      <w:r w:rsidRPr="00D27707">
        <w:rPr>
          <w:rFonts w:ascii="Times New Roman" w:eastAsia="Times New Roman" w:hAnsi="Times New Roman" w:cs="Times New Roman"/>
          <w:sz w:val="24"/>
          <w:szCs w:val="24"/>
          <w:lang w:eastAsia="ru-RU"/>
        </w:rPr>
        <w:t>аргонусиленной</w:t>
      </w:r>
      <w:proofErr w:type="spellEnd"/>
      <w:r w:rsidRPr="00D27707">
        <w:rPr>
          <w:rFonts w:ascii="Times New Roman" w:eastAsia="Times New Roman" w:hAnsi="Times New Roman" w:cs="Times New Roman"/>
          <w:sz w:val="24"/>
          <w:szCs w:val="24"/>
          <w:lang w:eastAsia="ru-RU"/>
        </w:rPr>
        <w:t xml:space="preserve"> коагуляцией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ЕА142” с комплектом инструментов и кабелей, s/n 08059</w:t>
      </w:r>
    </w:p>
    <w:p w14:paraId="071532EE"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Аппарат электрохирургический с </w:t>
      </w:r>
      <w:proofErr w:type="spellStart"/>
      <w:r w:rsidRPr="00D27707">
        <w:rPr>
          <w:rFonts w:ascii="Times New Roman" w:eastAsia="Times New Roman" w:hAnsi="Times New Roman" w:cs="Times New Roman"/>
          <w:sz w:val="24"/>
          <w:szCs w:val="24"/>
          <w:lang w:eastAsia="ru-RU"/>
        </w:rPr>
        <w:t>аргонусиленной</w:t>
      </w:r>
      <w:proofErr w:type="spellEnd"/>
      <w:r w:rsidRPr="00D27707">
        <w:rPr>
          <w:rFonts w:ascii="Times New Roman" w:eastAsia="Times New Roman" w:hAnsi="Times New Roman" w:cs="Times New Roman"/>
          <w:sz w:val="24"/>
          <w:szCs w:val="24"/>
          <w:lang w:eastAsia="ru-RU"/>
        </w:rPr>
        <w:t xml:space="preserve"> коагуляцией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ЕА142” с комплектом инструментов и кабелей, s/n 08065</w:t>
      </w:r>
    </w:p>
    <w:p w14:paraId="534F853D"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Система электрохирургическая высокочастотная ONYX-A, s/n 190014-2</w:t>
      </w:r>
    </w:p>
    <w:p w14:paraId="2CB75884"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Система электрохирургическая высокочастотная ONYX-A, s/n 200018-2</w:t>
      </w:r>
    </w:p>
    <w:p w14:paraId="10CB9440"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Аспиратор-ирригатор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А001” с комплектом принадлежностей, s/n 00051</w:t>
      </w:r>
    </w:p>
    <w:p w14:paraId="6D031BFC"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Аспиратор-ирригатор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А001” с комплектом принадлежностей, s/n 05340</w:t>
      </w:r>
    </w:p>
    <w:p w14:paraId="2B55905A"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Аспиратор-ирригатор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А001” с комплектом принадлежностей, s/n 07437</w:t>
      </w:r>
    </w:p>
    <w:p w14:paraId="0C8FA5A3"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Аспиратор-ирригатор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А001” с комплектом принадлежностей, s/n 07450</w:t>
      </w:r>
    </w:p>
    <w:p w14:paraId="7DD228FD"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Инсуффлятор</w:t>
      </w:r>
      <w:proofErr w:type="spellEnd"/>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И002” с комплектом принадлежностей, s/n 00005</w:t>
      </w:r>
    </w:p>
    <w:p w14:paraId="027B7CC2"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Инсуффлятор</w:t>
      </w:r>
      <w:proofErr w:type="spellEnd"/>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И002” с комплектом принадлежностей, s/n 00008</w:t>
      </w:r>
    </w:p>
    <w:p w14:paraId="566DC1EB"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Инсуффлятор</w:t>
      </w:r>
      <w:proofErr w:type="spellEnd"/>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И002” с комплектом принадлежностей, s/n 447</w:t>
      </w:r>
    </w:p>
    <w:p w14:paraId="4BB52AFD"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Инсуффлятор</w:t>
      </w:r>
      <w:proofErr w:type="spellEnd"/>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И002” с комплектом принадлежностей, s/n 07492</w:t>
      </w:r>
    </w:p>
    <w:p w14:paraId="003F1BDB"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Инсуффлятор</w:t>
      </w:r>
      <w:proofErr w:type="spellEnd"/>
      <w:r w:rsidRPr="00D27707">
        <w:rPr>
          <w:rFonts w:ascii="Times New Roman" w:eastAsia="Times New Roman" w:hAnsi="Times New Roman" w:cs="Times New Roman"/>
          <w:sz w:val="24"/>
          <w:szCs w:val="24"/>
          <w:lang w:eastAsia="ru-RU"/>
        </w:rPr>
        <w:t xml:space="preserve"> “</w:t>
      </w:r>
      <w:proofErr w:type="spellStart"/>
      <w:r w:rsidRPr="00D27707">
        <w:rPr>
          <w:rFonts w:ascii="Times New Roman" w:eastAsia="Times New Roman" w:hAnsi="Times New Roman" w:cs="Times New Roman"/>
          <w:sz w:val="24"/>
          <w:szCs w:val="24"/>
          <w:lang w:eastAsia="ru-RU"/>
        </w:rPr>
        <w:t>Фотек</w:t>
      </w:r>
      <w:proofErr w:type="spellEnd"/>
      <w:r w:rsidRPr="00D27707">
        <w:rPr>
          <w:rFonts w:ascii="Times New Roman" w:eastAsia="Times New Roman" w:hAnsi="Times New Roman" w:cs="Times New Roman"/>
          <w:sz w:val="24"/>
          <w:szCs w:val="24"/>
          <w:lang w:eastAsia="ru-RU"/>
        </w:rPr>
        <w:t xml:space="preserve"> И002” с комплектом принадлежностей, s/n 09604</w:t>
      </w:r>
    </w:p>
    <w:p w14:paraId="101C6246" w14:textId="77777777" w:rsidR="00D27707" w:rsidRPr="00D27707" w:rsidRDefault="00D27707" w:rsidP="00D27707">
      <w:pPr>
        <w:jc w:val="both"/>
        <w:rPr>
          <w:rFonts w:ascii="Times New Roman" w:eastAsia="Times New Roman" w:hAnsi="Times New Roman" w:cs="Times New Roman"/>
          <w:sz w:val="24"/>
          <w:szCs w:val="24"/>
          <w:lang w:eastAsia="ru-RU"/>
        </w:rPr>
      </w:pPr>
      <w:r w:rsidRPr="00D27707">
        <w:rPr>
          <w:rFonts w:ascii="Times New Roman" w:eastAsia="Times New Roman" w:hAnsi="Times New Roman" w:cs="Times New Roman"/>
          <w:sz w:val="24"/>
          <w:szCs w:val="24"/>
          <w:lang w:eastAsia="ru-RU"/>
        </w:rPr>
        <w:t>4. Требования по сроку гарантии выполненных работ: 6 месяцев</w:t>
      </w:r>
    </w:p>
    <w:p w14:paraId="1C57E6E7" w14:textId="2411FBAF" w:rsidR="004A0E42" w:rsidRPr="004F7177" w:rsidRDefault="00A34526" w:rsidP="004F7177">
      <w:pPr>
        <w:jc w:val="both"/>
        <w:rPr>
          <w:rFonts w:ascii="Times New Roman" w:hAnsi="Times New Roman" w:cs="Times New Roman"/>
          <w:b/>
          <w:bCs/>
          <w:sz w:val="24"/>
          <w:szCs w:val="24"/>
          <w:u w:val="single"/>
        </w:rPr>
      </w:pPr>
      <w:r w:rsidRPr="004F7177">
        <w:rPr>
          <w:rFonts w:ascii="Times New Roman" w:hAnsi="Times New Roman" w:cs="Times New Roman"/>
          <w:b/>
          <w:bCs/>
          <w:sz w:val="24"/>
          <w:szCs w:val="24"/>
          <w:u w:val="single"/>
        </w:rPr>
        <w:t xml:space="preserve">Техническое обслуживание выполняется с </w:t>
      </w:r>
      <w:r w:rsidR="00D27707">
        <w:rPr>
          <w:rFonts w:ascii="Times New Roman" w:hAnsi="Times New Roman" w:cs="Times New Roman"/>
          <w:b/>
          <w:bCs/>
          <w:sz w:val="24"/>
          <w:szCs w:val="24"/>
          <w:u w:val="single"/>
        </w:rPr>
        <w:t>01</w:t>
      </w:r>
      <w:r w:rsidRPr="004F7177">
        <w:rPr>
          <w:rFonts w:ascii="Times New Roman" w:hAnsi="Times New Roman" w:cs="Times New Roman"/>
          <w:b/>
          <w:bCs/>
          <w:sz w:val="24"/>
          <w:szCs w:val="24"/>
          <w:u w:val="single"/>
        </w:rPr>
        <w:t xml:space="preserve"> </w:t>
      </w:r>
      <w:r w:rsidR="005074B7">
        <w:rPr>
          <w:rFonts w:ascii="Times New Roman" w:hAnsi="Times New Roman" w:cs="Times New Roman"/>
          <w:b/>
          <w:bCs/>
          <w:sz w:val="24"/>
          <w:szCs w:val="24"/>
          <w:u w:val="single"/>
        </w:rPr>
        <w:t>апреля 202</w:t>
      </w:r>
      <w:r w:rsidR="00163E9B">
        <w:rPr>
          <w:rFonts w:ascii="Times New Roman" w:hAnsi="Times New Roman" w:cs="Times New Roman"/>
          <w:b/>
          <w:bCs/>
          <w:sz w:val="24"/>
          <w:szCs w:val="24"/>
          <w:u w:val="single"/>
        </w:rPr>
        <w:t>5</w:t>
      </w:r>
      <w:r w:rsidRPr="004F7177">
        <w:rPr>
          <w:rFonts w:ascii="Times New Roman" w:hAnsi="Times New Roman" w:cs="Times New Roman"/>
          <w:b/>
          <w:bCs/>
          <w:sz w:val="24"/>
          <w:szCs w:val="24"/>
          <w:u w:val="single"/>
        </w:rPr>
        <w:t xml:space="preserve"> по 31 </w:t>
      </w:r>
      <w:r w:rsidR="00163E9B">
        <w:rPr>
          <w:rFonts w:ascii="Times New Roman" w:hAnsi="Times New Roman" w:cs="Times New Roman"/>
          <w:b/>
          <w:bCs/>
          <w:sz w:val="24"/>
          <w:szCs w:val="24"/>
          <w:u w:val="single"/>
        </w:rPr>
        <w:t>декабря</w:t>
      </w:r>
      <w:r w:rsidR="005074B7">
        <w:rPr>
          <w:rFonts w:ascii="Times New Roman" w:hAnsi="Times New Roman" w:cs="Times New Roman"/>
          <w:b/>
          <w:bCs/>
          <w:sz w:val="24"/>
          <w:szCs w:val="24"/>
          <w:u w:val="single"/>
        </w:rPr>
        <w:t xml:space="preserve"> </w:t>
      </w:r>
      <w:r w:rsidRPr="004F7177">
        <w:rPr>
          <w:rFonts w:ascii="Times New Roman" w:hAnsi="Times New Roman" w:cs="Times New Roman"/>
          <w:b/>
          <w:bCs/>
          <w:sz w:val="24"/>
          <w:szCs w:val="24"/>
          <w:u w:val="single"/>
        </w:rPr>
        <w:t>202</w:t>
      </w:r>
      <w:r w:rsidR="005074B7">
        <w:rPr>
          <w:rFonts w:ascii="Times New Roman" w:hAnsi="Times New Roman" w:cs="Times New Roman"/>
          <w:b/>
          <w:bCs/>
          <w:sz w:val="24"/>
          <w:szCs w:val="24"/>
          <w:u w:val="single"/>
        </w:rPr>
        <w:t xml:space="preserve">5 </w:t>
      </w:r>
      <w:r w:rsidRPr="004F7177">
        <w:rPr>
          <w:rFonts w:ascii="Times New Roman" w:hAnsi="Times New Roman" w:cs="Times New Roman"/>
          <w:b/>
          <w:bCs/>
          <w:sz w:val="24"/>
          <w:szCs w:val="24"/>
          <w:u w:val="single"/>
        </w:rPr>
        <w:t>года</w:t>
      </w:r>
      <w:r w:rsidR="004A0E42" w:rsidRPr="004F7177">
        <w:rPr>
          <w:rFonts w:ascii="Times New Roman" w:hAnsi="Times New Roman" w:cs="Times New Roman"/>
          <w:b/>
          <w:bCs/>
          <w:sz w:val="24"/>
          <w:szCs w:val="24"/>
          <w:u w:val="single"/>
        </w:rPr>
        <w:t>.</w:t>
      </w:r>
    </w:p>
    <w:p w14:paraId="33A07C1C" w14:textId="77777777" w:rsidR="00A34526" w:rsidRDefault="00A34526" w:rsidP="00714F98">
      <w:pPr>
        <w:jc w:val="both"/>
        <w:rPr>
          <w:rFonts w:ascii="Times New Roman" w:hAnsi="Times New Roman" w:cs="Times New Roman"/>
          <w:sz w:val="24"/>
          <w:szCs w:val="24"/>
        </w:rPr>
      </w:pPr>
    </w:p>
    <w:p w14:paraId="2C04E01D" w14:textId="3C9ED00E" w:rsidR="00714F98" w:rsidRPr="00714F98" w:rsidRDefault="00097976" w:rsidP="00714F98">
      <w:pPr>
        <w:jc w:val="both"/>
        <w:rPr>
          <w:rFonts w:ascii="Times New Roman" w:hAnsi="Times New Roman" w:cs="Times New Roman"/>
          <w:sz w:val="24"/>
          <w:szCs w:val="24"/>
        </w:rPr>
      </w:pPr>
      <w:r w:rsidRPr="00097976">
        <w:rPr>
          <w:rFonts w:ascii="Times New Roman" w:hAnsi="Times New Roman" w:cs="Times New Roman"/>
          <w:sz w:val="24"/>
          <w:szCs w:val="24"/>
        </w:rPr>
        <w:lastRenderedPageBreak/>
        <w:t>При осуществлении закупок товаров, работ, услуг согласно перечня, предусмотренного  Положением о закупках товаров, работ, услуг ГАУЗ СО «ГКБ №40», срок оплаты поставленного товара составляет 30 рабочих дней с даты приемки поставленного товара и подписания документов о приемке, а, если Исполнителем являются субъекты малого и среднего предпринимательства, срок составляет 7 рабочих дней.</w:t>
      </w:r>
    </w:p>
    <w:p w14:paraId="2BE00F3D" w14:textId="5EF215F7" w:rsidR="00714F98" w:rsidRPr="00714F98" w:rsidRDefault="00714F98" w:rsidP="00714F98">
      <w:pPr>
        <w:jc w:val="both"/>
        <w:rPr>
          <w:rFonts w:ascii="Times New Roman" w:hAnsi="Times New Roman" w:cs="Times New Roman"/>
          <w:sz w:val="24"/>
          <w:szCs w:val="24"/>
        </w:rPr>
      </w:pPr>
      <w:r w:rsidRPr="00714F98">
        <w:rPr>
          <w:rFonts w:ascii="Times New Roman" w:hAnsi="Times New Roman" w:cs="Times New Roman"/>
          <w:sz w:val="24"/>
          <w:szCs w:val="24"/>
        </w:rPr>
        <w:t xml:space="preserve">Дополнительную информацию можно получить по телефону: </w:t>
      </w:r>
      <w:r>
        <w:rPr>
          <w:rFonts w:ascii="Times New Roman" w:hAnsi="Times New Roman" w:cs="Times New Roman"/>
          <w:sz w:val="24"/>
          <w:szCs w:val="24"/>
        </w:rPr>
        <w:t>(343)266-97-2</w:t>
      </w:r>
      <w:r w:rsidR="00097976">
        <w:rPr>
          <w:rFonts w:ascii="Times New Roman" w:hAnsi="Times New Roman" w:cs="Times New Roman"/>
          <w:sz w:val="24"/>
          <w:szCs w:val="24"/>
        </w:rPr>
        <w:t>1, 297-98-14</w:t>
      </w:r>
    </w:p>
    <w:p w14:paraId="4D5259AF" w14:textId="6F4F22CA" w:rsidR="00714F98" w:rsidRPr="00097976" w:rsidRDefault="00714F98" w:rsidP="00714F98">
      <w:pPr>
        <w:jc w:val="both"/>
        <w:rPr>
          <w:rStyle w:val="a4"/>
          <w:rFonts w:ascii="Times New Roman" w:hAnsi="Times New Roman" w:cs="Times New Roman"/>
          <w:sz w:val="24"/>
          <w:szCs w:val="24"/>
        </w:rPr>
      </w:pPr>
      <w:r w:rsidRPr="00714F98">
        <w:rPr>
          <w:rFonts w:ascii="Times New Roman" w:hAnsi="Times New Roman" w:cs="Times New Roman"/>
          <w:sz w:val="24"/>
          <w:szCs w:val="24"/>
        </w:rPr>
        <w:t>Контак</w:t>
      </w:r>
      <w:r w:rsidR="00097976">
        <w:rPr>
          <w:rFonts w:ascii="Times New Roman" w:hAnsi="Times New Roman" w:cs="Times New Roman"/>
          <w:sz w:val="24"/>
          <w:szCs w:val="24"/>
        </w:rPr>
        <w:t>ты</w:t>
      </w:r>
      <w:r w:rsidRPr="00714F98">
        <w:rPr>
          <w:rFonts w:ascii="Times New Roman" w:hAnsi="Times New Roman" w:cs="Times New Roman"/>
          <w:sz w:val="24"/>
          <w:szCs w:val="24"/>
        </w:rPr>
        <w:t xml:space="preserve">: </w:t>
      </w:r>
      <w:proofErr w:type="spellStart"/>
      <w:r>
        <w:rPr>
          <w:rFonts w:ascii="Times New Roman" w:hAnsi="Times New Roman" w:cs="Times New Roman"/>
          <w:sz w:val="24"/>
          <w:szCs w:val="24"/>
        </w:rPr>
        <w:t>Кортева</w:t>
      </w:r>
      <w:proofErr w:type="spellEnd"/>
      <w:r>
        <w:rPr>
          <w:rFonts w:ascii="Times New Roman" w:hAnsi="Times New Roman" w:cs="Times New Roman"/>
          <w:sz w:val="24"/>
          <w:szCs w:val="24"/>
        </w:rPr>
        <w:t xml:space="preserve"> Марина Игоревна</w:t>
      </w:r>
      <w:r w:rsidR="00097976">
        <w:rPr>
          <w:rFonts w:ascii="Times New Roman" w:hAnsi="Times New Roman" w:cs="Times New Roman"/>
          <w:sz w:val="24"/>
          <w:szCs w:val="24"/>
        </w:rPr>
        <w:t xml:space="preserve">: </w:t>
      </w:r>
      <w:r w:rsidR="00264B71">
        <w:rPr>
          <w:rStyle w:val="a4"/>
          <w:rFonts w:ascii="Times New Roman" w:hAnsi="Times New Roman" w:cs="Times New Roman"/>
          <w:sz w:val="24"/>
          <w:szCs w:val="24"/>
          <w:lang w:val="en-US"/>
        </w:rPr>
        <w:fldChar w:fldCharType="begin"/>
      </w:r>
      <w:r w:rsidR="00264B71" w:rsidRPr="00264B71">
        <w:rPr>
          <w:rStyle w:val="a4"/>
          <w:rFonts w:ascii="Times New Roman" w:hAnsi="Times New Roman" w:cs="Times New Roman"/>
          <w:sz w:val="24"/>
          <w:szCs w:val="24"/>
        </w:rPr>
        <w:instrText xml:space="preserve"> </w:instrText>
      </w:r>
      <w:r w:rsidR="00264B71">
        <w:rPr>
          <w:rStyle w:val="a4"/>
          <w:rFonts w:ascii="Times New Roman" w:hAnsi="Times New Roman" w:cs="Times New Roman"/>
          <w:sz w:val="24"/>
          <w:szCs w:val="24"/>
          <w:lang w:val="en-US"/>
        </w:rPr>
        <w:instrText>HYPERLINK</w:instrText>
      </w:r>
      <w:r w:rsidR="00264B71" w:rsidRPr="00264B71">
        <w:rPr>
          <w:rStyle w:val="a4"/>
          <w:rFonts w:ascii="Times New Roman" w:hAnsi="Times New Roman" w:cs="Times New Roman"/>
          <w:sz w:val="24"/>
          <w:szCs w:val="24"/>
        </w:rPr>
        <w:instrText xml:space="preserve"> "</w:instrText>
      </w:r>
      <w:r w:rsidR="00264B71">
        <w:rPr>
          <w:rStyle w:val="a4"/>
          <w:rFonts w:ascii="Times New Roman" w:hAnsi="Times New Roman" w:cs="Times New Roman"/>
          <w:sz w:val="24"/>
          <w:szCs w:val="24"/>
          <w:lang w:val="en-US"/>
        </w:rPr>
        <w:instrText>mailto</w:instrText>
      </w:r>
      <w:r w:rsidR="00264B71" w:rsidRPr="00264B71">
        <w:rPr>
          <w:rStyle w:val="a4"/>
          <w:rFonts w:ascii="Times New Roman" w:hAnsi="Times New Roman" w:cs="Times New Roman"/>
          <w:sz w:val="24"/>
          <w:szCs w:val="24"/>
        </w:rPr>
        <w:instrText>:</w:instrText>
      </w:r>
      <w:r w:rsidR="00264B71">
        <w:rPr>
          <w:rStyle w:val="a4"/>
          <w:rFonts w:ascii="Times New Roman" w:hAnsi="Times New Roman" w:cs="Times New Roman"/>
          <w:sz w:val="24"/>
          <w:szCs w:val="24"/>
          <w:lang w:val="en-US"/>
        </w:rPr>
        <w:instrText>korteva</w:instrText>
      </w:r>
      <w:r w:rsidR="00264B71" w:rsidRPr="00264B71">
        <w:rPr>
          <w:rStyle w:val="a4"/>
          <w:rFonts w:ascii="Times New Roman" w:hAnsi="Times New Roman" w:cs="Times New Roman"/>
          <w:sz w:val="24"/>
          <w:szCs w:val="24"/>
        </w:rPr>
        <w:instrText>@</w:instrText>
      </w:r>
      <w:r w:rsidR="00264B71">
        <w:rPr>
          <w:rStyle w:val="a4"/>
          <w:rFonts w:ascii="Times New Roman" w:hAnsi="Times New Roman" w:cs="Times New Roman"/>
          <w:sz w:val="24"/>
          <w:szCs w:val="24"/>
          <w:lang w:val="en-US"/>
        </w:rPr>
        <w:instrText>gkb</w:instrText>
      </w:r>
      <w:r w:rsidR="00264B71" w:rsidRPr="00264B71">
        <w:rPr>
          <w:rStyle w:val="a4"/>
          <w:rFonts w:ascii="Times New Roman" w:hAnsi="Times New Roman" w:cs="Times New Roman"/>
          <w:sz w:val="24"/>
          <w:szCs w:val="24"/>
        </w:rPr>
        <w:instrText>40.</w:instrText>
      </w:r>
      <w:r w:rsidR="00264B71">
        <w:rPr>
          <w:rStyle w:val="a4"/>
          <w:rFonts w:ascii="Times New Roman" w:hAnsi="Times New Roman" w:cs="Times New Roman"/>
          <w:sz w:val="24"/>
          <w:szCs w:val="24"/>
          <w:lang w:val="en-US"/>
        </w:rPr>
        <w:instrText>ur</w:instrText>
      </w:r>
      <w:r w:rsidR="00264B71" w:rsidRPr="00264B71">
        <w:rPr>
          <w:rStyle w:val="a4"/>
          <w:rFonts w:ascii="Times New Roman" w:hAnsi="Times New Roman" w:cs="Times New Roman"/>
          <w:sz w:val="24"/>
          <w:szCs w:val="24"/>
        </w:rPr>
        <w:instrText>.</w:instrText>
      </w:r>
      <w:r w:rsidR="00264B71">
        <w:rPr>
          <w:rStyle w:val="a4"/>
          <w:rFonts w:ascii="Times New Roman" w:hAnsi="Times New Roman" w:cs="Times New Roman"/>
          <w:sz w:val="24"/>
          <w:szCs w:val="24"/>
          <w:lang w:val="en-US"/>
        </w:rPr>
        <w:instrText>ru</w:instrText>
      </w:r>
      <w:r w:rsidR="00264B71" w:rsidRPr="00264B71">
        <w:rPr>
          <w:rStyle w:val="a4"/>
          <w:rFonts w:ascii="Times New Roman" w:hAnsi="Times New Roman" w:cs="Times New Roman"/>
          <w:sz w:val="24"/>
          <w:szCs w:val="24"/>
        </w:rPr>
        <w:instrText xml:space="preserve">" </w:instrText>
      </w:r>
      <w:r w:rsidR="00264B71">
        <w:rPr>
          <w:rStyle w:val="a4"/>
          <w:rFonts w:ascii="Times New Roman" w:hAnsi="Times New Roman" w:cs="Times New Roman"/>
          <w:sz w:val="24"/>
          <w:szCs w:val="24"/>
          <w:lang w:val="en-US"/>
        </w:rPr>
        <w:fldChar w:fldCharType="separate"/>
      </w:r>
      <w:r w:rsidRPr="00E972D1">
        <w:rPr>
          <w:rStyle w:val="a4"/>
          <w:rFonts w:ascii="Times New Roman" w:hAnsi="Times New Roman" w:cs="Times New Roman"/>
          <w:sz w:val="24"/>
          <w:szCs w:val="24"/>
          <w:lang w:val="en-US"/>
        </w:rPr>
        <w:t>korteva</w:t>
      </w:r>
      <w:r w:rsidRPr="00E972D1">
        <w:rPr>
          <w:rStyle w:val="a4"/>
          <w:rFonts w:ascii="Times New Roman" w:hAnsi="Times New Roman" w:cs="Times New Roman"/>
          <w:sz w:val="24"/>
          <w:szCs w:val="24"/>
        </w:rPr>
        <w:t>@</w:t>
      </w:r>
      <w:r w:rsidRPr="00E972D1">
        <w:rPr>
          <w:rStyle w:val="a4"/>
          <w:rFonts w:ascii="Times New Roman" w:hAnsi="Times New Roman" w:cs="Times New Roman"/>
          <w:sz w:val="24"/>
          <w:szCs w:val="24"/>
          <w:lang w:val="en-US"/>
        </w:rPr>
        <w:t>gkb</w:t>
      </w:r>
      <w:r w:rsidRPr="00E972D1">
        <w:rPr>
          <w:rStyle w:val="a4"/>
          <w:rFonts w:ascii="Times New Roman" w:hAnsi="Times New Roman" w:cs="Times New Roman"/>
          <w:sz w:val="24"/>
          <w:szCs w:val="24"/>
        </w:rPr>
        <w:t>40.</w:t>
      </w:r>
      <w:r w:rsidRPr="00E972D1">
        <w:rPr>
          <w:rStyle w:val="a4"/>
          <w:rFonts w:ascii="Times New Roman" w:hAnsi="Times New Roman" w:cs="Times New Roman"/>
          <w:sz w:val="24"/>
          <w:szCs w:val="24"/>
          <w:lang w:val="en-US"/>
        </w:rPr>
        <w:t>ur</w:t>
      </w:r>
      <w:r w:rsidRPr="00E972D1">
        <w:rPr>
          <w:rStyle w:val="a4"/>
          <w:rFonts w:ascii="Times New Roman" w:hAnsi="Times New Roman" w:cs="Times New Roman"/>
          <w:sz w:val="24"/>
          <w:szCs w:val="24"/>
        </w:rPr>
        <w:t>.</w:t>
      </w:r>
      <w:proofErr w:type="spellStart"/>
      <w:r w:rsidRPr="00E972D1">
        <w:rPr>
          <w:rStyle w:val="a4"/>
          <w:rFonts w:ascii="Times New Roman" w:hAnsi="Times New Roman" w:cs="Times New Roman"/>
          <w:sz w:val="24"/>
          <w:szCs w:val="24"/>
          <w:lang w:val="en-US"/>
        </w:rPr>
        <w:t>ru</w:t>
      </w:r>
      <w:proofErr w:type="spellEnd"/>
      <w:r w:rsidR="00264B71">
        <w:rPr>
          <w:rStyle w:val="a4"/>
          <w:rFonts w:ascii="Times New Roman" w:hAnsi="Times New Roman" w:cs="Times New Roman"/>
          <w:sz w:val="24"/>
          <w:szCs w:val="24"/>
          <w:lang w:val="en-US"/>
        </w:rPr>
        <w:fldChar w:fldCharType="end"/>
      </w:r>
    </w:p>
    <w:p w14:paraId="7CB6DDA5" w14:textId="72177181" w:rsidR="00714F98" w:rsidRPr="00D52BC4" w:rsidRDefault="00D52BC4" w:rsidP="00D52BC4">
      <w:pPr>
        <w:shd w:val="clear" w:color="auto" w:fill="FFFF00"/>
        <w:jc w:val="both"/>
        <w:rPr>
          <w:rFonts w:ascii="Times New Roman" w:hAnsi="Times New Roman" w:cs="Times New Roman"/>
          <w:color w:val="0563C1" w:themeColor="hyperlink"/>
          <w:sz w:val="24"/>
          <w:szCs w:val="24"/>
          <w:u w:val="single"/>
        </w:rPr>
      </w:pPr>
      <w:r>
        <w:rPr>
          <w:rStyle w:val="a4"/>
          <w:rFonts w:ascii="Times New Roman" w:hAnsi="Times New Roman" w:cs="Times New Roman"/>
          <w:sz w:val="24"/>
          <w:szCs w:val="24"/>
        </w:rPr>
        <w:t xml:space="preserve">Просьба дублировать Ваши коммерческие предложения также на адрес электронной почты Отдела медицинской техники: </w:t>
      </w:r>
      <w:hyperlink r:id="rId6" w:history="1">
        <w:r w:rsidRPr="00627097">
          <w:rPr>
            <w:rStyle w:val="a4"/>
            <w:rFonts w:ascii="Times New Roman" w:hAnsi="Times New Roman" w:cs="Times New Roman"/>
            <w:sz w:val="24"/>
            <w:szCs w:val="24"/>
          </w:rPr>
          <w:t>omt@gkb40.ur.ru</w:t>
        </w:r>
      </w:hyperlink>
    </w:p>
    <w:p w14:paraId="638C25F9" w14:textId="0FA755BD" w:rsid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С уважением,</w:t>
      </w:r>
    </w:p>
    <w:p w14:paraId="2190FB5E" w14:textId="3982251D" w:rsidR="00714F98" w:rsidRP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 xml:space="preserve">Начальник контрактной службы ГАУЗ «ГКБ № </w:t>
      </w:r>
      <w:proofErr w:type="gramStart"/>
      <w:r>
        <w:rPr>
          <w:rFonts w:ascii="Times New Roman" w:hAnsi="Times New Roman" w:cs="Times New Roman"/>
          <w:sz w:val="24"/>
          <w:szCs w:val="24"/>
        </w:rPr>
        <w:t xml:space="preserve">40»   </w:t>
      </w:r>
      <w:proofErr w:type="gramEnd"/>
      <w:r>
        <w:rPr>
          <w:rFonts w:ascii="Times New Roman" w:hAnsi="Times New Roman" w:cs="Times New Roman"/>
          <w:sz w:val="24"/>
          <w:szCs w:val="24"/>
        </w:rPr>
        <w:t xml:space="preserve">                         </w:t>
      </w:r>
      <w:r w:rsidR="003B2B6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М.И.Кортева</w:t>
      </w:r>
      <w:proofErr w:type="spellEnd"/>
    </w:p>
    <w:sectPr w:rsidR="00714F98" w:rsidRPr="00714F98" w:rsidSect="00C943D2">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3FD"/>
    <w:multiLevelType w:val="multilevel"/>
    <w:tmpl w:val="568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1E24"/>
    <w:multiLevelType w:val="hybridMultilevel"/>
    <w:tmpl w:val="9FBC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177FC"/>
    <w:multiLevelType w:val="hybridMultilevel"/>
    <w:tmpl w:val="D8BE8CA0"/>
    <w:lvl w:ilvl="0" w:tplc="84F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1302D"/>
    <w:multiLevelType w:val="hybridMultilevel"/>
    <w:tmpl w:val="EC22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34674A"/>
    <w:multiLevelType w:val="multilevel"/>
    <w:tmpl w:val="ABF451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6111D9"/>
    <w:multiLevelType w:val="hybridMultilevel"/>
    <w:tmpl w:val="EC22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129C9"/>
    <w:multiLevelType w:val="hybridMultilevel"/>
    <w:tmpl w:val="9FBC9C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F28BA"/>
    <w:multiLevelType w:val="hybridMultilevel"/>
    <w:tmpl w:val="3190C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D661EC"/>
    <w:multiLevelType w:val="hybridMultilevel"/>
    <w:tmpl w:val="DC6C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4E4C"/>
    <w:multiLevelType w:val="multilevel"/>
    <w:tmpl w:val="0DD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76604"/>
    <w:multiLevelType w:val="hybridMultilevel"/>
    <w:tmpl w:val="9FBC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0"/>
  </w:num>
  <w:num w:numId="5">
    <w:abstractNumId w:val="5"/>
  </w:num>
  <w:num w:numId="6">
    <w:abstractNumId w:val="3"/>
  </w:num>
  <w:num w:numId="7">
    <w:abstractNumId w:val="4"/>
  </w:num>
  <w:num w:numId="8">
    <w:abstractNumId w:val="7"/>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C"/>
    <w:rsid w:val="000160AC"/>
    <w:rsid w:val="000768FE"/>
    <w:rsid w:val="00086EBB"/>
    <w:rsid w:val="00097976"/>
    <w:rsid w:val="000E15A2"/>
    <w:rsid w:val="00135C1E"/>
    <w:rsid w:val="00161BEA"/>
    <w:rsid w:val="00163E9B"/>
    <w:rsid w:val="001657ED"/>
    <w:rsid w:val="002646E7"/>
    <w:rsid w:val="00264B71"/>
    <w:rsid w:val="00287214"/>
    <w:rsid w:val="002A4A3D"/>
    <w:rsid w:val="002A6232"/>
    <w:rsid w:val="002D27FA"/>
    <w:rsid w:val="002F1378"/>
    <w:rsid w:val="00345CD1"/>
    <w:rsid w:val="0035734C"/>
    <w:rsid w:val="003A1B87"/>
    <w:rsid w:val="003B2B61"/>
    <w:rsid w:val="00400D99"/>
    <w:rsid w:val="004546FB"/>
    <w:rsid w:val="00493131"/>
    <w:rsid w:val="004A0E42"/>
    <w:rsid w:val="004B4046"/>
    <w:rsid w:val="004F7177"/>
    <w:rsid w:val="005074B7"/>
    <w:rsid w:val="00522DA1"/>
    <w:rsid w:val="00594A47"/>
    <w:rsid w:val="00595C30"/>
    <w:rsid w:val="005D4049"/>
    <w:rsid w:val="005E0C20"/>
    <w:rsid w:val="005E453E"/>
    <w:rsid w:val="00607590"/>
    <w:rsid w:val="00616E7E"/>
    <w:rsid w:val="006361ED"/>
    <w:rsid w:val="006408CD"/>
    <w:rsid w:val="00667F64"/>
    <w:rsid w:val="006C586F"/>
    <w:rsid w:val="006D0C5A"/>
    <w:rsid w:val="006D75B6"/>
    <w:rsid w:val="00714F98"/>
    <w:rsid w:val="0076183A"/>
    <w:rsid w:val="00764F42"/>
    <w:rsid w:val="007754A7"/>
    <w:rsid w:val="00797C63"/>
    <w:rsid w:val="007B5AC3"/>
    <w:rsid w:val="007B5D84"/>
    <w:rsid w:val="007C262F"/>
    <w:rsid w:val="007E6A13"/>
    <w:rsid w:val="00887E6B"/>
    <w:rsid w:val="008B515C"/>
    <w:rsid w:val="009229EC"/>
    <w:rsid w:val="00975588"/>
    <w:rsid w:val="009C67B3"/>
    <w:rsid w:val="009F2354"/>
    <w:rsid w:val="00A0512B"/>
    <w:rsid w:val="00A34526"/>
    <w:rsid w:val="00A40814"/>
    <w:rsid w:val="00AE1D1A"/>
    <w:rsid w:val="00AE6E19"/>
    <w:rsid w:val="00B4481F"/>
    <w:rsid w:val="00B60051"/>
    <w:rsid w:val="00B8383D"/>
    <w:rsid w:val="00B93CA4"/>
    <w:rsid w:val="00B9726C"/>
    <w:rsid w:val="00BA0341"/>
    <w:rsid w:val="00BB2F49"/>
    <w:rsid w:val="00BD12A9"/>
    <w:rsid w:val="00C01852"/>
    <w:rsid w:val="00C04448"/>
    <w:rsid w:val="00C1610B"/>
    <w:rsid w:val="00C943D2"/>
    <w:rsid w:val="00C9516A"/>
    <w:rsid w:val="00CD0300"/>
    <w:rsid w:val="00D16888"/>
    <w:rsid w:val="00D22DDD"/>
    <w:rsid w:val="00D27707"/>
    <w:rsid w:val="00D52BC4"/>
    <w:rsid w:val="00D66305"/>
    <w:rsid w:val="00DD3F92"/>
    <w:rsid w:val="00DE05D7"/>
    <w:rsid w:val="00DF624A"/>
    <w:rsid w:val="00E066EE"/>
    <w:rsid w:val="00E82052"/>
    <w:rsid w:val="00EA4920"/>
    <w:rsid w:val="00EC6E32"/>
    <w:rsid w:val="00ED2214"/>
    <w:rsid w:val="00F06836"/>
    <w:rsid w:val="00F266E9"/>
    <w:rsid w:val="00F57148"/>
    <w:rsid w:val="00F917D4"/>
    <w:rsid w:val="00FA47B8"/>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15C0"/>
  <w15:docId w15:val="{1833F652-7914-4C67-B395-BEC4B6B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19"/>
  </w:style>
  <w:style w:type="paragraph" w:styleId="1">
    <w:name w:val="heading 1"/>
    <w:basedOn w:val="a"/>
    <w:next w:val="a"/>
    <w:link w:val="10"/>
    <w:uiPriority w:val="9"/>
    <w:qFormat/>
    <w:rsid w:val="007754A7"/>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2A9"/>
    <w:rPr>
      <w:color w:val="0563C1" w:themeColor="hyperlink"/>
      <w:u w:val="single"/>
    </w:rPr>
  </w:style>
  <w:style w:type="character" w:customStyle="1" w:styleId="10">
    <w:name w:val="Заголовок 1 Знак"/>
    <w:basedOn w:val="a0"/>
    <w:link w:val="1"/>
    <w:uiPriority w:val="9"/>
    <w:rsid w:val="007754A7"/>
    <w:rPr>
      <w:rFonts w:ascii="Cambria" w:eastAsia="Times New Roman" w:hAnsi="Cambria" w:cs="Times New Roman"/>
      <w:b/>
      <w:bCs/>
      <w:kern w:val="32"/>
      <w:sz w:val="32"/>
      <w:szCs w:val="32"/>
      <w:lang w:eastAsia="zh-CN"/>
    </w:rPr>
  </w:style>
  <w:style w:type="paragraph" w:styleId="a5">
    <w:name w:val="List Paragraph"/>
    <w:basedOn w:val="a"/>
    <w:uiPriority w:val="34"/>
    <w:qFormat/>
    <w:rsid w:val="00B4481F"/>
    <w:pPr>
      <w:ind w:left="720"/>
      <w:contextualSpacing/>
    </w:pPr>
  </w:style>
  <w:style w:type="paragraph" w:styleId="a6">
    <w:name w:val="Balloon Text"/>
    <w:basedOn w:val="a"/>
    <w:link w:val="a7"/>
    <w:uiPriority w:val="99"/>
    <w:semiHidden/>
    <w:unhideWhenUsed/>
    <w:rsid w:val="00667F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F64"/>
    <w:rPr>
      <w:rFonts w:ascii="Segoe UI" w:hAnsi="Segoe UI" w:cs="Segoe UI"/>
      <w:sz w:val="18"/>
      <w:szCs w:val="18"/>
    </w:rPr>
  </w:style>
  <w:style w:type="character" w:customStyle="1" w:styleId="11">
    <w:name w:val="Неразрешенное упоминание1"/>
    <w:basedOn w:val="a0"/>
    <w:uiPriority w:val="99"/>
    <w:semiHidden/>
    <w:unhideWhenUsed/>
    <w:rsid w:val="00714F98"/>
    <w:rPr>
      <w:color w:val="605E5C"/>
      <w:shd w:val="clear" w:color="auto" w:fill="E1DFDD"/>
    </w:rPr>
  </w:style>
  <w:style w:type="character" w:customStyle="1" w:styleId="a8">
    <w:name w:val="Без интервала Знак"/>
    <w:basedOn w:val="a0"/>
    <w:link w:val="a9"/>
    <w:uiPriority w:val="1"/>
    <w:locked/>
    <w:rsid w:val="00A34526"/>
    <w:rPr>
      <w:rFonts w:eastAsia="Times New Roman"/>
    </w:rPr>
  </w:style>
  <w:style w:type="paragraph" w:styleId="a9">
    <w:name w:val="No Spacing"/>
    <w:link w:val="a8"/>
    <w:uiPriority w:val="1"/>
    <w:qFormat/>
    <w:rsid w:val="00A34526"/>
    <w:pPr>
      <w:spacing w:after="0" w:line="240" w:lineRule="auto"/>
    </w:pPr>
    <w:rPr>
      <w:rFonts w:eastAsia="Times New Roman"/>
    </w:rPr>
  </w:style>
  <w:style w:type="character" w:styleId="aa">
    <w:name w:val="Emphasis"/>
    <w:qFormat/>
    <w:rsid w:val="00640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4538">
      <w:bodyDiv w:val="1"/>
      <w:marLeft w:val="0"/>
      <w:marRight w:val="0"/>
      <w:marTop w:val="0"/>
      <w:marBottom w:val="0"/>
      <w:divBdr>
        <w:top w:val="none" w:sz="0" w:space="0" w:color="auto"/>
        <w:left w:val="none" w:sz="0" w:space="0" w:color="auto"/>
        <w:bottom w:val="none" w:sz="0" w:space="0" w:color="auto"/>
        <w:right w:val="none" w:sz="0" w:space="0" w:color="auto"/>
      </w:divBdr>
    </w:div>
    <w:div w:id="1309671727">
      <w:bodyDiv w:val="1"/>
      <w:marLeft w:val="0"/>
      <w:marRight w:val="0"/>
      <w:marTop w:val="0"/>
      <w:marBottom w:val="0"/>
      <w:divBdr>
        <w:top w:val="none" w:sz="0" w:space="0" w:color="auto"/>
        <w:left w:val="none" w:sz="0" w:space="0" w:color="auto"/>
        <w:bottom w:val="none" w:sz="0" w:space="0" w:color="auto"/>
        <w:right w:val="none" w:sz="0" w:space="0" w:color="auto"/>
      </w:divBdr>
    </w:div>
    <w:div w:id="16582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t@gkb40.ur.ru" TargetMode="External"/><Relationship Id="rId5" Type="http://schemas.openxmlformats.org/officeDocument/2006/relationships/hyperlink" Target="mailto:gkb40@gkb40.u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Любимкова Елена Владимировна</cp:lastModifiedBy>
  <cp:revision>14</cp:revision>
  <cp:lastPrinted>2023-09-01T04:48:00Z</cp:lastPrinted>
  <dcterms:created xsi:type="dcterms:W3CDTF">2023-10-23T09:46:00Z</dcterms:created>
  <dcterms:modified xsi:type="dcterms:W3CDTF">2025-02-28T10:10:00Z</dcterms:modified>
</cp:coreProperties>
</file>