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47" w:rsidRPr="00333135" w:rsidRDefault="008F0947" w:rsidP="008F0947">
      <w:pPr>
        <w:jc w:val="center"/>
        <w:rPr>
          <w:rFonts w:ascii="Liberation Serif" w:hAnsi="Liberation Serif" w:cs="Liberation Serif"/>
          <w:b/>
          <w:i/>
          <w:sz w:val="22"/>
          <w:szCs w:val="22"/>
        </w:rPr>
      </w:pPr>
      <w:r w:rsidRPr="00333135">
        <w:rPr>
          <w:rFonts w:ascii="Liberation Serif" w:hAnsi="Liberation Serif" w:cs="Liberation Serif"/>
          <w:b/>
          <w:i/>
          <w:sz w:val="22"/>
          <w:szCs w:val="22"/>
        </w:rPr>
        <w:t>Часть II. «Описание объекта закупки»</w:t>
      </w:r>
    </w:p>
    <w:p w:rsidR="008F0947" w:rsidRPr="00333135" w:rsidRDefault="008F0947" w:rsidP="008F0947">
      <w:pPr>
        <w:jc w:val="center"/>
        <w:rPr>
          <w:rFonts w:ascii="Liberation Serif" w:eastAsia="Calibri" w:hAnsi="Liberation Serif" w:cs="Liberation Serif"/>
          <w:b/>
          <w:sz w:val="22"/>
          <w:szCs w:val="22"/>
          <w:lang w:eastAsia="en-US"/>
        </w:rPr>
      </w:pPr>
      <w:r w:rsidRPr="00333135">
        <w:rPr>
          <w:rFonts w:ascii="Liberation Serif" w:eastAsia="Calibri" w:hAnsi="Liberation Serif" w:cs="Liberation Serif"/>
          <w:b/>
          <w:sz w:val="22"/>
          <w:szCs w:val="22"/>
          <w:lang w:eastAsia="en-US"/>
        </w:rPr>
        <w:t>Описание объекта закупки (Задание на оказание услуг, техническое задание)</w:t>
      </w:r>
    </w:p>
    <w:p w:rsidR="008F0947" w:rsidRPr="00333135" w:rsidRDefault="008F0947" w:rsidP="008F0947">
      <w:pPr>
        <w:rPr>
          <w:rFonts w:ascii="Liberation Serif" w:hAnsi="Liberation Serif" w:cs="Liberation Serif"/>
          <w:b/>
          <w:sz w:val="22"/>
          <w:szCs w:val="22"/>
        </w:rPr>
      </w:pPr>
      <w:r w:rsidRPr="00333135">
        <w:rPr>
          <w:rFonts w:ascii="Liberation Serif" w:hAnsi="Liberation Serif" w:cs="Liberation Serif"/>
          <w:b/>
          <w:sz w:val="22"/>
          <w:szCs w:val="22"/>
        </w:rPr>
        <w:t>1. Спецификация оказываемых услуг.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165"/>
        <w:gridCol w:w="1276"/>
        <w:gridCol w:w="992"/>
        <w:gridCol w:w="1417"/>
        <w:gridCol w:w="1642"/>
      </w:tblGrid>
      <w:tr w:rsidR="004B03A0" w:rsidRPr="00333135" w:rsidTr="00B10FCB">
        <w:trPr>
          <w:trHeight w:val="625"/>
        </w:trPr>
        <w:tc>
          <w:tcPr>
            <w:tcW w:w="763" w:type="dxa"/>
            <w:shd w:val="clear" w:color="auto" w:fill="auto"/>
            <w:vAlign w:val="center"/>
          </w:tcPr>
          <w:p w:rsidR="004B03A0" w:rsidRPr="00333135" w:rsidRDefault="004B03A0" w:rsidP="00FE07A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313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4B03A0" w:rsidRPr="00333135" w:rsidRDefault="004B03A0" w:rsidP="008F0947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313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03A0" w:rsidRPr="00333135" w:rsidRDefault="004B03A0" w:rsidP="00201D02">
            <w:pPr>
              <w:jc w:val="center"/>
              <w:rPr>
                <w:rFonts w:ascii="Liberation Serif" w:hAnsi="Liberation Serif" w:cs="Liberation Serif"/>
                <w:b/>
                <w:bCs/>
                <w:highlight w:val="yellow"/>
              </w:rPr>
            </w:pPr>
            <w:r w:rsidRPr="0033313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992" w:type="dxa"/>
            <w:vAlign w:val="center"/>
          </w:tcPr>
          <w:p w:rsidR="004B03A0" w:rsidRPr="00333135" w:rsidRDefault="004B03A0" w:rsidP="00FE07A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313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A0" w:rsidRPr="00333135" w:rsidRDefault="004B03A0" w:rsidP="00FE07A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313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Цена, руб.*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4B03A0" w:rsidRPr="00333135" w:rsidRDefault="004B03A0" w:rsidP="00FE07A0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33313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Сумма, руб.*</w:t>
            </w:r>
          </w:p>
        </w:tc>
      </w:tr>
      <w:tr w:rsidR="00B10FCB" w:rsidRPr="00333135" w:rsidTr="00B10FCB">
        <w:trPr>
          <w:trHeight w:val="70"/>
        </w:trPr>
        <w:tc>
          <w:tcPr>
            <w:tcW w:w="763" w:type="dxa"/>
            <w:shd w:val="clear" w:color="auto" w:fill="auto"/>
            <w:vAlign w:val="center"/>
          </w:tcPr>
          <w:p w:rsidR="00B10FCB" w:rsidRPr="00333135" w:rsidRDefault="00B10FCB" w:rsidP="007A3602">
            <w:pPr>
              <w:jc w:val="center"/>
              <w:rPr>
                <w:rFonts w:ascii="Liberation Serif" w:hAnsi="Liberation Serif" w:cs="Liberation Serif"/>
              </w:rPr>
            </w:pPr>
            <w:r w:rsidRPr="0033313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10FCB" w:rsidRPr="00333135" w:rsidRDefault="00B10FCB" w:rsidP="007A3602">
            <w:pPr>
              <w:rPr>
                <w:rFonts w:ascii="Liberation Serif" w:hAnsi="Liberation Serif" w:cs="Liberation Serif"/>
              </w:rPr>
            </w:pPr>
            <w:r w:rsidRPr="00D51507">
              <w:rPr>
                <w:rFonts w:ascii="Liberation Serif" w:hAnsi="Liberation Serif" w:cs="Liberation Serif"/>
                <w:sz w:val="22"/>
                <w:szCs w:val="22"/>
              </w:rPr>
              <w:t>Оказание услуг по обязательному периодическому техническому осмотру автотранспорта</w:t>
            </w:r>
            <w:r w:rsidRPr="00B10FC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B10FCB">
              <w:rPr>
                <w:lang w:eastAsia="ru-RU"/>
              </w:rPr>
              <w:t>(М</w:t>
            </w:r>
            <w:proofErr w:type="gramStart"/>
            <w:r w:rsidRPr="00B10FCB">
              <w:rPr>
                <w:lang w:eastAsia="ru-RU"/>
              </w:rPr>
              <w:t>1</w:t>
            </w:r>
            <w:proofErr w:type="gramEnd"/>
            <w:r w:rsidRPr="00B10FCB">
              <w:rPr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FCB" w:rsidRPr="00333135" w:rsidRDefault="00B10FCB" w:rsidP="007A3602">
            <w:pPr>
              <w:jc w:val="center"/>
              <w:rPr>
                <w:rFonts w:ascii="Liberation Serif" w:hAnsi="Liberation Serif" w:cs="Liberation Serif"/>
              </w:rPr>
            </w:pPr>
            <w:r w:rsidRPr="00333135">
              <w:rPr>
                <w:rFonts w:ascii="Liberation Serif" w:hAnsi="Liberation Serif" w:cs="Liberation Serif"/>
                <w:sz w:val="22"/>
                <w:szCs w:val="22"/>
              </w:rPr>
              <w:t>Условная единица</w:t>
            </w:r>
          </w:p>
        </w:tc>
        <w:tc>
          <w:tcPr>
            <w:tcW w:w="992" w:type="dxa"/>
            <w:vAlign w:val="center"/>
          </w:tcPr>
          <w:p w:rsidR="00B10FCB" w:rsidRPr="00B10FCB" w:rsidRDefault="00B10FCB" w:rsidP="007A3602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FCB" w:rsidRPr="00333135" w:rsidRDefault="00B10FCB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10FCB" w:rsidRPr="00333135" w:rsidRDefault="00B10FCB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10FCB" w:rsidRPr="00333135" w:rsidTr="00B10FCB">
        <w:trPr>
          <w:trHeight w:val="70"/>
        </w:trPr>
        <w:tc>
          <w:tcPr>
            <w:tcW w:w="763" w:type="dxa"/>
            <w:shd w:val="clear" w:color="auto" w:fill="auto"/>
            <w:vAlign w:val="center"/>
          </w:tcPr>
          <w:p w:rsidR="00B10FCB" w:rsidRPr="00B10FCB" w:rsidRDefault="00B10FCB" w:rsidP="00FE07A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10FCB" w:rsidRPr="00D51507" w:rsidRDefault="00B10FCB" w:rsidP="003309B6">
            <w:pPr>
              <w:rPr>
                <w:rFonts w:ascii="Liberation Serif" w:hAnsi="Liberation Serif" w:cs="Liberation Serif"/>
              </w:rPr>
            </w:pPr>
            <w:r w:rsidRPr="00D51507">
              <w:rPr>
                <w:rFonts w:ascii="Liberation Serif" w:hAnsi="Liberation Serif" w:cs="Liberation Serif"/>
                <w:sz w:val="22"/>
                <w:szCs w:val="22"/>
              </w:rPr>
              <w:t>Оказание услуг по обязательному периодическому техническому осмотру автотранспорта</w:t>
            </w:r>
            <w:r w:rsidRPr="00B10FC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B10FCB">
              <w:rPr>
                <w:lang w:eastAsia="ru-RU"/>
              </w:rPr>
              <w:t>(N1)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FCB" w:rsidRPr="00333135" w:rsidRDefault="00B10FCB" w:rsidP="007A3602">
            <w:pPr>
              <w:jc w:val="center"/>
              <w:rPr>
                <w:rFonts w:ascii="Liberation Serif" w:hAnsi="Liberation Serif" w:cs="Liberation Serif"/>
              </w:rPr>
            </w:pPr>
            <w:r w:rsidRPr="00333135">
              <w:rPr>
                <w:rFonts w:ascii="Liberation Serif" w:hAnsi="Liberation Serif" w:cs="Liberation Serif"/>
                <w:sz w:val="22"/>
                <w:szCs w:val="22"/>
              </w:rPr>
              <w:t>Условная единица</w:t>
            </w:r>
          </w:p>
        </w:tc>
        <w:tc>
          <w:tcPr>
            <w:tcW w:w="992" w:type="dxa"/>
            <w:vAlign w:val="center"/>
          </w:tcPr>
          <w:p w:rsidR="00B10FCB" w:rsidRPr="00B10FCB" w:rsidRDefault="00B10FCB" w:rsidP="007A3602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FCB" w:rsidRPr="00333135" w:rsidRDefault="00B10FCB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10FCB" w:rsidRPr="00333135" w:rsidRDefault="00B10FCB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10FCB" w:rsidRPr="00333135" w:rsidTr="00B10FCB">
        <w:trPr>
          <w:trHeight w:val="70"/>
        </w:trPr>
        <w:tc>
          <w:tcPr>
            <w:tcW w:w="763" w:type="dxa"/>
            <w:shd w:val="clear" w:color="auto" w:fill="auto"/>
            <w:vAlign w:val="center"/>
          </w:tcPr>
          <w:p w:rsidR="00B10FCB" w:rsidRPr="00B10FCB" w:rsidRDefault="00B10FCB" w:rsidP="00FE07A0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10FCB" w:rsidRPr="00D51507" w:rsidRDefault="00B10FCB" w:rsidP="003309B6">
            <w:pPr>
              <w:rPr>
                <w:rFonts w:ascii="Liberation Serif" w:hAnsi="Liberation Serif" w:cs="Liberation Serif"/>
              </w:rPr>
            </w:pPr>
            <w:r w:rsidRPr="00B10FCB">
              <w:rPr>
                <w:lang w:eastAsia="ru-RU"/>
              </w:rPr>
              <w:t>Услуги по проведению обязательного периодического технического осмотра автотранспорта (M2)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FCB" w:rsidRPr="00333135" w:rsidRDefault="00B10FCB" w:rsidP="007A3602">
            <w:pPr>
              <w:jc w:val="center"/>
              <w:rPr>
                <w:rFonts w:ascii="Liberation Serif" w:hAnsi="Liberation Serif" w:cs="Liberation Serif"/>
              </w:rPr>
            </w:pPr>
            <w:r w:rsidRPr="00333135">
              <w:rPr>
                <w:rFonts w:ascii="Liberation Serif" w:hAnsi="Liberation Serif" w:cs="Liberation Serif"/>
                <w:sz w:val="22"/>
                <w:szCs w:val="22"/>
              </w:rPr>
              <w:t>Условная единица</w:t>
            </w:r>
          </w:p>
        </w:tc>
        <w:tc>
          <w:tcPr>
            <w:tcW w:w="992" w:type="dxa"/>
            <w:vAlign w:val="center"/>
          </w:tcPr>
          <w:p w:rsidR="00B10FCB" w:rsidRPr="0025309D" w:rsidRDefault="0025309D" w:rsidP="007A360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FCB" w:rsidRPr="00333135" w:rsidRDefault="00B10FCB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B10FCB" w:rsidRPr="00333135" w:rsidRDefault="00B10FCB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10FCB" w:rsidRPr="00333135" w:rsidTr="00B10FCB">
        <w:trPr>
          <w:trHeight w:val="70"/>
        </w:trPr>
        <w:tc>
          <w:tcPr>
            <w:tcW w:w="8613" w:type="dxa"/>
            <w:gridSpan w:val="5"/>
            <w:shd w:val="clear" w:color="auto" w:fill="auto"/>
            <w:vAlign w:val="center"/>
          </w:tcPr>
          <w:p w:rsidR="00B10FCB" w:rsidRPr="00333135" w:rsidRDefault="00B10FCB" w:rsidP="008F0947">
            <w:pPr>
              <w:rPr>
                <w:rFonts w:ascii="Liberation Serif" w:hAnsi="Liberation Serif" w:cs="Liberation Serif"/>
              </w:rPr>
            </w:pPr>
            <w:r w:rsidRPr="00333135">
              <w:rPr>
                <w:rFonts w:ascii="Liberation Serif" w:hAnsi="Liberation Serif" w:cs="Liberation Serif"/>
                <w:bCs/>
                <w:spacing w:val="-2"/>
                <w:sz w:val="22"/>
                <w:szCs w:val="22"/>
              </w:rPr>
              <w:t>Итого цена договора: *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B10FCB" w:rsidRPr="00333135" w:rsidRDefault="00B10FCB" w:rsidP="00FE07A0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8F0947" w:rsidRPr="00333135" w:rsidRDefault="008F0947" w:rsidP="008F0947">
      <w:pPr>
        <w:shd w:val="clear" w:color="auto" w:fill="FFFFFF"/>
        <w:tabs>
          <w:tab w:val="left" w:pos="1027"/>
        </w:tabs>
        <w:ind w:firstLine="567"/>
        <w:jc w:val="both"/>
        <w:rPr>
          <w:rFonts w:ascii="Liberation Serif" w:eastAsia="Calibri" w:hAnsi="Liberation Serif" w:cs="Liberation Serif"/>
          <w:b/>
          <w:sz w:val="22"/>
          <w:szCs w:val="22"/>
        </w:rPr>
      </w:pPr>
      <w:r w:rsidRPr="00333135">
        <w:rPr>
          <w:rFonts w:ascii="Liberation Serif" w:hAnsi="Liberation Serif" w:cs="Liberation Serif"/>
          <w:i/>
          <w:sz w:val="22"/>
          <w:szCs w:val="22"/>
          <w:shd w:val="clear" w:color="auto" w:fill="FFFFFF"/>
        </w:rPr>
        <w:t>* - заполняется при направлении проекта договора на подпись исполнителю</w:t>
      </w:r>
    </w:p>
    <w:p w:rsidR="00470D40" w:rsidRPr="00333135" w:rsidRDefault="00470D40" w:rsidP="008F0947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bCs/>
          <w:sz w:val="22"/>
          <w:szCs w:val="22"/>
        </w:rPr>
      </w:pPr>
      <w:r w:rsidRPr="00333135">
        <w:rPr>
          <w:rFonts w:ascii="Liberation Serif" w:hAnsi="Liberation Serif" w:cs="Liberation Serif"/>
          <w:b/>
          <w:sz w:val="22"/>
          <w:szCs w:val="22"/>
        </w:rPr>
        <w:t xml:space="preserve">1.1.  </w:t>
      </w:r>
      <w:r w:rsidRPr="00333135">
        <w:rPr>
          <w:rFonts w:ascii="Liberation Serif" w:hAnsi="Liberation Serif" w:cs="Liberation Serif"/>
          <w:b/>
          <w:bCs/>
          <w:sz w:val="22"/>
          <w:szCs w:val="22"/>
        </w:rPr>
        <w:t>Список транспорта Заказчика</w:t>
      </w:r>
      <w:r w:rsidR="00333135" w:rsidRPr="00333135">
        <w:rPr>
          <w:rFonts w:ascii="Liberation Serif" w:hAnsi="Liberation Serif" w:cs="Liberation Serif"/>
          <w:b/>
          <w:bCs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"/>
        <w:gridCol w:w="2620"/>
        <w:gridCol w:w="1351"/>
        <w:gridCol w:w="2688"/>
        <w:gridCol w:w="1411"/>
        <w:gridCol w:w="2387"/>
      </w:tblGrid>
      <w:tr w:rsidR="00747F6D" w:rsidRPr="000D2EE2" w:rsidTr="00747F6D">
        <w:trPr>
          <w:trHeight w:val="64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D2EE2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D2EE2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 xml:space="preserve">Марка автомобиля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D" w:rsidRPr="000D2EE2" w:rsidRDefault="00747F6D" w:rsidP="00747F6D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bCs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sz w:val="22"/>
                <w:szCs w:val="22"/>
                <w:lang w:eastAsia="en-US"/>
              </w:rPr>
              <w:t>Категория ТС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b/>
                <w:bCs/>
                <w:sz w:val="22"/>
                <w:szCs w:val="22"/>
                <w:lang w:eastAsia="en-US"/>
              </w:rPr>
              <w:t>Мощность двигателя (л.с./кВт)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Государственный регистрационный знак</w:t>
            </w:r>
          </w:p>
        </w:tc>
      </w:tr>
      <w:tr w:rsidR="00747F6D" w:rsidRPr="000D2EE2" w:rsidTr="00747F6D">
        <w:trPr>
          <w:trHeight w:hRule="exact" w:val="3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633C9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A63EFD">
            <w:pPr>
              <w:spacing w:line="276" w:lineRule="auto"/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en-US"/>
              </w:rPr>
              <w:t>FORD MONDEO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D" w:rsidRPr="000D2EE2" w:rsidRDefault="00747F6D" w:rsidP="00747F6D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М</w:t>
            </w:r>
            <w:proofErr w:type="gramStart"/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145.5/107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А792ОУ 196</w:t>
            </w:r>
          </w:p>
        </w:tc>
      </w:tr>
      <w:tr w:rsidR="00747F6D" w:rsidRPr="000D2EE2" w:rsidTr="00747F6D">
        <w:trPr>
          <w:trHeight w:hRule="exact" w:val="62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633C9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A63EFD">
            <w:pPr>
              <w:spacing w:line="276" w:lineRule="auto"/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en-US"/>
              </w:rPr>
              <w:t>HYUNDAI SANTA FE 2.4 AT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D" w:rsidRPr="000D2EE2" w:rsidRDefault="00747F6D" w:rsidP="00747F6D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М</w:t>
            </w:r>
            <w:proofErr w:type="gramStart"/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174/128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С106ЕТ 96</w:t>
            </w:r>
          </w:p>
        </w:tc>
      </w:tr>
      <w:tr w:rsidR="00747F6D" w:rsidRPr="000D2EE2" w:rsidTr="00747F6D">
        <w:trPr>
          <w:trHeight w:hRule="exact" w:val="36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633C9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A63EFD">
            <w:pPr>
              <w:spacing w:line="276" w:lineRule="auto"/>
              <w:rPr>
                <w:rFonts w:ascii="Liberation Serif" w:eastAsia="Calibri" w:hAnsi="Liberation Serif" w:cs="Liberation Serif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TOYOTA CAMRY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D" w:rsidRPr="000D2EE2" w:rsidRDefault="00747F6D" w:rsidP="00747F6D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М</w:t>
            </w:r>
            <w:proofErr w:type="gramStart"/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148/108.8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Х707НЕ 96</w:t>
            </w:r>
          </w:p>
        </w:tc>
      </w:tr>
      <w:tr w:rsidR="00747F6D" w:rsidRPr="000D2EE2" w:rsidTr="00747F6D">
        <w:trPr>
          <w:trHeight w:hRule="exact" w:val="27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633C9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A63EFD">
            <w:pPr>
              <w:spacing w:line="276" w:lineRule="auto"/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KIA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D2EE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OPTIMA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D" w:rsidRPr="000D2EE2" w:rsidRDefault="00747F6D" w:rsidP="00747F6D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М</w:t>
            </w:r>
            <w:proofErr w:type="gramStart"/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149,6/110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>Х707СУ 66</w:t>
            </w:r>
          </w:p>
        </w:tc>
      </w:tr>
      <w:tr w:rsidR="00747F6D" w:rsidRPr="000D2EE2" w:rsidTr="00747F6D">
        <w:trPr>
          <w:trHeight w:hRule="exact" w:val="28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633C9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A63EFD">
            <w:pPr>
              <w:spacing w:line="276" w:lineRule="auto"/>
              <w:rPr>
                <w:rFonts w:ascii="Liberation Serif" w:eastAsia="Calibri" w:hAnsi="Liberation Serif" w:cs="Liberation Serif"/>
                <w:lang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HYUNDAI</w:t>
            </w: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D2EE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CRETA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D" w:rsidRPr="000D2EE2" w:rsidRDefault="00747F6D" w:rsidP="00747F6D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М</w:t>
            </w:r>
            <w:proofErr w:type="gramStart"/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123/90,5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>Т707МС 66</w:t>
            </w:r>
          </w:p>
        </w:tc>
      </w:tr>
      <w:tr w:rsidR="00747F6D" w:rsidRPr="000D2EE2" w:rsidTr="00747F6D">
        <w:trPr>
          <w:trHeight w:hRule="exact" w:val="29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633C9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A63EFD">
            <w:pPr>
              <w:spacing w:line="276" w:lineRule="auto"/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 xml:space="preserve">ВАЗ </w:t>
            </w:r>
            <w:proofErr w:type="spellStart"/>
            <w:r w:rsidRPr="000D2EE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Largus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D" w:rsidRPr="00747F6D" w:rsidRDefault="00747F6D" w:rsidP="00747F6D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en-US"/>
              </w:rPr>
              <w:t>N1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87/64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>К106ХО 196</w:t>
            </w:r>
          </w:p>
        </w:tc>
      </w:tr>
      <w:tr w:rsidR="00747F6D" w:rsidRPr="000D2EE2" w:rsidTr="00747F6D">
        <w:trPr>
          <w:trHeight w:hRule="exact" w:val="34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633C9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A63EFD">
            <w:pPr>
              <w:spacing w:line="276" w:lineRule="auto"/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>Газель Соболь (32563</w:t>
            </w:r>
            <w:r w:rsidRPr="000D2EE2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</w:t>
            </w: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D" w:rsidRPr="00747F6D" w:rsidRDefault="00747F6D" w:rsidP="00747F6D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106,7/78,5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470D40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>Н413СТ 196</w:t>
            </w:r>
          </w:p>
        </w:tc>
      </w:tr>
      <w:tr w:rsidR="00747F6D" w:rsidRPr="000D2EE2" w:rsidTr="00747F6D">
        <w:trPr>
          <w:trHeight w:hRule="exact" w:val="283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633C90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A63EFD">
            <w:pPr>
              <w:spacing w:line="276" w:lineRule="auto"/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 xml:space="preserve">Газель </w:t>
            </w:r>
            <w:proofErr w:type="spellStart"/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>Некст</w:t>
            </w:r>
            <w:proofErr w:type="spellEnd"/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 xml:space="preserve"> (222068)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D" w:rsidRPr="00747F6D" w:rsidRDefault="00747F6D" w:rsidP="00747F6D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val="en-US"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106,7/78,5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7F6D" w:rsidRPr="000D2EE2" w:rsidRDefault="00747F6D" w:rsidP="00201D02">
            <w:pPr>
              <w:suppressLineNumbers/>
              <w:spacing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0D2EE2">
              <w:rPr>
                <w:rFonts w:ascii="Liberation Serif" w:hAnsi="Liberation Serif" w:cs="Liberation Serif"/>
                <w:sz w:val="22"/>
                <w:szCs w:val="22"/>
              </w:rPr>
              <w:t>Н500СТ 196</w:t>
            </w:r>
          </w:p>
        </w:tc>
      </w:tr>
    </w:tbl>
    <w:p w:rsidR="00470D40" w:rsidRPr="00333135" w:rsidRDefault="00470D40" w:rsidP="008F0947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</w:p>
    <w:p w:rsidR="008F0947" w:rsidRPr="00333135" w:rsidRDefault="008F0947" w:rsidP="008F0947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  <w:r w:rsidRPr="00333135">
        <w:rPr>
          <w:rFonts w:ascii="Liberation Serif" w:hAnsi="Liberation Serif" w:cs="Liberation Serif"/>
          <w:b/>
          <w:sz w:val="22"/>
          <w:szCs w:val="22"/>
        </w:rPr>
        <w:t xml:space="preserve">2. </w:t>
      </w:r>
      <w:r w:rsidR="00987680" w:rsidRPr="00333135">
        <w:rPr>
          <w:rFonts w:ascii="Liberation Serif" w:hAnsi="Liberation Serif" w:cs="Liberation Serif"/>
          <w:b/>
          <w:sz w:val="22"/>
          <w:szCs w:val="22"/>
        </w:rPr>
        <w:t>Качество услуг</w:t>
      </w:r>
      <w:r w:rsidRPr="00333135">
        <w:rPr>
          <w:rFonts w:ascii="Liberation Serif" w:hAnsi="Liberation Serif" w:cs="Liberation Serif"/>
          <w:b/>
          <w:sz w:val="22"/>
          <w:szCs w:val="22"/>
        </w:rPr>
        <w:t>:</w:t>
      </w:r>
    </w:p>
    <w:p w:rsidR="00A763D6" w:rsidRPr="00333135" w:rsidRDefault="00A763D6" w:rsidP="00A763D6">
      <w:pPr>
        <w:pStyle w:val="aff3"/>
        <w:spacing w:before="0" w:beforeAutospacing="0" w:after="0" w:afterAutospacing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 w:rsidRPr="00333135">
        <w:rPr>
          <w:rFonts w:ascii="Liberation Serif" w:hAnsi="Liberation Serif" w:cs="Liberation Serif"/>
          <w:bCs/>
          <w:color w:val="000000"/>
          <w:sz w:val="22"/>
          <w:szCs w:val="22"/>
        </w:rPr>
        <w:t>2.1. Услуги по проведению технического осмотра должны оказываться в соответствии с Федеральным законом от 1 июля 2011 года № 170-ФЗ «О техническом осмотре транспортных средств и о внесении изменений в отдельные законодательные акты Российской Федерации» и Постановлением Правительства РФ от 5 декабря 2011 года № 1008 «О проведении технического осмотра транспортных средств».</w:t>
      </w:r>
    </w:p>
    <w:p w:rsidR="00A763D6" w:rsidRPr="00333135" w:rsidRDefault="00A763D6" w:rsidP="00A763D6">
      <w:pPr>
        <w:pStyle w:val="aff3"/>
        <w:spacing w:before="0" w:beforeAutospacing="0" w:after="0" w:afterAutospacing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 w:rsidRPr="00333135">
        <w:rPr>
          <w:rFonts w:ascii="Liberation Serif" w:hAnsi="Liberation Serif" w:cs="Liberation Serif"/>
          <w:bCs/>
          <w:color w:val="000000"/>
          <w:sz w:val="22"/>
          <w:szCs w:val="22"/>
        </w:rPr>
        <w:t>2.2. Услуги должны оказываться с соблюдением требований безопасности и охраны окружающей среды, установленных действующим законодательством Российской Федерации.</w:t>
      </w:r>
    </w:p>
    <w:p w:rsidR="00987680" w:rsidRPr="00333135" w:rsidRDefault="00A763D6" w:rsidP="00A763D6">
      <w:pPr>
        <w:pStyle w:val="aff3"/>
        <w:spacing w:before="0" w:beforeAutospacing="0" w:after="0" w:afterAutospacing="0"/>
        <w:rPr>
          <w:rFonts w:ascii="Liberation Serif" w:hAnsi="Liberation Serif" w:cs="Liberation Serif"/>
          <w:bCs/>
          <w:color w:val="000000"/>
          <w:sz w:val="22"/>
          <w:szCs w:val="22"/>
        </w:rPr>
      </w:pPr>
      <w:r w:rsidRPr="00333135">
        <w:rPr>
          <w:rFonts w:ascii="Liberation Serif" w:hAnsi="Liberation Serif" w:cs="Liberation Serif"/>
          <w:bCs/>
          <w:color w:val="000000"/>
          <w:sz w:val="22"/>
          <w:szCs w:val="22"/>
        </w:rPr>
        <w:t>2.3. Исполнитель должен нести ответственность за сохранность транспортных средств и установленного на нем оборудования Заказчика, находящихся у Исполнителя в период оказания услуг.</w:t>
      </w:r>
    </w:p>
    <w:p w:rsidR="00A763D6" w:rsidRPr="00333135" w:rsidRDefault="00A763D6" w:rsidP="00A763D6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</w:p>
    <w:p w:rsidR="008F0947" w:rsidRPr="00333135" w:rsidRDefault="008F0947" w:rsidP="009A676E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  <w:r w:rsidRPr="00333135">
        <w:rPr>
          <w:rFonts w:ascii="Liberation Serif" w:hAnsi="Liberation Serif" w:cs="Liberation Serif"/>
          <w:b/>
          <w:sz w:val="22"/>
          <w:szCs w:val="22"/>
        </w:rPr>
        <w:t xml:space="preserve">3. </w:t>
      </w:r>
      <w:r w:rsidR="004B03A0" w:rsidRPr="00333135">
        <w:rPr>
          <w:rFonts w:ascii="Liberation Serif" w:hAnsi="Liberation Serif" w:cs="Liberation Serif"/>
          <w:b/>
          <w:sz w:val="22"/>
          <w:szCs w:val="22"/>
        </w:rPr>
        <w:t xml:space="preserve">Требования к </w:t>
      </w:r>
      <w:r w:rsidR="00BF37DC" w:rsidRPr="00333135">
        <w:rPr>
          <w:rFonts w:ascii="Liberation Serif" w:hAnsi="Liberation Serif" w:cs="Liberation Serif"/>
          <w:b/>
          <w:sz w:val="22"/>
          <w:szCs w:val="22"/>
        </w:rPr>
        <w:t>исполнителю</w:t>
      </w:r>
      <w:r w:rsidRPr="00333135">
        <w:rPr>
          <w:rFonts w:ascii="Liberation Serif" w:hAnsi="Liberation Serif" w:cs="Liberation Serif"/>
          <w:b/>
          <w:sz w:val="22"/>
          <w:szCs w:val="22"/>
        </w:rPr>
        <w:t>:</w:t>
      </w:r>
    </w:p>
    <w:p w:rsidR="00BF37DC" w:rsidRPr="00333135" w:rsidRDefault="004B03A0" w:rsidP="00BF37DC">
      <w:pPr>
        <w:pStyle w:val="aff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333135">
        <w:rPr>
          <w:rFonts w:ascii="Liberation Serif" w:hAnsi="Liberation Serif" w:cs="Liberation Serif"/>
          <w:sz w:val="22"/>
          <w:szCs w:val="22"/>
        </w:rPr>
        <w:t xml:space="preserve">3.1. </w:t>
      </w:r>
      <w:r w:rsidR="00BF37DC" w:rsidRPr="00333135">
        <w:rPr>
          <w:rFonts w:ascii="Liberation Serif" w:hAnsi="Liberation Serif" w:cs="Liberation Serif"/>
          <w:bCs/>
          <w:sz w:val="22"/>
          <w:szCs w:val="22"/>
        </w:rPr>
        <w:t xml:space="preserve">Технический осмотр автомобилей должна выполнять организация, имеющая все документы на подтверждение права заниматься данными видами работ и услуг. </w:t>
      </w:r>
    </w:p>
    <w:p w:rsidR="00BF37DC" w:rsidRPr="00333135" w:rsidRDefault="00BF37DC" w:rsidP="00BF37DC">
      <w:pPr>
        <w:pStyle w:val="aff3"/>
        <w:spacing w:before="0" w:beforeAutospacing="0" w:after="0" w:afterAutospacing="0"/>
        <w:rPr>
          <w:rFonts w:ascii="Liberation Serif" w:hAnsi="Liberation Serif" w:cs="Liberation Serif"/>
          <w:bCs/>
          <w:sz w:val="22"/>
          <w:szCs w:val="22"/>
        </w:rPr>
      </w:pPr>
      <w:r w:rsidRPr="00333135">
        <w:rPr>
          <w:rFonts w:ascii="Liberation Serif" w:hAnsi="Liberation Serif" w:cs="Liberation Serif"/>
          <w:bCs/>
          <w:sz w:val="22"/>
          <w:szCs w:val="22"/>
        </w:rPr>
        <w:t>3.2. Оказать все услуги своими силами или с привлечением субподрядных организаций в объёме и сроки, предусмотренные техническим заданием, с предоставлением технического отчёта Заказчику.</w:t>
      </w:r>
    </w:p>
    <w:p w:rsidR="004B03A0" w:rsidRPr="00333135" w:rsidRDefault="004B03A0" w:rsidP="009A676E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</w:p>
    <w:p w:rsidR="009A676E" w:rsidRPr="00333135" w:rsidRDefault="008F0947" w:rsidP="009A676E">
      <w:pPr>
        <w:pStyle w:val="aff3"/>
        <w:spacing w:before="0" w:beforeAutospacing="0" w:after="0" w:afterAutospacing="0"/>
        <w:rPr>
          <w:rFonts w:ascii="Liberation Serif" w:hAnsi="Liberation Serif" w:cs="Liberation Serif"/>
          <w:b/>
          <w:sz w:val="22"/>
          <w:szCs w:val="22"/>
        </w:rPr>
      </w:pPr>
      <w:r w:rsidRPr="00333135">
        <w:rPr>
          <w:rFonts w:ascii="Liberation Serif" w:hAnsi="Liberation Serif" w:cs="Liberation Serif"/>
          <w:b/>
          <w:sz w:val="22"/>
          <w:szCs w:val="22"/>
        </w:rPr>
        <w:t xml:space="preserve">4. </w:t>
      </w:r>
      <w:r w:rsidR="00BF37DC" w:rsidRPr="00333135">
        <w:rPr>
          <w:rFonts w:ascii="Liberation Serif" w:hAnsi="Liberation Serif" w:cs="Liberation Serif"/>
          <w:b/>
          <w:sz w:val="22"/>
          <w:szCs w:val="22"/>
        </w:rPr>
        <w:t>Порядок</w:t>
      </w:r>
      <w:r w:rsidR="00D9411B">
        <w:rPr>
          <w:rFonts w:ascii="Liberation Serif" w:hAnsi="Liberation Serif" w:cs="Liberation Serif"/>
          <w:b/>
          <w:sz w:val="22"/>
          <w:szCs w:val="22"/>
        </w:rPr>
        <w:t xml:space="preserve"> оказания услуг и</w:t>
      </w:r>
      <w:r w:rsidR="00BF37DC" w:rsidRPr="00333135">
        <w:rPr>
          <w:rFonts w:ascii="Liberation Serif" w:hAnsi="Liberation Serif" w:cs="Liberation Serif"/>
          <w:b/>
          <w:sz w:val="22"/>
          <w:szCs w:val="22"/>
        </w:rPr>
        <w:t xml:space="preserve"> сдачи/приемки оказанных услуг</w:t>
      </w:r>
      <w:r w:rsidRPr="00333135">
        <w:rPr>
          <w:rFonts w:ascii="Liberation Serif" w:hAnsi="Liberation Serif" w:cs="Liberation Serif"/>
          <w:b/>
          <w:sz w:val="22"/>
          <w:szCs w:val="22"/>
        </w:rPr>
        <w:t>:</w:t>
      </w:r>
    </w:p>
    <w:p w:rsidR="00BF37DC" w:rsidRPr="00333135" w:rsidRDefault="00BF37DC" w:rsidP="00BF37DC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3135">
        <w:rPr>
          <w:rFonts w:ascii="Liberation Serif" w:hAnsi="Liberation Serif" w:cs="Liberation Serif"/>
          <w:sz w:val="22"/>
          <w:szCs w:val="22"/>
        </w:rPr>
        <w:t>4.1. Исполнитель принимает Транспортные средства по акту приемки Транспортного средства и проверяет свидетельства о регистрации Транспортных средств или паспорта Транспортных средств.</w:t>
      </w:r>
    </w:p>
    <w:p w:rsidR="00BF37DC" w:rsidRPr="00333135" w:rsidRDefault="00E03D3B" w:rsidP="00BF37DC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3135">
        <w:rPr>
          <w:rFonts w:ascii="Liberation Serif" w:hAnsi="Liberation Serif" w:cs="Liberation Serif"/>
          <w:sz w:val="22"/>
          <w:szCs w:val="22"/>
        </w:rPr>
        <w:t xml:space="preserve">4.2. </w:t>
      </w:r>
      <w:r w:rsidR="00D9411B" w:rsidRPr="00333135">
        <w:rPr>
          <w:rFonts w:ascii="Liberation Serif" w:hAnsi="Liberation Serif" w:cs="Liberation Serif"/>
          <w:sz w:val="22"/>
          <w:szCs w:val="22"/>
        </w:rPr>
        <w:t xml:space="preserve">Исполнитель </w:t>
      </w:r>
      <w:r w:rsidR="00D9411B">
        <w:rPr>
          <w:rFonts w:ascii="Liberation Serif" w:hAnsi="Liberation Serif" w:cs="Liberation Serif"/>
          <w:sz w:val="22"/>
          <w:szCs w:val="22"/>
        </w:rPr>
        <w:t>п</w:t>
      </w:r>
      <w:r w:rsidR="00BF37DC" w:rsidRPr="00333135">
        <w:rPr>
          <w:rFonts w:ascii="Liberation Serif" w:hAnsi="Liberation Serif" w:cs="Liberation Serif"/>
          <w:sz w:val="22"/>
          <w:szCs w:val="22"/>
        </w:rPr>
        <w:t>ро</w:t>
      </w:r>
      <w:r w:rsidR="00D9411B">
        <w:rPr>
          <w:rFonts w:ascii="Liberation Serif" w:hAnsi="Liberation Serif" w:cs="Liberation Serif"/>
          <w:sz w:val="22"/>
          <w:szCs w:val="22"/>
        </w:rPr>
        <w:t>из</w:t>
      </w:r>
      <w:r w:rsidR="00BF37DC" w:rsidRPr="00333135">
        <w:rPr>
          <w:rFonts w:ascii="Liberation Serif" w:hAnsi="Liberation Serif" w:cs="Liberation Serif"/>
          <w:sz w:val="22"/>
          <w:szCs w:val="22"/>
        </w:rPr>
        <w:t xml:space="preserve">водит Технический осмотр Транспортных </w:t>
      </w:r>
      <w:r w:rsidR="00BF37DC" w:rsidRPr="00944002">
        <w:rPr>
          <w:rFonts w:ascii="Liberation Serif" w:hAnsi="Liberation Serif" w:cs="Liberation Serif"/>
          <w:sz w:val="22"/>
          <w:szCs w:val="22"/>
        </w:rPr>
        <w:t>средств.</w:t>
      </w:r>
    </w:p>
    <w:p w:rsidR="00BF37DC" w:rsidRPr="00333135" w:rsidRDefault="00E03D3B" w:rsidP="00BF37DC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3135">
        <w:rPr>
          <w:rFonts w:ascii="Liberation Serif" w:hAnsi="Liberation Serif" w:cs="Liberation Serif"/>
          <w:sz w:val="22"/>
          <w:szCs w:val="22"/>
        </w:rPr>
        <w:t>4</w:t>
      </w:r>
      <w:r w:rsidR="00BF37DC" w:rsidRPr="00333135">
        <w:rPr>
          <w:rFonts w:ascii="Liberation Serif" w:hAnsi="Liberation Serif" w:cs="Liberation Serif"/>
          <w:sz w:val="22"/>
          <w:szCs w:val="22"/>
        </w:rPr>
        <w:t xml:space="preserve">.3. </w:t>
      </w:r>
      <w:r w:rsidRPr="00333135">
        <w:rPr>
          <w:rFonts w:ascii="Liberation Serif" w:hAnsi="Liberation Serif" w:cs="Liberation Serif"/>
          <w:sz w:val="22"/>
          <w:szCs w:val="22"/>
        </w:rPr>
        <w:t>По окончании проведения технического осмотра Исполнитель представляет Заказчику следующие документы</w:t>
      </w:r>
      <w:r w:rsidR="00BF37DC" w:rsidRPr="00333135">
        <w:rPr>
          <w:rFonts w:ascii="Liberation Serif" w:hAnsi="Liberation Serif" w:cs="Liberation Serif"/>
          <w:sz w:val="22"/>
          <w:szCs w:val="22"/>
        </w:rPr>
        <w:t>:</w:t>
      </w:r>
    </w:p>
    <w:p w:rsidR="00E03D3B" w:rsidRPr="00333135" w:rsidRDefault="00E03D3B" w:rsidP="00E03D3B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3135">
        <w:rPr>
          <w:rFonts w:ascii="Liberation Serif" w:hAnsi="Liberation Serif" w:cs="Liberation Serif"/>
          <w:sz w:val="22"/>
          <w:szCs w:val="22"/>
        </w:rPr>
        <w:t>4.3.1. Акт оказанных услуг;</w:t>
      </w:r>
    </w:p>
    <w:p w:rsidR="00E03D3B" w:rsidRPr="00333135" w:rsidRDefault="00E03D3B" w:rsidP="00E03D3B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  <w:r w:rsidRPr="00333135">
        <w:rPr>
          <w:rFonts w:ascii="Liberation Serif" w:hAnsi="Liberation Serif" w:cs="Liberation Serif"/>
          <w:sz w:val="22"/>
          <w:szCs w:val="22"/>
        </w:rPr>
        <w:t>4.3.2. Диагностическую карту, содержащую сведения о выявленных технических неисправностях транспортного средства и о соответствии/несоответствии транспортного средства обязательным требованиям безопасности транспортных средств, в соответствии с приказом Министерства транспорта РФ от 21.08.2013 № 274 «Об утверждении правил заполнения диагностической карты».</w:t>
      </w:r>
    </w:p>
    <w:p w:rsidR="00A84B31" w:rsidRPr="00333135" w:rsidRDefault="00A84B31" w:rsidP="004B03A0">
      <w:pPr>
        <w:pStyle w:val="aff3"/>
        <w:spacing w:before="0" w:beforeAutospacing="0" w:after="0" w:afterAutospacing="0"/>
        <w:rPr>
          <w:rFonts w:ascii="Liberation Serif" w:hAnsi="Liberation Serif" w:cs="Liberation Serif"/>
          <w:sz w:val="22"/>
          <w:szCs w:val="22"/>
        </w:rPr>
      </w:pPr>
    </w:p>
    <w:p w:rsidR="00633C90" w:rsidRPr="00333135" w:rsidRDefault="003C561F" w:rsidP="00633C90">
      <w:pPr>
        <w:pStyle w:val="aff9"/>
        <w:ind w:left="0"/>
        <w:rPr>
          <w:sz w:val="22"/>
          <w:szCs w:val="22"/>
        </w:rPr>
      </w:pPr>
      <w:r w:rsidRPr="00333135">
        <w:rPr>
          <w:rFonts w:ascii="Liberation Serif" w:hAnsi="Liberation Serif" w:cs="Liberation Serif"/>
          <w:b/>
          <w:sz w:val="22"/>
          <w:szCs w:val="22"/>
        </w:rPr>
        <w:lastRenderedPageBreak/>
        <w:t>5</w:t>
      </w:r>
      <w:r w:rsidR="007F555F" w:rsidRPr="00333135">
        <w:rPr>
          <w:rFonts w:ascii="Liberation Serif" w:hAnsi="Liberation Serif" w:cs="Liberation Serif"/>
          <w:b/>
          <w:sz w:val="22"/>
          <w:szCs w:val="22"/>
        </w:rPr>
        <w:t xml:space="preserve">. </w:t>
      </w:r>
      <w:r w:rsidR="00633C90" w:rsidRPr="00333135">
        <w:rPr>
          <w:rFonts w:ascii="Liberation Serif" w:hAnsi="Liberation Serif" w:cs="Liberation Serif"/>
          <w:b/>
          <w:sz w:val="22"/>
          <w:szCs w:val="22"/>
          <w:lang w:eastAsia="ru-RU"/>
        </w:rPr>
        <w:t>Место оказания Услуг</w:t>
      </w:r>
      <w:r w:rsidR="00633C90" w:rsidRPr="00333135">
        <w:rPr>
          <w:rFonts w:ascii="Liberation Serif" w:hAnsi="Liberation Serif" w:cs="Liberation Serif"/>
          <w:b/>
          <w:sz w:val="22"/>
          <w:szCs w:val="22"/>
        </w:rPr>
        <w:t xml:space="preserve">: </w:t>
      </w:r>
      <w:r w:rsidR="00633C90" w:rsidRPr="00333135">
        <w:rPr>
          <w:sz w:val="22"/>
          <w:szCs w:val="22"/>
        </w:rPr>
        <w:t>Стационарный пункт технического осмотра транспортных средств должен быть расположен по месту нахождения Исполнителя в пределах г. Нижнего Тагила.</w:t>
      </w:r>
    </w:p>
    <w:p w:rsidR="00333135" w:rsidRPr="00333135" w:rsidRDefault="00333135" w:rsidP="00633C90">
      <w:pPr>
        <w:pStyle w:val="aff3"/>
        <w:spacing w:before="0" w:beforeAutospacing="0" w:after="0" w:afterAutospacing="0"/>
        <w:rPr>
          <w:rFonts w:ascii="Liberation Serif" w:eastAsia="Calibri" w:hAnsi="Liberation Serif" w:cs="Liberation Serif"/>
          <w:b/>
          <w:bCs/>
          <w:sz w:val="22"/>
          <w:szCs w:val="22"/>
          <w:lang w:eastAsia="en-US"/>
        </w:rPr>
      </w:pPr>
    </w:p>
    <w:p w:rsidR="00633C90" w:rsidRPr="00944002" w:rsidRDefault="00333135" w:rsidP="00333135">
      <w:pPr>
        <w:pStyle w:val="aff9"/>
        <w:ind w:left="0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944002">
        <w:rPr>
          <w:rFonts w:ascii="Liberation Serif" w:hAnsi="Liberation Serif" w:cs="Liberation Serif"/>
          <w:b/>
          <w:sz w:val="22"/>
          <w:szCs w:val="22"/>
          <w:lang w:eastAsia="ru-RU"/>
        </w:rPr>
        <w:t>6. Сроки (периоды) оказания услуг:</w:t>
      </w:r>
      <w:r w:rsidR="0076381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</w:t>
      </w:r>
      <w:r w:rsidR="007F11FB" w:rsidRPr="00944002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Со дня заключения Договора </w:t>
      </w:r>
      <w:r w:rsidR="00AC0980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по </w:t>
      </w:r>
      <w:r w:rsidR="0076381F">
        <w:rPr>
          <w:rFonts w:ascii="Liberation Serif" w:hAnsi="Liberation Serif" w:cs="Liberation Serif"/>
          <w:b/>
          <w:sz w:val="22"/>
          <w:szCs w:val="22"/>
          <w:lang w:eastAsia="ru-RU"/>
        </w:rPr>
        <w:t>31</w:t>
      </w:r>
      <w:r w:rsidR="001A78BD" w:rsidRPr="00944002">
        <w:rPr>
          <w:rFonts w:ascii="Liberation Serif" w:hAnsi="Liberation Serif" w:cs="Liberation Serif"/>
          <w:b/>
          <w:sz w:val="22"/>
          <w:szCs w:val="22"/>
          <w:lang w:eastAsia="ru-RU"/>
        </w:rPr>
        <w:t>.0</w:t>
      </w:r>
      <w:r w:rsidR="0076381F">
        <w:rPr>
          <w:rFonts w:ascii="Liberation Serif" w:hAnsi="Liberation Serif" w:cs="Liberation Serif"/>
          <w:b/>
          <w:sz w:val="22"/>
          <w:szCs w:val="22"/>
          <w:lang w:eastAsia="ru-RU"/>
        </w:rPr>
        <w:t>3</w:t>
      </w:r>
      <w:bookmarkStart w:id="0" w:name="_GoBack"/>
      <w:bookmarkEnd w:id="0"/>
      <w:r w:rsidR="001A78BD" w:rsidRPr="00944002">
        <w:rPr>
          <w:rFonts w:ascii="Liberation Serif" w:hAnsi="Liberation Serif" w:cs="Liberation Serif"/>
          <w:b/>
          <w:sz w:val="22"/>
          <w:szCs w:val="22"/>
          <w:lang w:eastAsia="ru-RU"/>
        </w:rPr>
        <w:t>.202</w:t>
      </w:r>
      <w:r w:rsidR="00AC0980">
        <w:rPr>
          <w:rFonts w:ascii="Liberation Serif" w:hAnsi="Liberation Serif" w:cs="Liberation Serif"/>
          <w:b/>
          <w:sz w:val="22"/>
          <w:szCs w:val="22"/>
          <w:lang w:eastAsia="ru-RU"/>
        </w:rPr>
        <w:t>5</w:t>
      </w:r>
      <w:r w:rsidR="007F11FB" w:rsidRPr="00944002">
        <w:rPr>
          <w:rFonts w:ascii="Liberation Serif" w:hAnsi="Liberation Serif" w:cs="Liberation Serif"/>
          <w:b/>
          <w:sz w:val="22"/>
          <w:szCs w:val="22"/>
          <w:lang w:eastAsia="ru-RU"/>
        </w:rPr>
        <w:t>г.</w:t>
      </w:r>
    </w:p>
    <w:sectPr w:rsidR="00633C90" w:rsidRPr="00944002" w:rsidSect="00FE07A0">
      <w:pgSz w:w="11906" w:h="16838"/>
      <w:pgMar w:top="567" w:right="56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FD" w:rsidRDefault="00A63EFD">
      <w:r>
        <w:separator/>
      </w:r>
    </w:p>
  </w:endnote>
  <w:endnote w:type="continuationSeparator" w:id="0">
    <w:p w:rsidR="00A63EFD" w:rsidRDefault="00A6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FD" w:rsidRDefault="00A63EFD" w:rsidP="00254547">
      <w:r>
        <w:separator/>
      </w:r>
    </w:p>
  </w:footnote>
  <w:footnote w:type="continuationSeparator" w:id="0">
    <w:p w:rsidR="00A63EFD" w:rsidRDefault="00A63EFD" w:rsidP="0025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5">
    <w:nsid w:val="07FB5A11"/>
    <w:multiLevelType w:val="hybridMultilevel"/>
    <w:tmpl w:val="791CC5BC"/>
    <w:lvl w:ilvl="0" w:tplc="FDDEB1F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7D246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645B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3CA7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E004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669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A635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9A90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54CE5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054839"/>
    <w:multiLevelType w:val="hybridMultilevel"/>
    <w:tmpl w:val="26304FC8"/>
    <w:lvl w:ilvl="0" w:tplc="04D6C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95F1A"/>
    <w:multiLevelType w:val="hybridMultilevel"/>
    <w:tmpl w:val="436ACBEE"/>
    <w:lvl w:ilvl="0" w:tplc="571A083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008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B421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7E38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2CA7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CA2E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FAEF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7CD5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5A08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4D38"/>
    <w:rsid w:val="000035EE"/>
    <w:rsid w:val="00003F9D"/>
    <w:rsid w:val="00012CDD"/>
    <w:rsid w:val="00013521"/>
    <w:rsid w:val="0002163E"/>
    <w:rsid w:val="00025F5E"/>
    <w:rsid w:val="0002779E"/>
    <w:rsid w:val="000333FB"/>
    <w:rsid w:val="000351B6"/>
    <w:rsid w:val="000359B6"/>
    <w:rsid w:val="00045B25"/>
    <w:rsid w:val="00056EE4"/>
    <w:rsid w:val="00061C99"/>
    <w:rsid w:val="0006326A"/>
    <w:rsid w:val="00081F08"/>
    <w:rsid w:val="0008390B"/>
    <w:rsid w:val="00084A53"/>
    <w:rsid w:val="00086DC9"/>
    <w:rsid w:val="00095B4E"/>
    <w:rsid w:val="00095E55"/>
    <w:rsid w:val="000A7ADE"/>
    <w:rsid w:val="000B3594"/>
    <w:rsid w:val="000B7694"/>
    <w:rsid w:val="000C2EA6"/>
    <w:rsid w:val="000C6300"/>
    <w:rsid w:val="000D0999"/>
    <w:rsid w:val="000D12EF"/>
    <w:rsid w:val="000D2EE2"/>
    <w:rsid w:val="000D4A93"/>
    <w:rsid w:val="000D53EC"/>
    <w:rsid w:val="000E6259"/>
    <w:rsid w:val="00104CA3"/>
    <w:rsid w:val="001075A7"/>
    <w:rsid w:val="00115B29"/>
    <w:rsid w:val="00127747"/>
    <w:rsid w:val="0013135D"/>
    <w:rsid w:val="0013570A"/>
    <w:rsid w:val="001421B9"/>
    <w:rsid w:val="00142592"/>
    <w:rsid w:val="0015034E"/>
    <w:rsid w:val="00156983"/>
    <w:rsid w:val="00157447"/>
    <w:rsid w:val="00171B00"/>
    <w:rsid w:val="001776E4"/>
    <w:rsid w:val="001778DB"/>
    <w:rsid w:val="0018608E"/>
    <w:rsid w:val="0019083A"/>
    <w:rsid w:val="00197D18"/>
    <w:rsid w:val="001A32C9"/>
    <w:rsid w:val="001A78BD"/>
    <w:rsid w:val="001B0DC0"/>
    <w:rsid w:val="001B3F23"/>
    <w:rsid w:val="001C52E3"/>
    <w:rsid w:val="001D23AB"/>
    <w:rsid w:val="001E46C9"/>
    <w:rsid w:val="001E6865"/>
    <w:rsid w:val="001E72E8"/>
    <w:rsid w:val="001F4C49"/>
    <w:rsid w:val="001F5F70"/>
    <w:rsid w:val="002010BB"/>
    <w:rsid w:val="00201D02"/>
    <w:rsid w:val="00206699"/>
    <w:rsid w:val="00221954"/>
    <w:rsid w:val="00234E38"/>
    <w:rsid w:val="00244BDB"/>
    <w:rsid w:val="0025309D"/>
    <w:rsid w:val="00254547"/>
    <w:rsid w:val="00255F24"/>
    <w:rsid w:val="0026359A"/>
    <w:rsid w:val="00266FF8"/>
    <w:rsid w:val="00267B72"/>
    <w:rsid w:val="00273635"/>
    <w:rsid w:val="00277FEC"/>
    <w:rsid w:val="00284302"/>
    <w:rsid w:val="0028783B"/>
    <w:rsid w:val="0029572E"/>
    <w:rsid w:val="002974C1"/>
    <w:rsid w:val="00297DC4"/>
    <w:rsid w:val="002A67AF"/>
    <w:rsid w:val="002B336F"/>
    <w:rsid w:val="002B5014"/>
    <w:rsid w:val="002B600A"/>
    <w:rsid w:val="002B6925"/>
    <w:rsid w:val="002B699D"/>
    <w:rsid w:val="002C022F"/>
    <w:rsid w:val="002C5FF9"/>
    <w:rsid w:val="002D1E16"/>
    <w:rsid w:val="002E0D09"/>
    <w:rsid w:val="002F1C41"/>
    <w:rsid w:val="00301985"/>
    <w:rsid w:val="00303194"/>
    <w:rsid w:val="0030490E"/>
    <w:rsid w:val="00307818"/>
    <w:rsid w:val="00325641"/>
    <w:rsid w:val="00325D8C"/>
    <w:rsid w:val="003309B6"/>
    <w:rsid w:val="00333135"/>
    <w:rsid w:val="003353EF"/>
    <w:rsid w:val="00350804"/>
    <w:rsid w:val="00350E5D"/>
    <w:rsid w:val="00361DD8"/>
    <w:rsid w:val="00365C2C"/>
    <w:rsid w:val="00366BF2"/>
    <w:rsid w:val="003804DF"/>
    <w:rsid w:val="00382DDF"/>
    <w:rsid w:val="003934B7"/>
    <w:rsid w:val="003A239D"/>
    <w:rsid w:val="003B2E5A"/>
    <w:rsid w:val="003C561F"/>
    <w:rsid w:val="003E1623"/>
    <w:rsid w:val="003E2A0E"/>
    <w:rsid w:val="003E2A94"/>
    <w:rsid w:val="003E4B47"/>
    <w:rsid w:val="003F1CBA"/>
    <w:rsid w:val="0041594C"/>
    <w:rsid w:val="00421231"/>
    <w:rsid w:val="00423D66"/>
    <w:rsid w:val="00430CC3"/>
    <w:rsid w:val="0043552F"/>
    <w:rsid w:val="00442AB1"/>
    <w:rsid w:val="00456A2A"/>
    <w:rsid w:val="004578D9"/>
    <w:rsid w:val="00464B8B"/>
    <w:rsid w:val="00470D40"/>
    <w:rsid w:val="004715CB"/>
    <w:rsid w:val="0047498F"/>
    <w:rsid w:val="004749CC"/>
    <w:rsid w:val="00482FA7"/>
    <w:rsid w:val="00484F8C"/>
    <w:rsid w:val="00495482"/>
    <w:rsid w:val="00495832"/>
    <w:rsid w:val="004A1CA2"/>
    <w:rsid w:val="004A31B1"/>
    <w:rsid w:val="004A71CB"/>
    <w:rsid w:val="004B03A0"/>
    <w:rsid w:val="004B0DAE"/>
    <w:rsid w:val="004B424B"/>
    <w:rsid w:val="004B55DB"/>
    <w:rsid w:val="004C2D7B"/>
    <w:rsid w:val="004D0FDD"/>
    <w:rsid w:val="004D31FE"/>
    <w:rsid w:val="004E05CF"/>
    <w:rsid w:val="004E1985"/>
    <w:rsid w:val="004E50A3"/>
    <w:rsid w:val="004E6EF7"/>
    <w:rsid w:val="004E740D"/>
    <w:rsid w:val="004F4F3E"/>
    <w:rsid w:val="004F4FA8"/>
    <w:rsid w:val="004F6711"/>
    <w:rsid w:val="005063BB"/>
    <w:rsid w:val="005114C6"/>
    <w:rsid w:val="005141D0"/>
    <w:rsid w:val="00516C86"/>
    <w:rsid w:val="0052158B"/>
    <w:rsid w:val="00521FD0"/>
    <w:rsid w:val="00526E83"/>
    <w:rsid w:val="00542B48"/>
    <w:rsid w:val="00544226"/>
    <w:rsid w:val="0055051C"/>
    <w:rsid w:val="00552503"/>
    <w:rsid w:val="00552E8A"/>
    <w:rsid w:val="005531BE"/>
    <w:rsid w:val="00562D78"/>
    <w:rsid w:val="00570BB3"/>
    <w:rsid w:val="00577770"/>
    <w:rsid w:val="005843D9"/>
    <w:rsid w:val="00590544"/>
    <w:rsid w:val="00596F7F"/>
    <w:rsid w:val="005A5D98"/>
    <w:rsid w:val="005A6581"/>
    <w:rsid w:val="005A7761"/>
    <w:rsid w:val="005B0C73"/>
    <w:rsid w:val="005B232C"/>
    <w:rsid w:val="005B2CC6"/>
    <w:rsid w:val="005C4947"/>
    <w:rsid w:val="005C6071"/>
    <w:rsid w:val="005D0EDC"/>
    <w:rsid w:val="005D1694"/>
    <w:rsid w:val="005E1AFB"/>
    <w:rsid w:val="005E313E"/>
    <w:rsid w:val="005E3F35"/>
    <w:rsid w:val="005F4AFB"/>
    <w:rsid w:val="00600976"/>
    <w:rsid w:val="006059DF"/>
    <w:rsid w:val="00611BD1"/>
    <w:rsid w:val="006176D3"/>
    <w:rsid w:val="006211E9"/>
    <w:rsid w:val="00621AA8"/>
    <w:rsid w:val="00624EAC"/>
    <w:rsid w:val="0063143A"/>
    <w:rsid w:val="00633C90"/>
    <w:rsid w:val="006406F8"/>
    <w:rsid w:val="00641C7C"/>
    <w:rsid w:val="00642690"/>
    <w:rsid w:val="006624AC"/>
    <w:rsid w:val="00665825"/>
    <w:rsid w:val="00671105"/>
    <w:rsid w:val="00671E99"/>
    <w:rsid w:val="006746B8"/>
    <w:rsid w:val="006A0514"/>
    <w:rsid w:val="006A1DB5"/>
    <w:rsid w:val="006A3C6B"/>
    <w:rsid w:val="006A3D3C"/>
    <w:rsid w:val="006A7F49"/>
    <w:rsid w:val="006B3598"/>
    <w:rsid w:val="006B424D"/>
    <w:rsid w:val="006B4727"/>
    <w:rsid w:val="006C13A4"/>
    <w:rsid w:val="006C7F72"/>
    <w:rsid w:val="006F26D7"/>
    <w:rsid w:val="006F44B2"/>
    <w:rsid w:val="006F7621"/>
    <w:rsid w:val="00700B1D"/>
    <w:rsid w:val="007012EF"/>
    <w:rsid w:val="00711B5D"/>
    <w:rsid w:val="00712A0E"/>
    <w:rsid w:val="00712B14"/>
    <w:rsid w:val="00717DFC"/>
    <w:rsid w:val="00722D31"/>
    <w:rsid w:val="00722EE9"/>
    <w:rsid w:val="00727D32"/>
    <w:rsid w:val="00747F6D"/>
    <w:rsid w:val="007618FB"/>
    <w:rsid w:val="0076381F"/>
    <w:rsid w:val="0077426C"/>
    <w:rsid w:val="00783340"/>
    <w:rsid w:val="00792351"/>
    <w:rsid w:val="007927EF"/>
    <w:rsid w:val="0079440E"/>
    <w:rsid w:val="007957BC"/>
    <w:rsid w:val="00796D4D"/>
    <w:rsid w:val="007A044D"/>
    <w:rsid w:val="007B5313"/>
    <w:rsid w:val="007B71D2"/>
    <w:rsid w:val="007C6143"/>
    <w:rsid w:val="007D28F0"/>
    <w:rsid w:val="007D7252"/>
    <w:rsid w:val="007E0B91"/>
    <w:rsid w:val="007E558C"/>
    <w:rsid w:val="007F11FB"/>
    <w:rsid w:val="007F555F"/>
    <w:rsid w:val="0081058D"/>
    <w:rsid w:val="00812F83"/>
    <w:rsid w:val="00814D38"/>
    <w:rsid w:val="00816AF0"/>
    <w:rsid w:val="008219AB"/>
    <w:rsid w:val="00833B31"/>
    <w:rsid w:val="008357B7"/>
    <w:rsid w:val="0083753A"/>
    <w:rsid w:val="008410BE"/>
    <w:rsid w:val="00854DC5"/>
    <w:rsid w:val="00860345"/>
    <w:rsid w:val="008934A5"/>
    <w:rsid w:val="00897616"/>
    <w:rsid w:val="008A13E1"/>
    <w:rsid w:val="008A52FE"/>
    <w:rsid w:val="008B4B4D"/>
    <w:rsid w:val="008B54D3"/>
    <w:rsid w:val="008B64E0"/>
    <w:rsid w:val="008B7160"/>
    <w:rsid w:val="008B7482"/>
    <w:rsid w:val="008C2E95"/>
    <w:rsid w:val="008D1A54"/>
    <w:rsid w:val="008E5D03"/>
    <w:rsid w:val="008F0947"/>
    <w:rsid w:val="008F1BC6"/>
    <w:rsid w:val="008F66DE"/>
    <w:rsid w:val="008F6D5A"/>
    <w:rsid w:val="009028BF"/>
    <w:rsid w:val="00915BC1"/>
    <w:rsid w:val="0092374E"/>
    <w:rsid w:val="009243A3"/>
    <w:rsid w:val="00925E00"/>
    <w:rsid w:val="009309EE"/>
    <w:rsid w:val="00941AD6"/>
    <w:rsid w:val="00944002"/>
    <w:rsid w:val="00952F48"/>
    <w:rsid w:val="0095328A"/>
    <w:rsid w:val="00962989"/>
    <w:rsid w:val="00963C25"/>
    <w:rsid w:val="00970153"/>
    <w:rsid w:val="00970EA8"/>
    <w:rsid w:val="00971A9C"/>
    <w:rsid w:val="0097465E"/>
    <w:rsid w:val="009747C4"/>
    <w:rsid w:val="009766D9"/>
    <w:rsid w:val="0098063E"/>
    <w:rsid w:val="0098501D"/>
    <w:rsid w:val="00987680"/>
    <w:rsid w:val="009A676E"/>
    <w:rsid w:val="009B0D06"/>
    <w:rsid w:val="009B2522"/>
    <w:rsid w:val="009C1C87"/>
    <w:rsid w:val="009E6810"/>
    <w:rsid w:val="00A21095"/>
    <w:rsid w:val="00A260C9"/>
    <w:rsid w:val="00A3030D"/>
    <w:rsid w:val="00A37F1F"/>
    <w:rsid w:val="00A40BEA"/>
    <w:rsid w:val="00A4187A"/>
    <w:rsid w:val="00A42D00"/>
    <w:rsid w:val="00A4389B"/>
    <w:rsid w:val="00A46EB0"/>
    <w:rsid w:val="00A51E04"/>
    <w:rsid w:val="00A53770"/>
    <w:rsid w:val="00A5623A"/>
    <w:rsid w:val="00A57D51"/>
    <w:rsid w:val="00A63EFD"/>
    <w:rsid w:val="00A749DC"/>
    <w:rsid w:val="00A763D6"/>
    <w:rsid w:val="00A82BA3"/>
    <w:rsid w:val="00A84B31"/>
    <w:rsid w:val="00A905DF"/>
    <w:rsid w:val="00A92A42"/>
    <w:rsid w:val="00A97821"/>
    <w:rsid w:val="00AA2FBF"/>
    <w:rsid w:val="00AB354A"/>
    <w:rsid w:val="00AC0980"/>
    <w:rsid w:val="00AC2E2E"/>
    <w:rsid w:val="00AC59B5"/>
    <w:rsid w:val="00AC7017"/>
    <w:rsid w:val="00AC7716"/>
    <w:rsid w:val="00AD04D2"/>
    <w:rsid w:val="00AD3D2A"/>
    <w:rsid w:val="00AE6464"/>
    <w:rsid w:val="00AF7A67"/>
    <w:rsid w:val="00B01017"/>
    <w:rsid w:val="00B02E4A"/>
    <w:rsid w:val="00B04B77"/>
    <w:rsid w:val="00B108F6"/>
    <w:rsid w:val="00B10B40"/>
    <w:rsid w:val="00B10FCB"/>
    <w:rsid w:val="00B1493C"/>
    <w:rsid w:val="00B24752"/>
    <w:rsid w:val="00B25F9B"/>
    <w:rsid w:val="00B27F34"/>
    <w:rsid w:val="00B27FA9"/>
    <w:rsid w:val="00B33210"/>
    <w:rsid w:val="00B412A6"/>
    <w:rsid w:val="00B45A6E"/>
    <w:rsid w:val="00B463C0"/>
    <w:rsid w:val="00B64610"/>
    <w:rsid w:val="00B80030"/>
    <w:rsid w:val="00B83B69"/>
    <w:rsid w:val="00B86FE9"/>
    <w:rsid w:val="00B87EC5"/>
    <w:rsid w:val="00B94974"/>
    <w:rsid w:val="00B96A1B"/>
    <w:rsid w:val="00BA0421"/>
    <w:rsid w:val="00BA257E"/>
    <w:rsid w:val="00BA5886"/>
    <w:rsid w:val="00BB07F1"/>
    <w:rsid w:val="00BB50A4"/>
    <w:rsid w:val="00BB566D"/>
    <w:rsid w:val="00BC1B59"/>
    <w:rsid w:val="00BC7A23"/>
    <w:rsid w:val="00BD190E"/>
    <w:rsid w:val="00BD7A35"/>
    <w:rsid w:val="00BF37DC"/>
    <w:rsid w:val="00C012D1"/>
    <w:rsid w:val="00C124B1"/>
    <w:rsid w:val="00C14BAF"/>
    <w:rsid w:val="00C151C0"/>
    <w:rsid w:val="00C15CFA"/>
    <w:rsid w:val="00C16641"/>
    <w:rsid w:val="00C31DE2"/>
    <w:rsid w:val="00C331B4"/>
    <w:rsid w:val="00C46FB7"/>
    <w:rsid w:val="00C5509F"/>
    <w:rsid w:val="00C57AA9"/>
    <w:rsid w:val="00C62BBF"/>
    <w:rsid w:val="00C6457E"/>
    <w:rsid w:val="00C66606"/>
    <w:rsid w:val="00C675A0"/>
    <w:rsid w:val="00C707DC"/>
    <w:rsid w:val="00C728A5"/>
    <w:rsid w:val="00C91378"/>
    <w:rsid w:val="00CA289B"/>
    <w:rsid w:val="00CB2220"/>
    <w:rsid w:val="00CC05C7"/>
    <w:rsid w:val="00CC5A9B"/>
    <w:rsid w:val="00CD3892"/>
    <w:rsid w:val="00CE0C49"/>
    <w:rsid w:val="00CE0E17"/>
    <w:rsid w:val="00CE37F6"/>
    <w:rsid w:val="00CE4506"/>
    <w:rsid w:val="00CF2C58"/>
    <w:rsid w:val="00D00CF7"/>
    <w:rsid w:val="00D026F2"/>
    <w:rsid w:val="00D10391"/>
    <w:rsid w:val="00D135B6"/>
    <w:rsid w:val="00D14B36"/>
    <w:rsid w:val="00D160E1"/>
    <w:rsid w:val="00D1698A"/>
    <w:rsid w:val="00D24C97"/>
    <w:rsid w:val="00D31741"/>
    <w:rsid w:val="00D31BD1"/>
    <w:rsid w:val="00D51507"/>
    <w:rsid w:val="00D74AA9"/>
    <w:rsid w:val="00D7586C"/>
    <w:rsid w:val="00D82CEA"/>
    <w:rsid w:val="00D83599"/>
    <w:rsid w:val="00D911C2"/>
    <w:rsid w:val="00D9411B"/>
    <w:rsid w:val="00D9426A"/>
    <w:rsid w:val="00D94E44"/>
    <w:rsid w:val="00DC441C"/>
    <w:rsid w:val="00DD106F"/>
    <w:rsid w:val="00DD384D"/>
    <w:rsid w:val="00DE6DD9"/>
    <w:rsid w:val="00DF08BD"/>
    <w:rsid w:val="00DF7B11"/>
    <w:rsid w:val="00E03D02"/>
    <w:rsid w:val="00E03D3B"/>
    <w:rsid w:val="00E172D5"/>
    <w:rsid w:val="00E304C6"/>
    <w:rsid w:val="00E42441"/>
    <w:rsid w:val="00E46D7E"/>
    <w:rsid w:val="00E73A75"/>
    <w:rsid w:val="00E73BDE"/>
    <w:rsid w:val="00E778C7"/>
    <w:rsid w:val="00E819A2"/>
    <w:rsid w:val="00E83B43"/>
    <w:rsid w:val="00E961D5"/>
    <w:rsid w:val="00E97B9D"/>
    <w:rsid w:val="00EA4C5D"/>
    <w:rsid w:val="00EA68C6"/>
    <w:rsid w:val="00EA74CE"/>
    <w:rsid w:val="00EB6B55"/>
    <w:rsid w:val="00EC4394"/>
    <w:rsid w:val="00EC649F"/>
    <w:rsid w:val="00ED2485"/>
    <w:rsid w:val="00ED3CD0"/>
    <w:rsid w:val="00ED4C80"/>
    <w:rsid w:val="00ED6133"/>
    <w:rsid w:val="00ED788D"/>
    <w:rsid w:val="00EE0779"/>
    <w:rsid w:val="00EE0A59"/>
    <w:rsid w:val="00EE44C6"/>
    <w:rsid w:val="00EE7AC6"/>
    <w:rsid w:val="00EF0BC2"/>
    <w:rsid w:val="00F02089"/>
    <w:rsid w:val="00F14800"/>
    <w:rsid w:val="00F20168"/>
    <w:rsid w:val="00F222B3"/>
    <w:rsid w:val="00F30897"/>
    <w:rsid w:val="00F3440C"/>
    <w:rsid w:val="00F42744"/>
    <w:rsid w:val="00F51C5D"/>
    <w:rsid w:val="00F56E58"/>
    <w:rsid w:val="00F64E01"/>
    <w:rsid w:val="00F65E0F"/>
    <w:rsid w:val="00F717A2"/>
    <w:rsid w:val="00F72DA8"/>
    <w:rsid w:val="00F7337A"/>
    <w:rsid w:val="00F74518"/>
    <w:rsid w:val="00F74CFD"/>
    <w:rsid w:val="00F769CC"/>
    <w:rsid w:val="00F80083"/>
    <w:rsid w:val="00F8135A"/>
    <w:rsid w:val="00F852B3"/>
    <w:rsid w:val="00F90D8B"/>
    <w:rsid w:val="00F93223"/>
    <w:rsid w:val="00FB261D"/>
    <w:rsid w:val="00FC60F6"/>
    <w:rsid w:val="00FD18CC"/>
    <w:rsid w:val="00FD5BC9"/>
    <w:rsid w:val="00FD68A9"/>
    <w:rsid w:val="00FD7765"/>
    <w:rsid w:val="00FE07A0"/>
    <w:rsid w:val="00FE13DA"/>
    <w:rsid w:val="00FE65BC"/>
    <w:rsid w:val="00FF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9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68A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68A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68A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FD68A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2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9432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9432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94320"/>
    <w:rPr>
      <w:rFonts w:asciiTheme="majorHAnsi" w:eastAsiaTheme="majorEastAsia" w:hAnsiTheme="majorHAnsi" w:cstheme="majorBidi"/>
      <w:lang w:eastAsia="ar-SA"/>
    </w:rPr>
  </w:style>
  <w:style w:type="character" w:customStyle="1" w:styleId="11">
    <w:name w:val="Основной шрифт абзаца1"/>
    <w:uiPriority w:val="99"/>
    <w:rsid w:val="00FD68A9"/>
  </w:style>
  <w:style w:type="character" w:customStyle="1" w:styleId="publication">
    <w:name w:val="publication"/>
    <w:uiPriority w:val="99"/>
    <w:rsid w:val="00FD68A9"/>
    <w:rPr>
      <w:rFonts w:ascii="Arial" w:hAnsi="Arial"/>
      <w:color w:val="FFFFFF"/>
      <w:sz w:val="22"/>
      <w:shd w:val="clear" w:color="auto" w:fill="000000"/>
      <w:lang w:val="en-US"/>
    </w:rPr>
  </w:style>
  <w:style w:type="character" w:styleId="a3">
    <w:name w:val="page number"/>
    <w:basedOn w:val="11"/>
    <w:uiPriority w:val="99"/>
    <w:rsid w:val="00FD68A9"/>
    <w:rPr>
      <w:rFonts w:cs="Times New Roman"/>
    </w:rPr>
  </w:style>
  <w:style w:type="character" w:styleId="a4">
    <w:name w:val="Hyperlink"/>
    <w:basedOn w:val="a0"/>
    <w:uiPriority w:val="99"/>
    <w:rsid w:val="00FD68A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FD68A9"/>
    <w:rPr>
      <w:rFonts w:cs="Times New Roman"/>
      <w:b/>
    </w:rPr>
  </w:style>
  <w:style w:type="character" w:customStyle="1" w:styleId="a6">
    <w:name w:val="Символ нумерации"/>
    <w:uiPriority w:val="99"/>
    <w:rsid w:val="00FD68A9"/>
  </w:style>
  <w:style w:type="character" w:customStyle="1" w:styleId="a7">
    <w:name w:val="Маркеры списка"/>
    <w:uiPriority w:val="99"/>
    <w:rsid w:val="00FD68A9"/>
    <w:rPr>
      <w:rFonts w:ascii="OpenSymbol" w:eastAsia="Times New Roman" w:hAnsi="OpenSymbol"/>
    </w:rPr>
  </w:style>
  <w:style w:type="character" w:styleId="a8">
    <w:name w:val="FollowedHyperlink"/>
    <w:basedOn w:val="a0"/>
    <w:uiPriority w:val="99"/>
    <w:rsid w:val="00FD68A9"/>
    <w:rPr>
      <w:rFonts w:cs="Times New Roman"/>
      <w:color w:val="800000"/>
      <w:u w:val="single"/>
    </w:rPr>
  </w:style>
  <w:style w:type="paragraph" w:customStyle="1" w:styleId="a9">
    <w:name w:val="Заголовок"/>
    <w:basedOn w:val="a"/>
    <w:next w:val="aa"/>
    <w:uiPriority w:val="99"/>
    <w:rsid w:val="00FD68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aliases w:val="Основной текст Знак Знак"/>
    <w:basedOn w:val="a"/>
    <w:link w:val="ab"/>
    <w:uiPriority w:val="99"/>
    <w:rsid w:val="00FD68A9"/>
  </w:style>
  <w:style w:type="character" w:customStyle="1" w:styleId="ab">
    <w:name w:val="Основной текст Знак"/>
    <w:aliases w:val="Основной текст Знак Знак Знак"/>
    <w:basedOn w:val="a0"/>
    <w:link w:val="aa"/>
    <w:uiPriority w:val="99"/>
    <w:locked/>
    <w:rsid w:val="000351B6"/>
    <w:rPr>
      <w:sz w:val="24"/>
      <w:lang w:eastAsia="ar-SA" w:bidi="ar-SA"/>
    </w:rPr>
  </w:style>
  <w:style w:type="paragraph" w:styleId="ac">
    <w:name w:val="Title"/>
    <w:basedOn w:val="a9"/>
    <w:next w:val="ad"/>
    <w:link w:val="ae"/>
    <w:uiPriority w:val="99"/>
    <w:qFormat/>
    <w:rsid w:val="00FD68A9"/>
  </w:style>
  <w:style w:type="character" w:customStyle="1" w:styleId="ae">
    <w:name w:val="Название Знак"/>
    <w:basedOn w:val="a0"/>
    <w:link w:val="ac"/>
    <w:uiPriority w:val="10"/>
    <w:rsid w:val="0069432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d">
    <w:name w:val="Subtitle"/>
    <w:basedOn w:val="a9"/>
    <w:next w:val="aa"/>
    <w:link w:val="af"/>
    <w:uiPriority w:val="99"/>
    <w:qFormat/>
    <w:rsid w:val="00FD68A9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rsid w:val="0069432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0">
    <w:name w:val="List"/>
    <w:basedOn w:val="aa"/>
    <w:uiPriority w:val="99"/>
    <w:rsid w:val="00FD68A9"/>
    <w:rPr>
      <w:rFonts w:cs="Tahoma"/>
    </w:rPr>
  </w:style>
  <w:style w:type="paragraph" w:customStyle="1" w:styleId="12">
    <w:name w:val="Название1"/>
    <w:basedOn w:val="a"/>
    <w:uiPriority w:val="99"/>
    <w:rsid w:val="00FD68A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FD68A9"/>
    <w:pPr>
      <w:suppressLineNumbers/>
    </w:pPr>
    <w:rPr>
      <w:rFonts w:cs="Tahoma"/>
    </w:rPr>
  </w:style>
  <w:style w:type="paragraph" w:customStyle="1" w:styleId="variable">
    <w:name w:val="variable"/>
    <w:basedOn w:val="a"/>
    <w:uiPriority w:val="99"/>
    <w:rsid w:val="00FD68A9"/>
    <w:rPr>
      <w:b/>
    </w:rPr>
  </w:style>
  <w:style w:type="paragraph" w:styleId="af1">
    <w:name w:val="footer"/>
    <w:basedOn w:val="a"/>
    <w:link w:val="af2"/>
    <w:uiPriority w:val="99"/>
    <w:rsid w:val="00FD68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94320"/>
    <w:rPr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rsid w:val="00FD68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0351B6"/>
    <w:rPr>
      <w:sz w:val="24"/>
      <w:lang w:eastAsia="ar-SA" w:bidi="ar-SA"/>
    </w:rPr>
  </w:style>
  <w:style w:type="paragraph" w:customStyle="1" w:styleId="af5">
    <w:name w:val="Содержимое таблицы"/>
    <w:basedOn w:val="a"/>
    <w:rsid w:val="00FD68A9"/>
    <w:pPr>
      <w:suppressLineNumbers/>
    </w:pPr>
  </w:style>
  <w:style w:type="paragraph" w:customStyle="1" w:styleId="af6">
    <w:name w:val="Заголовок таблицы"/>
    <w:basedOn w:val="af5"/>
    <w:uiPriority w:val="99"/>
    <w:rsid w:val="00FD68A9"/>
    <w:pPr>
      <w:jc w:val="center"/>
    </w:pPr>
    <w:rPr>
      <w:b/>
      <w:bCs/>
    </w:rPr>
  </w:style>
  <w:style w:type="paragraph" w:customStyle="1" w:styleId="af7">
    <w:name w:val="Горизонтальная линия"/>
    <w:basedOn w:val="a"/>
    <w:next w:val="aa"/>
    <w:uiPriority w:val="99"/>
    <w:rsid w:val="00FD68A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8">
    <w:name w:val="Body Text First Indent"/>
    <w:basedOn w:val="aa"/>
    <w:link w:val="af9"/>
    <w:uiPriority w:val="99"/>
    <w:rsid w:val="00FD68A9"/>
    <w:pPr>
      <w:ind w:firstLine="283"/>
    </w:pPr>
  </w:style>
  <w:style w:type="character" w:customStyle="1" w:styleId="af9">
    <w:name w:val="Красная строка Знак"/>
    <w:basedOn w:val="ab"/>
    <w:link w:val="af8"/>
    <w:uiPriority w:val="99"/>
    <w:semiHidden/>
    <w:rsid w:val="00694320"/>
    <w:rPr>
      <w:sz w:val="24"/>
      <w:szCs w:val="24"/>
      <w:lang w:eastAsia="ar-SA" w:bidi="ar-SA"/>
    </w:rPr>
  </w:style>
  <w:style w:type="paragraph" w:customStyle="1" w:styleId="afa">
    <w:name w:val="СОтступомПоЛевомуКраю"/>
    <w:basedOn w:val="a"/>
    <w:uiPriority w:val="99"/>
    <w:rsid w:val="00FD68A9"/>
    <w:pPr>
      <w:ind w:firstLine="705"/>
    </w:pPr>
  </w:style>
  <w:style w:type="paragraph" w:customStyle="1" w:styleId="afb">
    <w:name w:val="Содержимое врезки"/>
    <w:basedOn w:val="aa"/>
    <w:uiPriority w:val="99"/>
    <w:rsid w:val="00FD68A9"/>
  </w:style>
  <w:style w:type="paragraph" w:customStyle="1" w:styleId="afc">
    <w:name w:val="Содержимое списка"/>
    <w:basedOn w:val="a"/>
    <w:uiPriority w:val="99"/>
    <w:rsid w:val="00FD68A9"/>
    <w:pPr>
      <w:ind w:left="567"/>
    </w:pPr>
  </w:style>
  <w:style w:type="paragraph" w:styleId="afd">
    <w:name w:val="Balloon Text"/>
    <w:basedOn w:val="a"/>
    <w:link w:val="afe"/>
    <w:uiPriority w:val="99"/>
    <w:semiHidden/>
    <w:rsid w:val="000351B6"/>
    <w:rPr>
      <w:rFonts w:ascii="Segoe UI" w:hAnsi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0351B6"/>
    <w:rPr>
      <w:rFonts w:ascii="Segoe UI" w:hAnsi="Segoe UI"/>
      <w:sz w:val="18"/>
      <w:lang w:eastAsia="ar-SA" w:bidi="ar-SA"/>
    </w:rPr>
  </w:style>
  <w:style w:type="paragraph" w:styleId="aff">
    <w:name w:val="footnote text"/>
    <w:basedOn w:val="a"/>
    <w:link w:val="aff0"/>
    <w:uiPriority w:val="99"/>
    <w:semiHidden/>
    <w:rsid w:val="000351B6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0351B6"/>
    <w:rPr>
      <w:lang w:eastAsia="ar-SA" w:bidi="ar-SA"/>
    </w:rPr>
  </w:style>
  <w:style w:type="character" w:styleId="aff1">
    <w:name w:val="footnote reference"/>
    <w:basedOn w:val="a0"/>
    <w:uiPriority w:val="99"/>
    <w:semiHidden/>
    <w:rsid w:val="000351B6"/>
    <w:rPr>
      <w:rFonts w:cs="Times New Roman"/>
      <w:vertAlign w:val="superscript"/>
    </w:rPr>
  </w:style>
  <w:style w:type="table" w:styleId="aff2">
    <w:name w:val="Table Grid"/>
    <w:basedOn w:val="a1"/>
    <w:uiPriority w:val="59"/>
    <w:rsid w:val="000351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351B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351B6"/>
    <w:rPr>
      <w:rFonts w:ascii="Arial" w:hAnsi="Arial"/>
      <w:lang w:val="ru-RU" w:eastAsia="ru-RU"/>
    </w:rPr>
  </w:style>
  <w:style w:type="paragraph" w:styleId="aff3">
    <w:name w:val="Normal (Web)"/>
    <w:aliases w:val="Обычный (Web)1,Обычный (веб)1"/>
    <w:basedOn w:val="a"/>
    <w:qFormat/>
    <w:rsid w:val="000351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4">
    <w:name w:val="annotation reference"/>
    <w:basedOn w:val="a0"/>
    <w:uiPriority w:val="99"/>
    <w:semiHidden/>
    <w:rsid w:val="000351B6"/>
    <w:rPr>
      <w:rFonts w:cs="Times New Roman"/>
      <w:sz w:val="16"/>
    </w:rPr>
  </w:style>
  <w:style w:type="paragraph" w:styleId="aff5">
    <w:name w:val="annotation text"/>
    <w:basedOn w:val="a"/>
    <w:link w:val="aff6"/>
    <w:uiPriority w:val="99"/>
    <w:semiHidden/>
    <w:rsid w:val="000351B6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locked/>
    <w:rsid w:val="000351B6"/>
    <w:rPr>
      <w:lang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0351B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0351B6"/>
    <w:rPr>
      <w:b/>
      <w:lang w:eastAsia="ar-SA" w:bidi="ar-SA"/>
    </w:rPr>
  </w:style>
  <w:style w:type="paragraph" w:customStyle="1" w:styleId="21">
    <w:name w:val="Цитата 21"/>
    <w:basedOn w:val="a"/>
    <w:next w:val="a"/>
    <w:link w:val="QuoteChar"/>
    <w:uiPriority w:val="99"/>
    <w:rsid w:val="000351B6"/>
    <w:pPr>
      <w:suppressAutoHyphens w:val="0"/>
      <w:jc w:val="both"/>
    </w:pPr>
    <w:rPr>
      <w:rFonts w:ascii="Calibri" w:hAnsi="Calibri"/>
      <w:i/>
      <w:lang w:eastAsia="ru-RU"/>
    </w:rPr>
  </w:style>
  <w:style w:type="character" w:customStyle="1" w:styleId="QuoteChar">
    <w:name w:val="Quote Char"/>
    <w:link w:val="21"/>
    <w:uiPriority w:val="99"/>
    <w:locked/>
    <w:rsid w:val="000351B6"/>
    <w:rPr>
      <w:rFonts w:ascii="Calibri" w:hAnsi="Calibri"/>
      <w:i/>
      <w:sz w:val="24"/>
    </w:rPr>
  </w:style>
  <w:style w:type="paragraph" w:styleId="aff9">
    <w:name w:val="List Paragraph"/>
    <w:basedOn w:val="a"/>
    <w:link w:val="affa"/>
    <w:uiPriority w:val="34"/>
    <w:qFormat/>
    <w:rsid w:val="000351B6"/>
    <w:pPr>
      <w:suppressAutoHyphens w:val="0"/>
      <w:ind w:left="708"/>
      <w:jc w:val="both"/>
    </w:pPr>
    <w:rPr>
      <w:lang w:eastAsia="en-US"/>
    </w:rPr>
  </w:style>
  <w:style w:type="character" w:customStyle="1" w:styleId="affa">
    <w:name w:val="Абзац списка Знак"/>
    <w:link w:val="aff9"/>
    <w:uiPriority w:val="99"/>
    <w:locked/>
    <w:rsid w:val="000351B6"/>
    <w:rPr>
      <w:sz w:val="24"/>
      <w:lang w:eastAsia="en-US"/>
    </w:rPr>
  </w:style>
  <w:style w:type="character" w:styleId="affb">
    <w:name w:val="Placeholder Text"/>
    <w:basedOn w:val="a0"/>
    <w:uiPriority w:val="99"/>
    <w:semiHidden/>
    <w:rsid w:val="000351B6"/>
    <w:rPr>
      <w:rFonts w:cs="Times New Roman"/>
      <w:color w:val="808080"/>
    </w:rPr>
  </w:style>
  <w:style w:type="paragraph" w:customStyle="1" w:styleId="5">
    <w:name w:val="Знак Знак5"/>
    <w:basedOn w:val="a"/>
    <w:next w:val="2"/>
    <w:autoRedefine/>
    <w:rsid w:val="00F56E58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-">
    <w:name w:val="Контракт-пункт"/>
    <w:basedOn w:val="a"/>
    <w:rsid w:val="008410BE"/>
    <w:pPr>
      <w:tabs>
        <w:tab w:val="left" w:pos="851"/>
      </w:tabs>
      <w:ind w:left="851" w:hanging="85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71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3BD6-3B48-4F5D-BC42-D5AF6C18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Елисеева Е.В.</dc:creator>
  <cp:keywords/>
  <dc:description/>
  <cp:lastModifiedBy>User</cp:lastModifiedBy>
  <cp:revision>389</cp:revision>
  <cp:lastPrinted>2023-12-12T08:15:00Z</cp:lastPrinted>
  <dcterms:created xsi:type="dcterms:W3CDTF">2019-01-24T11:22:00Z</dcterms:created>
  <dcterms:modified xsi:type="dcterms:W3CDTF">2025-02-17T04:08:00Z</dcterms:modified>
</cp:coreProperties>
</file>