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A0356" w14:textId="77777777" w:rsidR="00846C5C" w:rsidRDefault="00846C5C" w:rsidP="008068FE"/>
    <w:tbl>
      <w:tblPr>
        <w:tblW w:w="10644" w:type="dxa"/>
        <w:jc w:val="center"/>
        <w:tblLayout w:type="fixed"/>
        <w:tblLook w:val="0000" w:firstRow="0" w:lastRow="0" w:firstColumn="0" w:lastColumn="0" w:noHBand="0" w:noVBand="0"/>
      </w:tblPr>
      <w:tblGrid>
        <w:gridCol w:w="5582"/>
        <w:gridCol w:w="5062"/>
      </w:tblGrid>
      <w:tr w:rsidR="00846C5C" w14:paraId="31542C76" w14:textId="77777777" w:rsidTr="008068FE">
        <w:trPr>
          <w:cantSplit/>
          <w:trHeight w:val="3120"/>
          <w:jc w:val="center"/>
        </w:trPr>
        <w:tc>
          <w:tcPr>
            <w:tcW w:w="5582" w:type="dxa"/>
          </w:tcPr>
          <w:p w14:paraId="0D4ECCAB" w14:textId="77777777" w:rsidR="00846C5C" w:rsidRPr="00607BC7" w:rsidRDefault="00846C5C" w:rsidP="008507EE">
            <w:pPr>
              <w:jc w:val="center"/>
            </w:pPr>
            <w:r w:rsidRPr="00607BC7">
              <w:t>МИНИСТЕРСТВО ЗДРАВООХРАНЕНИЯ</w:t>
            </w:r>
          </w:p>
          <w:p w14:paraId="230E681B" w14:textId="77777777" w:rsidR="00846C5C" w:rsidRPr="00607BC7" w:rsidRDefault="00846C5C" w:rsidP="008507EE">
            <w:pPr>
              <w:jc w:val="center"/>
            </w:pPr>
            <w:r w:rsidRPr="00607BC7">
              <w:t>СВЕРДЛОВСКОЙ ОБЛАСТИ</w:t>
            </w:r>
          </w:p>
          <w:p w14:paraId="7ABC9F2F" w14:textId="77777777" w:rsidR="00846C5C" w:rsidRPr="00607BC7" w:rsidRDefault="00846C5C" w:rsidP="008507EE">
            <w:pPr>
              <w:jc w:val="center"/>
              <w:rPr>
                <w:lang w:eastAsia="en-US"/>
              </w:rPr>
            </w:pPr>
          </w:p>
          <w:p w14:paraId="3133C3F0" w14:textId="77777777" w:rsidR="00846C5C" w:rsidRPr="00607BC7" w:rsidRDefault="00846C5C" w:rsidP="008507EE">
            <w:pPr>
              <w:jc w:val="center"/>
              <w:rPr>
                <w:bCs/>
              </w:rPr>
            </w:pPr>
            <w:r w:rsidRPr="00607BC7">
              <w:rPr>
                <w:bCs/>
              </w:rPr>
              <w:t xml:space="preserve">ГОСУДАРСТВЕННОЕ АВТОНОМНОЕ </w:t>
            </w:r>
          </w:p>
          <w:p w14:paraId="29F09D63" w14:textId="77777777" w:rsidR="00846C5C" w:rsidRPr="00607BC7" w:rsidRDefault="00846C5C" w:rsidP="008507EE">
            <w:pPr>
              <w:jc w:val="center"/>
              <w:rPr>
                <w:bCs/>
              </w:rPr>
            </w:pPr>
            <w:r>
              <w:rPr>
                <w:bCs/>
              </w:rPr>
              <w:t>УЧРЕЖДЕНИЕ ЗДРАВООХРА</w:t>
            </w:r>
            <w:r w:rsidRPr="00607BC7">
              <w:rPr>
                <w:bCs/>
              </w:rPr>
              <w:t>НЕНИЯ</w:t>
            </w:r>
          </w:p>
          <w:p w14:paraId="0ED2B895" w14:textId="77777777" w:rsidR="00846C5C" w:rsidRPr="00607BC7" w:rsidRDefault="00846C5C" w:rsidP="008507EE">
            <w:pPr>
              <w:jc w:val="center"/>
              <w:rPr>
                <w:bCs/>
              </w:rPr>
            </w:pPr>
            <w:r w:rsidRPr="00607BC7">
              <w:rPr>
                <w:bCs/>
              </w:rPr>
              <w:t>СВЕРДЛОВСКОЙ ОБЛАСТИ</w:t>
            </w:r>
          </w:p>
          <w:p w14:paraId="44FFE8E5" w14:textId="77777777" w:rsidR="00846C5C" w:rsidRPr="009C5DD0" w:rsidRDefault="00846C5C" w:rsidP="008507EE">
            <w:pPr>
              <w:jc w:val="center"/>
              <w:rPr>
                <w:b/>
                <w:bCs/>
              </w:rPr>
            </w:pPr>
            <w:r w:rsidRPr="009C5DD0">
              <w:rPr>
                <w:b/>
                <w:bCs/>
              </w:rPr>
              <w:t>«ДЕТСКАЯ ГОРОДСКАЯ БОЛЬНИЦА № 8</w:t>
            </w:r>
          </w:p>
          <w:p w14:paraId="28967EF2" w14:textId="77777777" w:rsidR="00846C5C" w:rsidRPr="009C5DD0" w:rsidRDefault="00846C5C" w:rsidP="008507EE">
            <w:pPr>
              <w:jc w:val="center"/>
              <w:rPr>
                <w:b/>
                <w:bCs/>
              </w:rPr>
            </w:pPr>
            <w:r w:rsidRPr="009C5DD0">
              <w:rPr>
                <w:b/>
                <w:bCs/>
              </w:rPr>
              <w:t>ГОРОД ЕКАТЕРИНБУРГ»</w:t>
            </w:r>
          </w:p>
          <w:p w14:paraId="3090D704" w14:textId="77777777" w:rsidR="00846C5C" w:rsidRPr="009C5DD0" w:rsidRDefault="00846C5C" w:rsidP="008507EE">
            <w:pPr>
              <w:jc w:val="center"/>
              <w:rPr>
                <w:b/>
                <w:bCs/>
                <w:lang w:eastAsia="ru-RU"/>
              </w:rPr>
            </w:pPr>
            <w:r w:rsidRPr="009C5DD0">
              <w:rPr>
                <w:b/>
                <w:bCs/>
                <w:lang w:eastAsia="ru-RU"/>
              </w:rPr>
              <w:t>(ГАУЗ СО «ДГБ № 8»)</w:t>
            </w:r>
          </w:p>
          <w:p w14:paraId="3F958AC5" w14:textId="77777777" w:rsidR="00846C5C" w:rsidRPr="00851083" w:rsidRDefault="00846C5C" w:rsidP="008507EE">
            <w:pPr>
              <w:jc w:val="center"/>
              <w:rPr>
                <w:sz w:val="20"/>
                <w:szCs w:val="20"/>
                <w:lang w:eastAsia="ru-RU"/>
              </w:rPr>
            </w:pPr>
            <w:r w:rsidRPr="00851083">
              <w:rPr>
                <w:sz w:val="20"/>
                <w:szCs w:val="20"/>
                <w:lang w:eastAsia="ru-RU"/>
              </w:rPr>
              <w:t>Военная ул., д.20, Екатеринбург, 620085</w:t>
            </w:r>
          </w:p>
          <w:p w14:paraId="66F98AFF" w14:textId="77777777" w:rsidR="00846C5C" w:rsidRPr="00851083" w:rsidRDefault="00846C5C" w:rsidP="008507EE">
            <w:pPr>
              <w:jc w:val="center"/>
              <w:rPr>
                <w:sz w:val="20"/>
                <w:szCs w:val="20"/>
                <w:lang w:eastAsia="ru-RU"/>
              </w:rPr>
            </w:pPr>
            <w:r w:rsidRPr="00851083">
              <w:rPr>
                <w:sz w:val="20"/>
                <w:szCs w:val="20"/>
                <w:lang w:eastAsia="ru-RU"/>
              </w:rPr>
              <w:t>Тел. (343) 297-83-22 Факс (343) 210-60-30</w:t>
            </w:r>
          </w:p>
          <w:p w14:paraId="0E5633E7" w14:textId="77777777" w:rsidR="00846C5C" w:rsidRPr="00854486" w:rsidRDefault="00846C5C" w:rsidP="008507EE">
            <w:pPr>
              <w:jc w:val="center"/>
              <w:rPr>
                <w:sz w:val="20"/>
                <w:szCs w:val="20"/>
                <w:lang w:val="en-US" w:eastAsia="ru-RU"/>
              </w:rPr>
            </w:pPr>
            <w:r w:rsidRPr="00851083">
              <w:rPr>
                <w:sz w:val="20"/>
                <w:szCs w:val="20"/>
                <w:lang w:val="en-US" w:eastAsia="ru-RU"/>
              </w:rPr>
              <w:t>e</w:t>
            </w:r>
            <w:r w:rsidRPr="00854486">
              <w:rPr>
                <w:sz w:val="20"/>
                <w:szCs w:val="20"/>
                <w:lang w:val="en-US" w:eastAsia="ru-RU"/>
              </w:rPr>
              <w:t>-</w:t>
            </w:r>
            <w:r w:rsidRPr="00851083">
              <w:rPr>
                <w:sz w:val="20"/>
                <w:szCs w:val="20"/>
                <w:lang w:val="en-US" w:eastAsia="ru-RU"/>
              </w:rPr>
              <w:t>mail</w:t>
            </w:r>
            <w:r w:rsidRPr="00854486">
              <w:rPr>
                <w:sz w:val="20"/>
                <w:szCs w:val="20"/>
                <w:lang w:val="en-US" w:eastAsia="ru-RU"/>
              </w:rPr>
              <w:t xml:space="preserve">: </w:t>
            </w:r>
            <w:hyperlink r:id="rId5" w:history="1">
              <w:r w:rsidRPr="00D70908">
                <w:rPr>
                  <w:rStyle w:val="a7"/>
                  <w:rFonts w:cs="Mangal"/>
                  <w:sz w:val="20"/>
                  <w:szCs w:val="20"/>
                  <w:lang w:val="en-US" w:eastAsia="ru-RU"/>
                </w:rPr>
                <w:t>reception@dgb8.ru</w:t>
              </w:r>
            </w:hyperlink>
            <w:r w:rsidRPr="00854486">
              <w:rPr>
                <w:lang w:val="en-US"/>
              </w:rPr>
              <w:t xml:space="preserve">; </w:t>
            </w:r>
            <w:r>
              <w:rPr>
                <w:sz w:val="20"/>
                <w:szCs w:val="20"/>
                <w:lang w:eastAsia="ru-RU"/>
              </w:rPr>
              <w:t>сайт</w:t>
            </w:r>
            <w:r w:rsidRPr="00854486">
              <w:rPr>
                <w:sz w:val="20"/>
                <w:szCs w:val="20"/>
                <w:lang w:val="en-US" w:eastAsia="ru-RU"/>
              </w:rPr>
              <w:t xml:space="preserve">: </w:t>
            </w:r>
            <w:r w:rsidRPr="00851083">
              <w:rPr>
                <w:sz w:val="20"/>
                <w:szCs w:val="20"/>
                <w:lang w:val="en-US" w:eastAsia="ru-RU"/>
              </w:rPr>
              <w:t>dgb</w:t>
            </w:r>
            <w:r w:rsidRPr="00854486">
              <w:rPr>
                <w:sz w:val="20"/>
                <w:szCs w:val="20"/>
                <w:lang w:val="en-US" w:eastAsia="ru-RU"/>
              </w:rPr>
              <w:t>8.</w:t>
            </w:r>
            <w:r w:rsidRPr="00851083">
              <w:rPr>
                <w:sz w:val="20"/>
                <w:szCs w:val="20"/>
                <w:lang w:val="en-US" w:eastAsia="ru-RU"/>
              </w:rPr>
              <w:t>ru</w:t>
            </w:r>
          </w:p>
          <w:p w14:paraId="1C11E18A" w14:textId="77777777" w:rsidR="00846C5C" w:rsidRPr="00851083" w:rsidRDefault="00846C5C" w:rsidP="008507EE">
            <w:pPr>
              <w:jc w:val="center"/>
              <w:rPr>
                <w:sz w:val="20"/>
                <w:szCs w:val="20"/>
                <w:lang w:eastAsia="ru-RU"/>
              </w:rPr>
            </w:pPr>
            <w:r w:rsidRPr="00851083">
              <w:rPr>
                <w:sz w:val="20"/>
                <w:szCs w:val="20"/>
                <w:lang w:eastAsia="ru-RU"/>
              </w:rPr>
              <w:t>ОКПО 50309694, ОГРН 1036605185319</w:t>
            </w:r>
          </w:p>
          <w:p w14:paraId="75061C95" w14:textId="77777777" w:rsidR="00846C5C" w:rsidRPr="00916289" w:rsidRDefault="00846C5C" w:rsidP="008507EE">
            <w:pPr>
              <w:jc w:val="center"/>
              <w:rPr>
                <w:sz w:val="20"/>
                <w:szCs w:val="20"/>
                <w:lang w:eastAsia="ru-RU"/>
              </w:rPr>
            </w:pPr>
            <w:r>
              <w:rPr>
                <w:sz w:val="20"/>
                <w:szCs w:val="20"/>
                <w:lang w:eastAsia="ru-RU"/>
              </w:rPr>
              <w:t>ИНН/КПП 6664060657/6679</w:t>
            </w:r>
            <w:r w:rsidRPr="00851083">
              <w:rPr>
                <w:sz w:val="20"/>
                <w:szCs w:val="20"/>
                <w:lang w:eastAsia="ru-RU"/>
              </w:rPr>
              <w:t xml:space="preserve">01001 </w:t>
            </w:r>
          </w:p>
          <w:p w14:paraId="06837BD7" w14:textId="77777777" w:rsidR="00846C5C" w:rsidRDefault="00846C5C" w:rsidP="008507EE">
            <w:pPr>
              <w:jc w:val="center"/>
              <w:rPr>
                <w:b/>
                <w:sz w:val="20"/>
              </w:rPr>
            </w:pPr>
          </w:p>
          <w:p w14:paraId="7D329662" w14:textId="77777777" w:rsidR="00846C5C" w:rsidRDefault="00D6063D" w:rsidP="008507EE">
            <w:pPr>
              <w:jc w:val="center"/>
            </w:pPr>
            <w:r>
              <w:rPr>
                <w:lang w:val="en-US"/>
              </w:rPr>
              <w:t>_____________</w:t>
            </w:r>
            <w:r w:rsidR="00A338F7">
              <w:t xml:space="preserve"> </w:t>
            </w:r>
            <w:r w:rsidR="00846C5C">
              <w:t>№_____________</w:t>
            </w:r>
          </w:p>
          <w:p w14:paraId="18C01F0C" w14:textId="77777777" w:rsidR="00846C5C" w:rsidRDefault="00846C5C" w:rsidP="00A338F7">
            <w:pPr>
              <w:jc w:val="center"/>
            </w:pPr>
          </w:p>
        </w:tc>
        <w:tc>
          <w:tcPr>
            <w:tcW w:w="5062" w:type="dxa"/>
          </w:tcPr>
          <w:p w14:paraId="1D73C323" w14:textId="77777777" w:rsidR="00846C5C" w:rsidRPr="005F1617" w:rsidRDefault="00846C5C" w:rsidP="008068FE">
            <w:pPr>
              <w:pStyle w:val="a5"/>
              <w:jc w:val="right"/>
              <w:rPr>
                <w:rFonts w:cs="Times New Roman"/>
                <w:sz w:val="28"/>
                <w:szCs w:val="28"/>
              </w:rPr>
            </w:pPr>
          </w:p>
          <w:p w14:paraId="7D11DCE5" w14:textId="77777777" w:rsidR="00846C5C" w:rsidRPr="005F1617" w:rsidRDefault="00846C5C" w:rsidP="008068FE">
            <w:pPr>
              <w:pStyle w:val="a5"/>
              <w:jc w:val="right"/>
              <w:rPr>
                <w:rFonts w:cs="Times New Roman"/>
                <w:sz w:val="28"/>
                <w:szCs w:val="28"/>
              </w:rPr>
            </w:pPr>
          </w:p>
        </w:tc>
      </w:tr>
    </w:tbl>
    <w:p w14:paraId="053A7AAB" w14:textId="77777777" w:rsidR="00846C5C" w:rsidRDefault="00846C5C" w:rsidP="008068FE"/>
    <w:p w14:paraId="2F80B6C2" w14:textId="77777777" w:rsidR="00846C5C" w:rsidRDefault="00846C5C" w:rsidP="008068FE"/>
    <w:p w14:paraId="77EFF2A3" w14:textId="77777777" w:rsidR="00846C5C" w:rsidRDefault="00846C5C" w:rsidP="008068FE"/>
    <w:p w14:paraId="4B3C3FF7" w14:textId="77777777" w:rsidR="00B52931" w:rsidRPr="00BE7D4C" w:rsidRDefault="00B52931" w:rsidP="00B52931">
      <w:pPr>
        <w:tabs>
          <w:tab w:val="left" w:pos="5670"/>
        </w:tabs>
        <w:autoSpaceDE w:val="0"/>
        <w:jc w:val="center"/>
        <w:rPr>
          <w:rFonts w:cs="Times New Roman"/>
          <w:b/>
          <w:sz w:val="22"/>
          <w:szCs w:val="22"/>
        </w:rPr>
      </w:pPr>
      <w:r w:rsidRPr="00BE7D4C">
        <w:rPr>
          <w:rFonts w:cs="Times New Roman"/>
          <w:b/>
          <w:sz w:val="22"/>
          <w:szCs w:val="22"/>
        </w:rPr>
        <w:t>ЗАПРОС</w:t>
      </w:r>
    </w:p>
    <w:p w14:paraId="616EBE2C" w14:textId="77777777" w:rsidR="00B52931" w:rsidRPr="00BE7D4C" w:rsidRDefault="00B52931" w:rsidP="00B52931">
      <w:pPr>
        <w:pStyle w:val="ConsPlusNormal"/>
        <w:ind w:firstLine="0"/>
        <w:jc w:val="center"/>
        <w:rPr>
          <w:rFonts w:ascii="Times New Roman" w:hAnsi="Times New Roman" w:cs="Times New Roman"/>
          <w:b/>
        </w:rPr>
      </w:pPr>
      <w:r w:rsidRPr="00BE7D4C">
        <w:rPr>
          <w:rFonts w:ascii="Times New Roman" w:hAnsi="Times New Roman" w:cs="Times New Roman"/>
          <w:b/>
        </w:rPr>
        <w:t>о предоставлении ценовой информации в отношении услуги для определения начальной (максимальной) цены договора.</w:t>
      </w:r>
    </w:p>
    <w:p w14:paraId="708276D9" w14:textId="77777777" w:rsidR="00B52931" w:rsidRPr="00125F42" w:rsidRDefault="00B52931" w:rsidP="00B52931">
      <w:pPr>
        <w:pStyle w:val="ConsPlusNormal"/>
        <w:ind w:firstLine="0"/>
        <w:jc w:val="center"/>
        <w:rPr>
          <w:rFonts w:ascii="Times New Roman" w:hAnsi="Times New Roman" w:cs="Times New Roman"/>
          <w:sz w:val="24"/>
          <w:szCs w:val="24"/>
        </w:rPr>
      </w:pPr>
    </w:p>
    <w:p w14:paraId="58164D01" w14:textId="77777777" w:rsidR="00B52931" w:rsidRPr="00996341" w:rsidRDefault="00B52931" w:rsidP="00B52931">
      <w:pPr>
        <w:ind w:firstLine="708"/>
        <w:jc w:val="both"/>
        <w:rPr>
          <w:bCs/>
          <w:sz w:val="22"/>
          <w:szCs w:val="22"/>
        </w:rPr>
      </w:pPr>
      <w:r w:rsidRPr="00FF4F56">
        <w:rPr>
          <w:sz w:val="22"/>
          <w:szCs w:val="22"/>
        </w:rPr>
        <w:t>Администрация больницы просит подготовить коммерческ</w:t>
      </w:r>
      <w:r>
        <w:rPr>
          <w:sz w:val="22"/>
          <w:szCs w:val="22"/>
        </w:rPr>
        <w:t>ое</w:t>
      </w:r>
      <w:r w:rsidRPr="00FF4F56">
        <w:rPr>
          <w:sz w:val="22"/>
          <w:szCs w:val="22"/>
        </w:rPr>
        <w:t xml:space="preserve"> предложени</w:t>
      </w:r>
      <w:r>
        <w:rPr>
          <w:sz w:val="22"/>
          <w:szCs w:val="22"/>
        </w:rPr>
        <w:t>е</w:t>
      </w:r>
      <w:r w:rsidRPr="00FF4F56">
        <w:rPr>
          <w:sz w:val="22"/>
          <w:szCs w:val="22"/>
        </w:rPr>
        <w:t xml:space="preserve"> для проведения </w:t>
      </w:r>
      <w:r w:rsidRPr="00FF4F56">
        <w:rPr>
          <w:bCs/>
          <w:sz w:val="22"/>
          <w:szCs w:val="22"/>
        </w:rPr>
        <w:t>запрос</w:t>
      </w:r>
      <w:r>
        <w:rPr>
          <w:bCs/>
          <w:sz w:val="22"/>
          <w:szCs w:val="22"/>
        </w:rPr>
        <w:t>а</w:t>
      </w:r>
      <w:r w:rsidRPr="00FF4F56">
        <w:rPr>
          <w:bCs/>
          <w:sz w:val="22"/>
          <w:szCs w:val="22"/>
        </w:rPr>
        <w:t xml:space="preserve"> котировок</w:t>
      </w:r>
      <w:r w:rsidRPr="00FF4F56">
        <w:rPr>
          <w:sz w:val="22"/>
          <w:szCs w:val="22"/>
        </w:rPr>
        <w:t xml:space="preserve"> в электронной форме</w:t>
      </w:r>
      <w:r>
        <w:rPr>
          <w:sz w:val="22"/>
          <w:szCs w:val="22"/>
        </w:rPr>
        <w:t xml:space="preserve"> на</w:t>
      </w:r>
      <w:r w:rsidRPr="00714514">
        <w:rPr>
          <w:i/>
          <w:iCs/>
          <w:sz w:val="22"/>
          <w:szCs w:val="22"/>
        </w:rPr>
        <w:t xml:space="preserve"> </w:t>
      </w:r>
      <w:r w:rsidR="00BE7D4C">
        <w:rPr>
          <w:lang w:eastAsia="ar-SA"/>
        </w:rPr>
        <w:t>оказание услуг по комплексному сервисному обслуживанию оргтехники</w:t>
      </w:r>
      <w:r>
        <w:rPr>
          <w:rFonts w:cs="Times New Roman"/>
          <w:bCs/>
          <w:color w:val="000000"/>
          <w:sz w:val="22"/>
          <w:szCs w:val="22"/>
        </w:rPr>
        <w:t xml:space="preserve"> для нужд</w:t>
      </w:r>
      <w:r w:rsidRPr="00996341">
        <w:rPr>
          <w:sz w:val="22"/>
          <w:szCs w:val="22"/>
        </w:rPr>
        <w:t xml:space="preserve"> ГАУЗ СО «ДГБ № 8»</w:t>
      </w:r>
      <w:r w:rsidRPr="00996341">
        <w:rPr>
          <w:bCs/>
          <w:sz w:val="22"/>
          <w:szCs w:val="22"/>
        </w:rPr>
        <w:t>.</w:t>
      </w:r>
    </w:p>
    <w:p w14:paraId="6A950809" w14:textId="77777777" w:rsidR="00846C5C" w:rsidRDefault="00846C5C"/>
    <w:p w14:paraId="726237F4" w14:textId="77777777" w:rsidR="00846C5C" w:rsidRDefault="00846C5C"/>
    <w:p w14:paraId="3D09810E" w14:textId="77777777" w:rsidR="00BE7D4C" w:rsidRDefault="00BE7D4C" w:rsidP="00BE7D4C">
      <w:pPr>
        <w:spacing w:line="0" w:lineRule="atLeast"/>
        <w:jc w:val="both"/>
        <w:rPr>
          <w:lang w:eastAsia="ar-SA"/>
        </w:rPr>
      </w:pPr>
      <w:r>
        <w:rPr>
          <w:b/>
          <w:lang w:eastAsia="ar-SA"/>
        </w:rPr>
        <w:t>1</w:t>
      </w:r>
      <w:r>
        <w:rPr>
          <w:lang w:eastAsia="ar-SA"/>
        </w:rPr>
        <w:t xml:space="preserve">. </w:t>
      </w:r>
      <w:r w:rsidRPr="00DB30AB">
        <w:rPr>
          <w:rFonts w:cs="Times New Roman"/>
          <w:b/>
          <w:iCs/>
          <w:sz w:val="22"/>
          <w:szCs w:val="22"/>
        </w:rPr>
        <w:t>Наименование и количество оказываемых услуг:</w:t>
      </w:r>
      <w:r w:rsidRPr="00A338F7">
        <w:rPr>
          <w:iCs/>
          <w:sz w:val="22"/>
          <w:szCs w:val="22"/>
        </w:rPr>
        <w:t xml:space="preserve">  </w:t>
      </w:r>
      <w:r>
        <w:rPr>
          <w:lang w:eastAsia="ar-SA"/>
        </w:rPr>
        <w:t xml:space="preserve"> услуг</w:t>
      </w:r>
      <w:r w:rsidRPr="00DB30AB">
        <w:rPr>
          <w:lang w:eastAsia="ar-SA"/>
        </w:rPr>
        <w:t>и</w:t>
      </w:r>
      <w:r>
        <w:rPr>
          <w:lang w:eastAsia="ar-SA"/>
        </w:rPr>
        <w:t xml:space="preserve"> по комплексному сервисному обслуживанию оргтехники, количество оргтехники, подлежащей комплексному сервисному обслуживанию, определяется в соответствии с Таблицей №1 Технического задания. Заявка на ремонт может быть подана в электронном виде.</w:t>
      </w:r>
    </w:p>
    <w:p w14:paraId="30A8C1D7" w14:textId="77777777" w:rsidR="00BE7D4C" w:rsidRDefault="00BE7D4C" w:rsidP="00BE7D4C">
      <w:pPr>
        <w:tabs>
          <w:tab w:val="left" w:pos="360"/>
        </w:tabs>
        <w:spacing w:line="0" w:lineRule="atLeast"/>
        <w:jc w:val="both"/>
        <w:outlineLvl w:val="4"/>
        <w:rPr>
          <w:bCs/>
          <w:lang w:eastAsia="ar-SA"/>
        </w:rPr>
      </w:pPr>
      <w:r>
        <w:rPr>
          <w:b/>
          <w:lang w:eastAsia="ar-SA"/>
        </w:rPr>
        <w:t>2.</w:t>
      </w:r>
      <w:r>
        <w:rPr>
          <w:b/>
          <w:i/>
          <w:lang w:eastAsia="ar-SA"/>
        </w:rPr>
        <w:t xml:space="preserve"> </w:t>
      </w:r>
      <w:r>
        <w:rPr>
          <w:b/>
          <w:lang w:eastAsia="ar-SA"/>
        </w:rPr>
        <w:t>Место оказания услуг:</w:t>
      </w:r>
      <w:r>
        <w:rPr>
          <w:i/>
          <w:lang w:eastAsia="ar-SA"/>
        </w:rPr>
        <w:t xml:space="preserve"> </w:t>
      </w:r>
      <w:r>
        <w:rPr>
          <w:lang w:eastAsia="ar-SA"/>
        </w:rPr>
        <w:t>в соответствии с Таблицей №2 Технического задания</w:t>
      </w:r>
    </w:p>
    <w:p w14:paraId="55212115" w14:textId="4CDFF6BA" w:rsidR="00BE7D4C" w:rsidRPr="00BE7D4C" w:rsidRDefault="00BE7D4C" w:rsidP="00BE7D4C">
      <w:pPr>
        <w:spacing w:line="0" w:lineRule="atLeast"/>
        <w:jc w:val="both"/>
        <w:rPr>
          <w:lang w:eastAsia="ar-SA"/>
        </w:rPr>
      </w:pPr>
      <w:r>
        <w:rPr>
          <w:b/>
          <w:lang w:eastAsia="ar-SA"/>
        </w:rPr>
        <w:t>3</w:t>
      </w:r>
      <w:r>
        <w:rPr>
          <w:b/>
          <w:i/>
          <w:lang w:eastAsia="ar-SA"/>
        </w:rPr>
        <w:t xml:space="preserve">. </w:t>
      </w:r>
      <w:r>
        <w:rPr>
          <w:b/>
          <w:lang w:eastAsia="ar-SA"/>
        </w:rPr>
        <w:t>Сроки (периоды) оказания услуг:</w:t>
      </w:r>
      <w:r>
        <w:rPr>
          <w:b/>
          <w:i/>
          <w:lang w:eastAsia="ar-SA"/>
        </w:rPr>
        <w:t xml:space="preserve"> </w:t>
      </w:r>
      <w:r w:rsidR="00D1642A">
        <w:rPr>
          <w:lang w:eastAsia="ar-SA"/>
        </w:rPr>
        <w:t>с 01.01.2025г. по 31.12.2025</w:t>
      </w:r>
      <w:r>
        <w:rPr>
          <w:lang w:eastAsia="ar-SA"/>
        </w:rPr>
        <w:t xml:space="preserve">г. </w:t>
      </w:r>
    </w:p>
    <w:p w14:paraId="72FF0382" w14:textId="77777777" w:rsidR="00BE7D4C" w:rsidRPr="00DB30AB" w:rsidRDefault="00BE7D4C" w:rsidP="00BE7D4C">
      <w:pPr>
        <w:numPr>
          <w:ilvl w:val="0"/>
          <w:numId w:val="3"/>
        </w:numPr>
        <w:tabs>
          <w:tab w:val="left" w:pos="540"/>
        </w:tabs>
        <w:jc w:val="both"/>
        <w:outlineLvl w:val="4"/>
        <w:rPr>
          <w:rFonts w:cs="Times New Roman"/>
          <w:bCs/>
          <w:iCs/>
          <w:lang w:eastAsia="ar-SA"/>
        </w:rPr>
      </w:pPr>
      <w:r w:rsidRPr="00DB30AB">
        <w:rPr>
          <w:rFonts w:cs="Times New Roman"/>
          <w:b/>
          <w:bCs/>
          <w:iCs/>
          <w:sz w:val="22"/>
          <w:szCs w:val="22"/>
        </w:rPr>
        <w:t xml:space="preserve">4. Размер обеспечения исполнения договора: </w:t>
      </w:r>
      <w:r w:rsidRPr="00DB30AB">
        <w:rPr>
          <w:rFonts w:cs="Times New Roman"/>
          <w:bCs/>
          <w:iCs/>
          <w:sz w:val="22"/>
          <w:szCs w:val="22"/>
        </w:rPr>
        <w:t xml:space="preserve">до 5% </w:t>
      </w:r>
      <w:r w:rsidRPr="00DB30AB">
        <w:rPr>
          <w:rFonts w:cs="Times New Roman"/>
          <w:sz w:val="22"/>
          <w:szCs w:val="22"/>
        </w:rPr>
        <w:t>начальной (максимальной) цены договора</w:t>
      </w:r>
      <w:r w:rsidRPr="00DB30AB">
        <w:rPr>
          <w:rFonts w:cs="Times New Roman"/>
          <w:bCs/>
          <w:iCs/>
          <w:sz w:val="22"/>
          <w:szCs w:val="22"/>
          <w:lang w:eastAsia="ar-SA"/>
        </w:rPr>
        <w:t>.</w:t>
      </w:r>
    </w:p>
    <w:p w14:paraId="3C368D1C" w14:textId="77777777" w:rsidR="00BE7D4C" w:rsidRDefault="00BE7D4C" w:rsidP="00BE7D4C">
      <w:pPr>
        <w:tabs>
          <w:tab w:val="left" w:pos="360"/>
        </w:tabs>
        <w:spacing w:line="0" w:lineRule="atLeast"/>
        <w:jc w:val="both"/>
        <w:rPr>
          <w:lang w:eastAsia="ar-SA"/>
        </w:rPr>
      </w:pPr>
      <w:r>
        <w:rPr>
          <w:b/>
          <w:bCs/>
          <w:lang w:eastAsia="ar-SA"/>
        </w:rPr>
        <w:t>5. Виды оказываемых услуг:</w:t>
      </w:r>
      <w:r>
        <w:rPr>
          <w:lang w:eastAsia="ar-SA"/>
        </w:rPr>
        <w:t xml:space="preserve"> комплексное сервисное обслуживание оргтехники</w:t>
      </w:r>
    </w:p>
    <w:p w14:paraId="13D040D1" w14:textId="77777777" w:rsidR="00BE7D4C" w:rsidRDefault="00BE7D4C" w:rsidP="00BE7D4C">
      <w:pPr>
        <w:spacing w:line="0" w:lineRule="atLeast"/>
        <w:jc w:val="both"/>
        <w:rPr>
          <w:lang w:eastAsia="ar-SA"/>
        </w:rPr>
      </w:pPr>
      <w:r>
        <w:rPr>
          <w:b/>
          <w:lang w:eastAsia="ar-SA"/>
        </w:rPr>
        <w:t>6. Источник финансирования:</w:t>
      </w:r>
      <w:r>
        <w:rPr>
          <w:i/>
          <w:lang w:eastAsia="ar-SA"/>
        </w:rPr>
        <w:t xml:space="preserve"> </w:t>
      </w:r>
      <w:r>
        <w:rPr>
          <w:lang w:eastAsia="ar-SA"/>
        </w:rPr>
        <w:t>средства автономного учреждения.</w:t>
      </w:r>
    </w:p>
    <w:p w14:paraId="37535D01" w14:textId="77777777" w:rsidR="00BE7D4C" w:rsidRDefault="00BE7D4C" w:rsidP="00BE7D4C">
      <w:pPr>
        <w:spacing w:line="0" w:lineRule="atLeast"/>
        <w:jc w:val="both"/>
        <w:outlineLvl w:val="4"/>
        <w:rPr>
          <w:lang w:eastAsia="ar-SA"/>
        </w:rPr>
      </w:pPr>
      <w:r>
        <w:rPr>
          <w:b/>
          <w:lang w:eastAsia="ar-SA"/>
        </w:rPr>
        <w:t>7.</w:t>
      </w:r>
      <w:r>
        <w:rPr>
          <w:b/>
          <w:i/>
          <w:lang w:eastAsia="ar-SA"/>
        </w:rPr>
        <w:t xml:space="preserve"> </w:t>
      </w:r>
      <w:r>
        <w:rPr>
          <w:b/>
          <w:lang w:eastAsia="ar-SA"/>
        </w:rPr>
        <w:t>Форма, сроки и порядок оплаты услуг:</w:t>
      </w:r>
      <w:r>
        <w:rPr>
          <w:i/>
          <w:iCs/>
          <w:lang w:eastAsia="ar-SA"/>
        </w:rPr>
        <w:t xml:space="preserve"> </w:t>
      </w:r>
      <w:r>
        <w:rPr>
          <w:lang w:eastAsia="ar-SA"/>
        </w:rPr>
        <w:t>заказчик осуществляет оплату в рублях, в безналичной форме, ежеквартально равными долями в течение 7 рабочих дней после подписания заказчиком надлежащим образом оформленных документов: актов сдачи-приемки услуг, актов выполненных работ и передачи счета и счета-фактуры (при наличии НДС), либо универсального передаточного документа.</w:t>
      </w:r>
    </w:p>
    <w:p w14:paraId="1423C95B" w14:textId="77777777" w:rsidR="00BE7D4C" w:rsidRDefault="00BE7D4C" w:rsidP="00BE7D4C">
      <w:pPr>
        <w:spacing w:line="0" w:lineRule="atLeast"/>
        <w:jc w:val="both"/>
        <w:rPr>
          <w:b/>
          <w:lang w:eastAsia="ar-SA"/>
        </w:rPr>
      </w:pPr>
      <w:r>
        <w:rPr>
          <w:b/>
          <w:lang w:eastAsia="ar-SA"/>
        </w:rPr>
        <w:t>8.</w:t>
      </w:r>
      <w:r>
        <w:rPr>
          <w:lang w:eastAsia="ar-SA"/>
        </w:rPr>
        <w:t xml:space="preserve"> </w:t>
      </w:r>
      <w:r>
        <w:rPr>
          <w:b/>
          <w:lang w:eastAsia="ar-SA"/>
        </w:rPr>
        <w:t>Особенности формирования цены:</w:t>
      </w:r>
      <w:r>
        <w:rPr>
          <w:lang w:eastAsia="ar-SA"/>
        </w:rPr>
        <w:t xml:space="preserve"> цена включает в себя общую стоимость </w:t>
      </w:r>
      <w:r>
        <w:rPr>
          <w:color w:val="000000"/>
          <w:lang w:eastAsia="ar-SA"/>
        </w:rPr>
        <w:t>оказания услуг</w:t>
      </w:r>
      <w:r>
        <w:rPr>
          <w:lang w:eastAsia="ar-SA"/>
        </w:rPr>
        <w:t>, все затраты, издержки, налоги (в том числе НДС), сборы, обязательные платежи</w:t>
      </w:r>
      <w:r w:rsidRPr="00C62263">
        <w:rPr>
          <w:lang w:eastAsia="ar-SA"/>
        </w:rPr>
        <w:t>, штрафы</w:t>
      </w:r>
      <w:r>
        <w:rPr>
          <w:lang w:eastAsia="ar-SA"/>
        </w:rPr>
        <w:t xml:space="preserve"> и иные расходы Исполнителя, в том числе сопутствующие, связанные с исполнением Договора (в т.ч. необходимые при проведении материалы, запасные и расходные части и т.д.).</w:t>
      </w:r>
    </w:p>
    <w:p w14:paraId="3BF0614E" w14:textId="77777777" w:rsidR="00BE7D4C" w:rsidRPr="00D03B9C" w:rsidRDefault="00BE7D4C" w:rsidP="00BE7D4C">
      <w:pPr>
        <w:jc w:val="both"/>
        <w:rPr>
          <w:rFonts w:eastAsia="Times New Roman"/>
          <w:color w:val="FF0000"/>
          <w:lang w:eastAsia="ru-RU"/>
        </w:rPr>
      </w:pPr>
      <w:r>
        <w:rPr>
          <w:b/>
          <w:lang w:eastAsia="ar-SA"/>
        </w:rPr>
        <w:t>9</w:t>
      </w:r>
      <w:r w:rsidRPr="00D03B9C">
        <w:rPr>
          <w:lang w:eastAsia="ar-SA"/>
        </w:rPr>
        <w:t>.</w:t>
      </w:r>
      <w:r w:rsidRPr="00D03B9C">
        <w:rPr>
          <w:b/>
          <w:lang w:eastAsia="ar-SA"/>
        </w:rPr>
        <w:t xml:space="preserve"> Условия оказания услуг:</w:t>
      </w:r>
      <w:r w:rsidRPr="00D03B9C">
        <w:rPr>
          <w:lang w:eastAsia="ar-SA"/>
        </w:rPr>
        <w:t xml:space="preserve"> </w:t>
      </w:r>
      <w:r w:rsidRPr="00D03B9C">
        <w:rPr>
          <w:rFonts w:eastAsia="Times New Roman"/>
          <w:color w:val="000000"/>
          <w:lang w:eastAsia="ru-RU"/>
        </w:rPr>
        <w:t xml:space="preserve">услуги оказываются круглосуточно, без выходных и праздничных дней. Заявки на обслуживание передаются Исполнителю в автоматизированную систему приема заявок (система подачи заявок предоставляется Исполнителем, должна быть доступна через систему </w:t>
      </w:r>
      <w:proofErr w:type="spellStart"/>
      <w:r w:rsidRPr="00D03B9C">
        <w:rPr>
          <w:rFonts w:eastAsia="Times New Roman"/>
          <w:color w:val="000000"/>
          <w:lang w:eastAsia="ru-RU"/>
        </w:rPr>
        <w:t>ServiceDesk</w:t>
      </w:r>
      <w:proofErr w:type="spellEnd"/>
      <w:r w:rsidRPr="00D03B9C">
        <w:rPr>
          <w:rFonts w:eastAsia="Times New Roman"/>
          <w:color w:val="000000"/>
          <w:lang w:eastAsia="ru-RU"/>
        </w:rPr>
        <w:t xml:space="preserve"> (WEB, протокол </w:t>
      </w:r>
      <w:proofErr w:type="spellStart"/>
      <w:r w:rsidRPr="00D03B9C">
        <w:rPr>
          <w:rFonts w:eastAsia="Times New Roman"/>
          <w:color w:val="000000"/>
          <w:lang w:eastAsia="ru-RU"/>
        </w:rPr>
        <w:t>http</w:t>
      </w:r>
      <w:proofErr w:type="spellEnd"/>
      <w:r w:rsidRPr="00D03B9C">
        <w:rPr>
          <w:rFonts w:eastAsia="Times New Roman"/>
          <w:color w:val="000000"/>
          <w:lang w:eastAsia="ru-RU"/>
        </w:rPr>
        <w:t>(s))) по адресам</w:t>
      </w:r>
      <w:r w:rsidRPr="00D03B9C">
        <w:rPr>
          <w:rFonts w:eastAsia="Times New Roman"/>
          <w:color w:val="FF0000"/>
          <w:lang w:eastAsia="ru-RU"/>
        </w:rPr>
        <w:t xml:space="preserve"> </w:t>
      </w:r>
      <w:r w:rsidRPr="00D03B9C">
        <w:rPr>
          <w:rFonts w:eastAsia="Lucida Sans Unicode"/>
          <w:kern w:val="2"/>
        </w:rPr>
        <w:t xml:space="preserve">г. Екатеринбург, ул. Военная 20, г. Екатеринбург, ул. Шварца 14г, г. Екатеринбург, ул. Санаторная 22, г. Екатеринбург, ул. Дагестанская 34а, г. Екатеринбург, ул. Гончарный 5, </w:t>
      </w:r>
      <w:r w:rsidRPr="00D03B9C">
        <w:rPr>
          <w:rFonts w:eastAsia="Lucida Sans Unicode"/>
          <w:kern w:val="2"/>
          <w:lang w:eastAsia="ar-SA"/>
        </w:rPr>
        <w:t xml:space="preserve">р.п. </w:t>
      </w:r>
      <w:proofErr w:type="spellStart"/>
      <w:r w:rsidRPr="00D03B9C">
        <w:rPr>
          <w:rFonts w:eastAsia="Lucida Sans Unicode"/>
          <w:kern w:val="2"/>
          <w:lang w:eastAsia="ar-SA"/>
        </w:rPr>
        <w:t>Шабровский</w:t>
      </w:r>
      <w:proofErr w:type="spellEnd"/>
      <w:r w:rsidRPr="00D03B9C">
        <w:rPr>
          <w:rFonts w:eastAsia="Lucida Sans Unicode"/>
          <w:kern w:val="2"/>
          <w:lang w:eastAsia="ar-SA"/>
        </w:rPr>
        <w:t xml:space="preserve"> ул. Ленина 8, </w:t>
      </w:r>
      <w:r w:rsidRPr="00D03B9C">
        <w:rPr>
          <w:rFonts w:eastAsia="Lucida Sans Unicode"/>
          <w:kern w:val="2"/>
        </w:rPr>
        <w:t>п. Горный Щит, ул. Колхозная, 16, г. Екатеринбург, ул. Чемпионов 3.</w:t>
      </w:r>
    </w:p>
    <w:p w14:paraId="0FD1BE7D" w14:textId="77777777" w:rsidR="00BE7D4C" w:rsidRPr="00D03B9C" w:rsidRDefault="00BE7D4C" w:rsidP="00BE7D4C">
      <w:pPr>
        <w:jc w:val="both"/>
        <w:rPr>
          <w:rFonts w:eastAsia="Times New Roman"/>
          <w:color w:val="000000"/>
          <w:lang w:eastAsia="ru-RU"/>
        </w:rPr>
      </w:pPr>
      <w:r w:rsidRPr="00D03B9C">
        <w:rPr>
          <w:rFonts w:eastAsia="Times New Roman"/>
          <w:color w:val="000000"/>
          <w:lang w:eastAsia="ru-RU"/>
        </w:rPr>
        <w:t xml:space="preserve">Прием обращений в службу технической поддержки осуществляется круглосуточно, 24 часа в </w:t>
      </w:r>
      <w:r w:rsidRPr="00D03B9C">
        <w:rPr>
          <w:rFonts w:eastAsia="Times New Roman"/>
          <w:color w:val="000000"/>
          <w:lang w:eastAsia="ru-RU"/>
        </w:rPr>
        <w:lastRenderedPageBreak/>
        <w:t xml:space="preserve">сутки, 7 дней в неделю через систему </w:t>
      </w:r>
      <w:proofErr w:type="spellStart"/>
      <w:r w:rsidRPr="00D03B9C">
        <w:rPr>
          <w:rFonts w:eastAsia="Times New Roman"/>
          <w:color w:val="000000"/>
          <w:lang w:eastAsia="ru-RU"/>
        </w:rPr>
        <w:t>ServiceDesk</w:t>
      </w:r>
      <w:proofErr w:type="spellEnd"/>
      <w:r w:rsidRPr="00D03B9C">
        <w:rPr>
          <w:rFonts w:eastAsia="Times New Roman"/>
          <w:color w:val="000000"/>
          <w:lang w:eastAsia="ru-RU"/>
        </w:rPr>
        <w:t xml:space="preserve"> (WEB) по протоколу </w:t>
      </w:r>
      <w:proofErr w:type="spellStart"/>
      <w:r w:rsidRPr="00D03B9C">
        <w:rPr>
          <w:rFonts w:eastAsia="Times New Roman"/>
          <w:color w:val="000000"/>
          <w:lang w:eastAsia="ru-RU"/>
        </w:rPr>
        <w:t>http</w:t>
      </w:r>
      <w:proofErr w:type="spellEnd"/>
      <w:r w:rsidRPr="00D03B9C">
        <w:rPr>
          <w:rFonts w:eastAsia="Times New Roman"/>
          <w:color w:val="000000"/>
          <w:lang w:eastAsia="ru-RU"/>
        </w:rPr>
        <w:t>(s). Прием заявок другим способом не предусмотрен.</w:t>
      </w:r>
    </w:p>
    <w:p w14:paraId="7C856A05" w14:textId="77777777" w:rsidR="00BE7D4C" w:rsidRPr="00D03B9C" w:rsidRDefault="00BE7D4C" w:rsidP="00BE7D4C">
      <w:pPr>
        <w:jc w:val="both"/>
        <w:rPr>
          <w:rFonts w:eastAsia="Times New Roman"/>
          <w:color w:val="FF0000"/>
          <w:lang w:eastAsia="ru-RU"/>
        </w:rPr>
      </w:pPr>
      <w:r w:rsidRPr="00467FA1">
        <w:rPr>
          <w:rFonts w:eastAsia="Times New Roman"/>
          <w:color w:val="000000"/>
          <w:lang w:eastAsia="ru-RU"/>
        </w:rPr>
        <w:t xml:space="preserve">Автоматизированная система приема заявок </w:t>
      </w:r>
      <w:proofErr w:type="spellStart"/>
      <w:r w:rsidRPr="00467FA1">
        <w:rPr>
          <w:rFonts w:eastAsia="Times New Roman"/>
          <w:color w:val="000000"/>
          <w:lang w:eastAsia="ru-RU"/>
        </w:rPr>
        <w:t>ServiceDesk</w:t>
      </w:r>
      <w:proofErr w:type="spellEnd"/>
      <w:r w:rsidRPr="00467FA1">
        <w:rPr>
          <w:rFonts w:eastAsia="Times New Roman"/>
          <w:color w:val="FF0000"/>
          <w:lang w:eastAsia="ru-RU"/>
        </w:rPr>
        <w:t xml:space="preserve"> </w:t>
      </w:r>
      <w:r w:rsidRPr="00467FA1">
        <w:rPr>
          <w:rFonts w:eastAsia="Times New Roman"/>
          <w:color w:val="000000"/>
          <w:lang w:eastAsia="ru-RU"/>
        </w:rPr>
        <w:t>(WEB) должна обеспечить выгрузку файлов отчётов за определенный период, согласно Приложению №1 и Приложению №2 Технического задания. Сформированный отчет, согласно Приложению №2 должен быть подписан исполнителем. Оба отчёта будут являться неотъемлемой частью при оплате Исполнителю за оказание услуг.</w:t>
      </w:r>
      <w:r w:rsidRPr="00D03B9C">
        <w:rPr>
          <w:rFonts w:eastAsia="Times New Roman"/>
          <w:color w:val="FF0000"/>
          <w:lang w:eastAsia="ru-RU"/>
        </w:rPr>
        <w:t xml:space="preserve"> </w:t>
      </w:r>
    </w:p>
    <w:p w14:paraId="25412CE4" w14:textId="77777777" w:rsidR="00BE7D4C" w:rsidRPr="00D03B9C" w:rsidRDefault="00BE7D4C" w:rsidP="00BE7D4C">
      <w:pPr>
        <w:jc w:val="both"/>
        <w:rPr>
          <w:rFonts w:eastAsia="Times New Roman"/>
          <w:color w:val="000000"/>
          <w:lang w:eastAsia="ru-RU"/>
        </w:rPr>
      </w:pPr>
      <w:r w:rsidRPr="00D03B9C">
        <w:rPr>
          <w:rFonts w:eastAsia="Times New Roman"/>
          <w:color w:val="000000"/>
          <w:lang w:eastAsia="ru-RU"/>
        </w:rPr>
        <w:t>С момента регистрации заявки до момента принятия заявки в работу должно пройти не более 30 минут.</w:t>
      </w:r>
    </w:p>
    <w:p w14:paraId="5063F008" w14:textId="77777777" w:rsidR="00BE7D4C" w:rsidRPr="00D03B9C" w:rsidRDefault="00BE7D4C" w:rsidP="00BE7D4C">
      <w:pPr>
        <w:jc w:val="both"/>
        <w:rPr>
          <w:rFonts w:eastAsia="Times New Roman"/>
          <w:color w:val="000000"/>
          <w:lang w:eastAsia="ru-RU"/>
        </w:rPr>
      </w:pPr>
      <w:r w:rsidRPr="00D03B9C">
        <w:rPr>
          <w:rFonts w:eastAsia="Times New Roman"/>
          <w:color w:val="000000"/>
          <w:lang w:eastAsia="ru-RU"/>
        </w:rPr>
        <w:t>Технический специалист Исполнителя принимает все заявки пользователей с объекта Заказчика непосредственно от ответственного по контракту представителя Заказчика.</w:t>
      </w:r>
    </w:p>
    <w:p w14:paraId="24FC4E81" w14:textId="77777777" w:rsidR="00BE7D4C" w:rsidRPr="00F349D4" w:rsidRDefault="00BE7D4C" w:rsidP="00BE7D4C">
      <w:pPr>
        <w:spacing w:line="0" w:lineRule="atLeast"/>
        <w:jc w:val="both"/>
        <w:rPr>
          <w:lang w:eastAsia="ar-SA"/>
        </w:rPr>
      </w:pPr>
      <w:r w:rsidRPr="00D03B9C">
        <w:t xml:space="preserve">Оказанные услуги не должны приводить к ухудшению потребительских свойств (технических характеристик) оборудования. Все материалы, запасные части Исполнителя должны быть новыми, не бывшими в употреблении. </w:t>
      </w:r>
      <w:r w:rsidRPr="00D03B9C">
        <w:rPr>
          <w:lang w:eastAsia="ar-SA"/>
        </w:rPr>
        <w:t>Исполнитель обязан с момента поступления заявки обеспечить прибытие специалиста к Заказчику по указанному в заявке адресу для осуществления забора картриджей, либо для осуществления ремонта оргтехники.</w:t>
      </w:r>
    </w:p>
    <w:p w14:paraId="7E5C7E68" w14:textId="77777777" w:rsidR="00BE7D4C" w:rsidRDefault="00BE7D4C" w:rsidP="00BE7D4C">
      <w:pPr>
        <w:shd w:val="clear" w:color="auto" w:fill="FFFFFF"/>
        <w:tabs>
          <w:tab w:val="right" w:pos="10260"/>
        </w:tabs>
        <w:spacing w:line="0" w:lineRule="atLeast"/>
        <w:jc w:val="both"/>
        <w:rPr>
          <w:bCs/>
          <w:lang w:eastAsia="ar-SA"/>
        </w:rPr>
      </w:pPr>
      <w:r>
        <w:rPr>
          <w:b/>
          <w:lang w:eastAsia="ar-SA"/>
        </w:rPr>
        <w:t>10.</w:t>
      </w:r>
      <w:r>
        <w:rPr>
          <w:b/>
          <w:bCs/>
          <w:lang w:eastAsia="ar-SA"/>
        </w:rPr>
        <w:t xml:space="preserve"> Порядок сдачи и приемки результатов услуг:</w:t>
      </w:r>
      <w:r>
        <w:rPr>
          <w:lang w:eastAsia="ar-SA"/>
        </w:rPr>
        <w:t xml:space="preserve"> Приемка услуг, соответствующих условию по количеству и качеству, осуществляется лицом, уполномоченным заказчиком, </w:t>
      </w:r>
      <w:r>
        <w:rPr>
          <w:color w:val="000000"/>
          <w:spacing w:val="5"/>
          <w:lang w:eastAsia="ar-SA"/>
        </w:rPr>
        <w:t xml:space="preserve">в присутствии законного представителя Исполнителя, </w:t>
      </w:r>
      <w:r>
        <w:rPr>
          <w:lang w:eastAsia="ar-SA"/>
        </w:rPr>
        <w:t>после</w:t>
      </w:r>
      <w:r>
        <w:rPr>
          <w:b/>
          <w:i/>
          <w:lang w:eastAsia="ar-SA"/>
        </w:rPr>
        <w:t xml:space="preserve"> </w:t>
      </w:r>
      <w:r>
        <w:rPr>
          <w:bCs/>
          <w:lang w:eastAsia="ar-SA"/>
        </w:rPr>
        <w:t>подписания обеими сторонами надлежащим образом оформленных документов: актов сдачи-приемки оказанных услуг, актов выполненных работ и передачи счета на оплату, счета-фактуры (при наличии НДС), либо универсального передаточного документа.</w:t>
      </w:r>
    </w:p>
    <w:p w14:paraId="3D6A49ED" w14:textId="77777777" w:rsidR="00BE7D4C" w:rsidRDefault="00BE7D4C" w:rsidP="00BE7D4C">
      <w:pPr>
        <w:tabs>
          <w:tab w:val="left" w:pos="360"/>
        </w:tabs>
        <w:spacing w:line="0" w:lineRule="atLeast"/>
        <w:jc w:val="both"/>
        <w:outlineLvl w:val="4"/>
        <w:rPr>
          <w:lang w:eastAsia="ar-SA"/>
        </w:rPr>
      </w:pPr>
      <w:r>
        <w:rPr>
          <w:b/>
          <w:lang w:eastAsia="ar-SA"/>
        </w:rPr>
        <w:t>11.</w:t>
      </w:r>
      <w:r>
        <w:rPr>
          <w:b/>
          <w:lang w:eastAsia="ar-SA"/>
        </w:rPr>
        <w:tab/>
      </w:r>
      <w:r>
        <w:rPr>
          <w:b/>
          <w:bCs/>
          <w:lang w:eastAsia="ar-SA"/>
        </w:rPr>
        <w:t xml:space="preserve">Общие требования к услугам: </w:t>
      </w:r>
    </w:p>
    <w:p w14:paraId="31A2E38A" w14:textId="77777777" w:rsidR="00BE7D4C" w:rsidRDefault="00BE7D4C" w:rsidP="00BE7D4C">
      <w:pPr>
        <w:tabs>
          <w:tab w:val="left" w:pos="360"/>
        </w:tabs>
        <w:spacing w:line="0" w:lineRule="atLeast"/>
        <w:jc w:val="both"/>
        <w:outlineLvl w:val="4"/>
        <w:rPr>
          <w:lang w:eastAsia="ar-SA"/>
        </w:rPr>
      </w:pPr>
      <w:r>
        <w:rPr>
          <w:color w:val="000000"/>
          <w:lang w:eastAsia="ar-SA"/>
        </w:rPr>
        <w:t xml:space="preserve">11.1 Комплексное сервисное </w:t>
      </w:r>
      <w:r>
        <w:rPr>
          <w:lang w:eastAsia="ar-SA"/>
        </w:rPr>
        <w:t xml:space="preserve">обслуживание оргтехники включает в себя: </w:t>
      </w:r>
    </w:p>
    <w:p w14:paraId="50FFE1D3" w14:textId="77777777" w:rsidR="00BE7D4C" w:rsidRDefault="00BE7D4C" w:rsidP="00BE7D4C">
      <w:pPr>
        <w:spacing w:line="0" w:lineRule="atLeast"/>
        <w:jc w:val="both"/>
        <w:rPr>
          <w:lang w:eastAsia="ar-SA"/>
        </w:rPr>
      </w:pPr>
      <w:r>
        <w:rPr>
          <w:lang w:eastAsia="ar-SA"/>
        </w:rPr>
        <w:t>11.1.1 Устранение неисправностей и ремонт оргтехники производится круглосуточно.</w:t>
      </w:r>
    </w:p>
    <w:p w14:paraId="03873A71" w14:textId="77777777" w:rsidR="00BE7D4C" w:rsidRDefault="00BE7D4C" w:rsidP="00BE7D4C">
      <w:pPr>
        <w:tabs>
          <w:tab w:val="left" w:pos="0"/>
        </w:tabs>
        <w:spacing w:line="0" w:lineRule="atLeast"/>
        <w:jc w:val="both"/>
        <w:outlineLvl w:val="4"/>
        <w:rPr>
          <w:lang w:eastAsia="ar-SA"/>
        </w:rPr>
      </w:pPr>
      <w:r>
        <w:rPr>
          <w:lang w:eastAsia="ar-SA"/>
        </w:rPr>
        <w:t>11.1.2 Обеспечение бесперебойной работы оргтехники, техническое обслуживание и ремонт.</w:t>
      </w:r>
    </w:p>
    <w:p w14:paraId="75D9ABE8" w14:textId="77777777" w:rsidR="00BE7D4C" w:rsidRDefault="00BE7D4C" w:rsidP="00BE7D4C">
      <w:pPr>
        <w:spacing w:line="0" w:lineRule="atLeast"/>
        <w:jc w:val="both"/>
        <w:rPr>
          <w:lang w:eastAsia="ar-SA"/>
        </w:rPr>
      </w:pPr>
      <w:r>
        <w:rPr>
          <w:lang w:eastAsia="ar-SA"/>
        </w:rPr>
        <w:t xml:space="preserve">11.1.3 Приобретение новых запчастей для ремонта оргтехники за счет средств Исполнителя. </w:t>
      </w:r>
    </w:p>
    <w:p w14:paraId="3AA4DF97" w14:textId="77777777" w:rsidR="00BE7D4C" w:rsidRDefault="00BE7D4C" w:rsidP="00BE7D4C">
      <w:pPr>
        <w:tabs>
          <w:tab w:val="left" w:pos="0"/>
        </w:tabs>
        <w:spacing w:line="0" w:lineRule="atLeast"/>
        <w:jc w:val="both"/>
        <w:outlineLvl w:val="4"/>
        <w:rPr>
          <w:b/>
          <w:bCs/>
          <w:i/>
          <w:color w:val="000000"/>
          <w:spacing w:val="-5"/>
          <w:lang w:eastAsia="ar-SA"/>
        </w:rPr>
      </w:pPr>
      <w:r>
        <w:rPr>
          <w:b/>
          <w:i/>
          <w:lang w:eastAsia="ar-SA"/>
        </w:rPr>
        <w:t xml:space="preserve">11.1.4 </w:t>
      </w:r>
      <w:r>
        <w:rPr>
          <w:b/>
          <w:bCs/>
          <w:i/>
          <w:color w:val="000000"/>
          <w:spacing w:val="-5"/>
          <w:lang w:eastAsia="ar-SA"/>
        </w:rPr>
        <w:t>Обслуживание картриджей включает в себя:</w:t>
      </w:r>
    </w:p>
    <w:p w14:paraId="62226484" w14:textId="77777777" w:rsidR="00BE7D4C" w:rsidRDefault="00BE7D4C" w:rsidP="00BE7D4C">
      <w:pPr>
        <w:shd w:val="clear" w:color="auto" w:fill="FFFFFF"/>
        <w:tabs>
          <w:tab w:val="left" w:pos="0"/>
        </w:tabs>
        <w:spacing w:line="0" w:lineRule="atLeast"/>
        <w:jc w:val="both"/>
        <w:rPr>
          <w:bCs/>
          <w:color w:val="000000"/>
          <w:spacing w:val="-5"/>
          <w:lang w:eastAsia="ar-SA"/>
        </w:rPr>
      </w:pPr>
      <w:r>
        <w:rPr>
          <w:lang w:eastAsia="ar-SA"/>
        </w:rPr>
        <w:t>11.1.4.1 заправка</w:t>
      </w:r>
      <w:r>
        <w:rPr>
          <w:bCs/>
          <w:color w:val="000000"/>
          <w:spacing w:val="-5"/>
          <w:lang w:eastAsia="ar-SA"/>
        </w:rPr>
        <w:t xml:space="preserve"> тонером, очистка деталей, механизмов и бункеров картриджа, в том числе от остатков отработанного тонера, с последующей заправкой новым тонером в соответствии с техническими нормами. </w:t>
      </w:r>
    </w:p>
    <w:p w14:paraId="5C7712CA" w14:textId="77777777" w:rsidR="00BE7D4C" w:rsidRDefault="00BE7D4C" w:rsidP="00BE7D4C">
      <w:pPr>
        <w:tabs>
          <w:tab w:val="left" w:pos="0"/>
        </w:tabs>
        <w:autoSpaceDE w:val="0"/>
        <w:autoSpaceDN w:val="0"/>
        <w:adjustRightInd w:val="0"/>
        <w:contextualSpacing/>
        <w:jc w:val="both"/>
      </w:pPr>
      <w:r>
        <w:rPr>
          <w:lang w:eastAsia="ar-SA"/>
        </w:rPr>
        <w:t xml:space="preserve">11.1.4.2  </w:t>
      </w:r>
      <w:r>
        <w:rPr>
          <w:bCs/>
          <w:color w:val="000000"/>
          <w:spacing w:val="-5"/>
          <w:lang w:eastAsia="ar-SA"/>
        </w:rPr>
        <w:t xml:space="preserve"> восстановление - очистка деталей, механизмов и бункеров картриджа, в том числе от остатков отработанного тонера, замена изношенных (неисправных) деталей, в том числе деталей корпуса и самого корпуса, замена чипа (при необходимости), с последующей заправкой новым тонером в соответствии с техническими нормами. </w:t>
      </w:r>
      <w:r>
        <w:t>Восстановление картриджа должно обеспечивать полную работоспособность картриджа на протяжении не менее чем трех заправок. Возникновение потребности в восстановлении картриджа ранее указанного срока считается гарантийным случаем, исключение составляет только механическое повреждение картриджа по вине Заказчика.</w:t>
      </w:r>
    </w:p>
    <w:p w14:paraId="5F18AC5E" w14:textId="77777777" w:rsidR="00BE7D4C" w:rsidRDefault="00BE7D4C" w:rsidP="00BE7D4C">
      <w:pPr>
        <w:tabs>
          <w:tab w:val="left" w:pos="0"/>
          <w:tab w:val="left" w:pos="284"/>
        </w:tabs>
        <w:spacing w:line="0" w:lineRule="atLeast"/>
        <w:jc w:val="both"/>
        <w:rPr>
          <w:lang w:eastAsia="ar-SA"/>
        </w:rPr>
      </w:pPr>
      <w:r>
        <w:rPr>
          <w:lang w:eastAsia="ar-SA"/>
        </w:rPr>
        <w:t>11.1.4.3 технологическая обработка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14:paraId="50997BF2" w14:textId="77777777" w:rsidR="00BE7D4C" w:rsidRDefault="00BE7D4C" w:rsidP="00BE7D4C">
      <w:pPr>
        <w:tabs>
          <w:tab w:val="left" w:pos="0"/>
          <w:tab w:val="left" w:pos="284"/>
        </w:tabs>
        <w:spacing w:line="0" w:lineRule="atLeast"/>
        <w:jc w:val="both"/>
        <w:rPr>
          <w:lang w:eastAsia="ar-SA"/>
        </w:rPr>
      </w:pPr>
      <w:r>
        <w:rPr>
          <w:lang w:eastAsia="ar-SA"/>
        </w:rPr>
        <w:t>11.1.4.4 регулировочные работы;</w:t>
      </w:r>
    </w:p>
    <w:p w14:paraId="2B34DF0A" w14:textId="77777777" w:rsidR="00BE7D4C" w:rsidRDefault="00BE7D4C" w:rsidP="00BE7D4C">
      <w:pPr>
        <w:tabs>
          <w:tab w:val="left" w:pos="0"/>
          <w:tab w:val="left" w:pos="284"/>
        </w:tabs>
        <w:spacing w:line="0" w:lineRule="atLeast"/>
        <w:jc w:val="both"/>
        <w:rPr>
          <w:lang w:eastAsia="ar-SA"/>
        </w:rPr>
      </w:pPr>
      <w:r>
        <w:rPr>
          <w:lang w:eastAsia="ar-SA"/>
        </w:rPr>
        <w:t>11.1.4.5 сборка картриджа;</w:t>
      </w:r>
    </w:p>
    <w:p w14:paraId="265D3A3B" w14:textId="77777777" w:rsidR="00BE7D4C" w:rsidRDefault="00BE7D4C" w:rsidP="00BE7D4C">
      <w:pPr>
        <w:tabs>
          <w:tab w:val="left" w:pos="0"/>
          <w:tab w:val="left" w:pos="284"/>
        </w:tabs>
        <w:spacing w:line="0" w:lineRule="atLeast"/>
        <w:jc w:val="both"/>
        <w:rPr>
          <w:lang w:eastAsia="ar-SA"/>
        </w:rPr>
      </w:pPr>
      <w:r>
        <w:rPr>
          <w:lang w:eastAsia="ar-SA"/>
        </w:rPr>
        <w:t>11.1.4.6 тестирование заправленного картриджа.</w:t>
      </w:r>
    </w:p>
    <w:p w14:paraId="618FBABB" w14:textId="77777777" w:rsidR="00BE7D4C" w:rsidRDefault="00BE7D4C" w:rsidP="00BE7D4C">
      <w:pPr>
        <w:tabs>
          <w:tab w:val="left" w:pos="0"/>
          <w:tab w:val="left" w:pos="284"/>
        </w:tabs>
        <w:spacing w:line="0" w:lineRule="atLeast"/>
        <w:jc w:val="both"/>
        <w:rPr>
          <w:lang w:eastAsia="ar-SA"/>
        </w:rPr>
      </w:pPr>
      <w:r>
        <w:rPr>
          <w:lang w:eastAsia="ar-SA"/>
        </w:rPr>
        <w:t>11.1.4.7 маркировка картриджа.</w:t>
      </w:r>
    </w:p>
    <w:p w14:paraId="61FB74D8" w14:textId="77777777" w:rsidR="00BE7D4C" w:rsidRDefault="00BE7D4C" w:rsidP="00BE7D4C">
      <w:pPr>
        <w:tabs>
          <w:tab w:val="left" w:pos="0"/>
        </w:tabs>
        <w:spacing w:line="0" w:lineRule="atLeast"/>
        <w:jc w:val="both"/>
        <w:rPr>
          <w:lang w:eastAsia="ar-SA"/>
        </w:rPr>
      </w:pPr>
      <w:r>
        <w:rPr>
          <w:lang w:eastAsia="ar-SA"/>
        </w:rPr>
        <w:t>11.1.4.8 Внешний вид заправленного картриджа должен быть без дефектов, без следов высыпания тонера.</w:t>
      </w:r>
    </w:p>
    <w:p w14:paraId="06BE654E" w14:textId="77777777" w:rsidR="00BE7D4C" w:rsidRDefault="00BE7D4C" w:rsidP="00BE7D4C">
      <w:pPr>
        <w:tabs>
          <w:tab w:val="left" w:pos="0"/>
        </w:tabs>
        <w:spacing w:line="0" w:lineRule="atLeast"/>
        <w:jc w:val="both"/>
        <w:rPr>
          <w:lang w:eastAsia="ar-SA"/>
        </w:rPr>
      </w:pPr>
      <w:r>
        <w:rPr>
          <w:lang w:eastAsia="ar-SA"/>
        </w:rPr>
        <w:t>11.1.4.9 При печати не должно быть точек, полос и других дефектов, не связанных с печатаемым документом, в том числе на обратной стороне листа.</w:t>
      </w:r>
    </w:p>
    <w:p w14:paraId="514104DA" w14:textId="77777777" w:rsidR="00BE7D4C" w:rsidRDefault="00BE7D4C" w:rsidP="00BE7D4C">
      <w:pPr>
        <w:tabs>
          <w:tab w:val="left" w:pos="0"/>
        </w:tabs>
        <w:spacing w:line="0" w:lineRule="atLeast"/>
        <w:jc w:val="both"/>
        <w:rPr>
          <w:lang w:eastAsia="ar-SA"/>
        </w:rPr>
      </w:pPr>
      <w:r>
        <w:rPr>
          <w:lang w:eastAsia="ar-SA"/>
        </w:rPr>
        <w:t>11.1.4.10 При встряхивании картриджа не должен просыпаться тонер.</w:t>
      </w:r>
    </w:p>
    <w:p w14:paraId="4663FCC8" w14:textId="77777777" w:rsidR="00BE7D4C" w:rsidRDefault="00BE7D4C" w:rsidP="00BE7D4C">
      <w:pPr>
        <w:tabs>
          <w:tab w:val="left" w:pos="0"/>
        </w:tabs>
        <w:spacing w:line="0" w:lineRule="atLeast"/>
        <w:jc w:val="both"/>
        <w:rPr>
          <w:lang w:eastAsia="ar-SA"/>
        </w:rPr>
      </w:pPr>
      <w:r>
        <w:rPr>
          <w:lang w:eastAsia="ar-SA"/>
        </w:rPr>
        <w:t>11.1.4.11 В процессе печати не должно быть посторонних стуков, скрипов и прочих шумов.</w:t>
      </w:r>
    </w:p>
    <w:p w14:paraId="04E5597B" w14:textId="77777777" w:rsidR="00BE7D4C" w:rsidRDefault="00BE7D4C" w:rsidP="00BE7D4C">
      <w:pPr>
        <w:tabs>
          <w:tab w:val="left" w:pos="0"/>
        </w:tabs>
        <w:jc w:val="both"/>
        <w:rPr>
          <w:lang w:eastAsia="ar-SA"/>
        </w:rPr>
      </w:pPr>
      <w:r>
        <w:rPr>
          <w:lang w:eastAsia="ar-SA"/>
        </w:rPr>
        <w:t>11.1.4.12 Страничный ресурс картриджей для печати на бумаге формата А4 (при 5% заполнении листа) после заправки должен быть не менее 99 % ресурса, установленного производителем заправляемых картриджей.</w:t>
      </w:r>
    </w:p>
    <w:p w14:paraId="6DA66879" w14:textId="77777777" w:rsidR="00BE7D4C" w:rsidRDefault="00BE7D4C" w:rsidP="00BE7D4C">
      <w:pPr>
        <w:autoSpaceDE w:val="0"/>
        <w:autoSpaceDN w:val="0"/>
        <w:adjustRightInd w:val="0"/>
        <w:contextualSpacing/>
        <w:jc w:val="both"/>
      </w:pPr>
      <w:r>
        <w:rPr>
          <w:lang w:eastAsia="ar-SA"/>
        </w:rPr>
        <w:lastRenderedPageBreak/>
        <w:t>11.1.4.13 После заправки/восстановления все картриджи упаковываются в светонепроницаемые пакеты, гарантирующие предотвращение засвечивания фотобарабана, попадание влаги и пыли, механических повреждений. Установленные запчасти, комплектующие должны быть новыми и неиспользованными, то есть не бывшими в эксплуатации. Картриджи должны быть герметизированы средствами, исключающими самопроизвольное высыпание тонера. Не допускается применение комплектующих с истекшим сроком годности, бывших в употреблении или восстановленных.</w:t>
      </w:r>
    </w:p>
    <w:p w14:paraId="2402CAEB" w14:textId="77777777" w:rsidR="00BE7D4C" w:rsidRDefault="00BE7D4C" w:rsidP="00BE7D4C">
      <w:pPr>
        <w:autoSpaceDE w:val="0"/>
        <w:autoSpaceDN w:val="0"/>
        <w:adjustRightInd w:val="0"/>
        <w:contextualSpacing/>
        <w:jc w:val="both"/>
        <w:rPr>
          <w:lang w:eastAsia="ar-SA"/>
        </w:rPr>
      </w:pPr>
      <w:r>
        <w:rPr>
          <w:lang w:eastAsia="ar-SA"/>
        </w:rPr>
        <w:t>Качество печати заправленных и восстановленных картриджей должно соответствовать качеству печати аналогичных картриджей оригинального производителя.</w:t>
      </w:r>
    </w:p>
    <w:p w14:paraId="1A2F4EA6" w14:textId="77777777" w:rsidR="00BE7D4C" w:rsidRPr="00F358FF" w:rsidRDefault="00BE7D4C" w:rsidP="00BE7D4C">
      <w:pPr>
        <w:autoSpaceDE w:val="0"/>
        <w:autoSpaceDN w:val="0"/>
        <w:adjustRightInd w:val="0"/>
        <w:contextualSpacing/>
        <w:jc w:val="both"/>
        <w:rPr>
          <w:color w:val="000000"/>
        </w:rPr>
      </w:pPr>
      <w:r>
        <w:rPr>
          <w:color w:val="000000"/>
          <w:lang w:eastAsia="ar-SA"/>
        </w:rPr>
        <w:t>11</w:t>
      </w:r>
      <w:r w:rsidRPr="00F358FF">
        <w:rPr>
          <w:color w:val="000000"/>
          <w:lang w:eastAsia="ar-SA"/>
        </w:rPr>
        <w:t>.1.4.14 Заправка, восстановление и ремонт картриджа не должна превышать более 72 часов с момента подачи заявки Исполнителю.</w:t>
      </w:r>
    </w:p>
    <w:p w14:paraId="23E8EF67" w14:textId="77777777" w:rsidR="00BE7D4C" w:rsidRDefault="00BE7D4C" w:rsidP="00BE7D4C">
      <w:pPr>
        <w:tabs>
          <w:tab w:val="left" w:pos="360"/>
        </w:tabs>
        <w:spacing w:line="0" w:lineRule="atLeast"/>
        <w:jc w:val="both"/>
        <w:outlineLvl w:val="4"/>
        <w:rPr>
          <w:b/>
          <w:i/>
          <w:lang w:eastAsia="ar-SA"/>
        </w:rPr>
      </w:pPr>
      <w:r>
        <w:rPr>
          <w:b/>
          <w:lang w:eastAsia="ar-SA"/>
        </w:rPr>
        <w:t xml:space="preserve">11.1.5 </w:t>
      </w:r>
      <w:r>
        <w:rPr>
          <w:b/>
          <w:i/>
          <w:lang w:eastAsia="ar-SA"/>
        </w:rPr>
        <w:t>Техническое обслуживание оргтехники включает в себя:</w:t>
      </w:r>
    </w:p>
    <w:p w14:paraId="3A3505A1" w14:textId="3C161E9A" w:rsidR="00BE7D4C" w:rsidRPr="0067152F" w:rsidRDefault="00BE7D4C" w:rsidP="00BE7D4C">
      <w:pPr>
        <w:shd w:val="clear" w:color="auto" w:fill="FFFFFF"/>
        <w:spacing w:line="0" w:lineRule="atLeast"/>
        <w:ind w:left="-48"/>
        <w:jc w:val="both"/>
        <w:rPr>
          <w:bCs/>
          <w:spacing w:val="-5"/>
          <w:lang w:eastAsia="ar-SA"/>
        </w:rPr>
      </w:pPr>
      <w:r>
        <w:rPr>
          <w:lang w:eastAsia="ar-SA"/>
        </w:rPr>
        <w:t xml:space="preserve"> 11.1.5.1 </w:t>
      </w:r>
      <w:r>
        <w:rPr>
          <w:bCs/>
          <w:color w:val="000000"/>
          <w:spacing w:val="-5"/>
          <w:lang w:eastAsia="ar-SA"/>
        </w:rPr>
        <w:t xml:space="preserve">Технический осмотр и смазка движущих </w:t>
      </w:r>
      <w:r w:rsidRPr="0067152F">
        <w:rPr>
          <w:bCs/>
          <w:spacing w:val="-5"/>
          <w:lang w:eastAsia="ar-SA"/>
        </w:rPr>
        <w:t xml:space="preserve">частей должна проводиться 1 раз в </w:t>
      </w:r>
      <w:r w:rsidR="0067152F" w:rsidRPr="0067152F">
        <w:rPr>
          <w:bCs/>
          <w:spacing w:val="-5"/>
          <w:lang w:eastAsia="ar-SA"/>
        </w:rPr>
        <w:t>полгода (но не реже, чем требуется в эксплуатационной документации по оргтехнике)</w:t>
      </w:r>
      <w:r w:rsidRPr="0067152F">
        <w:rPr>
          <w:bCs/>
          <w:spacing w:val="-5"/>
          <w:lang w:eastAsia="ar-SA"/>
        </w:rPr>
        <w:t xml:space="preserve"> каждой единицы согласно </w:t>
      </w:r>
      <w:r w:rsidRPr="0067152F">
        <w:rPr>
          <w:lang w:eastAsia="ar-SA"/>
        </w:rPr>
        <w:t>Таблице №1 Технического задания</w:t>
      </w:r>
      <w:r w:rsidRPr="0067152F">
        <w:rPr>
          <w:bCs/>
          <w:spacing w:val="-5"/>
          <w:lang w:eastAsia="ar-SA"/>
        </w:rPr>
        <w:t>.</w:t>
      </w:r>
    </w:p>
    <w:p w14:paraId="1F25C8B5" w14:textId="2C5D408F" w:rsidR="00BE7D4C" w:rsidRPr="0067152F" w:rsidRDefault="00BE7D4C" w:rsidP="00BE7D4C">
      <w:pPr>
        <w:shd w:val="clear" w:color="auto" w:fill="FFFFFF"/>
        <w:spacing w:line="0" w:lineRule="atLeast"/>
        <w:ind w:left="-48"/>
        <w:jc w:val="both"/>
        <w:rPr>
          <w:bCs/>
          <w:spacing w:val="-5"/>
          <w:lang w:eastAsia="ar-SA"/>
        </w:rPr>
      </w:pPr>
      <w:r w:rsidRPr="0067152F">
        <w:rPr>
          <w:bCs/>
          <w:spacing w:val="-5"/>
          <w:lang w:eastAsia="ar-SA"/>
        </w:rPr>
        <w:t xml:space="preserve"> </w:t>
      </w:r>
      <w:r w:rsidRPr="0067152F">
        <w:rPr>
          <w:lang w:eastAsia="ar-SA"/>
        </w:rPr>
        <w:t xml:space="preserve">11.1.5.2 </w:t>
      </w:r>
      <w:r w:rsidRPr="0067152F">
        <w:rPr>
          <w:bCs/>
          <w:spacing w:val="-5"/>
          <w:lang w:eastAsia="ar-SA"/>
        </w:rPr>
        <w:t xml:space="preserve">Чистка узлов оргтехники от пыли и тонера должна проводиться </w:t>
      </w:r>
      <w:r w:rsidR="0067152F" w:rsidRPr="0067152F">
        <w:rPr>
          <w:bCs/>
          <w:spacing w:val="-5"/>
          <w:lang w:eastAsia="ar-SA"/>
        </w:rPr>
        <w:t xml:space="preserve">1 раз в полгода (но не реже, чем требуется в эксплуатационной документации по оргтехнике) </w:t>
      </w:r>
      <w:r w:rsidRPr="0067152F">
        <w:rPr>
          <w:bCs/>
          <w:spacing w:val="-5"/>
          <w:lang w:eastAsia="ar-SA"/>
        </w:rPr>
        <w:t xml:space="preserve">каждой единицы согласно </w:t>
      </w:r>
      <w:r w:rsidRPr="0067152F">
        <w:rPr>
          <w:lang w:eastAsia="ar-SA"/>
        </w:rPr>
        <w:t>Таблице №1 Технического задания.</w:t>
      </w:r>
    </w:p>
    <w:p w14:paraId="07918BB8" w14:textId="67C7D8DE" w:rsidR="00BE7D4C" w:rsidRPr="0067152F" w:rsidRDefault="00BE7D4C" w:rsidP="00BE7D4C">
      <w:pPr>
        <w:shd w:val="clear" w:color="auto" w:fill="FFFFFF"/>
        <w:spacing w:line="0" w:lineRule="atLeast"/>
        <w:ind w:left="-48"/>
        <w:jc w:val="both"/>
        <w:rPr>
          <w:lang w:eastAsia="ar-SA"/>
        </w:rPr>
      </w:pPr>
      <w:r w:rsidRPr="0067152F">
        <w:rPr>
          <w:lang w:eastAsia="ar-SA"/>
        </w:rPr>
        <w:t xml:space="preserve"> 11.1.5.3 Подключение оргтехники к ЭВМ и ЛВС, установка драйверов, проверка работоспособности печати из программных комплексов (ПК СКБ-Контур, АИС МИР, 1С</w:t>
      </w:r>
      <w:r w:rsidR="008D16B6" w:rsidRPr="0067152F">
        <w:rPr>
          <w:lang w:eastAsia="ar-SA"/>
        </w:rPr>
        <w:t>, МИС «ЕЦП»</w:t>
      </w:r>
      <w:r w:rsidRPr="0067152F">
        <w:rPr>
          <w:lang w:eastAsia="ar-SA"/>
        </w:rPr>
        <w:t xml:space="preserve">) и операционных систем линейки </w:t>
      </w:r>
      <w:r w:rsidRPr="0067152F">
        <w:rPr>
          <w:lang w:val="en-US" w:eastAsia="ar-SA"/>
        </w:rPr>
        <w:t>Windows</w:t>
      </w:r>
      <w:r w:rsidRPr="0067152F">
        <w:rPr>
          <w:lang w:eastAsia="ar-SA"/>
        </w:rPr>
        <w:t xml:space="preserve">, </w:t>
      </w:r>
      <w:r w:rsidRPr="0067152F">
        <w:rPr>
          <w:lang w:val="en-US" w:eastAsia="ar-SA"/>
        </w:rPr>
        <w:t>Linux</w:t>
      </w:r>
      <w:r w:rsidRPr="0067152F">
        <w:rPr>
          <w:lang w:eastAsia="ar-SA"/>
        </w:rPr>
        <w:t xml:space="preserve">. </w:t>
      </w:r>
    </w:p>
    <w:p w14:paraId="75A9BBA7" w14:textId="77777777" w:rsidR="00BE7D4C" w:rsidRDefault="00BE7D4C" w:rsidP="00BE7D4C">
      <w:pPr>
        <w:shd w:val="clear" w:color="auto" w:fill="FFFFFF"/>
        <w:spacing w:line="0" w:lineRule="atLeast"/>
        <w:ind w:left="-48"/>
        <w:jc w:val="both"/>
      </w:pPr>
      <w:r>
        <w:rPr>
          <w:lang w:eastAsia="ar-SA"/>
        </w:rPr>
        <w:t xml:space="preserve">11.1.5.4 </w:t>
      </w:r>
      <w:r>
        <w:t xml:space="preserve">Мелкий ремонт, проведение которого не требует замены деталей, узлов, плат оргтехники (например, устранение застрявших листов бумаги, удаление инородных предметов, препятствующих нормальному функционированию оргтехники), чистку стекла оригинала, чистку наружных поверхностей, чистку места установки картриджей, чистку трактов прохождения листов оригиналов и подачи бумаги: автоподатчиков оригиналов, встроенных, дополнительных и обходных лотков, валов, роликов подачи бумаги, тормозных площадок, роликов и приводов протяжки, чистку узла закрепления изображения: </w:t>
      </w:r>
      <w:proofErr w:type="spellStart"/>
      <w:r>
        <w:t>фьюзеров</w:t>
      </w:r>
      <w:proofErr w:type="spellEnd"/>
      <w:r>
        <w:t xml:space="preserve"> (печек), валов, пальцев отделения, чистку </w:t>
      </w:r>
      <w:proofErr w:type="spellStart"/>
      <w:r>
        <w:t>коротронов</w:t>
      </w:r>
      <w:proofErr w:type="spellEnd"/>
      <w:r>
        <w:t>, чистку узла оптики (блок лазера, лампа сканирования, зеркало)</w:t>
      </w:r>
    </w:p>
    <w:p w14:paraId="0B90DD26" w14:textId="77777777" w:rsidR="00BE7D4C" w:rsidRDefault="00BE7D4C" w:rsidP="00BE7D4C">
      <w:pPr>
        <w:shd w:val="clear" w:color="auto" w:fill="FFFFFF"/>
        <w:spacing w:line="0" w:lineRule="atLeast"/>
        <w:ind w:left="-48"/>
        <w:jc w:val="both"/>
        <w:rPr>
          <w:lang w:eastAsia="ar-SA"/>
        </w:rPr>
      </w:pPr>
      <w:r>
        <w:t>11.1.5.4 Проверку маркировки техники, маркировка при ее отсутствии, составление отчета</w:t>
      </w:r>
    </w:p>
    <w:p w14:paraId="4F80A86F" w14:textId="77777777" w:rsidR="00BE7D4C" w:rsidRPr="00E224F4" w:rsidRDefault="00BE7D4C" w:rsidP="00BE7D4C">
      <w:pPr>
        <w:shd w:val="clear" w:color="auto" w:fill="FFFFFF"/>
        <w:spacing w:line="0" w:lineRule="atLeast"/>
        <w:ind w:left="-48"/>
        <w:jc w:val="both"/>
        <w:rPr>
          <w:i/>
          <w:lang w:eastAsia="ar-SA"/>
        </w:rPr>
      </w:pPr>
      <w:r>
        <w:rPr>
          <w:b/>
          <w:i/>
          <w:lang w:eastAsia="ar-SA"/>
        </w:rPr>
        <w:t>11</w:t>
      </w:r>
      <w:r w:rsidRPr="00E224F4">
        <w:rPr>
          <w:b/>
          <w:i/>
          <w:lang w:eastAsia="ar-SA"/>
        </w:rPr>
        <w:t xml:space="preserve">.1.6 Ремонт оргтехники включает в себя: </w:t>
      </w:r>
    </w:p>
    <w:p w14:paraId="15CA9BEB" w14:textId="77777777" w:rsidR="00BE7D4C" w:rsidRDefault="00BE7D4C" w:rsidP="00BE7D4C">
      <w:pPr>
        <w:spacing w:line="0" w:lineRule="atLeast"/>
        <w:jc w:val="both"/>
        <w:outlineLvl w:val="4"/>
      </w:pPr>
      <w:r>
        <w:rPr>
          <w:lang w:eastAsia="ar-SA"/>
        </w:rPr>
        <w:t xml:space="preserve">11.1.6.1 Оказание услуг производится специалистом, закрепленным за Заказчиком на весь период действия договора. По требованию заказчика исполнитель направляет технического специалиста в ежедневном круглосуточном режиме по указанным адресам, согласно Таблице №2 технического задания. </w:t>
      </w:r>
      <w:r>
        <w:rPr>
          <w:bCs/>
        </w:rPr>
        <w:t xml:space="preserve">При принятии решения Заказчиком о необходимости замены деталей оргтехники, Исполнителем оформляется талон на ремонт с указанием наименования оргтехники, ее местонахождении, инвентарный и серийный номер, описание неисправностей техники. Заполненный талон подписывается </w:t>
      </w:r>
      <w:r>
        <w:t>уполномоченным представителем Заказчика и техническим специалистом Исполнителя.</w:t>
      </w:r>
    </w:p>
    <w:p w14:paraId="18CC47F0" w14:textId="77777777" w:rsidR="00BE7D4C" w:rsidRDefault="00BE7D4C" w:rsidP="00BE7D4C">
      <w:pPr>
        <w:spacing w:line="0" w:lineRule="atLeast"/>
        <w:jc w:val="both"/>
        <w:outlineLvl w:val="4"/>
        <w:rPr>
          <w:lang w:eastAsia="ar-SA"/>
        </w:rPr>
      </w:pPr>
      <w:r>
        <w:rPr>
          <w:lang w:eastAsia="ar-SA"/>
        </w:rPr>
        <w:t xml:space="preserve">11.1.6.2 Работа производится по графику, согласованному с Заказчиком, а также по заявкам Заказчика в случае сбоев и аварий в работе оргтехники. </w:t>
      </w:r>
    </w:p>
    <w:p w14:paraId="6FF07330" w14:textId="77777777" w:rsidR="00BE7D4C" w:rsidRDefault="00BE7D4C" w:rsidP="00BE7D4C">
      <w:pPr>
        <w:tabs>
          <w:tab w:val="left" w:pos="360"/>
        </w:tabs>
        <w:jc w:val="both"/>
        <w:outlineLvl w:val="4"/>
        <w:rPr>
          <w:color w:val="000000"/>
          <w:lang w:eastAsia="ar-SA"/>
        </w:rPr>
      </w:pPr>
      <w:r>
        <w:rPr>
          <w:lang w:eastAsia="ar-SA"/>
        </w:rPr>
        <w:t xml:space="preserve">11.1.6.3 </w:t>
      </w:r>
      <w:r>
        <w:rPr>
          <w:color w:val="000000"/>
          <w:lang w:eastAsia="ar-SA"/>
        </w:rPr>
        <w:t xml:space="preserve">Исполнитель оказывает услуги своими силами. Если обслуживание оргтехники при конкретной поломке занимает более 1 часа, ремонт необходимо производить на территории Исполнителя, иждивением Исполнителя. </w:t>
      </w:r>
    </w:p>
    <w:p w14:paraId="767FF0B2" w14:textId="77777777" w:rsidR="00BE7D4C" w:rsidRDefault="00BE7D4C" w:rsidP="00BE7D4C">
      <w:pPr>
        <w:jc w:val="both"/>
        <w:rPr>
          <w:lang w:eastAsia="ar-SA"/>
        </w:rPr>
      </w:pPr>
      <w:r>
        <w:rPr>
          <w:lang w:eastAsia="ar-SA"/>
        </w:rPr>
        <w:t>11.1.6.4 При длительном ремонте, (продолжительность более 1 часа) Исполнитель обязан предоставить, установить и настроить Заказчику, на время ремонта оргтехники, аналогичное оборудование, схожее по параметрам с ремонтируемым. Допускается предоставление оборудования, имеющего более высокие технические характеристики. Не допускается предоставление неисправного оборудования, либо имеющего внешние дефекты.</w:t>
      </w:r>
    </w:p>
    <w:p w14:paraId="2541CB09" w14:textId="77777777" w:rsidR="00BE7D4C" w:rsidRDefault="00BE7D4C" w:rsidP="00BE7D4C">
      <w:pPr>
        <w:spacing w:after="200"/>
        <w:contextualSpacing/>
        <w:jc w:val="both"/>
      </w:pPr>
      <w:r>
        <w:rPr>
          <w:lang w:eastAsia="ar-SA"/>
        </w:rPr>
        <w:t xml:space="preserve">11.1.6.5 Безопасность, качество выполняемых работ, используемых запасных частей и материалов должны соответствовать действующим нормам и техническим условиям, принятых для данного вида работ. Используемые для ремонта материалы и запасные части должны быть оригинальными, новыми, ранее не используемыми. Заправочные материалы для картриджа должны использоваться со всеми техническими требованиями к условию работы печатающих </w:t>
      </w:r>
      <w:r>
        <w:rPr>
          <w:lang w:eastAsia="ar-SA"/>
        </w:rPr>
        <w:lastRenderedPageBreak/>
        <w:t xml:space="preserve">устройств. При возврате отремонтированной техники, с замененными деталями (узлами), замененные неисправные детали (узлы) передаются представителю Заказчика. </w:t>
      </w:r>
      <w:r>
        <w:t xml:space="preserve">В ходе оказания услуг Исполнитель использует собственные запасные части и расходные материалы. </w:t>
      </w:r>
      <w:r>
        <w:rPr>
          <w:lang w:eastAsia="ar-SA"/>
        </w:rPr>
        <w:t xml:space="preserve">Если, в течение срока гарантии, замененный узел, блок, плата или элемент окажутся дефектными, Исполнитель в течение 5 дней с момента получения извещения от Заказчика обязан за свой счет устранить обнаруженные дефекты путем исправления или замены дефектной продукции. Гарантийный срок продлевается на период замены дефектного оборудования или его ремонта. </w:t>
      </w:r>
      <w:r>
        <w:t>При обнаружении недостатков оказанных услуг в процессе тестирования, либо в процессе эксплуатации, Заказчик и Исполнитель составляют и подписывают двухсторонний акт обнаружения недостатков. При этом работа считается невыполненной и оплате не подлежит.</w:t>
      </w:r>
    </w:p>
    <w:p w14:paraId="6816E12C" w14:textId="77777777" w:rsidR="00BE7D4C" w:rsidRDefault="00BE7D4C" w:rsidP="00BE7D4C">
      <w:pPr>
        <w:jc w:val="both"/>
        <w:rPr>
          <w:color w:val="000000"/>
          <w:lang w:eastAsia="ar-SA"/>
        </w:rPr>
      </w:pPr>
      <w:r>
        <w:rPr>
          <w:lang w:eastAsia="ar-SA"/>
        </w:rPr>
        <w:t xml:space="preserve">11.1.6.6 </w:t>
      </w:r>
      <w:r>
        <w:rPr>
          <w:color w:val="000000"/>
          <w:lang w:eastAsia="ar-SA"/>
        </w:rPr>
        <w:t>При выходе из строя оборудования Исполнитель должен предоставить Заказчику экспертное заключение о возможности или невозможности его ремонта, а также экономической целесообразности проведения ремонтных работ. Положения данного пункта распространяются как на оборудование в целом, так и на отдельные его узлы и агрегаты.</w:t>
      </w:r>
    </w:p>
    <w:p w14:paraId="50C94B12" w14:textId="77777777" w:rsidR="00BE7D4C" w:rsidRDefault="00BE7D4C" w:rsidP="00BE7D4C">
      <w:pPr>
        <w:jc w:val="both"/>
        <w:rPr>
          <w:color w:val="000000"/>
          <w:lang w:eastAsia="ar-SA"/>
        </w:rPr>
      </w:pPr>
      <w:r>
        <w:rPr>
          <w:color w:val="000000"/>
          <w:lang w:eastAsia="ar-SA"/>
        </w:rPr>
        <w:t>11</w:t>
      </w:r>
      <w:r w:rsidRPr="00F358FF">
        <w:rPr>
          <w:color w:val="000000"/>
          <w:lang w:eastAsia="ar-SA"/>
        </w:rPr>
        <w:t xml:space="preserve">.1.6.7 </w:t>
      </w:r>
      <w:proofErr w:type="gramStart"/>
      <w:r w:rsidRPr="00F358FF">
        <w:rPr>
          <w:color w:val="000000"/>
          <w:lang w:eastAsia="ar-SA"/>
        </w:rPr>
        <w:t>Ремонт  и</w:t>
      </w:r>
      <w:proofErr w:type="gramEnd"/>
      <w:r w:rsidRPr="00F358FF">
        <w:rPr>
          <w:color w:val="000000"/>
          <w:lang w:eastAsia="ar-SA"/>
        </w:rPr>
        <w:t xml:space="preserve"> обслуживание оргтехники не должен превышать более 96 часов с момента подачи заявки Исполнителю.</w:t>
      </w:r>
    </w:p>
    <w:p w14:paraId="7844DC3F" w14:textId="76919AA2" w:rsidR="00746078" w:rsidRPr="00F358FF" w:rsidRDefault="00746078" w:rsidP="00746078">
      <w:pPr>
        <w:spacing w:after="200"/>
        <w:contextualSpacing/>
        <w:jc w:val="both"/>
        <w:rPr>
          <w:color w:val="000000"/>
          <w:lang w:eastAsia="ar-SA"/>
        </w:rPr>
      </w:pPr>
      <w:r>
        <w:rPr>
          <w:lang w:eastAsia="ar-SA"/>
        </w:rPr>
        <w:t>11.1.6.8 При увеличении парка оргтехники в период обслуживания данная оргтехника также встает в список на обслуживание</w:t>
      </w:r>
      <w:r w:rsidR="00615507">
        <w:rPr>
          <w:lang w:eastAsia="ar-SA"/>
        </w:rPr>
        <w:t>, но не более</w:t>
      </w:r>
      <w:r w:rsidR="006B1AE4">
        <w:rPr>
          <w:lang w:eastAsia="ar-SA"/>
        </w:rPr>
        <w:t xml:space="preserve"> 10 % от количества единиц оборудования.</w:t>
      </w:r>
    </w:p>
    <w:p w14:paraId="5551D591" w14:textId="77777777" w:rsidR="00BE7D4C" w:rsidRDefault="00BE7D4C" w:rsidP="00BE7D4C">
      <w:pPr>
        <w:jc w:val="both"/>
        <w:rPr>
          <w:b/>
          <w:color w:val="000000"/>
          <w:lang w:eastAsia="ar-SA"/>
        </w:rPr>
      </w:pPr>
      <w:r>
        <w:rPr>
          <w:b/>
          <w:color w:val="000000"/>
          <w:lang w:eastAsia="ar-SA"/>
        </w:rPr>
        <w:t>12. Требования к Исполнителю услуг:</w:t>
      </w:r>
    </w:p>
    <w:p w14:paraId="3F7B0852" w14:textId="77777777" w:rsidR="00BE7D4C" w:rsidRPr="005E053C" w:rsidRDefault="00BE7D4C" w:rsidP="00BE7D4C">
      <w:pPr>
        <w:spacing w:line="0" w:lineRule="atLeast"/>
        <w:jc w:val="both"/>
        <w:rPr>
          <w:color w:val="000000"/>
          <w:lang w:eastAsia="ar-SA"/>
        </w:rPr>
      </w:pPr>
      <w:r>
        <w:rPr>
          <w:color w:val="000000"/>
          <w:lang w:eastAsia="ar-SA"/>
        </w:rPr>
        <w:t xml:space="preserve">12.1 Исполнитель должен предоставить </w:t>
      </w:r>
      <w:r w:rsidRPr="005E053C">
        <w:rPr>
          <w:rFonts w:eastAsia="Times New Roman"/>
          <w:color w:val="000000"/>
          <w:lang w:eastAsia="ru-RU"/>
        </w:rPr>
        <w:t xml:space="preserve">автоматизированную систему приема заявок </w:t>
      </w:r>
      <w:proofErr w:type="spellStart"/>
      <w:r w:rsidRPr="005E053C">
        <w:rPr>
          <w:rFonts w:eastAsia="Times New Roman"/>
          <w:color w:val="000000"/>
          <w:lang w:eastAsia="ru-RU"/>
        </w:rPr>
        <w:t>ServiceDesk</w:t>
      </w:r>
      <w:proofErr w:type="spellEnd"/>
      <w:r w:rsidRPr="005E053C">
        <w:rPr>
          <w:color w:val="000000"/>
          <w:lang w:eastAsia="ar-SA"/>
        </w:rPr>
        <w:t xml:space="preserve"> Заказчику. Исполнитель должен иметь опыт работы в муниципальных и государственных медицинских учреждениях Свердловской области. Численность штата исполнителя должна быть не менее 8 человек. </w:t>
      </w:r>
    </w:p>
    <w:p w14:paraId="6DFB1A29" w14:textId="77777777" w:rsidR="00BE7D4C" w:rsidRPr="005E053C" w:rsidRDefault="00BE7D4C" w:rsidP="00BE7D4C">
      <w:pPr>
        <w:spacing w:line="0" w:lineRule="atLeast"/>
        <w:jc w:val="both"/>
        <w:rPr>
          <w:b/>
          <w:color w:val="000000"/>
          <w:lang w:eastAsia="ar-SA"/>
        </w:rPr>
      </w:pPr>
      <w:r>
        <w:rPr>
          <w:color w:val="000000"/>
          <w:lang w:eastAsia="ar-SA"/>
        </w:rPr>
        <w:t>12</w:t>
      </w:r>
      <w:r w:rsidRPr="005E053C">
        <w:rPr>
          <w:color w:val="000000"/>
          <w:lang w:eastAsia="ar-SA"/>
        </w:rPr>
        <w:t>.2 Главный офис и сервисный центр Исполнителя должен находиться в населенном пункте на удалённости не более 20 километров от Екатеринбурга.</w:t>
      </w:r>
    </w:p>
    <w:p w14:paraId="55279812" w14:textId="1C913E76" w:rsidR="00BE7D4C" w:rsidRPr="005E053C" w:rsidRDefault="00BE7D4C" w:rsidP="00BE7D4C">
      <w:pPr>
        <w:autoSpaceDE w:val="0"/>
        <w:autoSpaceDN w:val="0"/>
        <w:adjustRightInd w:val="0"/>
        <w:jc w:val="both"/>
        <w:rPr>
          <w:color w:val="000000"/>
          <w:lang w:eastAsia="ar-SA"/>
        </w:rPr>
      </w:pPr>
      <w:r>
        <w:rPr>
          <w:color w:val="000000"/>
          <w:lang w:eastAsia="ar-SA"/>
        </w:rPr>
        <w:t>12</w:t>
      </w:r>
      <w:r w:rsidRPr="005E053C">
        <w:rPr>
          <w:color w:val="000000"/>
          <w:lang w:eastAsia="ar-SA"/>
        </w:rPr>
        <w:t>.</w:t>
      </w:r>
      <w:r w:rsidR="0067152F">
        <w:rPr>
          <w:color w:val="000000"/>
          <w:lang w:eastAsia="ar-SA"/>
        </w:rPr>
        <w:t>3</w:t>
      </w:r>
      <w:r w:rsidRPr="005E053C">
        <w:rPr>
          <w:color w:val="000000"/>
          <w:lang w:eastAsia="ar-SA"/>
        </w:rPr>
        <w:t xml:space="preserve"> Заказчик вправе отказаться от приемки оказанных Услуг в случае обнаружения недостатков, которые исключают возможность их использования и не могут быть устранены Исполнителем. </w:t>
      </w:r>
    </w:p>
    <w:p w14:paraId="6B01CA12" w14:textId="6345A0B7" w:rsidR="00BE7D4C" w:rsidRPr="005E053C" w:rsidRDefault="00BE7D4C" w:rsidP="00BE7D4C">
      <w:pPr>
        <w:jc w:val="both"/>
        <w:rPr>
          <w:color w:val="000000"/>
          <w:lang w:eastAsia="ar-SA"/>
        </w:rPr>
      </w:pPr>
      <w:r>
        <w:rPr>
          <w:color w:val="000000"/>
          <w:lang w:eastAsia="ar-SA"/>
        </w:rPr>
        <w:t>12</w:t>
      </w:r>
      <w:r w:rsidRPr="005E053C">
        <w:rPr>
          <w:color w:val="000000"/>
          <w:lang w:eastAsia="ar-SA"/>
        </w:rPr>
        <w:t>.</w:t>
      </w:r>
      <w:r w:rsidR="0067152F">
        <w:rPr>
          <w:color w:val="000000"/>
          <w:lang w:eastAsia="ar-SA"/>
        </w:rPr>
        <w:t>4.</w:t>
      </w:r>
      <w:r w:rsidRPr="005E053C">
        <w:rPr>
          <w:color w:val="000000"/>
          <w:lang w:eastAsia="ar-SA"/>
        </w:rPr>
        <w:t xml:space="preserve"> Приемка оказанных услуг производится уполномоченными представителями сторон и оформляется актом выполненных работ с приложением заявок Заказчика.</w:t>
      </w:r>
    </w:p>
    <w:p w14:paraId="4E79C9E0" w14:textId="2F392350" w:rsidR="00BE7D4C" w:rsidRPr="0048369F" w:rsidRDefault="00BE7D4C" w:rsidP="00BE7D4C">
      <w:pPr>
        <w:jc w:val="both"/>
        <w:rPr>
          <w:color w:val="000000"/>
          <w:lang w:eastAsia="ar-SA"/>
        </w:rPr>
      </w:pPr>
      <w:r w:rsidRPr="0067152F">
        <w:rPr>
          <w:lang w:eastAsia="ar-SA"/>
        </w:rPr>
        <w:t>12.</w:t>
      </w:r>
      <w:r w:rsidR="0067152F" w:rsidRPr="0067152F">
        <w:rPr>
          <w:lang w:eastAsia="ar-SA"/>
        </w:rPr>
        <w:t>5.</w:t>
      </w:r>
      <w:r w:rsidRPr="008D16B6">
        <w:rPr>
          <w:color w:val="FF0000"/>
          <w:lang w:eastAsia="ar-SA"/>
        </w:rPr>
        <w:t xml:space="preserve"> </w:t>
      </w:r>
      <w:r w:rsidRPr="0048369F">
        <w:rPr>
          <w:color w:val="000000"/>
          <w:lang w:eastAsia="ar-SA"/>
        </w:rPr>
        <w:t>Исполнитель обязан предоставлять Заказчику в пользование аналогичное оборудование на период длительного ремонта.</w:t>
      </w:r>
    </w:p>
    <w:p w14:paraId="314268A6" w14:textId="7EA4C284" w:rsidR="00BE7D4C" w:rsidRDefault="00BE7D4C" w:rsidP="00BE7D4C">
      <w:pPr>
        <w:jc w:val="both"/>
        <w:rPr>
          <w:lang w:eastAsia="ar-SA"/>
        </w:rPr>
      </w:pPr>
      <w:r>
        <w:rPr>
          <w:color w:val="000000"/>
          <w:lang w:eastAsia="ar-SA"/>
        </w:rPr>
        <w:t>12.</w:t>
      </w:r>
      <w:r w:rsidR="0067152F">
        <w:rPr>
          <w:color w:val="000000"/>
          <w:lang w:eastAsia="ar-SA"/>
        </w:rPr>
        <w:t>6.</w:t>
      </w:r>
      <w:r>
        <w:rPr>
          <w:color w:val="000000"/>
          <w:lang w:eastAsia="ar-SA"/>
        </w:rPr>
        <w:t xml:space="preserve"> </w:t>
      </w:r>
      <w:r>
        <w:rPr>
          <w:lang w:eastAsia="ar-SA"/>
        </w:rPr>
        <w:t>Заправка, восстановление и ремонт картриджа не должна превышать более 72 часов с момента подачи заявки Исполнителю.</w:t>
      </w:r>
    </w:p>
    <w:p w14:paraId="5BB56CB6" w14:textId="23E2EE9F" w:rsidR="00BE7D4C" w:rsidRDefault="00BE7D4C" w:rsidP="00BE7D4C">
      <w:pPr>
        <w:jc w:val="both"/>
        <w:rPr>
          <w:lang w:eastAsia="ar-SA"/>
        </w:rPr>
      </w:pPr>
      <w:r>
        <w:rPr>
          <w:color w:val="000000"/>
          <w:lang w:eastAsia="ar-SA"/>
        </w:rPr>
        <w:t>12.</w:t>
      </w:r>
      <w:r w:rsidR="0067152F">
        <w:rPr>
          <w:color w:val="000000"/>
          <w:lang w:eastAsia="ar-SA"/>
        </w:rPr>
        <w:t>7.</w:t>
      </w:r>
      <w:r>
        <w:rPr>
          <w:color w:val="000000"/>
          <w:lang w:eastAsia="ar-SA"/>
        </w:rPr>
        <w:t xml:space="preserve"> </w:t>
      </w:r>
      <w:r>
        <w:rPr>
          <w:lang w:eastAsia="ar-SA"/>
        </w:rPr>
        <w:t>Ремонт и обслуживание оргтехники не должна превышать более 96 часов с момента подачи заявки Исполнителю</w:t>
      </w:r>
    </w:p>
    <w:p w14:paraId="5A187C19" w14:textId="316F4379" w:rsidR="00BE7D4C" w:rsidRDefault="00BE7D4C" w:rsidP="00BE7D4C">
      <w:pPr>
        <w:tabs>
          <w:tab w:val="left" w:pos="284"/>
        </w:tabs>
        <w:spacing w:line="0" w:lineRule="atLeast"/>
        <w:jc w:val="both"/>
        <w:rPr>
          <w:lang w:eastAsia="ar-SA"/>
        </w:rPr>
      </w:pPr>
      <w:r>
        <w:rPr>
          <w:color w:val="000000"/>
          <w:lang w:eastAsia="ar-SA"/>
        </w:rPr>
        <w:t>12.</w:t>
      </w:r>
      <w:r w:rsidR="0067152F">
        <w:rPr>
          <w:color w:val="000000"/>
          <w:lang w:eastAsia="ar-SA"/>
        </w:rPr>
        <w:t>8.</w:t>
      </w:r>
      <w:r>
        <w:rPr>
          <w:color w:val="000000"/>
          <w:lang w:eastAsia="ar-SA"/>
        </w:rPr>
        <w:t xml:space="preserve"> </w:t>
      </w:r>
      <w:r w:rsidRPr="00E5518C">
        <w:rPr>
          <w:lang w:eastAsia="ar-SA"/>
        </w:rPr>
        <w:t>Ведение и предоставление отчет</w:t>
      </w:r>
      <w:r>
        <w:rPr>
          <w:lang w:eastAsia="ar-SA"/>
        </w:rPr>
        <w:t xml:space="preserve">ов </w:t>
      </w:r>
      <w:r w:rsidRPr="00E5518C">
        <w:rPr>
          <w:lang w:eastAsia="ar-SA"/>
        </w:rPr>
        <w:t>в электронном виде</w:t>
      </w:r>
      <w:r>
        <w:rPr>
          <w:lang w:eastAsia="ar-SA"/>
        </w:rPr>
        <w:t xml:space="preserve"> </w:t>
      </w:r>
      <w:r w:rsidRPr="00920D2F">
        <w:rPr>
          <w:rFonts w:eastAsia="Times New Roman"/>
          <w:color w:val="000000"/>
          <w:lang w:eastAsia="ru-RU"/>
        </w:rPr>
        <w:t>согласно Приложению №1 и Приложению №2 Технического задания.</w:t>
      </w:r>
    </w:p>
    <w:p w14:paraId="785DC031" w14:textId="75DB3F7E" w:rsidR="00BE7D4C" w:rsidRDefault="00BE7D4C" w:rsidP="00BE7D4C">
      <w:pPr>
        <w:tabs>
          <w:tab w:val="left" w:pos="284"/>
        </w:tabs>
        <w:spacing w:line="0" w:lineRule="atLeast"/>
        <w:jc w:val="both"/>
        <w:rPr>
          <w:lang w:eastAsia="ar-SA"/>
        </w:rPr>
      </w:pPr>
      <w:r>
        <w:rPr>
          <w:lang w:eastAsia="ar-SA"/>
        </w:rPr>
        <w:t>12.9</w:t>
      </w:r>
      <w:r w:rsidR="0067152F">
        <w:rPr>
          <w:lang w:eastAsia="ar-SA"/>
        </w:rPr>
        <w:t>.</w:t>
      </w:r>
      <w:r>
        <w:rPr>
          <w:lang w:eastAsia="ar-SA"/>
        </w:rPr>
        <w:t xml:space="preserve"> Исполнитель обязан ввести фото и видео отчет по установке оборудования (после ремонта) на рабочие места сотрудников. Фото и видео отчет должен содержать номер кабинета и инвентарный номер оборудования. Исполнитель обязан предоставить фото и видео отчет по первому требованию Заказчика.</w:t>
      </w:r>
    </w:p>
    <w:p w14:paraId="3FA31455" w14:textId="3FF0BEDE" w:rsidR="00BE7D4C" w:rsidRDefault="00BE7D4C" w:rsidP="00BE7D4C">
      <w:pPr>
        <w:spacing w:line="0" w:lineRule="atLeast"/>
        <w:jc w:val="both"/>
        <w:rPr>
          <w:lang w:eastAsia="ar-SA"/>
        </w:rPr>
      </w:pPr>
      <w:r>
        <w:rPr>
          <w:lang w:eastAsia="ar-SA"/>
        </w:rPr>
        <w:t>12.</w:t>
      </w:r>
      <w:r w:rsidR="0067152F">
        <w:rPr>
          <w:lang w:eastAsia="ar-SA"/>
        </w:rPr>
        <w:t>10</w:t>
      </w:r>
      <w:r>
        <w:rPr>
          <w:lang w:eastAsia="ar-SA"/>
        </w:rPr>
        <w:t>. Все работы и мероприятия с п.1 по п.17 технического задания осуществляются силами и за счет Исполнителя. Невыполнение услуг с п.1 по п.17 технического задания либо нарушение сроков будет считаться существенным нарушением условий договора.</w:t>
      </w:r>
    </w:p>
    <w:p w14:paraId="6E4FD685" w14:textId="77777777" w:rsidR="00BE7D4C" w:rsidRDefault="00BE7D4C" w:rsidP="00BE7D4C">
      <w:pPr>
        <w:tabs>
          <w:tab w:val="center" w:pos="0"/>
        </w:tabs>
        <w:autoSpaceDE w:val="0"/>
        <w:autoSpaceDN w:val="0"/>
        <w:adjustRightInd w:val="0"/>
        <w:contextualSpacing/>
        <w:jc w:val="both"/>
        <w:rPr>
          <w:lang w:eastAsia="ar-SA"/>
        </w:rPr>
      </w:pPr>
      <w:r>
        <w:rPr>
          <w:lang w:eastAsia="ar-SA"/>
        </w:rPr>
        <w:t>12.11. При проведении технического обслуживания Исполнитель использует собственные соответствующие расходные материалы (салфетки, масла, спирты), аппараты (пылесосы для сбора тонера, измерительные приборы), инструменты.</w:t>
      </w:r>
    </w:p>
    <w:p w14:paraId="07E59DC3" w14:textId="77777777" w:rsidR="00BE7D4C" w:rsidRDefault="00BE7D4C" w:rsidP="00BE7D4C">
      <w:pPr>
        <w:spacing w:line="0" w:lineRule="atLeast"/>
        <w:jc w:val="both"/>
      </w:pPr>
      <w:r>
        <w:rPr>
          <w:lang w:eastAsia="ar-SA"/>
        </w:rPr>
        <w:t xml:space="preserve">12.12. Первоначально, в течении месяца с момента заключения договора необходимо выполнить диагностику техники: </w:t>
      </w:r>
      <w:r>
        <w:t>маркировка техники, проверка технического состояния техники, степени износа ресурсных деталей, проверку наличия механических повреждений и корректности настроек программного обеспечения (ПО), с предоставлением отчета, включающего наименование единицы техники, ее серийного номера, её местоположение, описание состояния.</w:t>
      </w:r>
    </w:p>
    <w:p w14:paraId="0EE1F59E" w14:textId="77777777" w:rsidR="00BE7D4C" w:rsidRDefault="00BE7D4C" w:rsidP="00BE7D4C">
      <w:pPr>
        <w:spacing w:after="200"/>
        <w:contextualSpacing/>
        <w:jc w:val="both"/>
        <w:rPr>
          <w:lang w:eastAsia="ar-SA"/>
        </w:rPr>
      </w:pPr>
      <w:r>
        <w:t xml:space="preserve">12.13. </w:t>
      </w:r>
      <w:r>
        <w:rPr>
          <w:b/>
          <w:bCs/>
        </w:rPr>
        <w:t xml:space="preserve">Количество выездов по заявкам не ограничено и входит в стоимость услуг по </w:t>
      </w:r>
      <w:r>
        <w:rPr>
          <w:b/>
          <w:bCs/>
        </w:rPr>
        <w:lastRenderedPageBreak/>
        <w:t>договору.</w:t>
      </w:r>
      <w:r>
        <w:t xml:space="preserve"> </w:t>
      </w:r>
      <w:r>
        <w:rPr>
          <w:lang w:eastAsia="ar-SA"/>
        </w:rPr>
        <w:t>Услуги по заправке и восстановлению картриджей должны производиться в специально оборудованных лабораториях и на специализированном оборудовании (рабочая станция очистки картриджей, вакуумный коммерческий пылесос, ламинатор – паяльный станок).</w:t>
      </w:r>
    </w:p>
    <w:p w14:paraId="0D987595" w14:textId="77777777" w:rsidR="00BE7D4C" w:rsidRDefault="00BE7D4C" w:rsidP="00BE7D4C">
      <w:pPr>
        <w:spacing w:after="200"/>
        <w:contextualSpacing/>
        <w:jc w:val="both"/>
        <w:rPr>
          <w:lang w:eastAsia="ar-SA"/>
        </w:rPr>
      </w:pPr>
      <w:r>
        <w:rPr>
          <w:lang w:eastAsia="ar-SA"/>
        </w:rPr>
        <w:t>12.14 Заказчик вправе потребовать от Исполнителя предоставить отремонтированное оборудование по адресу г. Екатеринбург, ул. Военная, 20, кабинет 510 для проверки качества выполненных работ.</w:t>
      </w:r>
    </w:p>
    <w:p w14:paraId="2CE39E09" w14:textId="77777777" w:rsidR="00BE7D4C" w:rsidRDefault="00BE7D4C" w:rsidP="00BE7D4C">
      <w:pPr>
        <w:autoSpaceDE w:val="0"/>
        <w:autoSpaceDN w:val="0"/>
        <w:adjustRightInd w:val="0"/>
        <w:contextualSpacing/>
        <w:jc w:val="both"/>
        <w:rPr>
          <w:lang w:eastAsia="ar-SA"/>
        </w:rPr>
      </w:pPr>
      <w:r>
        <w:rPr>
          <w:b/>
          <w:lang w:eastAsia="ar-SA"/>
        </w:rPr>
        <w:t>13.</w:t>
      </w:r>
      <w:r>
        <w:rPr>
          <w:lang w:eastAsia="ar-SA"/>
        </w:rPr>
        <w:t xml:space="preserve"> </w:t>
      </w:r>
      <w:r>
        <w:rPr>
          <w:b/>
          <w:bCs/>
          <w:lang w:eastAsia="ar-SA"/>
        </w:rPr>
        <w:t>Требования к качеству услуг:</w:t>
      </w:r>
      <w:r>
        <w:rPr>
          <w:bCs/>
          <w:lang w:eastAsia="ar-SA"/>
        </w:rPr>
        <w:t xml:space="preserve"> качество результатов оказываемых услуг должно соответствовать условиям договора,</w:t>
      </w:r>
      <w:r>
        <w:rPr>
          <w:lang w:eastAsia="ar-SA"/>
        </w:rPr>
        <w:t xml:space="preserve"> услуги должны соответствовать по качеству действующим стандартам, техническим нормам и правилам. </w:t>
      </w:r>
      <w:r>
        <w:rPr>
          <w:bCs/>
          <w:lang w:eastAsia="ar-SA"/>
        </w:rPr>
        <w:t xml:space="preserve">Гарантийный срок эксплуатации восстановленных/заправленных картриджей устанавливается на весь ресурс картриджа. </w:t>
      </w:r>
      <w:r>
        <w:rPr>
          <w:lang w:eastAsia="ar-SA"/>
        </w:rPr>
        <w:t>При ненадлежащем качестве оказанных услуг Исполнитель несет ответственность за повреждение оборудования, на котором используются данные картриджи, Исполнитель обязан устранить недостатки своими силами и без увеличения стоимости оказанных услуг.</w:t>
      </w:r>
    </w:p>
    <w:p w14:paraId="33328EFF" w14:textId="70BA5384" w:rsidR="00BE7D4C" w:rsidRDefault="00BE7D4C" w:rsidP="00BE7D4C">
      <w:pPr>
        <w:tabs>
          <w:tab w:val="left" w:pos="360"/>
        </w:tabs>
        <w:spacing w:line="0" w:lineRule="atLeast"/>
        <w:jc w:val="both"/>
        <w:outlineLvl w:val="4"/>
        <w:rPr>
          <w:bCs/>
          <w:i/>
          <w:lang w:eastAsia="ar-SA"/>
        </w:rPr>
      </w:pPr>
      <w:r>
        <w:rPr>
          <w:b/>
          <w:lang w:eastAsia="ar-SA"/>
        </w:rPr>
        <w:t>14.</w:t>
      </w:r>
      <w:r>
        <w:rPr>
          <w:lang w:eastAsia="ar-SA"/>
        </w:rPr>
        <w:t xml:space="preserve"> </w:t>
      </w:r>
      <w:r>
        <w:rPr>
          <w:b/>
          <w:bCs/>
          <w:lang w:eastAsia="ar-SA"/>
        </w:rPr>
        <w:t xml:space="preserve">Требования к безопасности оказания услуг и безопасности результатов услуг: </w:t>
      </w:r>
      <w:r>
        <w:rPr>
          <w:lang w:eastAsia="ar-SA"/>
        </w:rPr>
        <w:t>Деятельность Заказчика предполагает, что в ГАУЗ СО «ДГБ</w:t>
      </w:r>
      <w:r w:rsidR="008D16B6">
        <w:rPr>
          <w:lang w:eastAsia="ar-SA"/>
        </w:rPr>
        <w:t xml:space="preserve"> </w:t>
      </w:r>
      <w:r>
        <w:rPr>
          <w:lang w:eastAsia="ar-SA"/>
        </w:rPr>
        <w:t>№</w:t>
      </w:r>
      <w:r w:rsidR="008D16B6">
        <w:rPr>
          <w:lang w:eastAsia="ar-SA"/>
        </w:rPr>
        <w:t xml:space="preserve"> </w:t>
      </w:r>
      <w:r>
        <w:rPr>
          <w:lang w:eastAsia="ar-SA"/>
        </w:rPr>
        <w:t>8» хранится и обрабатывается служебная информация, нарушение целостности, потеря конфиденциальности или отсутствие доступности к которой может нанести существенный урон его пациентам. Исполнителю запрещено предпринимать действия, направленные на изучение структуры служебных программ, паролей и клиентского программного кода. Исполнитель обязан не размножать и не распространять материалы, содержащиеся в информационном ресурсе в любой форме.</w:t>
      </w:r>
    </w:p>
    <w:p w14:paraId="35A48A4E" w14:textId="77777777" w:rsidR="00BE7D4C" w:rsidRDefault="00BE7D4C" w:rsidP="00BE7D4C">
      <w:pPr>
        <w:keepNext/>
        <w:keepLines/>
        <w:suppressLineNumbers/>
        <w:tabs>
          <w:tab w:val="left" w:pos="-4680"/>
          <w:tab w:val="num"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0" w:lineRule="atLeast"/>
        <w:ind w:left="-1"/>
        <w:jc w:val="both"/>
        <w:rPr>
          <w:lang w:eastAsia="ar-SA"/>
        </w:rPr>
      </w:pPr>
      <w:r>
        <w:rPr>
          <w:lang w:eastAsia="ar-SA"/>
        </w:rPr>
        <w:t xml:space="preserve">Исполнитель должен выполнять все правовые акты по пожарной безопасности, технике безопасности, охране окружающей среды, а также соблюдать иные требования к производству работ, предусмотренные действующим законодательством РФ. </w:t>
      </w:r>
    </w:p>
    <w:p w14:paraId="045A989F" w14:textId="77777777" w:rsidR="00BE7D4C" w:rsidRDefault="00BE7D4C" w:rsidP="00BE7D4C">
      <w:pPr>
        <w:tabs>
          <w:tab w:val="left" w:pos="360"/>
        </w:tabs>
        <w:spacing w:line="0" w:lineRule="atLeast"/>
        <w:jc w:val="both"/>
        <w:rPr>
          <w:lang w:eastAsia="ar-SA"/>
        </w:rPr>
      </w:pPr>
      <w:r>
        <w:rPr>
          <w:b/>
          <w:lang w:eastAsia="ar-SA"/>
        </w:rPr>
        <w:t>15. Требования по передаче заказчику технических и иных документов по завершению и сдаче услуг:</w:t>
      </w:r>
      <w:r>
        <w:rPr>
          <w:lang w:eastAsia="ar-SA"/>
        </w:rPr>
        <w:t xml:space="preserve"> осуществляется по адресу: г. Екатеринбург, ул. Военная д. 20, </w:t>
      </w:r>
      <w:proofErr w:type="spellStart"/>
      <w:r>
        <w:rPr>
          <w:lang w:eastAsia="ar-SA"/>
        </w:rPr>
        <w:t>каб</w:t>
      </w:r>
      <w:proofErr w:type="spellEnd"/>
      <w:r>
        <w:rPr>
          <w:lang w:eastAsia="ar-SA"/>
        </w:rPr>
        <w:t>. 521.</w:t>
      </w:r>
    </w:p>
    <w:p w14:paraId="229DCDC7" w14:textId="77777777" w:rsidR="00BE7D4C" w:rsidRDefault="00BE7D4C" w:rsidP="00BE7D4C">
      <w:pPr>
        <w:tabs>
          <w:tab w:val="left" w:pos="360"/>
        </w:tabs>
        <w:spacing w:line="0" w:lineRule="atLeast"/>
        <w:jc w:val="both"/>
        <w:rPr>
          <w:b/>
          <w:lang w:eastAsia="ar-SA"/>
        </w:rPr>
      </w:pPr>
      <w:r>
        <w:rPr>
          <w:b/>
          <w:lang w:eastAsia="ar-SA"/>
        </w:rPr>
        <w:t xml:space="preserve">16. Требования по техническому обучению персонала: </w:t>
      </w:r>
      <w:r>
        <w:rPr>
          <w:lang w:eastAsia="ar-SA"/>
        </w:rPr>
        <w:t>не требуется</w:t>
      </w:r>
    </w:p>
    <w:p w14:paraId="1AEBFFBF" w14:textId="77777777" w:rsidR="00BE7D4C" w:rsidRDefault="00BE7D4C" w:rsidP="00BE7D4C">
      <w:pPr>
        <w:rPr>
          <w:lang w:eastAsia="ar-SA"/>
        </w:rPr>
      </w:pPr>
      <w:r>
        <w:rPr>
          <w:b/>
          <w:lang w:eastAsia="ar-SA"/>
        </w:rPr>
        <w:t>17.</w:t>
      </w:r>
      <w:r>
        <w:rPr>
          <w:lang w:eastAsia="ar-SA"/>
        </w:rPr>
        <w:t xml:space="preserve"> </w:t>
      </w:r>
      <w:r>
        <w:rPr>
          <w:b/>
          <w:lang w:eastAsia="ar-SA"/>
        </w:rPr>
        <w:t>Требования по сроку гарантий качества на результаты услуг:</w:t>
      </w:r>
      <w:r>
        <w:rPr>
          <w:lang w:eastAsia="ar-SA"/>
        </w:rPr>
        <w:t xml:space="preserve"> Исполнитель гарантирует, что оказанные услуги соответствуют требованиям Заказчика, согласно настоящей части на оказание услуг. На оказанные по договору услуги устанавливается гарантийный срок 6 (шесть) месяцев; на предоставленные Исполнителем запасные части устанавливается срок гарантии фирмы-производителя. Исполнитель гарантирует возможность безотказной, безопасной и эффективной эксплуатации оргтехники на протяжении гарантийного срока. Гарантийный срок начинает исчисляться со дня подписания акта приема – передачи оказанных услуг.</w:t>
      </w:r>
    </w:p>
    <w:p w14:paraId="6ABEFB8E" w14:textId="77777777" w:rsidR="00BE7D4C" w:rsidRDefault="00BE7D4C" w:rsidP="00BE7D4C">
      <w:pPr>
        <w:rPr>
          <w:lang w:eastAsia="ar-SA"/>
        </w:rPr>
      </w:pPr>
      <w:r>
        <w:rPr>
          <w:lang w:eastAsia="ar-SA"/>
        </w:rPr>
        <w:t>Если в период гарантийного срока будут обнаружены недостатки в оказанных услугах, Исполнитель (в случае, если не докажет отсутствие своей вины) обязан устранить их за свой счет и (или) своими силами в течение 1 часа. При этом Заказчиком составляется акт с перечнем выявленных недостатков и сроком их устранения, который передается Исполнителю. Исполнитель обязан устранить обнаруженные Заказчиком недостатки в срок, указанный в акте.  Гарантийный срок в этом случае соответственно продлевается на период устранения недостатков. Гарантийный срок на установленные запасные части составляет – 12 (двенадцать) месяцев. В случае, если гарантийный срок, установленный изготовителем запасных частей, больше гарантийного срока, установленного Контрактом, Исполнитель обязан удовлетворить требование Заказчика в пределах гарантийного срока, установленного изготовителем.</w:t>
      </w:r>
    </w:p>
    <w:p w14:paraId="3BC56721" w14:textId="77777777" w:rsidR="00BE7D4C" w:rsidRPr="004777FD" w:rsidRDefault="00BE7D4C" w:rsidP="00BE7D4C">
      <w:pPr>
        <w:rPr>
          <w:lang w:eastAsia="ar-SA"/>
        </w:rPr>
      </w:pPr>
    </w:p>
    <w:p w14:paraId="066FEE20" w14:textId="77777777" w:rsidR="00BE7D4C" w:rsidRDefault="00BE7D4C" w:rsidP="00BE7D4C">
      <w:pPr>
        <w:spacing w:line="0" w:lineRule="atLeast"/>
        <w:ind w:left="540" w:hanging="540"/>
        <w:contextualSpacing/>
        <w:jc w:val="both"/>
        <w:rPr>
          <w:b/>
          <w:lang w:eastAsia="ar-SA"/>
        </w:rPr>
      </w:pPr>
      <w:r>
        <w:rPr>
          <w:b/>
          <w:lang w:eastAsia="ar-SA"/>
        </w:rPr>
        <w:t>18. Перечень и количество оргтехники, подлежащей комплексному сервисному обслуживанию</w:t>
      </w:r>
    </w:p>
    <w:p w14:paraId="0F0F04B0" w14:textId="77777777" w:rsidR="00BE7D4C" w:rsidRDefault="00BE7D4C" w:rsidP="00BE7D4C">
      <w:pPr>
        <w:spacing w:line="0" w:lineRule="atLeast"/>
        <w:ind w:left="540" w:hanging="540"/>
        <w:contextualSpacing/>
        <w:jc w:val="both"/>
        <w:rPr>
          <w:b/>
          <w:lang w:eastAsia="ar-SA"/>
        </w:rPr>
      </w:pPr>
    </w:p>
    <w:p w14:paraId="4E339D38" w14:textId="77777777" w:rsidR="00BE7D4C" w:rsidRDefault="00BE7D4C" w:rsidP="00BE7D4C">
      <w:pPr>
        <w:spacing w:before="120" w:after="120"/>
        <w:ind w:left="539" w:right="140" w:hanging="539"/>
        <w:contextualSpacing/>
        <w:jc w:val="right"/>
        <w:rPr>
          <w:bCs/>
          <w:u w:val="single"/>
          <w:lang w:eastAsia="ar-SA"/>
        </w:rPr>
      </w:pPr>
      <w:r>
        <w:rPr>
          <w:bCs/>
          <w:u w:val="single"/>
          <w:lang w:eastAsia="ar-SA"/>
        </w:rPr>
        <w:t>Таблица №1</w:t>
      </w:r>
    </w:p>
    <w:p w14:paraId="2D23398C" w14:textId="77777777" w:rsidR="00BE7D4C" w:rsidRDefault="00BE7D4C" w:rsidP="00BE7D4C">
      <w:pPr>
        <w:spacing w:before="120" w:after="120"/>
        <w:ind w:left="539" w:hanging="539"/>
        <w:contextualSpacing/>
        <w:jc w:val="right"/>
        <w:rPr>
          <w:b/>
          <w:bCs/>
          <w:lang w:val="en-US" w:eastAsia="ar-SA"/>
        </w:rPr>
      </w:pPr>
    </w:p>
    <w:tbl>
      <w:tblPr>
        <w:tblW w:w="8676" w:type="dxa"/>
        <w:tblInd w:w="250" w:type="dxa"/>
        <w:tblLayout w:type="fixed"/>
        <w:tblLook w:val="04A0" w:firstRow="1" w:lastRow="0" w:firstColumn="1" w:lastColumn="0" w:noHBand="0" w:noVBand="1"/>
      </w:tblPr>
      <w:tblGrid>
        <w:gridCol w:w="960"/>
        <w:gridCol w:w="4739"/>
        <w:gridCol w:w="2977"/>
      </w:tblGrid>
      <w:tr w:rsidR="008D16B6" w14:paraId="35705F87" w14:textId="77777777" w:rsidTr="00C0766A">
        <w:trPr>
          <w:trHeight w:val="300"/>
        </w:trPr>
        <w:tc>
          <w:tcPr>
            <w:tcW w:w="960" w:type="dxa"/>
            <w:tcBorders>
              <w:top w:val="single" w:sz="4" w:space="0" w:color="000000"/>
              <w:left w:val="single" w:sz="4" w:space="0" w:color="000000"/>
              <w:bottom w:val="single" w:sz="4" w:space="0" w:color="000000"/>
              <w:right w:val="single" w:sz="4" w:space="0" w:color="000000"/>
            </w:tcBorders>
            <w:vAlign w:val="center"/>
          </w:tcPr>
          <w:p w14:paraId="26E98637" w14:textId="77777777" w:rsidR="008D16B6" w:rsidRDefault="008D16B6" w:rsidP="00C0766A">
            <w:pPr>
              <w:jc w:val="center"/>
              <w:rPr>
                <w:b/>
                <w:bCs/>
                <w:color w:val="000000"/>
                <w:lang w:eastAsia="ar-SA"/>
              </w:rPr>
            </w:pPr>
            <w:r>
              <w:rPr>
                <w:b/>
                <w:bCs/>
                <w:color w:val="000000"/>
                <w:lang w:eastAsia="ar-SA"/>
              </w:rPr>
              <w:t>№</w:t>
            </w:r>
          </w:p>
        </w:tc>
        <w:tc>
          <w:tcPr>
            <w:tcW w:w="4739" w:type="dxa"/>
            <w:tcBorders>
              <w:top w:val="single" w:sz="4" w:space="0" w:color="000000"/>
              <w:bottom w:val="single" w:sz="4" w:space="0" w:color="000000"/>
              <w:right w:val="single" w:sz="4" w:space="0" w:color="000000"/>
            </w:tcBorders>
            <w:vAlign w:val="center"/>
          </w:tcPr>
          <w:p w14:paraId="67CEADFD" w14:textId="77777777" w:rsidR="008D16B6" w:rsidRDefault="008D16B6" w:rsidP="00C0766A">
            <w:pPr>
              <w:jc w:val="center"/>
              <w:rPr>
                <w:b/>
                <w:bCs/>
                <w:color w:val="000000"/>
                <w:lang w:eastAsia="ar-SA"/>
              </w:rPr>
            </w:pPr>
            <w:r>
              <w:rPr>
                <w:b/>
                <w:bCs/>
                <w:color w:val="000000"/>
                <w:lang w:eastAsia="ar-SA"/>
              </w:rPr>
              <w:t>Наименование</w:t>
            </w:r>
          </w:p>
        </w:tc>
        <w:tc>
          <w:tcPr>
            <w:tcW w:w="2977" w:type="dxa"/>
            <w:tcBorders>
              <w:top w:val="single" w:sz="4" w:space="0" w:color="000000"/>
              <w:bottom w:val="single" w:sz="4" w:space="0" w:color="000000"/>
              <w:right w:val="single" w:sz="4" w:space="0" w:color="000000"/>
            </w:tcBorders>
            <w:vAlign w:val="center"/>
          </w:tcPr>
          <w:p w14:paraId="7EF5C415" w14:textId="77777777" w:rsidR="008D16B6" w:rsidRDefault="008D16B6" w:rsidP="00C0766A">
            <w:pPr>
              <w:jc w:val="center"/>
              <w:rPr>
                <w:b/>
                <w:bCs/>
                <w:color w:val="000000"/>
                <w:lang w:eastAsia="ar-SA"/>
              </w:rPr>
            </w:pPr>
            <w:r>
              <w:rPr>
                <w:b/>
                <w:bCs/>
                <w:color w:val="000000"/>
                <w:lang w:eastAsia="ar-SA"/>
              </w:rPr>
              <w:t>Кол-во (шт.)</w:t>
            </w:r>
          </w:p>
        </w:tc>
      </w:tr>
      <w:tr w:rsidR="008D16B6" w14:paraId="0D5E98D8"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330D884C" w14:textId="77777777" w:rsidR="008D16B6" w:rsidRPr="005031A8" w:rsidRDefault="008D16B6" w:rsidP="00C0766A">
            <w:pPr>
              <w:jc w:val="center"/>
            </w:pPr>
            <w:r w:rsidRPr="005031A8">
              <w:rPr>
                <w:lang w:eastAsia="ar-SA"/>
              </w:rPr>
              <w:t>1</w:t>
            </w:r>
          </w:p>
        </w:tc>
        <w:tc>
          <w:tcPr>
            <w:tcW w:w="4739" w:type="dxa"/>
            <w:tcBorders>
              <w:bottom w:val="single" w:sz="4" w:space="0" w:color="000000"/>
              <w:right w:val="single" w:sz="4" w:space="0" w:color="000000"/>
            </w:tcBorders>
            <w:vAlign w:val="center"/>
          </w:tcPr>
          <w:p w14:paraId="2932A5AD" w14:textId="77777777" w:rsidR="008D16B6" w:rsidRPr="005031A8" w:rsidRDefault="008D16B6" w:rsidP="00C0766A">
            <w:pPr>
              <w:jc w:val="center"/>
            </w:pPr>
            <w:r w:rsidRPr="005031A8">
              <w:rPr>
                <w:lang w:eastAsia="ar-SA"/>
              </w:rPr>
              <w:t>Samsung ML-2160А</w:t>
            </w:r>
          </w:p>
        </w:tc>
        <w:tc>
          <w:tcPr>
            <w:tcW w:w="2977" w:type="dxa"/>
            <w:tcBorders>
              <w:bottom w:val="single" w:sz="4" w:space="0" w:color="000000"/>
              <w:right w:val="single" w:sz="4" w:space="0" w:color="000000"/>
            </w:tcBorders>
            <w:vAlign w:val="center"/>
          </w:tcPr>
          <w:p w14:paraId="170A9E10" w14:textId="77777777" w:rsidR="008D16B6" w:rsidRPr="005031A8" w:rsidRDefault="008D16B6" w:rsidP="00C0766A">
            <w:pPr>
              <w:jc w:val="center"/>
            </w:pPr>
            <w:r w:rsidRPr="005031A8">
              <w:rPr>
                <w:lang w:eastAsia="ar-SA"/>
              </w:rPr>
              <w:t>1</w:t>
            </w:r>
          </w:p>
        </w:tc>
      </w:tr>
      <w:tr w:rsidR="008D16B6" w14:paraId="622FEC67"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011A3F75" w14:textId="77777777" w:rsidR="008D16B6" w:rsidRPr="005031A8" w:rsidRDefault="008D16B6" w:rsidP="00C0766A">
            <w:pPr>
              <w:jc w:val="center"/>
              <w:rPr>
                <w:lang w:eastAsia="ar-SA"/>
              </w:rPr>
            </w:pPr>
            <w:r w:rsidRPr="005031A8">
              <w:rPr>
                <w:lang w:eastAsia="ar-SA"/>
              </w:rPr>
              <w:t>2</w:t>
            </w:r>
          </w:p>
        </w:tc>
        <w:tc>
          <w:tcPr>
            <w:tcW w:w="4739" w:type="dxa"/>
            <w:tcBorders>
              <w:bottom w:val="single" w:sz="4" w:space="0" w:color="000000"/>
              <w:right w:val="single" w:sz="4" w:space="0" w:color="000000"/>
            </w:tcBorders>
            <w:vAlign w:val="center"/>
          </w:tcPr>
          <w:p w14:paraId="67012CB1" w14:textId="77777777" w:rsidR="008D16B6" w:rsidRPr="005031A8" w:rsidRDefault="008D16B6" w:rsidP="00C0766A">
            <w:pPr>
              <w:jc w:val="center"/>
              <w:rPr>
                <w:lang w:eastAsia="ar-SA"/>
              </w:rPr>
            </w:pPr>
            <w:r w:rsidRPr="005031A8">
              <w:rPr>
                <w:lang w:eastAsia="ar-SA"/>
              </w:rPr>
              <w:t>Kyocera P2335dn</w:t>
            </w:r>
          </w:p>
        </w:tc>
        <w:tc>
          <w:tcPr>
            <w:tcW w:w="2977" w:type="dxa"/>
            <w:tcBorders>
              <w:bottom w:val="single" w:sz="4" w:space="0" w:color="000000"/>
              <w:right w:val="single" w:sz="4" w:space="0" w:color="000000"/>
            </w:tcBorders>
            <w:vAlign w:val="center"/>
          </w:tcPr>
          <w:p w14:paraId="331C5D31" w14:textId="77777777" w:rsidR="008D16B6" w:rsidRPr="005031A8" w:rsidRDefault="008D16B6" w:rsidP="00C0766A">
            <w:pPr>
              <w:jc w:val="center"/>
              <w:rPr>
                <w:lang w:eastAsia="ar-SA"/>
              </w:rPr>
            </w:pPr>
            <w:r w:rsidRPr="005031A8">
              <w:rPr>
                <w:lang w:eastAsia="ar-SA"/>
              </w:rPr>
              <w:t>1</w:t>
            </w:r>
          </w:p>
        </w:tc>
      </w:tr>
      <w:tr w:rsidR="008D16B6" w14:paraId="3278127B"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638D0FD2" w14:textId="77777777" w:rsidR="008D16B6" w:rsidRPr="005031A8" w:rsidRDefault="008D16B6" w:rsidP="00C0766A">
            <w:pPr>
              <w:jc w:val="center"/>
              <w:rPr>
                <w:lang w:eastAsia="ar-SA"/>
              </w:rPr>
            </w:pPr>
            <w:r w:rsidRPr="005031A8">
              <w:rPr>
                <w:lang w:eastAsia="ar-SA"/>
              </w:rPr>
              <w:t>3</w:t>
            </w:r>
          </w:p>
        </w:tc>
        <w:tc>
          <w:tcPr>
            <w:tcW w:w="4739" w:type="dxa"/>
            <w:tcBorders>
              <w:bottom w:val="single" w:sz="4" w:space="0" w:color="000000"/>
              <w:right w:val="single" w:sz="4" w:space="0" w:color="000000"/>
            </w:tcBorders>
            <w:vAlign w:val="center"/>
          </w:tcPr>
          <w:p w14:paraId="35A4D46A" w14:textId="77777777" w:rsidR="008D16B6" w:rsidRPr="005031A8" w:rsidRDefault="008D16B6" w:rsidP="00C0766A">
            <w:pPr>
              <w:jc w:val="center"/>
              <w:rPr>
                <w:lang w:eastAsia="ar-SA"/>
              </w:rPr>
            </w:pPr>
            <w:r w:rsidRPr="005031A8">
              <w:rPr>
                <w:lang w:eastAsia="ar-SA"/>
              </w:rPr>
              <w:t>Kyocera FS-1040</w:t>
            </w:r>
          </w:p>
        </w:tc>
        <w:tc>
          <w:tcPr>
            <w:tcW w:w="2977" w:type="dxa"/>
            <w:tcBorders>
              <w:bottom w:val="single" w:sz="4" w:space="0" w:color="000000"/>
              <w:right w:val="single" w:sz="4" w:space="0" w:color="000000"/>
            </w:tcBorders>
            <w:vAlign w:val="center"/>
          </w:tcPr>
          <w:p w14:paraId="0F75BA48" w14:textId="77777777" w:rsidR="008D16B6" w:rsidRPr="005031A8" w:rsidRDefault="008D16B6" w:rsidP="00C0766A">
            <w:pPr>
              <w:jc w:val="center"/>
              <w:rPr>
                <w:lang w:eastAsia="ar-SA"/>
              </w:rPr>
            </w:pPr>
            <w:r w:rsidRPr="005031A8">
              <w:rPr>
                <w:lang w:eastAsia="ar-SA"/>
              </w:rPr>
              <w:t>125</w:t>
            </w:r>
          </w:p>
        </w:tc>
      </w:tr>
      <w:tr w:rsidR="008D16B6" w14:paraId="13C337FB"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4369C69C" w14:textId="77777777" w:rsidR="008D16B6" w:rsidRPr="005031A8" w:rsidRDefault="008D16B6" w:rsidP="00C0766A">
            <w:pPr>
              <w:jc w:val="center"/>
              <w:rPr>
                <w:lang w:eastAsia="ar-SA"/>
              </w:rPr>
            </w:pPr>
            <w:r w:rsidRPr="005031A8">
              <w:rPr>
                <w:lang w:eastAsia="ar-SA"/>
              </w:rPr>
              <w:lastRenderedPageBreak/>
              <w:t>4</w:t>
            </w:r>
          </w:p>
        </w:tc>
        <w:tc>
          <w:tcPr>
            <w:tcW w:w="4739" w:type="dxa"/>
            <w:tcBorders>
              <w:bottom w:val="single" w:sz="4" w:space="0" w:color="000000"/>
              <w:right w:val="single" w:sz="4" w:space="0" w:color="000000"/>
            </w:tcBorders>
            <w:vAlign w:val="center"/>
          </w:tcPr>
          <w:p w14:paraId="4BF524EA" w14:textId="77777777" w:rsidR="008D16B6" w:rsidRPr="005031A8" w:rsidRDefault="008D16B6" w:rsidP="00C0766A">
            <w:pPr>
              <w:jc w:val="center"/>
              <w:rPr>
                <w:lang w:eastAsia="ar-SA"/>
              </w:rPr>
            </w:pPr>
            <w:r w:rsidRPr="005031A8">
              <w:rPr>
                <w:lang w:eastAsia="ar-SA"/>
              </w:rPr>
              <w:t>HP LJ P1102</w:t>
            </w:r>
          </w:p>
        </w:tc>
        <w:tc>
          <w:tcPr>
            <w:tcW w:w="2977" w:type="dxa"/>
            <w:tcBorders>
              <w:bottom w:val="single" w:sz="4" w:space="0" w:color="000000"/>
              <w:right w:val="single" w:sz="4" w:space="0" w:color="000000"/>
            </w:tcBorders>
            <w:vAlign w:val="center"/>
          </w:tcPr>
          <w:p w14:paraId="16960179" w14:textId="77777777" w:rsidR="008D16B6" w:rsidRPr="005031A8" w:rsidRDefault="008D16B6" w:rsidP="00C0766A">
            <w:pPr>
              <w:jc w:val="center"/>
              <w:rPr>
                <w:lang w:eastAsia="ar-SA"/>
              </w:rPr>
            </w:pPr>
            <w:r w:rsidRPr="005031A8">
              <w:rPr>
                <w:lang w:eastAsia="ar-SA"/>
              </w:rPr>
              <w:t xml:space="preserve">119 </w:t>
            </w:r>
          </w:p>
        </w:tc>
      </w:tr>
      <w:tr w:rsidR="008D16B6" w14:paraId="23D965A0"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4347546D" w14:textId="77777777" w:rsidR="008D16B6" w:rsidRPr="005031A8" w:rsidRDefault="008D16B6" w:rsidP="00C0766A">
            <w:pPr>
              <w:jc w:val="center"/>
              <w:rPr>
                <w:lang w:eastAsia="ar-SA"/>
              </w:rPr>
            </w:pPr>
            <w:r w:rsidRPr="005031A8">
              <w:rPr>
                <w:lang w:eastAsia="ar-SA"/>
              </w:rPr>
              <w:t>5</w:t>
            </w:r>
          </w:p>
        </w:tc>
        <w:tc>
          <w:tcPr>
            <w:tcW w:w="4739" w:type="dxa"/>
            <w:tcBorders>
              <w:bottom w:val="single" w:sz="4" w:space="0" w:color="000000"/>
              <w:right w:val="single" w:sz="4" w:space="0" w:color="000000"/>
            </w:tcBorders>
            <w:vAlign w:val="center"/>
          </w:tcPr>
          <w:p w14:paraId="227EB4F0" w14:textId="77777777" w:rsidR="008D16B6" w:rsidRPr="005031A8" w:rsidRDefault="008D16B6" w:rsidP="00C0766A">
            <w:pPr>
              <w:jc w:val="center"/>
              <w:rPr>
                <w:lang w:eastAsia="ar-SA"/>
              </w:rPr>
            </w:pPr>
            <w:r w:rsidRPr="005031A8">
              <w:rPr>
                <w:lang w:eastAsia="ar-SA"/>
              </w:rPr>
              <w:t>Samsung ML-1860</w:t>
            </w:r>
          </w:p>
        </w:tc>
        <w:tc>
          <w:tcPr>
            <w:tcW w:w="2977" w:type="dxa"/>
            <w:tcBorders>
              <w:bottom w:val="single" w:sz="4" w:space="0" w:color="000000"/>
              <w:right w:val="single" w:sz="4" w:space="0" w:color="000000"/>
            </w:tcBorders>
            <w:vAlign w:val="center"/>
          </w:tcPr>
          <w:p w14:paraId="71F01EC5" w14:textId="77777777" w:rsidR="008D16B6" w:rsidRPr="005031A8" w:rsidRDefault="008D16B6" w:rsidP="00C0766A">
            <w:pPr>
              <w:jc w:val="center"/>
              <w:rPr>
                <w:lang w:eastAsia="ar-SA"/>
              </w:rPr>
            </w:pPr>
            <w:r w:rsidRPr="005031A8">
              <w:rPr>
                <w:lang w:eastAsia="ar-SA"/>
              </w:rPr>
              <w:t>1</w:t>
            </w:r>
          </w:p>
        </w:tc>
      </w:tr>
      <w:tr w:rsidR="008D16B6" w14:paraId="1618E18E"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661C80EA" w14:textId="77777777" w:rsidR="008D16B6" w:rsidRPr="005031A8" w:rsidRDefault="008D16B6" w:rsidP="00C0766A">
            <w:pPr>
              <w:jc w:val="center"/>
              <w:rPr>
                <w:lang w:eastAsia="ar-SA"/>
              </w:rPr>
            </w:pPr>
            <w:r w:rsidRPr="005031A8">
              <w:rPr>
                <w:lang w:eastAsia="ar-SA"/>
              </w:rPr>
              <w:t>6</w:t>
            </w:r>
          </w:p>
        </w:tc>
        <w:tc>
          <w:tcPr>
            <w:tcW w:w="4739" w:type="dxa"/>
            <w:tcBorders>
              <w:bottom w:val="single" w:sz="4" w:space="0" w:color="000000"/>
              <w:right w:val="single" w:sz="4" w:space="0" w:color="000000"/>
            </w:tcBorders>
            <w:vAlign w:val="center"/>
          </w:tcPr>
          <w:p w14:paraId="6E8A9062" w14:textId="77777777" w:rsidR="008D16B6" w:rsidRPr="005031A8" w:rsidRDefault="008D16B6" w:rsidP="00C0766A">
            <w:pPr>
              <w:jc w:val="center"/>
              <w:rPr>
                <w:lang w:eastAsia="ar-SA"/>
              </w:rPr>
            </w:pPr>
            <w:r w:rsidRPr="005031A8">
              <w:rPr>
                <w:lang w:eastAsia="ar-SA"/>
              </w:rPr>
              <w:t>Canon LBP 3010B</w:t>
            </w:r>
          </w:p>
        </w:tc>
        <w:tc>
          <w:tcPr>
            <w:tcW w:w="2977" w:type="dxa"/>
            <w:tcBorders>
              <w:bottom w:val="single" w:sz="4" w:space="0" w:color="000000"/>
              <w:right w:val="single" w:sz="4" w:space="0" w:color="000000"/>
            </w:tcBorders>
            <w:vAlign w:val="center"/>
          </w:tcPr>
          <w:p w14:paraId="54D1F7B6" w14:textId="77777777" w:rsidR="008D16B6" w:rsidRPr="005031A8" w:rsidRDefault="008D16B6" w:rsidP="00C0766A">
            <w:pPr>
              <w:jc w:val="center"/>
              <w:rPr>
                <w:lang w:eastAsia="ar-SA"/>
              </w:rPr>
            </w:pPr>
            <w:r w:rsidRPr="005031A8">
              <w:rPr>
                <w:lang w:eastAsia="ar-SA"/>
              </w:rPr>
              <w:t>4</w:t>
            </w:r>
          </w:p>
        </w:tc>
      </w:tr>
      <w:tr w:rsidR="008D16B6" w14:paraId="4321AC30"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5391AF4B" w14:textId="77777777" w:rsidR="008D16B6" w:rsidRPr="005031A8" w:rsidRDefault="008D16B6" w:rsidP="00C0766A">
            <w:pPr>
              <w:jc w:val="center"/>
              <w:rPr>
                <w:lang w:eastAsia="ar-SA"/>
              </w:rPr>
            </w:pPr>
            <w:r w:rsidRPr="005031A8">
              <w:rPr>
                <w:lang w:eastAsia="ar-SA"/>
              </w:rPr>
              <w:t>7</w:t>
            </w:r>
          </w:p>
        </w:tc>
        <w:tc>
          <w:tcPr>
            <w:tcW w:w="4739" w:type="dxa"/>
            <w:tcBorders>
              <w:bottom w:val="single" w:sz="4" w:space="0" w:color="000000"/>
              <w:right w:val="single" w:sz="4" w:space="0" w:color="000000"/>
            </w:tcBorders>
            <w:vAlign w:val="center"/>
          </w:tcPr>
          <w:p w14:paraId="16FEBE9E" w14:textId="77777777" w:rsidR="008D16B6" w:rsidRPr="005031A8" w:rsidRDefault="008D16B6" w:rsidP="00C0766A">
            <w:pPr>
              <w:jc w:val="center"/>
              <w:rPr>
                <w:lang w:eastAsia="ar-SA"/>
              </w:rPr>
            </w:pPr>
            <w:r w:rsidRPr="005031A8">
              <w:rPr>
                <w:lang w:eastAsia="ar-SA"/>
              </w:rPr>
              <w:t>Canon LBP-810</w:t>
            </w:r>
          </w:p>
        </w:tc>
        <w:tc>
          <w:tcPr>
            <w:tcW w:w="2977" w:type="dxa"/>
            <w:tcBorders>
              <w:bottom w:val="single" w:sz="4" w:space="0" w:color="000000"/>
              <w:right w:val="single" w:sz="4" w:space="0" w:color="000000"/>
            </w:tcBorders>
            <w:vAlign w:val="center"/>
          </w:tcPr>
          <w:p w14:paraId="45E37C3B" w14:textId="77777777" w:rsidR="008D16B6" w:rsidRPr="005031A8" w:rsidRDefault="008D16B6" w:rsidP="00C0766A">
            <w:pPr>
              <w:jc w:val="center"/>
              <w:rPr>
                <w:lang w:eastAsia="ar-SA"/>
              </w:rPr>
            </w:pPr>
            <w:r w:rsidRPr="005031A8">
              <w:rPr>
                <w:lang w:eastAsia="ar-SA"/>
              </w:rPr>
              <w:t xml:space="preserve">5 </w:t>
            </w:r>
          </w:p>
        </w:tc>
      </w:tr>
      <w:tr w:rsidR="008D16B6" w14:paraId="768A0E95"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7DD79596" w14:textId="77777777" w:rsidR="008D16B6" w:rsidRPr="005031A8" w:rsidRDefault="008D16B6" w:rsidP="00C0766A">
            <w:pPr>
              <w:jc w:val="center"/>
              <w:rPr>
                <w:lang w:eastAsia="ar-SA"/>
              </w:rPr>
            </w:pPr>
            <w:r w:rsidRPr="005031A8">
              <w:rPr>
                <w:lang w:eastAsia="ar-SA"/>
              </w:rPr>
              <w:t>8</w:t>
            </w:r>
          </w:p>
        </w:tc>
        <w:tc>
          <w:tcPr>
            <w:tcW w:w="4739" w:type="dxa"/>
            <w:tcBorders>
              <w:bottom w:val="single" w:sz="4" w:space="0" w:color="000000"/>
              <w:right w:val="single" w:sz="4" w:space="0" w:color="000000"/>
            </w:tcBorders>
            <w:vAlign w:val="center"/>
          </w:tcPr>
          <w:p w14:paraId="529287C3" w14:textId="77777777" w:rsidR="008D16B6" w:rsidRPr="005031A8" w:rsidRDefault="008D16B6" w:rsidP="00C0766A">
            <w:pPr>
              <w:jc w:val="center"/>
              <w:rPr>
                <w:lang w:eastAsia="ar-SA"/>
              </w:rPr>
            </w:pPr>
            <w:r w:rsidRPr="005031A8">
              <w:rPr>
                <w:lang w:eastAsia="ar-SA"/>
              </w:rPr>
              <w:t>Canon LBP800</w:t>
            </w:r>
          </w:p>
        </w:tc>
        <w:tc>
          <w:tcPr>
            <w:tcW w:w="2977" w:type="dxa"/>
            <w:tcBorders>
              <w:bottom w:val="single" w:sz="4" w:space="0" w:color="000000"/>
              <w:right w:val="single" w:sz="4" w:space="0" w:color="000000"/>
            </w:tcBorders>
            <w:vAlign w:val="center"/>
          </w:tcPr>
          <w:p w14:paraId="5A6F2FCF" w14:textId="77777777" w:rsidR="008D16B6" w:rsidRPr="005031A8" w:rsidRDefault="008D16B6" w:rsidP="00C0766A">
            <w:pPr>
              <w:jc w:val="center"/>
              <w:rPr>
                <w:lang w:eastAsia="ar-SA"/>
              </w:rPr>
            </w:pPr>
            <w:r w:rsidRPr="005031A8">
              <w:rPr>
                <w:lang w:eastAsia="ar-SA"/>
              </w:rPr>
              <w:t>2</w:t>
            </w:r>
          </w:p>
        </w:tc>
      </w:tr>
      <w:tr w:rsidR="008D16B6" w14:paraId="693BE056"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295E6A09" w14:textId="77777777" w:rsidR="008D16B6" w:rsidRPr="005031A8" w:rsidRDefault="008D16B6" w:rsidP="00C0766A">
            <w:pPr>
              <w:jc w:val="center"/>
              <w:rPr>
                <w:lang w:eastAsia="ar-SA"/>
              </w:rPr>
            </w:pPr>
            <w:r w:rsidRPr="005031A8">
              <w:rPr>
                <w:lang w:eastAsia="ar-SA"/>
              </w:rPr>
              <w:t>9</w:t>
            </w:r>
          </w:p>
        </w:tc>
        <w:tc>
          <w:tcPr>
            <w:tcW w:w="4739" w:type="dxa"/>
            <w:tcBorders>
              <w:bottom w:val="single" w:sz="4" w:space="0" w:color="000000"/>
              <w:right w:val="single" w:sz="4" w:space="0" w:color="000000"/>
            </w:tcBorders>
            <w:vAlign w:val="center"/>
          </w:tcPr>
          <w:p w14:paraId="26169125" w14:textId="77777777" w:rsidR="008D16B6" w:rsidRPr="005031A8" w:rsidRDefault="008D16B6" w:rsidP="00C0766A">
            <w:pPr>
              <w:jc w:val="center"/>
              <w:rPr>
                <w:lang w:eastAsia="ar-SA"/>
              </w:rPr>
            </w:pPr>
            <w:r w:rsidRPr="005031A8">
              <w:rPr>
                <w:lang w:eastAsia="ar-SA"/>
              </w:rPr>
              <w:t>HP LJ M104a</w:t>
            </w:r>
          </w:p>
        </w:tc>
        <w:tc>
          <w:tcPr>
            <w:tcW w:w="2977" w:type="dxa"/>
            <w:tcBorders>
              <w:bottom w:val="single" w:sz="4" w:space="0" w:color="000000"/>
              <w:right w:val="single" w:sz="4" w:space="0" w:color="000000"/>
            </w:tcBorders>
            <w:vAlign w:val="center"/>
          </w:tcPr>
          <w:p w14:paraId="4ACB02EB" w14:textId="77777777" w:rsidR="008D16B6" w:rsidRPr="005031A8" w:rsidRDefault="008D16B6" w:rsidP="00C0766A">
            <w:pPr>
              <w:jc w:val="center"/>
              <w:rPr>
                <w:lang w:eastAsia="ar-SA"/>
              </w:rPr>
            </w:pPr>
            <w:r w:rsidRPr="005031A8">
              <w:rPr>
                <w:lang w:eastAsia="ar-SA"/>
              </w:rPr>
              <w:t xml:space="preserve">22 </w:t>
            </w:r>
          </w:p>
        </w:tc>
      </w:tr>
      <w:tr w:rsidR="008D16B6" w14:paraId="77D52DD6"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391A43D2" w14:textId="77777777" w:rsidR="008D16B6" w:rsidRPr="005031A8" w:rsidRDefault="008D16B6" w:rsidP="00C0766A">
            <w:pPr>
              <w:jc w:val="center"/>
              <w:rPr>
                <w:lang w:eastAsia="ar-SA"/>
              </w:rPr>
            </w:pPr>
            <w:r w:rsidRPr="005031A8">
              <w:rPr>
                <w:lang w:eastAsia="ar-SA"/>
              </w:rPr>
              <w:t>10</w:t>
            </w:r>
          </w:p>
        </w:tc>
        <w:tc>
          <w:tcPr>
            <w:tcW w:w="4739" w:type="dxa"/>
            <w:tcBorders>
              <w:bottom w:val="single" w:sz="4" w:space="0" w:color="000000"/>
              <w:right w:val="single" w:sz="4" w:space="0" w:color="000000"/>
            </w:tcBorders>
            <w:vAlign w:val="center"/>
          </w:tcPr>
          <w:p w14:paraId="3FA89D71" w14:textId="77777777" w:rsidR="008D16B6" w:rsidRPr="005031A8" w:rsidRDefault="008D16B6" w:rsidP="00C0766A">
            <w:pPr>
              <w:jc w:val="center"/>
              <w:rPr>
                <w:lang w:eastAsia="ar-SA"/>
              </w:rPr>
            </w:pPr>
            <w:r w:rsidRPr="005031A8">
              <w:rPr>
                <w:lang w:eastAsia="ar-SA"/>
              </w:rPr>
              <w:t>Samsung SCX4300</w:t>
            </w:r>
          </w:p>
        </w:tc>
        <w:tc>
          <w:tcPr>
            <w:tcW w:w="2977" w:type="dxa"/>
            <w:tcBorders>
              <w:bottom w:val="single" w:sz="4" w:space="0" w:color="000000"/>
              <w:right w:val="single" w:sz="4" w:space="0" w:color="000000"/>
            </w:tcBorders>
            <w:vAlign w:val="center"/>
          </w:tcPr>
          <w:p w14:paraId="42ACBCD6" w14:textId="77777777" w:rsidR="008D16B6" w:rsidRPr="005031A8" w:rsidRDefault="008D16B6" w:rsidP="00C0766A">
            <w:pPr>
              <w:jc w:val="center"/>
              <w:rPr>
                <w:lang w:eastAsia="ar-SA"/>
              </w:rPr>
            </w:pPr>
            <w:r w:rsidRPr="005031A8">
              <w:rPr>
                <w:lang w:eastAsia="ar-SA"/>
              </w:rPr>
              <w:t xml:space="preserve">1 </w:t>
            </w:r>
          </w:p>
        </w:tc>
      </w:tr>
      <w:tr w:rsidR="008D16B6" w14:paraId="16364460"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484C719D" w14:textId="77777777" w:rsidR="008D16B6" w:rsidRPr="005031A8" w:rsidRDefault="008D16B6" w:rsidP="00C0766A">
            <w:pPr>
              <w:jc w:val="center"/>
              <w:rPr>
                <w:lang w:eastAsia="ar-SA"/>
              </w:rPr>
            </w:pPr>
            <w:r w:rsidRPr="005031A8">
              <w:rPr>
                <w:lang w:eastAsia="ar-SA"/>
              </w:rPr>
              <w:t>11</w:t>
            </w:r>
          </w:p>
        </w:tc>
        <w:tc>
          <w:tcPr>
            <w:tcW w:w="4739" w:type="dxa"/>
            <w:tcBorders>
              <w:bottom w:val="single" w:sz="4" w:space="0" w:color="000000"/>
              <w:right w:val="single" w:sz="4" w:space="0" w:color="000000"/>
            </w:tcBorders>
            <w:vAlign w:val="center"/>
          </w:tcPr>
          <w:p w14:paraId="37AF6C14" w14:textId="77777777" w:rsidR="008D16B6" w:rsidRPr="005031A8" w:rsidRDefault="008D16B6" w:rsidP="00C0766A">
            <w:pPr>
              <w:jc w:val="center"/>
              <w:rPr>
                <w:lang w:eastAsia="ar-SA"/>
              </w:rPr>
            </w:pPr>
            <w:r w:rsidRPr="005031A8">
              <w:rPr>
                <w:lang w:eastAsia="ar-SA"/>
              </w:rPr>
              <w:t>Canon MF4410</w:t>
            </w:r>
          </w:p>
        </w:tc>
        <w:tc>
          <w:tcPr>
            <w:tcW w:w="2977" w:type="dxa"/>
            <w:tcBorders>
              <w:bottom w:val="single" w:sz="4" w:space="0" w:color="000000"/>
              <w:right w:val="single" w:sz="4" w:space="0" w:color="000000"/>
            </w:tcBorders>
            <w:vAlign w:val="center"/>
          </w:tcPr>
          <w:p w14:paraId="5FD1FF26" w14:textId="77777777" w:rsidR="008D16B6" w:rsidRPr="005031A8" w:rsidRDefault="008D16B6" w:rsidP="00C0766A">
            <w:pPr>
              <w:jc w:val="center"/>
              <w:rPr>
                <w:lang w:eastAsia="ar-SA"/>
              </w:rPr>
            </w:pPr>
            <w:r w:rsidRPr="005031A8">
              <w:rPr>
                <w:lang w:eastAsia="ar-SA"/>
              </w:rPr>
              <w:t>7</w:t>
            </w:r>
          </w:p>
        </w:tc>
      </w:tr>
      <w:tr w:rsidR="008D16B6" w14:paraId="30A8BF6A"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3AE9DC1C" w14:textId="77777777" w:rsidR="008D16B6" w:rsidRPr="005031A8" w:rsidRDefault="008D16B6" w:rsidP="00C0766A">
            <w:pPr>
              <w:jc w:val="center"/>
              <w:rPr>
                <w:lang w:eastAsia="ar-SA"/>
              </w:rPr>
            </w:pPr>
            <w:r w:rsidRPr="005031A8">
              <w:rPr>
                <w:lang w:eastAsia="ar-SA"/>
              </w:rPr>
              <w:t>12</w:t>
            </w:r>
          </w:p>
        </w:tc>
        <w:tc>
          <w:tcPr>
            <w:tcW w:w="4739" w:type="dxa"/>
            <w:tcBorders>
              <w:bottom w:val="single" w:sz="4" w:space="0" w:color="000000"/>
              <w:right w:val="single" w:sz="4" w:space="0" w:color="000000"/>
            </w:tcBorders>
            <w:vAlign w:val="center"/>
          </w:tcPr>
          <w:p w14:paraId="38ADF1B8" w14:textId="77777777" w:rsidR="008D16B6" w:rsidRPr="005031A8" w:rsidRDefault="008D16B6" w:rsidP="00C0766A">
            <w:pPr>
              <w:jc w:val="center"/>
              <w:rPr>
                <w:lang w:eastAsia="ar-SA"/>
              </w:rPr>
            </w:pPr>
            <w:r w:rsidRPr="005031A8">
              <w:rPr>
                <w:lang w:eastAsia="ar-SA"/>
              </w:rPr>
              <w:t>Samsung ML 2015</w:t>
            </w:r>
          </w:p>
        </w:tc>
        <w:tc>
          <w:tcPr>
            <w:tcW w:w="2977" w:type="dxa"/>
            <w:tcBorders>
              <w:bottom w:val="single" w:sz="4" w:space="0" w:color="000000"/>
              <w:right w:val="single" w:sz="4" w:space="0" w:color="000000"/>
            </w:tcBorders>
            <w:vAlign w:val="center"/>
          </w:tcPr>
          <w:p w14:paraId="041EE7A1" w14:textId="77777777" w:rsidR="008D16B6" w:rsidRPr="005031A8" w:rsidRDefault="008D16B6" w:rsidP="00C0766A">
            <w:pPr>
              <w:jc w:val="center"/>
              <w:rPr>
                <w:lang w:eastAsia="ar-SA"/>
              </w:rPr>
            </w:pPr>
            <w:r w:rsidRPr="005031A8">
              <w:rPr>
                <w:lang w:eastAsia="ar-SA"/>
              </w:rPr>
              <w:t xml:space="preserve">1 </w:t>
            </w:r>
          </w:p>
        </w:tc>
      </w:tr>
      <w:tr w:rsidR="008D16B6" w14:paraId="6912A390"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54C41AA0" w14:textId="77777777" w:rsidR="008D16B6" w:rsidRPr="005031A8" w:rsidRDefault="008D16B6" w:rsidP="00C0766A">
            <w:pPr>
              <w:jc w:val="center"/>
              <w:rPr>
                <w:lang w:eastAsia="ar-SA"/>
              </w:rPr>
            </w:pPr>
            <w:r w:rsidRPr="005031A8">
              <w:rPr>
                <w:lang w:eastAsia="ar-SA"/>
              </w:rPr>
              <w:t>13</w:t>
            </w:r>
          </w:p>
        </w:tc>
        <w:tc>
          <w:tcPr>
            <w:tcW w:w="4739" w:type="dxa"/>
            <w:tcBorders>
              <w:bottom w:val="single" w:sz="4" w:space="0" w:color="000000"/>
              <w:right w:val="single" w:sz="4" w:space="0" w:color="000000"/>
            </w:tcBorders>
            <w:vAlign w:val="center"/>
          </w:tcPr>
          <w:p w14:paraId="023E5328" w14:textId="77777777" w:rsidR="008D16B6" w:rsidRPr="005031A8" w:rsidRDefault="008D16B6" w:rsidP="00C0766A">
            <w:pPr>
              <w:jc w:val="center"/>
              <w:rPr>
                <w:lang w:eastAsia="ar-SA"/>
              </w:rPr>
            </w:pPr>
            <w:r w:rsidRPr="005031A8">
              <w:rPr>
                <w:lang w:eastAsia="ar-SA"/>
              </w:rPr>
              <w:t>МФУ Kyocera M2540DN</w:t>
            </w:r>
          </w:p>
        </w:tc>
        <w:tc>
          <w:tcPr>
            <w:tcW w:w="2977" w:type="dxa"/>
            <w:tcBorders>
              <w:bottom w:val="single" w:sz="4" w:space="0" w:color="000000"/>
              <w:right w:val="single" w:sz="4" w:space="0" w:color="000000"/>
            </w:tcBorders>
            <w:vAlign w:val="center"/>
          </w:tcPr>
          <w:p w14:paraId="2C08CFA4" w14:textId="77777777" w:rsidR="008D16B6" w:rsidRPr="005031A8" w:rsidRDefault="008D16B6" w:rsidP="00C0766A">
            <w:pPr>
              <w:jc w:val="center"/>
              <w:rPr>
                <w:lang w:eastAsia="ar-SA"/>
              </w:rPr>
            </w:pPr>
            <w:r w:rsidRPr="005031A8">
              <w:rPr>
                <w:lang w:eastAsia="ar-SA"/>
              </w:rPr>
              <w:t xml:space="preserve">3 </w:t>
            </w:r>
          </w:p>
        </w:tc>
      </w:tr>
      <w:tr w:rsidR="008D16B6" w14:paraId="3CDBD6E0"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0B19CC1E" w14:textId="77777777" w:rsidR="008D16B6" w:rsidRPr="005031A8" w:rsidRDefault="008D16B6" w:rsidP="00C0766A">
            <w:pPr>
              <w:jc w:val="center"/>
              <w:rPr>
                <w:lang w:eastAsia="ar-SA"/>
              </w:rPr>
            </w:pPr>
            <w:r w:rsidRPr="005031A8">
              <w:rPr>
                <w:lang w:eastAsia="ar-SA"/>
              </w:rPr>
              <w:t>14</w:t>
            </w:r>
          </w:p>
        </w:tc>
        <w:tc>
          <w:tcPr>
            <w:tcW w:w="4739" w:type="dxa"/>
            <w:tcBorders>
              <w:bottom w:val="single" w:sz="4" w:space="0" w:color="000000"/>
              <w:right w:val="single" w:sz="4" w:space="0" w:color="000000"/>
            </w:tcBorders>
            <w:vAlign w:val="center"/>
          </w:tcPr>
          <w:p w14:paraId="77B85796" w14:textId="77777777" w:rsidR="008D16B6" w:rsidRPr="005031A8" w:rsidRDefault="008D16B6" w:rsidP="00C0766A">
            <w:pPr>
              <w:jc w:val="center"/>
              <w:rPr>
                <w:lang w:eastAsia="ar-SA"/>
              </w:rPr>
            </w:pPr>
            <w:r w:rsidRPr="005031A8">
              <w:rPr>
                <w:lang w:eastAsia="ar-SA"/>
              </w:rPr>
              <w:t>Samsung ML-1640</w:t>
            </w:r>
          </w:p>
        </w:tc>
        <w:tc>
          <w:tcPr>
            <w:tcW w:w="2977" w:type="dxa"/>
            <w:tcBorders>
              <w:bottom w:val="single" w:sz="4" w:space="0" w:color="000000"/>
              <w:right w:val="single" w:sz="4" w:space="0" w:color="000000"/>
            </w:tcBorders>
            <w:vAlign w:val="center"/>
          </w:tcPr>
          <w:p w14:paraId="76051AA3" w14:textId="77777777" w:rsidR="008D16B6" w:rsidRPr="005031A8" w:rsidRDefault="008D16B6" w:rsidP="00C0766A">
            <w:pPr>
              <w:jc w:val="center"/>
              <w:rPr>
                <w:lang w:eastAsia="ar-SA"/>
              </w:rPr>
            </w:pPr>
            <w:r w:rsidRPr="005031A8">
              <w:rPr>
                <w:lang w:eastAsia="ar-SA"/>
              </w:rPr>
              <w:t xml:space="preserve">1 </w:t>
            </w:r>
          </w:p>
        </w:tc>
      </w:tr>
      <w:tr w:rsidR="008D16B6" w14:paraId="01462A32"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58CF2C5C" w14:textId="77777777" w:rsidR="008D16B6" w:rsidRPr="005031A8" w:rsidRDefault="008D16B6" w:rsidP="00C0766A">
            <w:pPr>
              <w:jc w:val="center"/>
              <w:rPr>
                <w:lang w:eastAsia="ar-SA"/>
              </w:rPr>
            </w:pPr>
            <w:r w:rsidRPr="005031A8">
              <w:rPr>
                <w:lang w:eastAsia="ar-SA"/>
              </w:rPr>
              <w:t>15</w:t>
            </w:r>
          </w:p>
        </w:tc>
        <w:tc>
          <w:tcPr>
            <w:tcW w:w="4739" w:type="dxa"/>
            <w:tcBorders>
              <w:bottom w:val="single" w:sz="4" w:space="0" w:color="000000"/>
              <w:right w:val="single" w:sz="4" w:space="0" w:color="000000"/>
            </w:tcBorders>
            <w:vAlign w:val="center"/>
          </w:tcPr>
          <w:p w14:paraId="1EE5AF39" w14:textId="77777777" w:rsidR="008D16B6" w:rsidRPr="005031A8" w:rsidRDefault="008D16B6" w:rsidP="00C0766A">
            <w:pPr>
              <w:jc w:val="center"/>
              <w:rPr>
                <w:lang w:eastAsia="ar-SA"/>
              </w:rPr>
            </w:pPr>
            <w:r w:rsidRPr="005031A8">
              <w:rPr>
                <w:lang w:eastAsia="ar-SA"/>
              </w:rPr>
              <w:t>Kyocera FS-1020MFP</w:t>
            </w:r>
          </w:p>
        </w:tc>
        <w:tc>
          <w:tcPr>
            <w:tcW w:w="2977" w:type="dxa"/>
            <w:tcBorders>
              <w:bottom w:val="single" w:sz="4" w:space="0" w:color="000000"/>
              <w:right w:val="single" w:sz="4" w:space="0" w:color="000000"/>
            </w:tcBorders>
            <w:vAlign w:val="center"/>
          </w:tcPr>
          <w:p w14:paraId="6C7FE376" w14:textId="77777777" w:rsidR="008D16B6" w:rsidRPr="005031A8" w:rsidRDefault="008D16B6" w:rsidP="00C0766A">
            <w:pPr>
              <w:jc w:val="center"/>
              <w:rPr>
                <w:lang w:eastAsia="ar-SA"/>
              </w:rPr>
            </w:pPr>
            <w:r w:rsidRPr="005031A8">
              <w:rPr>
                <w:lang w:eastAsia="ar-SA"/>
              </w:rPr>
              <w:t xml:space="preserve">3 </w:t>
            </w:r>
          </w:p>
        </w:tc>
      </w:tr>
      <w:tr w:rsidR="008D16B6" w14:paraId="540C332D"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7BCD6B3F" w14:textId="77777777" w:rsidR="008D16B6" w:rsidRPr="005031A8" w:rsidRDefault="008D16B6" w:rsidP="00C0766A">
            <w:pPr>
              <w:jc w:val="center"/>
              <w:rPr>
                <w:lang w:eastAsia="ar-SA"/>
              </w:rPr>
            </w:pPr>
            <w:r w:rsidRPr="005031A8">
              <w:rPr>
                <w:lang w:eastAsia="ar-SA"/>
              </w:rPr>
              <w:t>16</w:t>
            </w:r>
          </w:p>
        </w:tc>
        <w:tc>
          <w:tcPr>
            <w:tcW w:w="4739" w:type="dxa"/>
            <w:tcBorders>
              <w:bottom w:val="single" w:sz="4" w:space="0" w:color="000000"/>
              <w:right w:val="single" w:sz="4" w:space="0" w:color="000000"/>
            </w:tcBorders>
            <w:vAlign w:val="center"/>
          </w:tcPr>
          <w:p w14:paraId="12983ABD" w14:textId="77777777" w:rsidR="008D16B6" w:rsidRPr="005031A8" w:rsidRDefault="008D16B6" w:rsidP="00C0766A">
            <w:pPr>
              <w:jc w:val="center"/>
              <w:rPr>
                <w:lang w:eastAsia="ar-SA"/>
              </w:rPr>
            </w:pPr>
            <w:r w:rsidRPr="005031A8">
              <w:rPr>
                <w:lang w:eastAsia="ar-SA"/>
              </w:rPr>
              <w:t>Canon FC226</w:t>
            </w:r>
          </w:p>
        </w:tc>
        <w:tc>
          <w:tcPr>
            <w:tcW w:w="2977" w:type="dxa"/>
            <w:tcBorders>
              <w:bottom w:val="single" w:sz="4" w:space="0" w:color="000000"/>
              <w:right w:val="single" w:sz="4" w:space="0" w:color="000000"/>
            </w:tcBorders>
            <w:vAlign w:val="center"/>
          </w:tcPr>
          <w:p w14:paraId="7512246C" w14:textId="77777777" w:rsidR="008D16B6" w:rsidRPr="005031A8" w:rsidRDefault="008D16B6" w:rsidP="00C0766A">
            <w:pPr>
              <w:jc w:val="center"/>
              <w:rPr>
                <w:lang w:eastAsia="ar-SA"/>
              </w:rPr>
            </w:pPr>
            <w:r w:rsidRPr="005031A8">
              <w:rPr>
                <w:lang w:eastAsia="ar-SA"/>
              </w:rPr>
              <w:t>1</w:t>
            </w:r>
          </w:p>
        </w:tc>
      </w:tr>
      <w:tr w:rsidR="008D16B6" w14:paraId="3BC13E36"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73142D92" w14:textId="77777777" w:rsidR="008D16B6" w:rsidRPr="005031A8" w:rsidRDefault="008D16B6" w:rsidP="00C0766A">
            <w:pPr>
              <w:jc w:val="center"/>
              <w:rPr>
                <w:lang w:eastAsia="ar-SA"/>
              </w:rPr>
            </w:pPr>
            <w:r w:rsidRPr="005031A8">
              <w:rPr>
                <w:lang w:eastAsia="ar-SA"/>
              </w:rPr>
              <w:t>17</w:t>
            </w:r>
          </w:p>
        </w:tc>
        <w:tc>
          <w:tcPr>
            <w:tcW w:w="4739" w:type="dxa"/>
            <w:tcBorders>
              <w:bottom w:val="single" w:sz="4" w:space="0" w:color="000000"/>
              <w:right w:val="single" w:sz="4" w:space="0" w:color="000000"/>
            </w:tcBorders>
            <w:vAlign w:val="center"/>
          </w:tcPr>
          <w:p w14:paraId="68252D47" w14:textId="77777777" w:rsidR="008D16B6" w:rsidRPr="005031A8" w:rsidRDefault="008D16B6" w:rsidP="00C0766A">
            <w:pPr>
              <w:jc w:val="center"/>
              <w:rPr>
                <w:lang w:eastAsia="ar-SA"/>
              </w:rPr>
            </w:pPr>
            <w:r w:rsidRPr="005031A8">
              <w:rPr>
                <w:lang w:eastAsia="ar-SA"/>
              </w:rPr>
              <w:t>Kyocera M2040DN</w:t>
            </w:r>
          </w:p>
        </w:tc>
        <w:tc>
          <w:tcPr>
            <w:tcW w:w="2977" w:type="dxa"/>
            <w:tcBorders>
              <w:bottom w:val="single" w:sz="4" w:space="0" w:color="000000"/>
              <w:right w:val="single" w:sz="4" w:space="0" w:color="000000"/>
            </w:tcBorders>
            <w:vAlign w:val="center"/>
          </w:tcPr>
          <w:p w14:paraId="7546E4B7" w14:textId="77777777" w:rsidR="008D16B6" w:rsidRPr="005031A8" w:rsidRDefault="008D16B6" w:rsidP="00C0766A">
            <w:pPr>
              <w:jc w:val="center"/>
              <w:rPr>
                <w:lang w:eastAsia="ar-SA"/>
              </w:rPr>
            </w:pPr>
            <w:r w:rsidRPr="005031A8">
              <w:rPr>
                <w:lang w:eastAsia="ar-SA"/>
              </w:rPr>
              <w:t>45</w:t>
            </w:r>
          </w:p>
        </w:tc>
      </w:tr>
      <w:tr w:rsidR="008D16B6" w14:paraId="2B63238A"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7F7C6FA9" w14:textId="77777777" w:rsidR="008D16B6" w:rsidRPr="005031A8" w:rsidRDefault="008D16B6" w:rsidP="00C0766A">
            <w:pPr>
              <w:jc w:val="center"/>
              <w:rPr>
                <w:lang w:eastAsia="ar-SA"/>
              </w:rPr>
            </w:pPr>
            <w:r w:rsidRPr="005031A8">
              <w:rPr>
                <w:lang w:eastAsia="ar-SA"/>
              </w:rPr>
              <w:t>18</w:t>
            </w:r>
          </w:p>
        </w:tc>
        <w:tc>
          <w:tcPr>
            <w:tcW w:w="4739" w:type="dxa"/>
            <w:tcBorders>
              <w:bottom w:val="single" w:sz="4" w:space="0" w:color="000000"/>
              <w:right w:val="single" w:sz="4" w:space="0" w:color="000000"/>
            </w:tcBorders>
            <w:vAlign w:val="center"/>
          </w:tcPr>
          <w:p w14:paraId="63D4A2A0" w14:textId="77777777" w:rsidR="008D16B6" w:rsidRPr="005031A8" w:rsidRDefault="008D16B6" w:rsidP="00C0766A">
            <w:pPr>
              <w:jc w:val="center"/>
              <w:rPr>
                <w:lang w:eastAsia="ar-SA"/>
              </w:rPr>
            </w:pPr>
            <w:r w:rsidRPr="005031A8">
              <w:rPr>
                <w:lang w:eastAsia="ar-SA"/>
              </w:rPr>
              <w:t>HP LJ 1100</w:t>
            </w:r>
          </w:p>
        </w:tc>
        <w:tc>
          <w:tcPr>
            <w:tcW w:w="2977" w:type="dxa"/>
            <w:tcBorders>
              <w:bottom w:val="single" w:sz="4" w:space="0" w:color="000000"/>
              <w:right w:val="single" w:sz="4" w:space="0" w:color="000000"/>
            </w:tcBorders>
            <w:vAlign w:val="center"/>
          </w:tcPr>
          <w:p w14:paraId="6F6FB441" w14:textId="77777777" w:rsidR="008D16B6" w:rsidRPr="005031A8" w:rsidRDefault="008D16B6" w:rsidP="00C0766A">
            <w:pPr>
              <w:jc w:val="center"/>
              <w:rPr>
                <w:lang w:eastAsia="ar-SA"/>
              </w:rPr>
            </w:pPr>
            <w:r w:rsidRPr="005031A8">
              <w:rPr>
                <w:lang w:eastAsia="ar-SA"/>
              </w:rPr>
              <w:t>1</w:t>
            </w:r>
          </w:p>
        </w:tc>
      </w:tr>
      <w:tr w:rsidR="008D16B6" w14:paraId="4889FB38"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15573DC7" w14:textId="77777777" w:rsidR="008D16B6" w:rsidRPr="005031A8" w:rsidRDefault="008D16B6" w:rsidP="00C0766A">
            <w:pPr>
              <w:jc w:val="center"/>
              <w:rPr>
                <w:lang w:eastAsia="ar-SA"/>
              </w:rPr>
            </w:pPr>
            <w:r w:rsidRPr="005031A8">
              <w:rPr>
                <w:lang w:eastAsia="ar-SA"/>
              </w:rPr>
              <w:t>19</w:t>
            </w:r>
          </w:p>
        </w:tc>
        <w:tc>
          <w:tcPr>
            <w:tcW w:w="4739" w:type="dxa"/>
            <w:tcBorders>
              <w:bottom w:val="single" w:sz="4" w:space="0" w:color="000000"/>
              <w:right w:val="single" w:sz="4" w:space="0" w:color="000000"/>
            </w:tcBorders>
            <w:vAlign w:val="center"/>
          </w:tcPr>
          <w:p w14:paraId="4EE9AA33" w14:textId="77777777" w:rsidR="008D16B6" w:rsidRPr="005031A8" w:rsidRDefault="008D16B6" w:rsidP="00C0766A">
            <w:pPr>
              <w:jc w:val="center"/>
              <w:rPr>
                <w:lang w:eastAsia="ar-SA"/>
              </w:rPr>
            </w:pPr>
            <w:r w:rsidRPr="005031A8">
              <w:rPr>
                <w:lang w:eastAsia="ar-SA"/>
              </w:rPr>
              <w:t>Samsung SCX-4200</w:t>
            </w:r>
          </w:p>
        </w:tc>
        <w:tc>
          <w:tcPr>
            <w:tcW w:w="2977" w:type="dxa"/>
            <w:tcBorders>
              <w:bottom w:val="single" w:sz="4" w:space="0" w:color="000000"/>
              <w:right w:val="single" w:sz="4" w:space="0" w:color="000000"/>
            </w:tcBorders>
            <w:vAlign w:val="center"/>
          </w:tcPr>
          <w:p w14:paraId="75333520" w14:textId="77777777" w:rsidR="008D16B6" w:rsidRPr="005031A8" w:rsidRDefault="008D16B6" w:rsidP="00C0766A">
            <w:pPr>
              <w:jc w:val="center"/>
              <w:rPr>
                <w:lang w:eastAsia="ar-SA"/>
              </w:rPr>
            </w:pPr>
            <w:r w:rsidRPr="005031A8">
              <w:rPr>
                <w:lang w:eastAsia="ar-SA"/>
              </w:rPr>
              <w:t>2</w:t>
            </w:r>
          </w:p>
        </w:tc>
      </w:tr>
      <w:tr w:rsidR="008D16B6" w14:paraId="33121FCE"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70777114" w14:textId="77777777" w:rsidR="008D16B6" w:rsidRPr="005031A8" w:rsidRDefault="008D16B6" w:rsidP="00C0766A">
            <w:pPr>
              <w:jc w:val="center"/>
              <w:rPr>
                <w:lang w:eastAsia="ar-SA"/>
              </w:rPr>
            </w:pPr>
            <w:r w:rsidRPr="005031A8">
              <w:rPr>
                <w:lang w:eastAsia="ar-SA"/>
              </w:rPr>
              <w:t>20</w:t>
            </w:r>
          </w:p>
        </w:tc>
        <w:tc>
          <w:tcPr>
            <w:tcW w:w="4739" w:type="dxa"/>
            <w:tcBorders>
              <w:bottom w:val="single" w:sz="4" w:space="0" w:color="000000"/>
              <w:right w:val="single" w:sz="4" w:space="0" w:color="000000"/>
            </w:tcBorders>
            <w:vAlign w:val="center"/>
          </w:tcPr>
          <w:p w14:paraId="3139EF06" w14:textId="77777777" w:rsidR="008D16B6" w:rsidRPr="005031A8" w:rsidRDefault="008D16B6" w:rsidP="00C0766A">
            <w:pPr>
              <w:jc w:val="center"/>
              <w:rPr>
                <w:lang w:eastAsia="ar-SA"/>
              </w:rPr>
            </w:pPr>
            <w:r w:rsidRPr="005031A8">
              <w:rPr>
                <w:lang w:eastAsia="ar-SA"/>
              </w:rPr>
              <w:t>HP LJ M125RA</w:t>
            </w:r>
          </w:p>
        </w:tc>
        <w:tc>
          <w:tcPr>
            <w:tcW w:w="2977" w:type="dxa"/>
            <w:tcBorders>
              <w:bottom w:val="single" w:sz="4" w:space="0" w:color="000000"/>
              <w:right w:val="single" w:sz="4" w:space="0" w:color="000000"/>
            </w:tcBorders>
            <w:vAlign w:val="center"/>
          </w:tcPr>
          <w:p w14:paraId="16937C3E" w14:textId="77777777" w:rsidR="008D16B6" w:rsidRPr="005031A8" w:rsidRDefault="008D16B6" w:rsidP="00C0766A">
            <w:pPr>
              <w:jc w:val="center"/>
              <w:rPr>
                <w:lang w:eastAsia="ar-SA"/>
              </w:rPr>
            </w:pPr>
            <w:r w:rsidRPr="005031A8">
              <w:rPr>
                <w:lang w:eastAsia="ar-SA"/>
              </w:rPr>
              <w:t xml:space="preserve">7 </w:t>
            </w:r>
          </w:p>
        </w:tc>
      </w:tr>
      <w:tr w:rsidR="008D16B6" w14:paraId="5CE94913"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595AEE09" w14:textId="77777777" w:rsidR="008D16B6" w:rsidRPr="005031A8" w:rsidRDefault="008D16B6" w:rsidP="00C0766A">
            <w:pPr>
              <w:jc w:val="center"/>
              <w:rPr>
                <w:lang w:eastAsia="ar-SA"/>
              </w:rPr>
            </w:pPr>
            <w:r w:rsidRPr="005031A8">
              <w:rPr>
                <w:lang w:eastAsia="ar-SA"/>
              </w:rPr>
              <w:t>21</w:t>
            </w:r>
          </w:p>
        </w:tc>
        <w:tc>
          <w:tcPr>
            <w:tcW w:w="4739" w:type="dxa"/>
            <w:tcBorders>
              <w:bottom w:val="single" w:sz="4" w:space="0" w:color="000000"/>
              <w:right w:val="single" w:sz="4" w:space="0" w:color="000000"/>
            </w:tcBorders>
            <w:vAlign w:val="center"/>
          </w:tcPr>
          <w:p w14:paraId="106AC50F" w14:textId="77777777" w:rsidR="008D16B6" w:rsidRPr="005031A8" w:rsidRDefault="008D16B6" w:rsidP="00C0766A">
            <w:pPr>
              <w:jc w:val="center"/>
              <w:rPr>
                <w:lang w:eastAsia="ar-SA"/>
              </w:rPr>
            </w:pPr>
            <w:r w:rsidRPr="005031A8">
              <w:rPr>
                <w:lang w:eastAsia="ar-SA"/>
              </w:rPr>
              <w:t>HP LJ P2015</w:t>
            </w:r>
          </w:p>
        </w:tc>
        <w:tc>
          <w:tcPr>
            <w:tcW w:w="2977" w:type="dxa"/>
            <w:tcBorders>
              <w:bottom w:val="single" w:sz="4" w:space="0" w:color="000000"/>
              <w:right w:val="single" w:sz="4" w:space="0" w:color="000000"/>
            </w:tcBorders>
            <w:vAlign w:val="center"/>
          </w:tcPr>
          <w:p w14:paraId="6B16989A" w14:textId="77777777" w:rsidR="008D16B6" w:rsidRPr="005031A8" w:rsidRDefault="008D16B6" w:rsidP="00C0766A">
            <w:pPr>
              <w:jc w:val="center"/>
              <w:rPr>
                <w:lang w:eastAsia="ar-SA"/>
              </w:rPr>
            </w:pPr>
            <w:r w:rsidRPr="005031A8">
              <w:rPr>
                <w:lang w:eastAsia="ar-SA"/>
              </w:rPr>
              <w:t>6</w:t>
            </w:r>
          </w:p>
        </w:tc>
      </w:tr>
      <w:tr w:rsidR="008D16B6" w14:paraId="770AA5D0"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7CA544ED" w14:textId="77777777" w:rsidR="008D16B6" w:rsidRPr="005031A8" w:rsidRDefault="008D16B6" w:rsidP="00C0766A">
            <w:pPr>
              <w:jc w:val="center"/>
              <w:rPr>
                <w:lang w:eastAsia="ar-SA"/>
              </w:rPr>
            </w:pPr>
            <w:r w:rsidRPr="005031A8">
              <w:rPr>
                <w:lang w:eastAsia="ar-SA"/>
              </w:rPr>
              <w:t>22</w:t>
            </w:r>
          </w:p>
        </w:tc>
        <w:tc>
          <w:tcPr>
            <w:tcW w:w="4739" w:type="dxa"/>
            <w:tcBorders>
              <w:bottom w:val="single" w:sz="4" w:space="0" w:color="000000"/>
              <w:right w:val="single" w:sz="4" w:space="0" w:color="000000"/>
            </w:tcBorders>
            <w:vAlign w:val="center"/>
          </w:tcPr>
          <w:p w14:paraId="6B522EEE" w14:textId="77777777" w:rsidR="008D16B6" w:rsidRPr="005031A8" w:rsidRDefault="008D16B6" w:rsidP="00C0766A">
            <w:pPr>
              <w:jc w:val="center"/>
              <w:rPr>
                <w:lang w:eastAsia="ar-SA"/>
              </w:rPr>
            </w:pPr>
            <w:r w:rsidRPr="005031A8">
              <w:rPr>
                <w:lang w:eastAsia="ar-SA"/>
              </w:rPr>
              <w:t>HP LJ P1132MFP</w:t>
            </w:r>
          </w:p>
        </w:tc>
        <w:tc>
          <w:tcPr>
            <w:tcW w:w="2977" w:type="dxa"/>
            <w:tcBorders>
              <w:bottom w:val="single" w:sz="4" w:space="0" w:color="000000"/>
              <w:right w:val="single" w:sz="4" w:space="0" w:color="000000"/>
            </w:tcBorders>
            <w:vAlign w:val="center"/>
          </w:tcPr>
          <w:p w14:paraId="4ADF63F6" w14:textId="77777777" w:rsidR="008D16B6" w:rsidRPr="005031A8" w:rsidRDefault="008D16B6" w:rsidP="00C0766A">
            <w:pPr>
              <w:jc w:val="center"/>
              <w:rPr>
                <w:lang w:eastAsia="ar-SA"/>
              </w:rPr>
            </w:pPr>
            <w:r w:rsidRPr="005031A8">
              <w:rPr>
                <w:lang w:eastAsia="ar-SA"/>
              </w:rPr>
              <w:t xml:space="preserve">1 </w:t>
            </w:r>
          </w:p>
        </w:tc>
      </w:tr>
      <w:tr w:rsidR="008D16B6" w14:paraId="6B75555D"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6E880768" w14:textId="77777777" w:rsidR="008D16B6" w:rsidRPr="005031A8" w:rsidRDefault="008D16B6" w:rsidP="00C0766A">
            <w:pPr>
              <w:jc w:val="center"/>
              <w:rPr>
                <w:lang w:eastAsia="ar-SA"/>
              </w:rPr>
            </w:pPr>
            <w:r w:rsidRPr="005031A8">
              <w:rPr>
                <w:lang w:eastAsia="ar-SA"/>
              </w:rPr>
              <w:t>23</w:t>
            </w:r>
          </w:p>
        </w:tc>
        <w:tc>
          <w:tcPr>
            <w:tcW w:w="4739" w:type="dxa"/>
            <w:tcBorders>
              <w:bottom w:val="single" w:sz="4" w:space="0" w:color="000000"/>
              <w:right w:val="single" w:sz="4" w:space="0" w:color="000000"/>
            </w:tcBorders>
            <w:vAlign w:val="center"/>
          </w:tcPr>
          <w:p w14:paraId="739121E1" w14:textId="77777777" w:rsidR="008D16B6" w:rsidRPr="005031A8" w:rsidRDefault="008D16B6" w:rsidP="00C0766A">
            <w:pPr>
              <w:jc w:val="center"/>
              <w:rPr>
                <w:lang w:eastAsia="ar-SA"/>
              </w:rPr>
            </w:pPr>
            <w:r w:rsidRPr="005031A8">
              <w:rPr>
                <w:lang w:eastAsia="ar-SA"/>
              </w:rPr>
              <w:t>HP LJ 1018</w:t>
            </w:r>
          </w:p>
        </w:tc>
        <w:tc>
          <w:tcPr>
            <w:tcW w:w="2977" w:type="dxa"/>
            <w:tcBorders>
              <w:bottom w:val="single" w:sz="4" w:space="0" w:color="000000"/>
              <w:right w:val="single" w:sz="4" w:space="0" w:color="000000"/>
            </w:tcBorders>
            <w:vAlign w:val="center"/>
          </w:tcPr>
          <w:p w14:paraId="21CDB3BE" w14:textId="77777777" w:rsidR="008D16B6" w:rsidRPr="005031A8" w:rsidRDefault="008D16B6" w:rsidP="00C0766A">
            <w:pPr>
              <w:jc w:val="center"/>
              <w:rPr>
                <w:lang w:eastAsia="ar-SA"/>
              </w:rPr>
            </w:pPr>
            <w:r w:rsidRPr="005031A8">
              <w:rPr>
                <w:lang w:eastAsia="ar-SA"/>
              </w:rPr>
              <w:t>3</w:t>
            </w:r>
          </w:p>
        </w:tc>
      </w:tr>
      <w:tr w:rsidR="008D16B6" w14:paraId="4344F0C4"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0F58CCB8" w14:textId="77777777" w:rsidR="008D16B6" w:rsidRPr="005031A8" w:rsidRDefault="008D16B6" w:rsidP="00C0766A">
            <w:pPr>
              <w:jc w:val="center"/>
              <w:rPr>
                <w:lang w:eastAsia="ar-SA"/>
              </w:rPr>
            </w:pPr>
            <w:r w:rsidRPr="005031A8">
              <w:rPr>
                <w:lang w:eastAsia="ar-SA"/>
              </w:rPr>
              <w:t>24</w:t>
            </w:r>
          </w:p>
        </w:tc>
        <w:tc>
          <w:tcPr>
            <w:tcW w:w="4739" w:type="dxa"/>
            <w:tcBorders>
              <w:bottom w:val="single" w:sz="4" w:space="0" w:color="000000"/>
              <w:right w:val="single" w:sz="4" w:space="0" w:color="000000"/>
            </w:tcBorders>
            <w:vAlign w:val="center"/>
          </w:tcPr>
          <w:p w14:paraId="5CB2731A" w14:textId="77777777" w:rsidR="008D16B6" w:rsidRPr="005031A8" w:rsidRDefault="008D16B6" w:rsidP="00C0766A">
            <w:pPr>
              <w:jc w:val="center"/>
              <w:rPr>
                <w:lang w:eastAsia="ar-SA"/>
              </w:rPr>
            </w:pPr>
            <w:r w:rsidRPr="005031A8">
              <w:rPr>
                <w:lang w:eastAsia="ar-SA"/>
              </w:rPr>
              <w:t>HP LJ 1020</w:t>
            </w:r>
          </w:p>
        </w:tc>
        <w:tc>
          <w:tcPr>
            <w:tcW w:w="2977" w:type="dxa"/>
            <w:tcBorders>
              <w:bottom w:val="single" w:sz="4" w:space="0" w:color="000000"/>
              <w:right w:val="single" w:sz="4" w:space="0" w:color="000000"/>
            </w:tcBorders>
            <w:vAlign w:val="center"/>
          </w:tcPr>
          <w:p w14:paraId="44F6987E" w14:textId="77777777" w:rsidR="008D16B6" w:rsidRPr="005031A8" w:rsidRDefault="008D16B6" w:rsidP="00C0766A">
            <w:pPr>
              <w:jc w:val="center"/>
              <w:rPr>
                <w:lang w:eastAsia="ar-SA"/>
              </w:rPr>
            </w:pPr>
            <w:r w:rsidRPr="005031A8">
              <w:rPr>
                <w:lang w:eastAsia="ar-SA"/>
              </w:rPr>
              <w:t>2</w:t>
            </w:r>
          </w:p>
        </w:tc>
      </w:tr>
      <w:tr w:rsidR="008D16B6" w14:paraId="47E364DA"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46D5649F" w14:textId="77777777" w:rsidR="008D16B6" w:rsidRPr="005031A8" w:rsidRDefault="008D16B6" w:rsidP="00C0766A">
            <w:pPr>
              <w:jc w:val="center"/>
              <w:rPr>
                <w:lang w:eastAsia="ar-SA"/>
              </w:rPr>
            </w:pPr>
            <w:r w:rsidRPr="005031A8">
              <w:rPr>
                <w:lang w:eastAsia="ar-SA"/>
              </w:rPr>
              <w:t>25</w:t>
            </w:r>
          </w:p>
        </w:tc>
        <w:tc>
          <w:tcPr>
            <w:tcW w:w="4739" w:type="dxa"/>
            <w:tcBorders>
              <w:bottom w:val="single" w:sz="4" w:space="0" w:color="000000"/>
              <w:right w:val="single" w:sz="4" w:space="0" w:color="000000"/>
            </w:tcBorders>
            <w:vAlign w:val="center"/>
          </w:tcPr>
          <w:p w14:paraId="0382044D" w14:textId="77777777" w:rsidR="008D16B6" w:rsidRPr="005031A8" w:rsidRDefault="008D16B6" w:rsidP="00C0766A">
            <w:pPr>
              <w:jc w:val="center"/>
              <w:rPr>
                <w:lang w:eastAsia="ar-SA"/>
              </w:rPr>
            </w:pPr>
            <w:r w:rsidRPr="005031A8">
              <w:rPr>
                <w:lang w:eastAsia="ar-SA"/>
              </w:rPr>
              <w:t>HP LJ P1005</w:t>
            </w:r>
          </w:p>
        </w:tc>
        <w:tc>
          <w:tcPr>
            <w:tcW w:w="2977" w:type="dxa"/>
            <w:tcBorders>
              <w:bottom w:val="single" w:sz="4" w:space="0" w:color="000000"/>
              <w:right w:val="single" w:sz="4" w:space="0" w:color="000000"/>
            </w:tcBorders>
            <w:vAlign w:val="center"/>
          </w:tcPr>
          <w:p w14:paraId="2DEBBDF6" w14:textId="77777777" w:rsidR="008D16B6" w:rsidRPr="005031A8" w:rsidRDefault="008D16B6" w:rsidP="00C0766A">
            <w:pPr>
              <w:jc w:val="center"/>
              <w:rPr>
                <w:lang w:eastAsia="ar-SA"/>
              </w:rPr>
            </w:pPr>
            <w:r w:rsidRPr="005031A8">
              <w:rPr>
                <w:lang w:eastAsia="ar-SA"/>
              </w:rPr>
              <w:t>3</w:t>
            </w:r>
          </w:p>
        </w:tc>
      </w:tr>
      <w:tr w:rsidR="008D16B6" w14:paraId="00C235B8"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79A0DAE8" w14:textId="77777777" w:rsidR="008D16B6" w:rsidRPr="005031A8" w:rsidRDefault="008D16B6" w:rsidP="00C0766A">
            <w:pPr>
              <w:jc w:val="center"/>
              <w:rPr>
                <w:lang w:eastAsia="ar-SA"/>
              </w:rPr>
            </w:pPr>
            <w:r w:rsidRPr="005031A8">
              <w:rPr>
                <w:lang w:eastAsia="ar-SA"/>
              </w:rPr>
              <w:t>26</w:t>
            </w:r>
          </w:p>
        </w:tc>
        <w:tc>
          <w:tcPr>
            <w:tcW w:w="4739" w:type="dxa"/>
            <w:tcBorders>
              <w:bottom w:val="single" w:sz="4" w:space="0" w:color="000000"/>
              <w:right w:val="single" w:sz="4" w:space="0" w:color="000000"/>
            </w:tcBorders>
            <w:vAlign w:val="center"/>
          </w:tcPr>
          <w:p w14:paraId="2AFADCB6" w14:textId="77777777" w:rsidR="008D16B6" w:rsidRPr="005031A8" w:rsidRDefault="008D16B6" w:rsidP="00C0766A">
            <w:pPr>
              <w:jc w:val="center"/>
              <w:rPr>
                <w:lang w:eastAsia="ar-SA"/>
              </w:rPr>
            </w:pPr>
            <w:r w:rsidRPr="005031A8">
              <w:rPr>
                <w:lang w:eastAsia="ar-SA"/>
              </w:rPr>
              <w:t>HP M132a</w:t>
            </w:r>
          </w:p>
        </w:tc>
        <w:tc>
          <w:tcPr>
            <w:tcW w:w="2977" w:type="dxa"/>
            <w:tcBorders>
              <w:bottom w:val="single" w:sz="4" w:space="0" w:color="000000"/>
              <w:right w:val="single" w:sz="4" w:space="0" w:color="000000"/>
            </w:tcBorders>
            <w:vAlign w:val="center"/>
          </w:tcPr>
          <w:p w14:paraId="74F1F147" w14:textId="77777777" w:rsidR="008D16B6" w:rsidRPr="005031A8" w:rsidRDefault="008D16B6" w:rsidP="00C0766A">
            <w:pPr>
              <w:jc w:val="center"/>
              <w:rPr>
                <w:lang w:eastAsia="ar-SA"/>
              </w:rPr>
            </w:pPr>
            <w:r w:rsidRPr="005031A8">
              <w:rPr>
                <w:lang w:eastAsia="ar-SA"/>
              </w:rPr>
              <w:t>2</w:t>
            </w:r>
          </w:p>
        </w:tc>
      </w:tr>
      <w:tr w:rsidR="008D16B6" w14:paraId="11DA54E6"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35939050" w14:textId="77777777" w:rsidR="008D16B6" w:rsidRPr="005031A8" w:rsidRDefault="008D16B6" w:rsidP="00C0766A">
            <w:pPr>
              <w:jc w:val="center"/>
              <w:rPr>
                <w:lang w:eastAsia="ar-SA"/>
              </w:rPr>
            </w:pPr>
            <w:r w:rsidRPr="005031A8">
              <w:rPr>
                <w:lang w:eastAsia="ar-SA"/>
              </w:rPr>
              <w:t>27</w:t>
            </w:r>
          </w:p>
        </w:tc>
        <w:tc>
          <w:tcPr>
            <w:tcW w:w="4739" w:type="dxa"/>
            <w:tcBorders>
              <w:bottom w:val="single" w:sz="4" w:space="0" w:color="000000"/>
              <w:right w:val="single" w:sz="4" w:space="0" w:color="000000"/>
            </w:tcBorders>
            <w:vAlign w:val="center"/>
          </w:tcPr>
          <w:p w14:paraId="791416F1" w14:textId="77777777" w:rsidR="008D16B6" w:rsidRPr="005031A8" w:rsidRDefault="008D16B6" w:rsidP="00C0766A">
            <w:pPr>
              <w:jc w:val="center"/>
              <w:rPr>
                <w:lang w:eastAsia="ar-SA"/>
              </w:rPr>
            </w:pPr>
            <w:r w:rsidRPr="005031A8">
              <w:rPr>
                <w:lang w:eastAsia="ar-SA"/>
              </w:rPr>
              <w:t>Kyocera M2635DN</w:t>
            </w:r>
          </w:p>
        </w:tc>
        <w:tc>
          <w:tcPr>
            <w:tcW w:w="2977" w:type="dxa"/>
            <w:tcBorders>
              <w:bottom w:val="single" w:sz="4" w:space="0" w:color="000000"/>
              <w:right w:val="single" w:sz="4" w:space="0" w:color="000000"/>
            </w:tcBorders>
            <w:vAlign w:val="center"/>
          </w:tcPr>
          <w:p w14:paraId="12C1049A" w14:textId="77777777" w:rsidR="008D16B6" w:rsidRPr="005031A8" w:rsidRDefault="008D16B6" w:rsidP="00C0766A">
            <w:pPr>
              <w:jc w:val="center"/>
              <w:rPr>
                <w:lang w:eastAsia="ar-SA"/>
              </w:rPr>
            </w:pPr>
            <w:r w:rsidRPr="005031A8">
              <w:rPr>
                <w:lang w:eastAsia="ar-SA"/>
              </w:rPr>
              <w:t>7</w:t>
            </w:r>
          </w:p>
        </w:tc>
      </w:tr>
      <w:tr w:rsidR="008D16B6" w14:paraId="12882F34"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7FF7C3EF" w14:textId="77777777" w:rsidR="008D16B6" w:rsidRPr="005031A8" w:rsidRDefault="008D16B6" w:rsidP="00C0766A">
            <w:pPr>
              <w:jc w:val="center"/>
              <w:rPr>
                <w:lang w:eastAsia="ar-SA"/>
              </w:rPr>
            </w:pPr>
            <w:r w:rsidRPr="005031A8">
              <w:rPr>
                <w:lang w:eastAsia="ar-SA"/>
              </w:rPr>
              <w:t>28</w:t>
            </w:r>
          </w:p>
        </w:tc>
        <w:tc>
          <w:tcPr>
            <w:tcW w:w="4739" w:type="dxa"/>
            <w:tcBorders>
              <w:bottom w:val="single" w:sz="4" w:space="0" w:color="000000"/>
              <w:right w:val="single" w:sz="4" w:space="0" w:color="000000"/>
            </w:tcBorders>
            <w:vAlign w:val="center"/>
          </w:tcPr>
          <w:p w14:paraId="5F24937F" w14:textId="77777777" w:rsidR="008D16B6" w:rsidRPr="005031A8" w:rsidRDefault="008D16B6" w:rsidP="00C0766A">
            <w:pPr>
              <w:jc w:val="center"/>
              <w:rPr>
                <w:lang w:eastAsia="ar-SA"/>
              </w:rPr>
            </w:pPr>
            <w:r w:rsidRPr="005031A8">
              <w:rPr>
                <w:lang w:eastAsia="ar-SA"/>
              </w:rPr>
              <w:t>Canon MF3228</w:t>
            </w:r>
          </w:p>
        </w:tc>
        <w:tc>
          <w:tcPr>
            <w:tcW w:w="2977" w:type="dxa"/>
            <w:tcBorders>
              <w:bottom w:val="single" w:sz="4" w:space="0" w:color="000000"/>
              <w:right w:val="single" w:sz="4" w:space="0" w:color="000000"/>
            </w:tcBorders>
            <w:vAlign w:val="center"/>
          </w:tcPr>
          <w:p w14:paraId="193B49BA" w14:textId="77777777" w:rsidR="008D16B6" w:rsidRPr="005031A8" w:rsidRDefault="008D16B6" w:rsidP="00C0766A">
            <w:pPr>
              <w:jc w:val="center"/>
              <w:rPr>
                <w:lang w:eastAsia="ar-SA"/>
              </w:rPr>
            </w:pPr>
            <w:r w:rsidRPr="005031A8">
              <w:rPr>
                <w:lang w:eastAsia="ar-SA"/>
              </w:rPr>
              <w:t>1</w:t>
            </w:r>
          </w:p>
        </w:tc>
      </w:tr>
      <w:tr w:rsidR="008D16B6" w14:paraId="2AC0B984"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0D878E13" w14:textId="77777777" w:rsidR="008D16B6" w:rsidRPr="005031A8" w:rsidRDefault="008D16B6" w:rsidP="00C0766A">
            <w:pPr>
              <w:jc w:val="center"/>
              <w:rPr>
                <w:lang w:eastAsia="ar-SA"/>
              </w:rPr>
            </w:pPr>
            <w:r w:rsidRPr="005031A8">
              <w:rPr>
                <w:lang w:eastAsia="ar-SA"/>
              </w:rPr>
              <w:t>29</w:t>
            </w:r>
          </w:p>
        </w:tc>
        <w:tc>
          <w:tcPr>
            <w:tcW w:w="4739" w:type="dxa"/>
            <w:tcBorders>
              <w:bottom w:val="single" w:sz="4" w:space="0" w:color="000000"/>
              <w:right w:val="single" w:sz="4" w:space="0" w:color="000000"/>
            </w:tcBorders>
            <w:vAlign w:val="center"/>
          </w:tcPr>
          <w:p w14:paraId="24621A83" w14:textId="77777777" w:rsidR="008D16B6" w:rsidRPr="005031A8" w:rsidRDefault="008D16B6" w:rsidP="00C0766A">
            <w:pPr>
              <w:jc w:val="center"/>
              <w:rPr>
                <w:lang w:eastAsia="ar-SA"/>
              </w:rPr>
            </w:pPr>
            <w:r w:rsidRPr="005031A8">
              <w:rPr>
                <w:lang w:eastAsia="ar-SA"/>
              </w:rPr>
              <w:t>HP LJ M1132</w:t>
            </w:r>
          </w:p>
        </w:tc>
        <w:tc>
          <w:tcPr>
            <w:tcW w:w="2977" w:type="dxa"/>
            <w:tcBorders>
              <w:bottom w:val="single" w:sz="4" w:space="0" w:color="000000"/>
              <w:right w:val="single" w:sz="4" w:space="0" w:color="000000"/>
            </w:tcBorders>
            <w:vAlign w:val="center"/>
          </w:tcPr>
          <w:p w14:paraId="629FE27D" w14:textId="77777777" w:rsidR="008D16B6" w:rsidRPr="005031A8" w:rsidRDefault="008D16B6" w:rsidP="00C0766A">
            <w:pPr>
              <w:jc w:val="center"/>
              <w:rPr>
                <w:lang w:eastAsia="ar-SA"/>
              </w:rPr>
            </w:pPr>
            <w:r w:rsidRPr="005031A8">
              <w:rPr>
                <w:lang w:eastAsia="ar-SA"/>
              </w:rPr>
              <w:t>2</w:t>
            </w:r>
          </w:p>
        </w:tc>
      </w:tr>
      <w:tr w:rsidR="008D16B6" w14:paraId="22396381"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3E99CA34" w14:textId="77777777" w:rsidR="008D16B6" w:rsidRPr="005031A8" w:rsidRDefault="008D16B6" w:rsidP="00C0766A">
            <w:pPr>
              <w:jc w:val="center"/>
              <w:rPr>
                <w:lang w:eastAsia="ar-SA"/>
              </w:rPr>
            </w:pPr>
            <w:r w:rsidRPr="005031A8">
              <w:rPr>
                <w:lang w:eastAsia="ar-SA"/>
              </w:rPr>
              <w:t>30</w:t>
            </w:r>
          </w:p>
        </w:tc>
        <w:tc>
          <w:tcPr>
            <w:tcW w:w="4739" w:type="dxa"/>
            <w:tcBorders>
              <w:bottom w:val="single" w:sz="4" w:space="0" w:color="000000"/>
              <w:right w:val="single" w:sz="4" w:space="0" w:color="000000"/>
            </w:tcBorders>
            <w:vAlign w:val="center"/>
          </w:tcPr>
          <w:p w14:paraId="2CEF1125" w14:textId="77777777" w:rsidR="008D16B6" w:rsidRPr="005031A8" w:rsidRDefault="008D16B6" w:rsidP="00C0766A">
            <w:pPr>
              <w:jc w:val="center"/>
              <w:rPr>
                <w:lang w:eastAsia="ar-SA"/>
              </w:rPr>
            </w:pPr>
            <w:r w:rsidRPr="005031A8">
              <w:rPr>
                <w:lang w:eastAsia="ar-SA"/>
              </w:rPr>
              <w:t>HP LJ P2014</w:t>
            </w:r>
          </w:p>
        </w:tc>
        <w:tc>
          <w:tcPr>
            <w:tcW w:w="2977" w:type="dxa"/>
            <w:tcBorders>
              <w:bottom w:val="single" w:sz="4" w:space="0" w:color="000000"/>
              <w:right w:val="single" w:sz="4" w:space="0" w:color="000000"/>
            </w:tcBorders>
            <w:vAlign w:val="center"/>
          </w:tcPr>
          <w:p w14:paraId="6A7193A0" w14:textId="77777777" w:rsidR="008D16B6" w:rsidRPr="005031A8" w:rsidRDefault="008D16B6" w:rsidP="00C0766A">
            <w:pPr>
              <w:jc w:val="center"/>
              <w:rPr>
                <w:lang w:eastAsia="ar-SA"/>
              </w:rPr>
            </w:pPr>
            <w:r w:rsidRPr="005031A8">
              <w:rPr>
                <w:lang w:eastAsia="ar-SA"/>
              </w:rPr>
              <w:t>3</w:t>
            </w:r>
          </w:p>
        </w:tc>
      </w:tr>
      <w:tr w:rsidR="008D16B6" w14:paraId="1C0DF5FB"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0EAB0171" w14:textId="77777777" w:rsidR="008D16B6" w:rsidRPr="005031A8" w:rsidRDefault="008D16B6" w:rsidP="00C0766A">
            <w:pPr>
              <w:jc w:val="center"/>
              <w:rPr>
                <w:lang w:eastAsia="ar-SA"/>
              </w:rPr>
            </w:pPr>
            <w:r w:rsidRPr="005031A8">
              <w:rPr>
                <w:lang w:eastAsia="ar-SA"/>
              </w:rPr>
              <w:t>31</w:t>
            </w:r>
          </w:p>
        </w:tc>
        <w:tc>
          <w:tcPr>
            <w:tcW w:w="4739" w:type="dxa"/>
            <w:tcBorders>
              <w:bottom w:val="single" w:sz="4" w:space="0" w:color="000000"/>
              <w:right w:val="single" w:sz="4" w:space="0" w:color="000000"/>
            </w:tcBorders>
            <w:vAlign w:val="center"/>
          </w:tcPr>
          <w:p w14:paraId="5162FAA8" w14:textId="77777777" w:rsidR="008D16B6" w:rsidRPr="005031A8" w:rsidRDefault="008D16B6" w:rsidP="00C0766A">
            <w:pPr>
              <w:jc w:val="center"/>
              <w:rPr>
                <w:lang w:eastAsia="ar-SA"/>
              </w:rPr>
            </w:pPr>
            <w:r w:rsidRPr="005031A8">
              <w:rPr>
                <w:lang w:eastAsia="ar-SA"/>
              </w:rPr>
              <w:t>Canon MF 4018</w:t>
            </w:r>
          </w:p>
        </w:tc>
        <w:tc>
          <w:tcPr>
            <w:tcW w:w="2977" w:type="dxa"/>
            <w:tcBorders>
              <w:bottom w:val="single" w:sz="4" w:space="0" w:color="000000"/>
              <w:right w:val="single" w:sz="4" w:space="0" w:color="000000"/>
            </w:tcBorders>
            <w:vAlign w:val="center"/>
          </w:tcPr>
          <w:p w14:paraId="5D36D81F" w14:textId="77777777" w:rsidR="008D16B6" w:rsidRPr="005031A8" w:rsidRDefault="008D16B6" w:rsidP="00C0766A">
            <w:pPr>
              <w:jc w:val="center"/>
              <w:rPr>
                <w:lang w:eastAsia="ar-SA"/>
              </w:rPr>
            </w:pPr>
            <w:r w:rsidRPr="005031A8">
              <w:rPr>
                <w:lang w:eastAsia="ar-SA"/>
              </w:rPr>
              <w:t>5</w:t>
            </w:r>
          </w:p>
        </w:tc>
      </w:tr>
      <w:tr w:rsidR="008D16B6" w14:paraId="22F9E264"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5EA2540E" w14:textId="77777777" w:rsidR="008D16B6" w:rsidRPr="005031A8" w:rsidRDefault="008D16B6" w:rsidP="00C0766A">
            <w:pPr>
              <w:jc w:val="center"/>
              <w:rPr>
                <w:lang w:eastAsia="ar-SA"/>
              </w:rPr>
            </w:pPr>
            <w:r w:rsidRPr="005031A8">
              <w:rPr>
                <w:lang w:eastAsia="ar-SA"/>
              </w:rPr>
              <w:t>32</w:t>
            </w:r>
          </w:p>
        </w:tc>
        <w:tc>
          <w:tcPr>
            <w:tcW w:w="4739" w:type="dxa"/>
            <w:tcBorders>
              <w:bottom w:val="single" w:sz="4" w:space="0" w:color="000000"/>
              <w:right w:val="single" w:sz="4" w:space="0" w:color="000000"/>
            </w:tcBorders>
            <w:vAlign w:val="center"/>
          </w:tcPr>
          <w:p w14:paraId="147F8DEE" w14:textId="77777777" w:rsidR="008D16B6" w:rsidRPr="005031A8" w:rsidRDefault="008D16B6" w:rsidP="00C0766A">
            <w:pPr>
              <w:jc w:val="center"/>
              <w:rPr>
                <w:lang w:eastAsia="ar-SA"/>
              </w:rPr>
            </w:pPr>
            <w:r w:rsidRPr="005031A8">
              <w:rPr>
                <w:lang w:eastAsia="ar-SA"/>
              </w:rPr>
              <w:t>HP LJ 1200</w:t>
            </w:r>
          </w:p>
        </w:tc>
        <w:tc>
          <w:tcPr>
            <w:tcW w:w="2977" w:type="dxa"/>
            <w:tcBorders>
              <w:bottom w:val="single" w:sz="4" w:space="0" w:color="000000"/>
              <w:right w:val="single" w:sz="4" w:space="0" w:color="000000"/>
            </w:tcBorders>
            <w:vAlign w:val="center"/>
          </w:tcPr>
          <w:p w14:paraId="7C74AC10" w14:textId="77777777" w:rsidR="008D16B6" w:rsidRPr="005031A8" w:rsidRDefault="008D16B6" w:rsidP="00C0766A">
            <w:pPr>
              <w:jc w:val="center"/>
              <w:rPr>
                <w:lang w:eastAsia="ar-SA"/>
              </w:rPr>
            </w:pPr>
            <w:r w:rsidRPr="005031A8">
              <w:rPr>
                <w:lang w:eastAsia="ar-SA"/>
              </w:rPr>
              <w:t>2</w:t>
            </w:r>
          </w:p>
        </w:tc>
      </w:tr>
      <w:tr w:rsidR="008D16B6" w14:paraId="7BE9A4CE"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676EE47A" w14:textId="77777777" w:rsidR="008D16B6" w:rsidRPr="005031A8" w:rsidRDefault="008D16B6" w:rsidP="00C0766A">
            <w:pPr>
              <w:jc w:val="center"/>
              <w:rPr>
                <w:lang w:eastAsia="ar-SA"/>
              </w:rPr>
            </w:pPr>
            <w:r w:rsidRPr="005031A8">
              <w:rPr>
                <w:lang w:eastAsia="ar-SA"/>
              </w:rPr>
              <w:t>33</w:t>
            </w:r>
          </w:p>
        </w:tc>
        <w:tc>
          <w:tcPr>
            <w:tcW w:w="4739" w:type="dxa"/>
            <w:tcBorders>
              <w:bottom w:val="single" w:sz="4" w:space="0" w:color="000000"/>
              <w:right w:val="single" w:sz="4" w:space="0" w:color="000000"/>
            </w:tcBorders>
            <w:vAlign w:val="center"/>
          </w:tcPr>
          <w:p w14:paraId="24400778" w14:textId="77777777" w:rsidR="008D16B6" w:rsidRPr="005031A8" w:rsidRDefault="008D16B6" w:rsidP="00C0766A">
            <w:pPr>
              <w:jc w:val="center"/>
              <w:rPr>
                <w:lang w:eastAsia="ar-SA"/>
              </w:rPr>
            </w:pPr>
            <w:r w:rsidRPr="005031A8">
              <w:rPr>
                <w:lang w:eastAsia="ar-SA"/>
              </w:rPr>
              <w:t>Xerox 3100MFP</w:t>
            </w:r>
          </w:p>
        </w:tc>
        <w:tc>
          <w:tcPr>
            <w:tcW w:w="2977" w:type="dxa"/>
            <w:tcBorders>
              <w:bottom w:val="single" w:sz="4" w:space="0" w:color="000000"/>
              <w:right w:val="single" w:sz="4" w:space="0" w:color="000000"/>
            </w:tcBorders>
            <w:vAlign w:val="center"/>
          </w:tcPr>
          <w:p w14:paraId="476B56B1" w14:textId="77777777" w:rsidR="008D16B6" w:rsidRPr="005031A8" w:rsidRDefault="008D16B6" w:rsidP="00C0766A">
            <w:pPr>
              <w:jc w:val="center"/>
              <w:rPr>
                <w:lang w:eastAsia="ar-SA"/>
              </w:rPr>
            </w:pPr>
            <w:r w:rsidRPr="005031A8">
              <w:rPr>
                <w:lang w:eastAsia="ar-SA"/>
              </w:rPr>
              <w:t>1</w:t>
            </w:r>
          </w:p>
        </w:tc>
      </w:tr>
      <w:tr w:rsidR="008D16B6" w14:paraId="3B602FD2"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4D64713D" w14:textId="77777777" w:rsidR="008D16B6" w:rsidRPr="005031A8" w:rsidRDefault="008D16B6" w:rsidP="00C0766A">
            <w:pPr>
              <w:jc w:val="center"/>
              <w:rPr>
                <w:lang w:eastAsia="ar-SA"/>
              </w:rPr>
            </w:pPr>
            <w:r w:rsidRPr="005031A8">
              <w:rPr>
                <w:lang w:eastAsia="ar-SA"/>
              </w:rPr>
              <w:t>34</w:t>
            </w:r>
          </w:p>
        </w:tc>
        <w:tc>
          <w:tcPr>
            <w:tcW w:w="4739" w:type="dxa"/>
            <w:tcBorders>
              <w:bottom w:val="single" w:sz="4" w:space="0" w:color="000000"/>
              <w:right w:val="single" w:sz="4" w:space="0" w:color="000000"/>
            </w:tcBorders>
            <w:vAlign w:val="center"/>
          </w:tcPr>
          <w:p w14:paraId="21591B7C" w14:textId="77777777" w:rsidR="008D16B6" w:rsidRPr="005031A8" w:rsidRDefault="008D16B6" w:rsidP="00C0766A">
            <w:pPr>
              <w:jc w:val="center"/>
              <w:rPr>
                <w:lang w:eastAsia="ar-SA"/>
              </w:rPr>
            </w:pPr>
            <w:proofErr w:type="spellStart"/>
            <w:r w:rsidRPr="005031A8">
              <w:rPr>
                <w:lang w:eastAsia="ar-SA"/>
              </w:rPr>
              <w:t>kyocera</w:t>
            </w:r>
            <w:proofErr w:type="spellEnd"/>
            <w:r w:rsidRPr="005031A8">
              <w:rPr>
                <w:lang w:eastAsia="ar-SA"/>
              </w:rPr>
              <w:t xml:space="preserve"> m2135</w:t>
            </w:r>
          </w:p>
        </w:tc>
        <w:tc>
          <w:tcPr>
            <w:tcW w:w="2977" w:type="dxa"/>
            <w:tcBorders>
              <w:bottom w:val="single" w:sz="4" w:space="0" w:color="000000"/>
              <w:right w:val="single" w:sz="4" w:space="0" w:color="000000"/>
            </w:tcBorders>
            <w:vAlign w:val="center"/>
          </w:tcPr>
          <w:p w14:paraId="72803438" w14:textId="77777777" w:rsidR="008D16B6" w:rsidRPr="005031A8" w:rsidRDefault="008D16B6" w:rsidP="00C0766A">
            <w:pPr>
              <w:jc w:val="center"/>
              <w:rPr>
                <w:lang w:eastAsia="ar-SA"/>
              </w:rPr>
            </w:pPr>
            <w:r w:rsidRPr="005031A8">
              <w:rPr>
                <w:lang w:eastAsia="ar-SA"/>
              </w:rPr>
              <w:t>1</w:t>
            </w:r>
          </w:p>
        </w:tc>
      </w:tr>
      <w:tr w:rsidR="008D16B6" w14:paraId="46968D6E"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74175F48" w14:textId="77777777" w:rsidR="008D16B6" w:rsidRPr="005031A8" w:rsidRDefault="008D16B6" w:rsidP="00C0766A">
            <w:pPr>
              <w:jc w:val="center"/>
              <w:rPr>
                <w:lang w:eastAsia="ar-SA"/>
              </w:rPr>
            </w:pPr>
            <w:r w:rsidRPr="005031A8">
              <w:rPr>
                <w:lang w:eastAsia="ar-SA"/>
              </w:rPr>
              <w:t>35</w:t>
            </w:r>
          </w:p>
        </w:tc>
        <w:tc>
          <w:tcPr>
            <w:tcW w:w="4739" w:type="dxa"/>
            <w:tcBorders>
              <w:bottom w:val="single" w:sz="4" w:space="0" w:color="000000"/>
              <w:right w:val="single" w:sz="4" w:space="0" w:color="000000"/>
            </w:tcBorders>
            <w:vAlign w:val="center"/>
          </w:tcPr>
          <w:p w14:paraId="3FAF3EBF" w14:textId="77777777" w:rsidR="008D16B6" w:rsidRPr="005031A8" w:rsidRDefault="008D16B6" w:rsidP="00C0766A">
            <w:pPr>
              <w:jc w:val="center"/>
              <w:rPr>
                <w:lang w:eastAsia="ar-SA"/>
              </w:rPr>
            </w:pPr>
            <w:r w:rsidRPr="005031A8">
              <w:rPr>
                <w:lang w:eastAsia="ar-SA"/>
              </w:rPr>
              <w:t>Kyocera fs1060</w:t>
            </w:r>
          </w:p>
        </w:tc>
        <w:tc>
          <w:tcPr>
            <w:tcW w:w="2977" w:type="dxa"/>
            <w:tcBorders>
              <w:bottom w:val="single" w:sz="4" w:space="0" w:color="000000"/>
              <w:right w:val="single" w:sz="4" w:space="0" w:color="000000"/>
            </w:tcBorders>
            <w:vAlign w:val="center"/>
          </w:tcPr>
          <w:p w14:paraId="41070D50" w14:textId="77777777" w:rsidR="008D16B6" w:rsidRPr="005031A8" w:rsidRDefault="008D16B6" w:rsidP="00C0766A">
            <w:pPr>
              <w:jc w:val="center"/>
              <w:rPr>
                <w:lang w:eastAsia="ar-SA"/>
              </w:rPr>
            </w:pPr>
            <w:r w:rsidRPr="005031A8">
              <w:rPr>
                <w:lang w:eastAsia="ar-SA"/>
              </w:rPr>
              <w:t>10</w:t>
            </w:r>
          </w:p>
        </w:tc>
      </w:tr>
      <w:tr w:rsidR="008D16B6" w14:paraId="12C9F81D" w14:textId="77777777" w:rsidTr="00C0766A">
        <w:trPr>
          <w:trHeight w:val="300"/>
        </w:trPr>
        <w:tc>
          <w:tcPr>
            <w:tcW w:w="960" w:type="dxa"/>
            <w:tcBorders>
              <w:top w:val="single" w:sz="4" w:space="0" w:color="000000"/>
              <w:left w:val="single" w:sz="4" w:space="0" w:color="000000"/>
              <w:bottom w:val="single" w:sz="4" w:space="0" w:color="000000"/>
              <w:right w:val="single" w:sz="4" w:space="0" w:color="000000"/>
            </w:tcBorders>
            <w:vAlign w:val="center"/>
          </w:tcPr>
          <w:p w14:paraId="18BC86DC" w14:textId="77777777" w:rsidR="008D16B6" w:rsidRPr="005031A8" w:rsidRDefault="008D16B6" w:rsidP="00C0766A">
            <w:pPr>
              <w:jc w:val="center"/>
              <w:rPr>
                <w:lang w:eastAsia="ar-SA"/>
              </w:rPr>
            </w:pPr>
            <w:r w:rsidRPr="005031A8">
              <w:rPr>
                <w:lang w:eastAsia="ar-SA"/>
              </w:rPr>
              <w:t>36</w:t>
            </w:r>
          </w:p>
        </w:tc>
        <w:tc>
          <w:tcPr>
            <w:tcW w:w="4739" w:type="dxa"/>
            <w:tcBorders>
              <w:top w:val="single" w:sz="4" w:space="0" w:color="000000"/>
              <w:bottom w:val="single" w:sz="4" w:space="0" w:color="000000"/>
              <w:right w:val="single" w:sz="4" w:space="0" w:color="000000"/>
            </w:tcBorders>
            <w:vAlign w:val="center"/>
          </w:tcPr>
          <w:p w14:paraId="138E6DDB" w14:textId="77777777" w:rsidR="008D16B6" w:rsidRPr="005031A8" w:rsidRDefault="008D16B6" w:rsidP="00C0766A">
            <w:pPr>
              <w:jc w:val="center"/>
              <w:rPr>
                <w:lang w:eastAsia="ar-SA"/>
              </w:rPr>
            </w:pPr>
            <w:r w:rsidRPr="005031A8">
              <w:rPr>
                <w:lang w:eastAsia="ar-SA"/>
              </w:rPr>
              <w:t>Kyocera M3045dn</w:t>
            </w:r>
          </w:p>
        </w:tc>
        <w:tc>
          <w:tcPr>
            <w:tcW w:w="2977" w:type="dxa"/>
            <w:tcBorders>
              <w:top w:val="single" w:sz="4" w:space="0" w:color="000000"/>
              <w:bottom w:val="single" w:sz="4" w:space="0" w:color="000000"/>
              <w:right w:val="single" w:sz="4" w:space="0" w:color="000000"/>
            </w:tcBorders>
            <w:vAlign w:val="center"/>
          </w:tcPr>
          <w:p w14:paraId="5A192C6B" w14:textId="77777777" w:rsidR="008D16B6" w:rsidRPr="005031A8" w:rsidRDefault="008D16B6" w:rsidP="00C0766A">
            <w:pPr>
              <w:jc w:val="center"/>
              <w:rPr>
                <w:lang w:eastAsia="ar-SA"/>
              </w:rPr>
            </w:pPr>
            <w:r w:rsidRPr="005031A8">
              <w:rPr>
                <w:lang w:eastAsia="ar-SA"/>
              </w:rPr>
              <w:t>2</w:t>
            </w:r>
          </w:p>
        </w:tc>
      </w:tr>
      <w:tr w:rsidR="008D16B6" w14:paraId="387B8D60"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694031F2" w14:textId="77777777" w:rsidR="008D16B6" w:rsidRPr="005031A8" w:rsidRDefault="008D16B6" w:rsidP="00C0766A">
            <w:pPr>
              <w:jc w:val="center"/>
              <w:rPr>
                <w:lang w:eastAsia="ar-SA"/>
              </w:rPr>
            </w:pPr>
            <w:r w:rsidRPr="005031A8">
              <w:rPr>
                <w:lang w:eastAsia="ar-SA"/>
              </w:rPr>
              <w:t>37</w:t>
            </w:r>
          </w:p>
        </w:tc>
        <w:tc>
          <w:tcPr>
            <w:tcW w:w="4739" w:type="dxa"/>
            <w:tcBorders>
              <w:bottom w:val="single" w:sz="4" w:space="0" w:color="000000"/>
              <w:right w:val="single" w:sz="4" w:space="0" w:color="000000"/>
            </w:tcBorders>
            <w:vAlign w:val="center"/>
          </w:tcPr>
          <w:p w14:paraId="5EC900B5" w14:textId="77777777" w:rsidR="008D16B6" w:rsidRPr="005031A8" w:rsidRDefault="008D16B6" w:rsidP="00C0766A">
            <w:pPr>
              <w:jc w:val="center"/>
              <w:rPr>
                <w:lang w:eastAsia="ar-SA"/>
              </w:rPr>
            </w:pPr>
            <w:proofErr w:type="spellStart"/>
            <w:r w:rsidRPr="005031A8">
              <w:rPr>
                <w:lang w:eastAsia="ar-SA"/>
              </w:rPr>
              <w:t>kyosera</w:t>
            </w:r>
            <w:proofErr w:type="spellEnd"/>
            <w:r w:rsidRPr="005031A8">
              <w:rPr>
                <w:lang w:eastAsia="ar-SA"/>
              </w:rPr>
              <w:t xml:space="preserve"> FS-1035MFP/DP</w:t>
            </w:r>
          </w:p>
        </w:tc>
        <w:tc>
          <w:tcPr>
            <w:tcW w:w="2977" w:type="dxa"/>
            <w:tcBorders>
              <w:bottom w:val="single" w:sz="4" w:space="0" w:color="000000"/>
              <w:right w:val="single" w:sz="4" w:space="0" w:color="000000"/>
            </w:tcBorders>
            <w:vAlign w:val="center"/>
          </w:tcPr>
          <w:p w14:paraId="602CF9E4" w14:textId="77777777" w:rsidR="008D16B6" w:rsidRPr="005031A8" w:rsidRDefault="008D16B6" w:rsidP="00C0766A">
            <w:pPr>
              <w:jc w:val="center"/>
              <w:rPr>
                <w:lang w:eastAsia="ar-SA"/>
              </w:rPr>
            </w:pPr>
            <w:r w:rsidRPr="005031A8">
              <w:rPr>
                <w:lang w:eastAsia="ar-SA"/>
              </w:rPr>
              <w:t>1</w:t>
            </w:r>
          </w:p>
        </w:tc>
      </w:tr>
      <w:tr w:rsidR="008D16B6" w14:paraId="4D33B259"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76EB64C7" w14:textId="77777777" w:rsidR="008D16B6" w:rsidRPr="005031A8" w:rsidRDefault="008D16B6" w:rsidP="00C0766A">
            <w:pPr>
              <w:jc w:val="center"/>
              <w:rPr>
                <w:lang w:eastAsia="ar-SA"/>
              </w:rPr>
            </w:pPr>
            <w:r w:rsidRPr="005031A8">
              <w:rPr>
                <w:lang w:eastAsia="ar-SA"/>
              </w:rPr>
              <w:t>38</w:t>
            </w:r>
          </w:p>
        </w:tc>
        <w:tc>
          <w:tcPr>
            <w:tcW w:w="4739" w:type="dxa"/>
            <w:tcBorders>
              <w:bottom w:val="single" w:sz="4" w:space="0" w:color="000000"/>
              <w:right w:val="single" w:sz="4" w:space="0" w:color="000000"/>
            </w:tcBorders>
            <w:vAlign w:val="center"/>
          </w:tcPr>
          <w:p w14:paraId="3F861C61" w14:textId="77777777" w:rsidR="008D16B6" w:rsidRPr="005031A8" w:rsidRDefault="008D16B6" w:rsidP="00C0766A">
            <w:pPr>
              <w:jc w:val="center"/>
              <w:rPr>
                <w:lang w:eastAsia="ar-SA"/>
              </w:rPr>
            </w:pPr>
            <w:r w:rsidRPr="005031A8">
              <w:rPr>
                <w:lang w:eastAsia="ar-SA"/>
              </w:rPr>
              <w:t>HP LJ P1160</w:t>
            </w:r>
          </w:p>
        </w:tc>
        <w:tc>
          <w:tcPr>
            <w:tcW w:w="2977" w:type="dxa"/>
            <w:tcBorders>
              <w:bottom w:val="single" w:sz="4" w:space="0" w:color="000000"/>
              <w:right w:val="single" w:sz="4" w:space="0" w:color="000000"/>
            </w:tcBorders>
            <w:vAlign w:val="center"/>
          </w:tcPr>
          <w:p w14:paraId="16FB9945" w14:textId="77777777" w:rsidR="008D16B6" w:rsidRPr="005031A8" w:rsidRDefault="008D16B6" w:rsidP="00C0766A">
            <w:pPr>
              <w:jc w:val="center"/>
              <w:rPr>
                <w:lang w:eastAsia="ar-SA"/>
              </w:rPr>
            </w:pPr>
            <w:r w:rsidRPr="005031A8">
              <w:rPr>
                <w:lang w:eastAsia="ar-SA"/>
              </w:rPr>
              <w:t>2</w:t>
            </w:r>
          </w:p>
        </w:tc>
      </w:tr>
      <w:tr w:rsidR="008D16B6" w14:paraId="2B3DA5DF"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534DE8B5" w14:textId="77777777" w:rsidR="008D16B6" w:rsidRPr="005031A8" w:rsidRDefault="008D16B6" w:rsidP="00C0766A">
            <w:pPr>
              <w:jc w:val="center"/>
              <w:rPr>
                <w:lang w:eastAsia="ar-SA"/>
              </w:rPr>
            </w:pPr>
            <w:r w:rsidRPr="005031A8">
              <w:rPr>
                <w:lang w:eastAsia="ar-SA"/>
              </w:rPr>
              <w:t>39</w:t>
            </w:r>
          </w:p>
        </w:tc>
        <w:tc>
          <w:tcPr>
            <w:tcW w:w="4739" w:type="dxa"/>
            <w:tcBorders>
              <w:bottom w:val="single" w:sz="4" w:space="0" w:color="000000"/>
              <w:right w:val="single" w:sz="4" w:space="0" w:color="000000"/>
            </w:tcBorders>
            <w:vAlign w:val="center"/>
          </w:tcPr>
          <w:p w14:paraId="6EE54291" w14:textId="77777777" w:rsidR="008D16B6" w:rsidRPr="005031A8" w:rsidRDefault="008D16B6" w:rsidP="00C0766A">
            <w:pPr>
              <w:jc w:val="center"/>
              <w:rPr>
                <w:lang w:eastAsia="ar-SA"/>
              </w:rPr>
            </w:pPr>
            <w:r w:rsidRPr="005031A8">
              <w:rPr>
                <w:lang w:eastAsia="ar-SA"/>
              </w:rPr>
              <w:t>HP CLJ Pro M254nw</w:t>
            </w:r>
          </w:p>
        </w:tc>
        <w:tc>
          <w:tcPr>
            <w:tcW w:w="2977" w:type="dxa"/>
            <w:tcBorders>
              <w:bottom w:val="single" w:sz="4" w:space="0" w:color="000000"/>
              <w:right w:val="single" w:sz="4" w:space="0" w:color="000000"/>
            </w:tcBorders>
            <w:vAlign w:val="center"/>
          </w:tcPr>
          <w:p w14:paraId="6C379435" w14:textId="77777777" w:rsidR="008D16B6" w:rsidRPr="005031A8" w:rsidRDefault="008D16B6" w:rsidP="00C0766A">
            <w:pPr>
              <w:jc w:val="center"/>
              <w:rPr>
                <w:lang w:eastAsia="ar-SA"/>
              </w:rPr>
            </w:pPr>
            <w:r w:rsidRPr="005031A8">
              <w:rPr>
                <w:lang w:eastAsia="ar-SA"/>
              </w:rPr>
              <w:t>1</w:t>
            </w:r>
          </w:p>
        </w:tc>
      </w:tr>
      <w:tr w:rsidR="008D16B6" w14:paraId="437A9969"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77113626" w14:textId="77777777" w:rsidR="008D16B6" w:rsidRPr="005031A8" w:rsidRDefault="008D16B6" w:rsidP="00C0766A">
            <w:pPr>
              <w:jc w:val="center"/>
              <w:rPr>
                <w:lang w:eastAsia="ar-SA"/>
              </w:rPr>
            </w:pPr>
            <w:r w:rsidRPr="005031A8">
              <w:rPr>
                <w:lang w:eastAsia="ar-SA"/>
              </w:rPr>
              <w:t>40</w:t>
            </w:r>
          </w:p>
        </w:tc>
        <w:tc>
          <w:tcPr>
            <w:tcW w:w="4739" w:type="dxa"/>
            <w:tcBorders>
              <w:bottom w:val="single" w:sz="4" w:space="0" w:color="000000"/>
              <w:right w:val="single" w:sz="4" w:space="0" w:color="000000"/>
            </w:tcBorders>
            <w:vAlign w:val="center"/>
          </w:tcPr>
          <w:p w14:paraId="6A573D59" w14:textId="77777777" w:rsidR="008D16B6" w:rsidRPr="005031A8" w:rsidRDefault="008D16B6" w:rsidP="00C0766A">
            <w:pPr>
              <w:jc w:val="center"/>
              <w:rPr>
                <w:lang w:eastAsia="ar-SA"/>
              </w:rPr>
            </w:pPr>
            <w:proofErr w:type="spellStart"/>
            <w:r w:rsidRPr="005031A8">
              <w:rPr>
                <w:lang w:eastAsia="ar-SA"/>
              </w:rPr>
              <w:t>kyocera</w:t>
            </w:r>
            <w:proofErr w:type="spellEnd"/>
            <w:r w:rsidRPr="005031A8">
              <w:rPr>
                <w:lang w:eastAsia="ar-SA"/>
              </w:rPr>
              <w:t xml:space="preserve"> 2030dn</w:t>
            </w:r>
          </w:p>
        </w:tc>
        <w:tc>
          <w:tcPr>
            <w:tcW w:w="2977" w:type="dxa"/>
            <w:tcBorders>
              <w:bottom w:val="single" w:sz="4" w:space="0" w:color="000000"/>
              <w:right w:val="single" w:sz="4" w:space="0" w:color="000000"/>
            </w:tcBorders>
            <w:vAlign w:val="center"/>
          </w:tcPr>
          <w:p w14:paraId="2FD96EC0" w14:textId="77777777" w:rsidR="008D16B6" w:rsidRPr="005031A8" w:rsidRDefault="008D16B6" w:rsidP="00C0766A">
            <w:pPr>
              <w:jc w:val="center"/>
              <w:rPr>
                <w:lang w:eastAsia="ar-SA"/>
              </w:rPr>
            </w:pPr>
            <w:r w:rsidRPr="005031A8">
              <w:rPr>
                <w:lang w:eastAsia="ar-SA"/>
              </w:rPr>
              <w:t>3</w:t>
            </w:r>
          </w:p>
        </w:tc>
      </w:tr>
      <w:tr w:rsidR="008D16B6" w14:paraId="020317CC"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515C2CEE" w14:textId="77777777" w:rsidR="008D16B6" w:rsidRPr="005031A8" w:rsidRDefault="008D16B6" w:rsidP="00C0766A">
            <w:pPr>
              <w:jc w:val="center"/>
              <w:rPr>
                <w:lang w:eastAsia="ar-SA"/>
              </w:rPr>
            </w:pPr>
            <w:r w:rsidRPr="005031A8">
              <w:rPr>
                <w:lang w:eastAsia="ar-SA"/>
              </w:rPr>
              <w:t>41</w:t>
            </w:r>
          </w:p>
        </w:tc>
        <w:tc>
          <w:tcPr>
            <w:tcW w:w="4739" w:type="dxa"/>
            <w:tcBorders>
              <w:bottom w:val="single" w:sz="4" w:space="0" w:color="000000"/>
              <w:right w:val="single" w:sz="4" w:space="0" w:color="000000"/>
            </w:tcBorders>
            <w:vAlign w:val="center"/>
          </w:tcPr>
          <w:p w14:paraId="583493DB" w14:textId="77777777" w:rsidR="008D16B6" w:rsidRPr="005031A8" w:rsidRDefault="008D16B6" w:rsidP="00C0766A">
            <w:pPr>
              <w:jc w:val="center"/>
              <w:rPr>
                <w:lang w:eastAsia="ar-SA"/>
              </w:rPr>
            </w:pPr>
            <w:proofErr w:type="spellStart"/>
            <w:r w:rsidRPr="005031A8">
              <w:rPr>
                <w:lang w:eastAsia="ar-SA"/>
              </w:rPr>
              <w:t>godex</w:t>
            </w:r>
            <w:proofErr w:type="spellEnd"/>
            <w:r w:rsidRPr="005031A8">
              <w:rPr>
                <w:lang w:eastAsia="ar-SA"/>
              </w:rPr>
              <w:t xml:space="preserve"> DT-4</w:t>
            </w:r>
          </w:p>
        </w:tc>
        <w:tc>
          <w:tcPr>
            <w:tcW w:w="2977" w:type="dxa"/>
            <w:tcBorders>
              <w:bottom w:val="single" w:sz="4" w:space="0" w:color="000000"/>
              <w:right w:val="single" w:sz="4" w:space="0" w:color="000000"/>
            </w:tcBorders>
            <w:vAlign w:val="center"/>
          </w:tcPr>
          <w:p w14:paraId="741919E3" w14:textId="77777777" w:rsidR="008D16B6" w:rsidRPr="005031A8" w:rsidRDefault="008D16B6" w:rsidP="00C0766A">
            <w:pPr>
              <w:jc w:val="center"/>
              <w:rPr>
                <w:lang w:eastAsia="ar-SA"/>
              </w:rPr>
            </w:pPr>
            <w:r w:rsidRPr="005031A8">
              <w:rPr>
                <w:lang w:eastAsia="ar-SA"/>
              </w:rPr>
              <w:t>2</w:t>
            </w:r>
          </w:p>
        </w:tc>
      </w:tr>
      <w:tr w:rsidR="008D16B6" w14:paraId="7B6620C7" w14:textId="77777777" w:rsidTr="008D16B6">
        <w:trPr>
          <w:trHeight w:val="300"/>
        </w:trPr>
        <w:tc>
          <w:tcPr>
            <w:tcW w:w="960" w:type="dxa"/>
            <w:tcBorders>
              <w:left w:val="single" w:sz="4" w:space="0" w:color="000000"/>
              <w:bottom w:val="single" w:sz="4" w:space="0" w:color="auto"/>
              <w:right w:val="single" w:sz="4" w:space="0" w:color="000000"/>
            </w:tcBorders>
            <w:vAlign w:val="center"/>
          </w:tcPr>
          <w:p w14:paraId="4BB4AA2D" w14:textId="77777777" w:rsidR="008D16B6" w:rsidRPr="005031A8" w:rsidRDefault="008D16B6" w:rsidP="00C0766A">
            <w:pPr>
              <w:jc w:val="center"/>
              <w:rPr>
                <w:lang w:eastAsia="ar-SA"/>
              </w:rPr>
            </w:pPr>
            <w:r w:rsidRPr="005031A8">
              <w:rPr>
                <w:lang w:eastAsia="ar-SA"/>
              </w:rPr>
              <w:t>42</w:t>
            </w:r>
          </w:p>
        </w:tc>
        <w:tc>
          <w:tcPr>
            <w:tcW w:w="4739" w:type="dxa"/>
            <w:tcBorders>
              <w:bottom w:val="single" w:sz="4" w:space="0" w:color="auto"/>
              <w:right w:val="single" w:sz="4" w:space="0" w:color="000000"/>
            </w:tcBorders>
            <w:vAlign w:val="center"/>
          </w:tcPr>
          <w:p w14:paraId="6CF15B9C" w14:textId="77777777" w:rsidR="008D16B6" w:rsidRPr="005031A8" w:rsidRDefault="008D16B6" w:rsidP="00C0766A">
            <w:pPr>
              <w:jc w:val="center"/>
              <w:rPr>
                <w:lang w:eastAsia="ar-SA"/>
              </w:rPr>
            </w:pPr>
            <w:r w:rsidRPr="005031A8">
              <w:rPr>
                <w:lang w:eastAsia="ar-SA"/>
              </w:rPr>
              <w:t>Samsung ML-1520P</w:t>
            </w:r>
          </w:p>
        </w:tc>
        <w:tc>
          <w:tcPr>
            <w:tcW w:w="2977" w:type="dxa"/>
            <w:tcBorders>
              <w:bottom w:val="single" w:sz="4" w:space="0" w:color="auto"/>
              <w:right w:val="single" w:sz="4" w:space="0" w:color="000000"/>
            </w:tcBorders>
            <w:vAlign w:val="center"/>
          </w:tcPr>
          <w:p w14:paraId="025469A9" w14:textId="77777777" w:rsidR="008D16B6" w:rsidRPr="005031A8" w:rsidRDefault="008D16B6" w:rsidP="00C0766A">
            <w:pPr>
              <w:jc w:val="center"/>
              <w:rPr>
                <w:lang w:eastAsia="ar-SA"/>
              </w:rPr>
            </w:pPr>
            <w:r w:rsidRPr="005031A8">
              <w:rPr>
                <w:lang w:eastAsia="ar-SA"/>
              </w:rPr>
              <w:t>1</w:t>
            </w:r>
          </w:p>
        </w:tc>
      </w:tr>
      <w:tr w:rsidR="008D16B6" w14:paraId="257FBC79" w14:textId="77777777" w:rsidTr="008D16B6">
        <w:trPr>
          <w:trHeight w:val="300"/>
        </w:trPr>
        <w:tc>
          <w:tcPr>
            <w:tcW w:w="960" w:type="dxa"/>
            <w:tcBorders>
              <w:top w:val="single" w:sz="4" w:space="0" w:color="auto"/>
              <w:left w:val="single" w:sz="4" w:space="0" w:color="auto"/>
              <w:bottom w:val="single" w:sz="4" w:space="0" w:color="auto"/>
              <w:right w:val="single" w:sz="4" w:space="0" w:color="auto"/>
            </w:tcBorders>
            <w:vAlign w:val="center"/>
          </w:tcPr>
          <w:p w14:paraId="18046ED4" w14:textId="77777777" w:rsidR="008D16B6" w:rsidRPr="005031A8" w:rsidRDefault="008D16B6" w:rsidP="00C0766A">
            <w:pPr>
              <w:jc w:val="center"/>
              <w:rPr>
                <w:lang w:eastAsia="ar-SA"/>
              </w:rPr>
            </w:pPr>
            <w:r w:rsidRPr="005031A8">
              <w:rPr>
                <w:lang w:eastAsia="ar-SA"/>
              </w:rPr>
              <w:t>43</w:t>
            </w:r>
          </w:p>
        </w:tc>
        <w:tc>
          <w:tcPr>
            <w:tcW w:w="4739" w:type="dxa"/>
            <w:tcBorders>
              <w:top w:val="single" w:sz="4" w:space="0" w:color="auto"/>
              <w:left w:val="single" w:sz="4" w:space="0" w:color="auto"/>
              <w:bottom w:val="single" w:sz="4" w:space="0" w:color="auto"/>
              <w:right w:val="single" w:sz="4" w:space="0" w:color="auto"/>
            </w:tcBorders>
            <w:vAlign w:val="center"/>
          </w:tcPr>
          <w:p w14:paraId="7D1C8138" w14:textId="77777777" w:rsidR="008D16B6" w:rsidRPr="005031A8" w:rsidRDefault="008D16B6" w:rsidP="00C0766A">
            <w:pPr>
              <w:jc w:val="center"/>
              <w:rPr>
                <w:lang w:eastAsia="ar-SA"/>
              </w:rPr>
            </w:pPr>
            <w:r w:rsidRPr="005031A8">
              <w:rPr>
                <w:lang w:eastAsia="ar-SA"/>
              </w:rPr>
              <w:t>Kyocera Fs-6970DN</w:t>
            </w:r>
          </w:p>
        </w:tc>
        <w:tc>
          <w:tcPr>
            <w:tcW w:w="2977" w:type="dxa"/>
            <w:tcBorders>
              <w:top w:val="single" w:sz="4" w:space="0" w:color="auto"/>
              <w:left w:val="single" w:sz="4" w:space="0" w:color="auto"/>
              <w:bottom w:val="single" w:sz="4" w:space="0" w:color="auto"/>
              <w:right w:val="single" w:sz="4" w:space="0" w:color="auto"/>
            </w:tcBorders>
            <w:vAlign w:val="center"/>
          </w:tcPr>
          <w:p w14:paraId="4996491D" w14:textId="77777777" w:rsidR="008D16B6" w:rsidRPr="005031A8" w:rsidRDefault="008D16B6" w:rsidP="00C0766A">
            <w:pPr>
              <w:jc w:val="center"/>
              <w:rPr>
                <w:lang w:eastAsia="ar-SA"/>
              </w:rPr>
            </w:pPr>
            <w:r w:rsidRPr="005031A8">
              <w:rPr>
                <w:lang w:eastAsia="ar-SA"/>
              </w:rPr>
              <w:t>1</w:t>
            </w:r>
          </w:p>
        </w:tc>
      </w:tr>
      <w:tr w:rsidR="008D16B6" w14:paraId="7F19D929" w14:textId="77777777" w:rsidTr="008D16B6">
        <w:trPr>
          <w:trHeight w:val="300"/>
        </w:trPr>
        <w:tc>
          <w:tcPr>
            <w:tcW w:w="960" w:type="dxa"/>
            <w:tcBorders>
              <w:top w:val="single" w:sz="4" w:space="0" w:color="auto"/>
              <w:left w:val="single" w:sz="4" w:space="0" w:color="auto"/>
              <w:bottom w:val="single" w:sz="4" w:space="0" w:color="auto"/>
              <w:right w:val="single" w:sz="4" w:space="0" w:color="auto"/>
            </w:tcBorders>
            <w:vAlign w:val="center"/>
          </w:tcPr>
          <w:p w14:paraId="306E26C1" w14:textId="77777777" w:rsidR="008D16B6" w:rsidRPr="005031A8" w:rsidRDefault="008D16B6" w:rsidP="00C0766A">
            <w:pPr>
              <w:jc w:val="center"/>
              <w:rPr>
                <w:lang w:eastAsia="ar-SA"/>
              </w:rPr>
            </w:pPr>
            <w:r w:rsidRPr="005031A8">
              <w:rPr>
                <w:lang w:eastAsia="ar-SA"/>
              </w:rPr>
              <w:t>44</w:t>
            </w:r>
          </w:p>
        </w:tc>
        <w:tc>
          <w:tcPr>
            <w:tcW w:w="4739" w:type="dxa"/>
            <w:tcBorders>
              <w:top w:val="single" w:sz="4" w:space="0" w:color="auto"/>
              <w:left w:val="single" w:sz="4" w:space="0" w:color="auto"/>
              <w:bottom w:val="single" w:sz="4" w:space="0" w:color="auto"/>
              <w:right w:val="single" w:sz="4" w:space="0" w:color="auto"/>
            </w:tcBorders>
            <w:vAlign w:val="center"/>
          </w:tcPr>
          <w:p w14:paraId="0CD187D1" w14:textId="77777777" w:rsidR="008D16B6" w:rsidRPr="005031A8" w:rsidRDefault="008D16B6" w:rsidP="00C0766A">
            <w:pPr>
              <w:jc w:val="center"/>
              <w:rPr>
                <w:lang w:eastAsia="ar-SA"/>
              </w:rPr>
            </w:pPr>
            <w:r w:rsidRPr="005031A8">
              <w:rPr>
                <w:lang w:eastAsia="ar-SA"/>
              </w:rPr>
              <w:t>Xerox WC3119</w:t>
            </w:r>
          </w:p>
        </w:tc>
        <w:tc>
          <w:tcPr>
            <w:tcW w:w="2977" w:type="dxa"/>
            <w:tcBorders>
              <w:top w:val="single" w:sz="4" w:space="0" w:color="auto"/>
              <w:left w:val="single" w:sz="4" w:space="0" w:color="auto"/>
              <w:bottom w:val="single" w:sz="4" w:space="0" w:color="auto"/>
              <w:right w:val="single" w:sz="4" w:space="0" w:color="auto"/>
            </w:tcBorders>
            <w:vAlign w:val="center"/>
          </w:tcPr>
          <w:p w14:paraId="5D541E43" w14:textId="77777777" w:rsidR="008D16B6" w:rsidRPr="005031A8" w:rsidRDefault="008D16B6" w:rsidP="00C0766A">
            <w:pPr>
              <w:jc w:val="center"/>
              <w:rPr>
                <w:lang w:eastAsia="ar-SA"/>
              </w:rPr>
            </w:pPr>
            <w:r w:rsidRPr="005031A8">
              <w:rPr>
                <w:lang w:eastAsia="ar-SA"/>
              </w:rPr>
              <w:t>1</w:t>
            </w:r>
          </w:p>
        </w:tc>
      </w:tr>
      <w:tr w:rsidR="008D16B6" w14:paraId="7BAFF5D4" w14:textId="77777777" w:rsidTr="008D16B6">
        <w:trPr>
          <w:trHeight w:val="300"/>
        </w:trPr>
        <w:tc>
          <w:tcPr>
            <w:tcW w:w="960" w:type="dxa"/>
            <w:tcBorders>
              <w:top w:val="single" w:sz="4" w:space="0" w:color="auto"/>
              <w:left w:val="single" w:sz="4" w:space="0" w:color="auto"/>
              <w:bottom w:val="single" w:sz="4" w:space="0" w:color="auto"/>
              <w:right w:val="single" w:sz="4" w:space="0" w:color="auto"/>
            </w:tcBorders>
            <w:vAlign w:val="center"/>
          </w:tcPr>
          <w:p w14:paraId="1DACFE85" w14:textId="77777777" w:rsidR="008D16B6" w:rsidRPr="005031A8" w:rsidRDefault="008D16B6" w:rsidP="00C0766A">
            <w:pPr>
              <w:jc w:val="center"/>
              <w:rPr>
                <w:lang w:eastAsia="ar-SA"/>
              </w:rPr>
            </w:pPr>
            <w:r w:rsidRPr="005031A8">
              <w:rPr>
                <w:lang w:eastAsia="ar-SA"/>
              </w:rPr>
              <w:t>45</w:t>
            </w:r>
          </w:p>
        </w:tc>
        <w:tc>
          <w:tcPr>
            <w:tcW w:w="4739" w:type="dxa"/>
            <w:tcBorders>
              <w:top w:val="single" w:sz="4" w:space="0" w:color="auto"/>
              <w:left w:val="single" w:sz="4" w:space="0" w:color="auto"/>
              <w:bottom w:val="single" w:sz="4" w:space="0" w:color="auto"/>
              <w:right w:val="single" w:sz="4" w:space="0" w:color="auto"/>
            </w:tcBorders>
            <w:vAlign w:val="center"/>
          </w:tcPr>
          <w:p w14:paraId="10ACFB47" w14:textId="77777777" w:rsidR="008D16B6" w:rsidRPr="005031A8" w:rsidRDefault="008D16B6" w:rsidP="00C0766A">
            <w:pPr>
              <w:jc w:val="center"/>
              <w:rPr>
                <w:lang w:eastAsia="ar-SA"/>
              </w:rPr>
            </w:pPr>
            <w:proofErr w:type="spellStart"/>
            <w:r w:rsidRPr="005031A8">
              <w:rPr>
                <w:lang w:eastAsia="ar-SA"/>
              </w:rPr>
              <w:t>canon</w:t>
            </w:r>
            <w:proofErr w:type="spellEnd"/>
            <w:r w:rsidRPr="005031A8">
              <w:rPr>
                <w:lang w:eastAsia="ar-SA"/>
              </w:rPr>
              <w:t xml:space="preserve"> </w:t>
            </w:r>
            <w:proofErr w:type="spellStart"/>
            <w:r w:rsidRPr="005031A8">
              <w:rPr>
                <w:lang w:eastAsia="ar-SA"/>
              </w:rPr>
              <w:t>pixma</w:t>
            </w:r>
            <w:proofErr w:type="spellEnd"/>
            <w:r w:rsidRPr="005031A8">
              <w:rPr>
                <w:lang w:eastAsia="ar-SA"/>
              </w:rPr>
              <w:t xml:space="preserve"> mp250</w:t>
            </w:r>
          </w:p>
        </w:tc>
        <w:tc>
          <w:tcPr>
            <w:tcW w:w="2977" w:type="dxa"/>
            <w:tcBorders>
              <w:top w:val="single" w:sz="4" w:space="0" w:color="auto"/>
              <w:left w:val="single" w:sz="4" w:space="0" w:color="auto"/>
              <w:bottom w:val="single" w:sz="4" w:space="0" w:color="auto"/>
              <w:right w:val="single" w:sz="4" w:space="0" w:color="auto"/>
            </w:tcBorders>
            <w:vAlign w:val="center"/>
          </w:tcPr>
          <w:p w14:paraId="573086CB" w14:textId="77777777" w:rsidR="008D16B6" w:rsidRPr="005031A8" w:rsidRDefault="008D16B6" w:rsidP="00C0766A">
            <w:pPr>
              <w:jc w:val="center"/>
              <w:rPr>
                <w:lang w:eastAsia="ar-SA"/>
              </w:rPr>
            </w:pPr>
            <w:r w:rsidRPr="005031A8">
              <w:rPr>
                <w:lang w:eastAsia="ar-SA"/>
              </w:rPr>
              <w:t>1</w:t>
            </w:r>
          </w:p>
        </w:tc>
      </w:tr>
      <w:tr w:rsidR="008D16B6" w14:paraId="7A94C360" w14:textId="77777777" w:rsidTr="008D16B6">
        <w:trPr>
          <w:trHeight w:val="300"/>
        </w:trPr>
        <w:tc>
          <w:tcPr>
            <w:tcW w:w="960" w:type="dxa"/>
            <w:tcBorders>
              <w:top w:val="single" w:sz="4" w:space="0" w:color="auto"/>
              <w:left w:val="single" w:sz="4" w:space="0" w:color="000000"/>
              <w:bottom w:val="single" w:sz="4" w:space="0" w:color="000000"/>
              <w:right w:val="single" w:sz="4" w:space="0" w:color="000000"/>
            </w:tcBorders>
            <w:vAlign w:val="center"/>
          </w:tcPr>
          <w:p w14:paraId="2876CF49" w14:textId="77777777" w:rsidR="008D16B6" w:rsidRPr="005031A8" w:rsidRDefault="008D16B6" w:rsidP="00C0766A">
            <w:pPr>
              <w:jc w:val="center"/>
              <w:rPr>
                <w:lang w:eastAsia="ar-SA"/>
              </w:rPr>
            </w:pPr>
            <w:r w:rsidRPr="005031A8">
              <w:rPr>
                <w:lang w:eastAsia="ar-SA"/>
              </w:rPr>
              <w:t>46</w:t>
            </w:r>
          </w:p>
        </w:tc>
        <w:tc>
          <w:tcPr>
            <w:tcW w:w="4739" w:type="dxa"/>
            <w:tcBorders>
              <w:top w:val="single" w:sz="4" w:space="0" w:color="auto"/>
              <w:bottom w:val="single" w:sz="4" w:space="0" w:color="000000"/>
              <w:right w:val="single" w:sz="4" w:space="0" w:color="000000"/>
            </w:tcBorders>
            <w:vAlign w:val="center"/>
          </w:tcPr>
          <w:p w14:paraId="70FAF45D" w14:textId="77777777" w:rsidR="008D16B6" w:rsidRPr="005031A8" w:rsidRDefault="008D16B6" w:rsidP="00C0766A">
            <w:pPr>
              <w:jc w:val="center"/>
              <w:rPr>
                <w:lang w:eastAsia="ar-SA"/>
              </w:rPr>
            </w:pPr>
            <w:r w:rsidRPr="005031A8">
              <w:rPr>
                <w:lang w:eastAsia="ar-SA"/>
              </w:rPr>
              <w:t>RISO  KS 800</w:t>
            </w:r>
          </w:p>
        </w:tc>
        <w:tc>
          <w:tcPr>
            <w:tcW w:w="2977" w:type="dxa"/>
            <w:tcBorders>
              <w:top w:val="single" w:sz="4" w:space="0" w:color="auto"/>
              <w:bottom w:val="single" w:sz="4" w:space="0" w:color="000000"/>
              <w:right w:val="single" w:sz="4" w:space="0" w:color="000000"/>
            </w:tcBorders>
            <w:vAlign w:val="center"/>
          </w:tcPr>
          <w:p w14:paraId="667D939C" w14:textId="77777777" w:rsidR="008D16B6" w:rsidRPr="005031A8" w:rsidRDefault="008D16B6" w:rsidP="00C0766A">
            <w:pPr>
              <w:jc w:val="center"/>
              <w:rPr>
                <w:lang w:eastAsia="ar-SA"/>
              </w:rPr>
            </w:pPr>
            <w:r w:rsidRPr="005031A8">
              <w:rPr>
                <w:lang w:eastAsia="ar-SA"/>
              </w:rPr>
              <w:t xml:space="preserve">1 </w:t>
            </w:r>
          </w:p>
        </w:tc>
      </w:tr>
      <w:tr w:rsidR="008D16B6" w14:paraId="4B10F637"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381835CF" w14:textId="77777777" w:rsidR="008D16B6" w:rsidRPr="005031A8" w:rsidRDefault="008D16B6" w:rsidP="00C0766A">
            <w:pPr>
              <w:jc w:val="center"/>
              <w:rPr>
                <w:lang w:eastAsia="ar-SA"/>
              </w:rPr>
            </w:pPr>
            <w:r w:rsidRPr="005031A8">
              <w:rPr>
                <w:lang w:eastAsia="ar-SA"/>
              </w:rPr>
              <w:t>47</w:t>
            </w:r>
          </w:p>
        </w:tc>
        <w:tc>
          <w:tcPr>
            <w:tcW w:w="4739" w:type="dxa"/>
            <w:tcBorders>
              <w:bottom w:val="single" w:sz="4" w:space="0" w:color="000000"/>
              <w:right w:val="single" w:sz="4" w:space="0" w:color="000000"/>
            </w:tcBorders>
            <w:vAlign w:val="center"/>
          </w:tcPr>
          <w:p w14:paraId="13D50A76" w14:textId="77777777" w:rsidR="008D16B6" w:rsidRPr="005031A8" w:rsidRDefault="008D16B6" w:rsidP="00C0766A">
            <w:pPr>
              <w:jc w:val="center"/>
              <w:rPr>
                <w:lang w:eastAsia="ar-SA"/>
              </w:rPr>
            </w:pPr>
            <w:proofErr w:type="spellStart"/>
            <w:r w:rsidRPr="005031A8">
              <w:rPr>
                <w:lang w:eastAsia="ar-SA"/>
              </w:rPr>
              <w:t>kyocera</w:t>
            </w:r>
            <w:proofErr w:type="spellEnd"/>
            <w:r w:rsidRPr="005031A8">
              <w:rPr>
                <w:lang w:eastAsia="ar-SA"/>
              </w:rPr>
              <w:t xml:space="preserve"> km-1635</w:t>
            </w:r>
          </w:p>
        </w:tc>
        <w:tc>
          <w:tcPr>
            <w:tcW w:w="2977" w:type="dxa"/>
            <w:tcBorders>
              <w:bottom w:val="single" w:sz="4" w:space="0" w:color="000000"/>
              <w:right w:val="single" w:sz="4" w:space="0" w:color="000000"/>
            </w:tcBorders>
            <w:vAlign w:val="center"/>
          </w:tcPr>
          <w:p w14:paraId="6EFF168C" w14:textId="77777777" w:rsidR="008D16B6" w:rsidRPr="005031A8" w:rsidRDefault="008D16B6" w:rsidP="00C0766A">
            <w:pPr>
              <w:jc w:val="center"/>
              <w:rPr>
                <w:lang w:eastAsia="ar-SA"/>
              </w:rPr>
            </w:pPr>
            <w:r w:rsidRPr="005031A8">
              <w:rPr>
                <w:lang w:eastAsia="ar-SA"/>
              </w:rPr>
              <w:t>1</w:t>
            </w:r>
          </w:p>
        </w:tc>
      </w:tr>
      <w:tr w:rsidR="008D16B6" w14:paraId="6ED16CF0"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64C27179" w14:textId="77777777" w:rsidR="008D16B6" w:rsidRPr="005031A8" w:rsidRDefault="008D16B6" w:rsidP="00C0766A">
            <w:pPr>
              <w:jc w:val="center"/>
              <w:rPr>
                <w:lang w:eastAsia="ar-SA"/>
              </w:rPr>
            </w:pPr>
            <w:r w:rsidRPr="005031A8">
              <w:rPr>
                <w:lang w:eastAsia="ar-SA"/>
              </w:rPr>
              <w:t>48</w:t>
            </w:r>
          </w:p>
        </w:tc>
        <w:tc>
          <w:tcPr>
            <w:tcW w:w="4739" w:type="dxa"/>
            <w:tcBorders>
              <w:bottom w:val="single" w:sz="4" w:space="0" w:color="000000"/>
              <w:right w:val="single" w:sz="4" w:space="0" w:color="000000"/>
            </w:tcBorders>
            <w:vAlign w:val="center"/>
          </w:tcPr>
          <w:p w14:paraId="12881277" w14:textId="77777777" w:rsidR="008D16B6" w:rsidRPr="005031A8" w:rsidRDefault="008D16B6" w:rsidP="00C0766A">
            <w:pPr>
              <w:jc w:val="center"/>
              <w:rPr>
                <w:lang w:eastAsia="ar-SA"/>
              </w:rPr>
            </w:pPr>
            <w:proofErr w:type="spellStart"/>
            <w:r w:rsidRPr="005031A8">
              <w:rPr>
                <w:lang w:eastAsia="ar-SA"/>
              </w:rPr>
              <w:t>Pantum</w:t>
            </w:r>
            <w:proofErr w:type="spellEnd"/>
            <w:r w:rsidRPr="005031A8">
              <w:rPr>
                <w:lang w:eastAsia="ar-SA"/>
              </w:rPr>
              <w:t xml:space="preserve"> P3010</w:t>
            </w:r>
          </w:p>
        </w:tc>
        <w:tc>
          <w:tcPr>
            <w:tcW w:w="2977" w:type="dxa"/>
            <w:tcBorders>
              <w:bottom w:val="single" w:sz="4" w:space="0" w:color="000000"/>
              <w:right w:val="single" w:sz="4" w:space="0" w:color="000000"/>
            </w:tcBorders>
            <w:vAlign w:val="center"/>
          </w:tcPr>
          <w:p w14:paraId="09391B1A" w14:textId="77777777" w:rsidR="008D16B6" w:rsidRPr="005031A8" w:rsidRDefault="008D16B6" w:rsidP="00C0766A">
            <w:pPr>
              <w:jc w:val="center"/>
              <w:rPr>
                <w:lang w:eastAsia="ar-SA"/>
              </w:rPr>
            </w:pPr>
            <w:r w:rsidRPr="005031A8">
              <w:rPr>
                <w:lang w:eastAsia="ar-SA"/>
              </w:rPr>
              <w:t>16</w:t>
            </w:r>
          </w:p>
        </w:tc>
      </w:tr>
      <w:tr w:rsidR="008D16B6" w14:paraId="17FBC1EE"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734D31BD" w14:textId="77777777" w:rsidR="008D16B6" w:rsidRPr="005031A8" w:rsidRDefault="008D16B6" w:rsidP="00C0766A">
            <w:pPr>
              <w:jc w:val="center"/>
              <w:rPr>
                <w:lang w:eastAsia="ar-SA"/>
              </w:rPr>
            </w:pPr>
            <w:r w:rsidRPr="005031A8">
              <w:rPr>
                <w:lang w:eastAsia="ar-SA"/>
              </w:rPr>
              <w:t>49</w:t>
            </w:r>
          </w:p>
        </w:tc>
        <w:tc>
          <w:tcPr>
            <w:tcW w:w="4739" w:type="dxa"/>
            <w:tcBorders>
              <w:bottom w:val="single" w:sz="4" w:space="0" w:color="000000"/>
              <w:right w:val="single" w:sz="4" w:space="0" w:color="000000"/>
            </w:tcBorders>
            <w:vAlign w:val="center"/>
          </w:tcPr>
          <w:p w14:paraId="737A17EB" w14:textId="77777777" w:rsidR="008D16B6" w:rsidRPr="005031A8" w:rsidRDefault="008D16B6" w:rsidP="00C0766A">
            <w:pPr>
              <w:jc w:val="center"/>
              <w:rPr>
                <w:lang w:eastAsia="ar-SA"/>
              </w:rPr>
            </w:pPr>
            <w:proofErr w:type="spellStart"/>
            <w:r w:rsidRPr="005031A8">
              <w:rPr>
                <w:lang w:eastAsia="ar-SA"/>
              </w:rPr>
              <w:t>kyocera</w:t>
            </w:r>
            <w:proofErr w:type="spellEnd"/>
            <w:r w:rsidRPr="005031A8">
              <w:rPr>
                <w:lang w:eastAsia="ar-SA"/>
              </w:rPr>
              <w:t xml:space="preserve"> m2035dn</w:t>
            </w:r>
          </w:p>
        </w:tc>
        <w:tc>
          <w:tcPr>
            <w:tcW w:w="2977" w:type="dxa"/>
            <w:tcBorders>
              <w:bottom w:val="single" w:sz="4" w:space="0" w:color="000000"/>
              <w:right w:val="single" w:sz="4" w:space="0" w:color="000000"/>
            </w:tcBorders>
            <w:vAlign w:val="center"/>
          </w:tcPr>
          <w:p w14:paraId="2DF480BE" w14:textId="77777777" w:rsidR="008D16B6" w:rsidRPr="005031A8" w:rsidRDefault="008D16B6" w:rsidP="00C0766A">
            <w:pPr>
              <w:jc w:val="center"/>
              <w:rPr>
                <w:lang w:eastAsia="ar-SA"/>
              </w:rPr>
            </w:pPr>
            <w:r w:rsidRPr="005031A8">
              <w:rPr>
                <w:lang w:eastAsia="ar-SA"/>
              </w:rPr>
              <w:t xml:space="preserve">6 </w:t>
            </w:r>
          </w:p>
        </w:tc>
      </w:tr>
      <w:tr w:rsidR="008D16B6" w14:paraId="2EE43EBB"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304B9730" w14:textId="77777777" w:rsidR="008D16B6" w:rsidRPr="005031A8" w:rsidRDefault="008D16B6" w:rsidP="00C0766A">
            <w:pPr>
              <w:jc w:val="center"/>
              <w:rPr>
                <w:lang w:eastAsia="ar-SA"/>
              </w:rPr>
            </w:pPr>
            <w:r w:rsidRPr="005031A8">
              <w:rPr>
                <w:lang w:eastAsia="ar-SA"/>
              </w:rPr>
              <w:t>50</w:t>
            </w:r>
          </w:p>
        </w:tc>
        <w:tc>
          <w:tcPr>
            <w:tcW w:w="4739" w:type="dxa"/>
            <w:tcBorders>
              <w:bottom w:val="single" w:sz="4" w:space="0" w:color="000000"/>
              <w:right w:val="single" w:sz="4" w:space="0" w:color="000000"/>
            </w:tcBorders>
            <w:vAlign w:val="center"/>
          </w:tcPr>
          <w:p w14:paraId="5EF3CA1A" w14:textId="77777777" w:rsidR="008D16B6" w:rsidRPr="005031A8" w:rsidRDefault="008D16B6" w:rsidP="00C0766A">
            <w:pPr>
              <w:jc w:val="center"/>
              <w:rPr>
                <w:lang w:eastAsia="ar-SA"/>
              </w:rPr>
            </w:pPr>
            <w:r w:rsidRPr="005031A8">
              <w:rPr>
                <w:lang w:eastAsia="ar-SA"/>
              </w:rPr>
              <w:t>HP p1105</w:t>
            </w:r>
          </w:p>
        </w:tc>
        <w:tc>
          <w:tcPr>
            <w:tcW w:w="2977" w:type="dxa"/>
            <w:tcBorders>
              <w:bottom w:val="single" w:sz="4" w:space="0" w:color="000000"/>
              <w:right w:val="single" w:sz="4" w:space="0" w:color="000000"/>
            </w:tcBorders>
            <w:vAlign w:val="center"/>
          </w:tcPr>
          <w:p w14:paraId="499D3417" w14:textId="77777777" w:rsidR="008D16B6" w:rsidRPr="005031A8" w:rsidRDefault="008D16B6" w:rsidP="00C0766A">
            <w:pPr>
              <w:jc w:val="center"/>
              <w:rPr>
                <w:lang w:eastAsia="ar-SA"/>
              </w:rPr>
            </w:pPr>
            <w:r w:rsidRPr="005031A8">
              <w:rPr>
                <w:lang w:eastAsia="ar-SA"/>
              </w:rPr>
              <w:t>4</w:t>
            </w:r>
          </w:p>
        </w:tc>
      </w:tr>
      <w:tr w:rsidR="008D16B6" w14:paraId="0D26FB1B"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054766C0" w14:textId="77777777" w:rsidR="008D16B6" w:rsidRPr="005031A8" w:rsidRDefault="008D16B6" w:rsidP="00C0766A">
            <w:pPr>
              <w:jc w:val="center"/>
              <w:rPr>
                <w:lang w:eastAsia="ar-SA"/>
              </w:rPr>
            </w:pPr>
            <w:r w:rsidRPr="005031A8">
              <w:rPr>
                <w:lang w:eastAsia="ar-SA"/>
              </w:rPr>
              <w:t>51</w:t>
            </w:r>
          </w:p>
        </w:tc>
        <w:tc>
          <w:tcPr>
            <w:tcW w:w="4739" w:type="dxa"/>
            <w:tcBorders>
              <w:bottom w:val="single" w:sz="4" w:space="0" w:color="000000"/>
              <w:right w:val="single" w:sz="4" w:space="0" w:color="000000"/>
            </w:tcBorders>
            <w:vAlign w:val="center"/>
          </w:tcPr>
          <w:p w14:paraId="1F3D8CEC" w14:textId="77777777" w:rsidR="008D16B6" w:rsidRPr="005031A8" w:rsidRDefault="008D16B6" w:rsidP="00C0766A">
            <w:pPr>
              <w:jc w:val="center"/>
              <w:rPr>
                <w:lang w:eastAsia="ar-SA"/>
              </w:rPr>
            </w:pPr>
            <w:proofErr w:type="spellStart"/>
            <w:r w:rsidRPr="005031A8">
              <w:rPr>
                <w:lang w:eastAsia="ar-SA"/>
              </w:rPr>
              <w:t>hp</w:t>
            </w:r>
            <w:proofErr w:type="spellEnd"/>
            <w:r w:rsidRPr="005031A8">
              <w:rPr>
                <w:lang w:eastAsia="ar-SA"/>
              </w:rPr>
              <w:t xml:space="preserve"> 1320</w:t>
            </w:r>
          </w:p>
        </w:tc>
        <w:tc>
          <w:tcPr>
            <w:tcW w:w="2977" w:type="dxa"/>
            <w:tcBorders>
              <w:bottom w:val="single" w:sz="4" w:space="0" w:color="000000"/>
              <w:right w:val="single" w:sz="4" w:space="0" w:color="000000"/>
            </w:tcBorders>
            <w:vAlign w:val="center"/>
          </w:tcPr>
          <w:p w14:paraId="175403EB" w14:textId="77777777" w:rsidR="008D16B6" w:rsidRPr="005031A8" w:rsidRDefault="008D16B6" w:rsidP="00C0766A">
            <w:pPr>
              <w:jc w:val="center"/>
              <w:rPr>
                <w:lang w:eastAsia="ar-SA"/>
              </w:rPr>
            </w:pPr>
            <w:r w:rsidRPr="005031A8">
              <w:rPr>
                <w:lang w:eastAsia="ar-SA"/>
              </w:rPr>
              <w:t>5</w:t>
            </w:r>
          </w:p>
        </w:tc>
      </w:tr>
      <w:tr w:rsidR="008D16B6" w14:paraId="39FF68A6"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2B7BFF25" w14:textId="77777777" w:rsidR="008D16B6" w:rsidRPr="005031A8" w:rsidRDefault="008D16B6" w:rsidP="00C0766A">
            <w:pPr>
              <w:jc w:val="center"/>
              <w:rPr>
                <w:lang w:eastAsia="ar-SA"/>
              </w:rPr>
            </w:pPr>
            <w:r w:rsidRPr="005031A8">
              <w:rPr>
                <w:lang w:eastAsia="ar-SA"/>
              </w:rPr>
              <w:t>52</w:t>
            </w:r>
          </w:p>
        </w:tc>
        <w:tc>
          <w:tcPr>
            <w:tcW w:w="4739" w:type="dxa"/>
            <w:tcBorders>
              <w:bottom w:val="single" w:sz="4" w:space="0" w:color="000000"/>
              <w:right w:val="single" w:sz="4" w:space="0" w:color="000000"/>
            </w:tcBorders>
            <w:vAlign w:val="center"/>
          </w:tcPr>
          <w:p w14:paraId="4EF7FB18" w14:textId="77777777" w:rsidR="008D16B6" w:rsidRPr="005031A8" w:rsidRDefault="008D16B6" w:rsidP="00C0766A">
            <w:pPr>
              <w:jc w:val="center"/>
              <w:rPr>
                <w:lang w:eastAsia="ar-SA"/>
              </w:rPr>
            </w:pPr>
            <w:r w:rsidRPr="005031A8">
              <w:rPr>
                <w:lang w:eastAsia="ar-SA"/>
              </w:rPr>
              <w:t>Kyocera Fs-1125</w:t>
            </w:r>
          </w:p>
        </w:tc>
        <w:tc>
          <w:tcPr>
            <w:tcW w:w="2977" w:type="dxa"/>
            <w:tcBorders>
              <w:bottom w:val="single" w:sz="4" w:space="0" w:color="000000"/>
              <w:right w:val="single" w:sz="4" w:space="0" w:color="000000"/>
            </w:tcBorders>
            <w:vAlign w:val="center"/>
          </w:tcPr>
          <w:p w14:paraId="1A689A98" w14:textId="77777777" w:rsidR="008D16B6" w:rsidRPr="005031A8" w:rsidRDefault="008D16B6" w:rsidP="00C0766A">
            <w:pPr>
              <w:jc w:val="center"/>
              <w:rPr>
                <w:lang w:eastAsia="ar-SA"/>
              </w:rPr>
            </w:pPr>
            <w:r w:rsidRPr="005031A8">
              <w:rPr>
                <w:lang w:eastAsia="ar-SA"/>
              </w:rPr>
              <w:t>4</w:t>
            </w:r>
          </w:p>
        </w:tc>
      </w:tr>
      <w:tr w:rsidR="008D16B6" w14:paraId="77EA3C17"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165E8153" w14:textId="77777777" w:rsidR="008D16B6" w:rsidRPr="005031A8" w:rsidRDefault="008D16B6" w:rsidP="00C0766A">
            <w:pPr>
              <w:jc w:val="center"/>
              <w:rPr>
                <w:lang w:eastAsia="ar-SA"/>
              </w:rPr>
            </w:pPr>
            <w:r w:rsidRPr="005031A8">
              <w:rPr>
                <w:lang w:eastAsia="ar-SA"/>
              </w:rPr>
              <w:lastRenderedPageBreak/>
              <w:t>53</w:t>
            </w:r>
          </w:p>
        </w:tc>
        <w:tc>
          <w:tcPr>
            <w:tcW w:w="4739" w:type="dxa"/>
            <w:tcBorders>
              <w:bottom w:val="single" w:sz="4" w:space="0" w:color="000000"/>
              <w:right w:val="single" w:sz="4" w:space="0" w:color="000000"/>
            </w:tcBorders>
            <w:vAlign w:val="center"/>
          </w:tcPr>
          <w:p w14:paraId="4293F889" w14:textId="77777777" w:rsidR="008D16B6" w:rsidRPr="005031A8" w:rsidRDefault="008D16B6" w:rsidP="00C0766A">
            <w:pPr>
              <w:jc w:val="center"/>
              <w:rPr>
                <w:lang w:eastAsia="ar-SA"/>
              </w:rPr>
            </w:pPr>
            <w:r w:rsidRPr="005031A8">
              <w:rPr>
                <w:lang w:eastAsia="ar-SA"/>
              </w:rPr>
              <w:t>Xerox 3010</w:t>
            </w:r>
          </w:p>
        </w:tc>
        <w:tc>
          <w:tcPr>
            <w:tcW w:w="2977" w:type="dxa"/>
            <w:tcBorders>
              <w:bottom w:val="single" w:sz="4" w:space="0" w:color="000000"/>
              <w:right w:val="single" w:sz="4" w:space="0" w:color="000000"/>
            </w:tcBorders>
            <w:vAlign w:val="center"/>
          </w:tcPr>
          <w:p w14:paraId="41B28021" w14:textId="77777777" w:rsidR="008D16B6" w:rsidRPr="005031A8" w:rsidRDefault="008D16B6" w:rsidP="00C0766A">
            <w:pPr>
              <w:jc w:val="center"/>
              <w:rPr>
                <w:lang w:eastAsia="ar-SA"/>
              </w:rPr>
            </w:pPr>
            <w:r w:rsidRPr="005031A8">
              <w:rPr>
                <w:lang w:eastAsia="ar-SA"/>
              </w:rPr>
              <w:t>6</w:t>
            </w:r>
          </w:p>
        </w:tc>
      </w:tr>
      <w:tr w:rsidR="008D16B6" w14:paraId="1FB0B729"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701030D8" w14:textId="77777777" w:rsidR="008D16B6" w:rsidRPr="005031A8" w:rsidRDefault="008D16B6" w:rsidP="00C0766A">
            <w:pPr>
              <w:jc w:val="center"/>
              <w:rPr>
                <w:lang w:eastAsia="ar-SA"/>
              </w:rPr>
            </w:pPr>
            <w:r w:rsidRPr="005031A8">
              <w:rPr>
                <w:lang w:eastAsia="ar-SA"/>
              </w:rPr>
              <w:t>54</w:t>
            </w:r>
          </w:p>
        </w:tc>
        <w:tc>
          <w:tcPr>
            <w:tcW w:w="4739" w:type="dxa"/>
            <w:tcBorders>
              <w:bottom w:val="single" w:sz="4" w:space="0" w:color="000000"/>
              <w:right w:val="single" w:sz="4" w:space="0" w:color="000000"/>
            </w:tcBorders>
            <w:vAlign w:val="center"/>
          </w:tcPr>
          <w:p w14:paraId="382EBD4A" w14:textId="77777777" w:rsidR="008D16B6" w:rsidRPr="005031A8" w:rsidRDefault="008D16B6" w:rsidP="00C0766A">
            <w:pPr>
              <w:jc w:val="center"/>
              <w:rPr>
                <w:lang w:eastAsia="ar-SA"/>
              </w:rPr>
            </w:pPr>
            <w:proofErr w:type="spellStart"/>
            <w:r w:rsidRPr="005031A8">
              <w:rPr>
                <w:lang w:eastAsia="ar-SA"/>
              </w:rPr>
              <w:t>kyocera</w:t>
            </w:r>
            <w:proofErr w:type="spellEnd"/>
            <w:r w:rsidRPr="005031A8">
              <w:rPr>
                <w:lang w:eastAsia="ar-SA"/>
              </w:rPr>
              <w:t xml:space="preserve"> </w:t>
            </w:r>
            <w:proofErr w:type="spellStart"/>
            <w:r w:rsidRPr="005031A8">
              <w:rPr>
                <w:lang w:eastAsia="ar-SA"/>
              </w:rPr>
              <w:t>fs</w:t>
            </w:r>
            <w:proofErr w:type="spellEnd"/>
            <w:r w:rsidRPr="005031A8">
              <w:rPr>
                <w:lang w:eastAsia="ar-SA"/>
              </w:rPr>
              <w:t xml:space="preserve"> 1025</w:t>
            </w:r>
          </w:p>
        </w:tc>
        <w:tc>
          <w:tcPr>
            <w:tcW w:w="2977" w:type="dxa"/>
            <w:tcBorders>
              <w:bottom w:val="single" w:sz="4" w:space="0" w:color="000000"/>
              <w:right w:val="single" w:sz="4" w:space="0" w:color="000000"/>
            </w:tcBorders>
            <w:vAlign w:val="center"/>
          </w:tcPr>
          <w:p w14:paraId="74208C3B" w14:textId="77777777" w:rsidR="008D16B6" w:rsidRPr="005031A8" w:rsidRDefault="008D16B6" w:rsidP="00C0766A">
            <w:pPr>
              <w:jc w:val="center"/>
              <w:rPr>
                <w:lang w:eastAsia="ar-SA"/>
              </w:rPr>
            </w:pPr>
            <w:r w:rsidRPr="005031A8">
              <w:rPr>
                <w:lang w:eastAsia="ar-SA"/>
              </w:rPr>
              <w:t>4</w:t>
            </w:r>
          </w:p>
        </w:tc>
      </w:tr>
      <w:tr w:rsidR="008D16B6" w14:paraId="63DDB685"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596F5FF5" w14:textId="77777777" w:rsidR="008D16B6" w:rsidRPr="005031A8" w:rsidRDefault="008D16B6" w:rsidP="00C0766A">
            <w:pPr>
              <w:jc w:val="center"/>
              <w:rPr>
                <w:lang w:eastAsia="ar-SA"/>
              </w:rPr>
            </w:pPr>
            <w:r w:rsidRPr="005031A8">
              <w:rPr>
                <w:lang w:eastAsia="ar-SA"/>
              </w:rPr>
              <w:t>55</w:t>
            </w:r>
          </w:p>
        </w:tc>
        <w:tc>
          <w:tcPr>
            <w:tcW w:w="4739" w:type="dxa"/>
            <w:tcBorders>
              <w:bottom w:val="single" w:sz="4" w:space="0" w:color="000000"/>
              <w:right w:val="single" w:sz="4" w:space="0" w:color="000000"/>
            </w:tcBorders>
            <w:vAlign w:val="center"/>
          </w:tcPr>
          <w:p w14:paraId="20C11F76" w14:textId="77777777" w:rsidR="008D16B6" w:rsidRPr="005031A8" w:rsidRDefault="008D16B6" w:rsidP="00C0766A">
            <w:pPr>
              <w:jc w:val="center"/>
              <w:rPr>
                <w:lang w:eastAsia="ar-SA"/>
              </w:rPr>
            </w:pPr>
            <w:proofErr w:type="spellStart"/>
            <w:r w:rsidRPr="005031A8">
              <w:rPr>
                <w:lang w:eastAsia="ar-SA"/>
              </w:rPr>
              <w:t>brother</w:t>
            </w:r>
            <w:proofErr w:type="spellEnd"/>
            <w:r w:rsidRPr="005031A8">
              <w:rPr>
                <w:lang w:eastAsia="ar-SA"/>
              </w:rPr>
              <w:t xml:space="preserve"> dcp-1602</w:t>
            </w:r>
          </w:p>
        </w:tc>
        <w:tc>
          <w:tcPr>
            <w:tcW w:w="2977" w:type="dxa"/>
            <w:tcBorders>
              <w:bottom w:val="single" w:sz="4" w:space="0" w:color="000000"/>
              <w:right w:val="single" w:sz="4" w:space="0" w:color="000000"/>
            </w:tcBorders>
            <w:vAlign w:val="center"/>
          </w:tcPr>
          <w:p w14:paraId="2BE0A319" w14:textId="77777777" w:rsidR="008D16B6" w:rsidRPr="005031A8" w:rsidRDefault="008D16B6" w:rsidP="00C0766A">
            <w:pPr>
              <w:jc w:val="center"/>
              <w:rPr>
                <w:lang w:eastAsia="ar-SA"/>
              </w:rPr>
            </w:pPr>
            <w:r w:rsidRPr="005031A8">
              <w:rPr>
                <w:lang w:eastAsia="ar-SA"/>
              </w:rPr>
              <w:t>2</w:t>
            </w:r>
          </w:p>
        </w:tc>
      </w:tr>
      <w:tr w:rsidR="008D16B6" w14:paraId="3395D048"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4BAFEE3F" w14:textId="77777777" w:rsidR="008D16B6" w:rsidRPr="005031A8" w:rsidRDefault="008D16B6" w:rsidP="00C0766A">
            <w:pPr>
              <w:jc w:val="center"/>
              <w:rPr>
                <w:lang w:eastAsia="ar-SA"/>
              </w:rPr>
            </w:pPr>
            <w:r w:rsidRPr="005031A8">
              <w:rPr>
                <w:lang w:eastAsia="ar-SA"/>
              </w:rPr>
              <w:t>56</w:t>
            </w:r>
          </w:p>
        </w:tc>
        <w:tc>
          <w:tcPr>
            <w:tcW w:w="4739" w:type="dxa"/>
            <w:tcBorders>
              <w:bottom w:val="single" w:sz="4" w:space="0" w:color="000000"/>
              <w:right w:val="single" w:sz="4" w:space="0" w:color="000000"/>
            </w:tcBorders>
            <w:vAlign w:val="center"/>
          </w:tcPr>
          <w:p w14:paraId="3753D03D" w14:textId="77777777" w:rsidR="008D16B6" w:rsidRPr="005031A8" w:rsidRDefault="008D16B6" w:rsidP="00C0766A">
            <w:pPr>
              <w:jc w:val="center"/>
              <w:rPr>
                <w:lang w:eastAsia="ar-SA"/>
              </w:rPr>
            </w:pPr>
            <w:proofErr w:type="spellStart"/>
            <w:r w:rsidRPr="005031A8">
              <w:rPr>
                <w:lang w:eastAsia="ar-SA"/>
              </w:rPr>
              <w:t>brother</w:t>
            </w:r>
            <w:proofErr w:type="spellEnd"/>
            <w:r w:rsidRPr="005031A8">
              <w:rPr>
                <w:lang w:eastAsia="ar-SA"/>
              </w:rPr>
              <w:t xml:space="preserve"> </w:t>
            </w:r>
            <w:proofErr w:type="spellStart"/>
            <w:r w:rsidRPr="005031A8">
              <w:rPr>
                <w:lang w:eastAsia="ar-SA"/>
              </w:rPr>
              <w:t>hl</w:t>
            </w:r>
            <w:proofErr w:type="spellEnd"/>
            <w:r w:rsidRPr="005031A8">
              <w:rPr>
                <w:lang w:eastAsia="ar-SA"/>
              </w:rPr>
              <w:t xml:space="preserve"> 2132</w:t>
            </w:r>
          </w:p>
        </w:tc>
        <w:tc>
          <w:tcPr>
            <w:tcW w:w="2977" w:type="dxa"/>
            <w:tcBorders>
              <w:bottom w:val="single" w:sz="4" w:space="0" w:color="000000"/>
              <w:right w:val="single" w:sz="4" w:space="0" w:color="000000"/>
            </w:tcBorders>
            <w:vAlign w:val="center"/>
          </w:tcPr>
          <w:p w14:paraId="25687679" w14:textId="77777777" w:rsidR="008D16B6" w:rsidRPr="005031A8" w:rsidRDefault="008D16B6" w:rsidP="00C0766A">
            <w:pPr>
              <w:jc w:val="center"/>
              <w:rPr>
                <w:lang w:eastAsia="ar-SA"/>
              </w:rPr>
            </w:pPr>
            <w:r w:rsidRPr="005031A8">
              <w:rPr>
                <w:lang w:eastAsia="ar-SA"/>
              </w:rPr>
              <w:t>2</w:t>
            </w:r>
          </w:p>
        </w:tc>
      </w:tr>
      <w:tr w:rsidR="008D16B6" w14:paraId="7E015A61"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15642935" w14:textId="77777777" w:rsidR="008D16B6" w:rsidRPr="005031A8" w:rsidRDefault="008D16B6" w:rsidP="00C0766A">
            <w:pPr>
              <w:jc w:val="center"/>
              <w:rPr>
                <w:lang w:eastAsia="ar-SA"/>
              </w:rPr>
            </w:pPr>
            <w:r w:rsidRPr="005031A8">
              <w:rPr>
                <w:lang w:eastAsia="ar-SA"/>
              </w:rPr>
              <w:t>57</w:t>
            </w:r>
          </w:p>
        </w:tc>
        <w:tc>
          <w:tcPr>
            <w:tcW w:w="4739" w:type="dxa"/>
            <w:tcBorders>
              <w:bottom w:val="single" w:sz="4" w:space="0" w:color="000000"/>
              <w:right w:val="single" w:sz="4" w:space="0" w:color="000000"/>
            </w:tcBorders>
            <w:vAlign w:val="center"/>
          </w:tcPr>
          <w:p w14:paraId="3E8DA1EF" w14:textId="77777777" w:rsidR="008D16B6" w:rsidRPr="005031A8" w:rsidRDefault="008D16B6" w:rsidP="00C0766A">
            <w:pPr>
              <w:jc w:val="center"/>
              <w:rPr>
                <w:lang w:eastAsia="ar-SA"/>
              </w:rPr>
            </w:pPr>
            <w:proofErr w:type="spellStart"/>
            <w:r w:rsidRPr="005031A8">
              <w:rPr>
                <w:lang w:eastAsia="ar-SA"/>
              </w:rPr>
              <w:t>samsung</w:t>
            </w:r>
            <w:proofErr w:type="spellEnd"/>
            <w:r w:rsidRPr="005031A8">
              <w:rPr>
                <w:lang w:eastAsia="ar-SA"/>
              </w:rPr>
              <w:t xml:space="preserve"> </w:t>
            </w:r>
            <w:proofErr w:type="spellStart"/>
            <w:r w:rsidRPr="005031A8">
              <w:rPr>
                <w:lang w:eastAsia="ar-SA"/>
              </w:rPr>
              <w:t>xpress</w:t>
            </w:r>
            <w:proofErr w:type="spellEnd"/>
            <w:r w:rsidRPr="005031A8">
              <w:rPr>
                <w:lang w:eastAsia="ar-SA"/>
              </w:rPr>
              <w:t xml:space="preserve"> m2020</w:t>
            </w:r>
          </w:p>
        </w:tc>
        <w:tc>
          <w:tcPr>
            <w:tcW w:w="2977" w:type="dxa"/>
            <w:tcBorders>
              <w:bottom w:val="single" w:sz="4" w:space="0" w:color="000000"/>
              <w:right w:val="single" w:sz="4" w:space="0" w:color="000000"/>
            </w:tcBorders>
            <w:vAlign w:val="center"/>
          </w:tcPr>
          <w:p w14:paraId="5A8A12D5" w14:textId="77777777" w:rsidR="008D16B6" w:rsidRPr="005031A8" w:rsidRDefault="008D16B6" w:rsidP="00C0766A">
            <w:pPr>
              <w:jc w:val="center"/>
              <w:rPr>
                <w:lang w:eastAsia="ar-SA"/>
              </w:rPr>
            </w:pPr>
            <w:r w:rsidRPr="005031A8">
              <w:rPr>
                <w:lang w:eastAsia="ar-SA"/>
              </w:rPr>
              <w:t>2</w:t>
            </w:r>
          </w:p>
        </w:tc>
      </w:tr>
      <w:tr w:rsidR="008D16B6" w14:paraId="1329474A"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14F535C0" w14:textId="77777777" w:rsidR="008D16B6" w:rsidRPr="005031A8" w:rsidRDefault="008D16B6" w:rsidP="00C0766A">
            <w:pPr>
              <w:jc w:val="center"/>
              <w:rPr>
                <w:lang w:eastAsia="ar-SA"/>
              </w:rPr>
            </w:pPr>
            <w:r w:rsidRPr="005031A8">
              <w:rPr>
                <w:lang w:eastAsia="ar-SA"/>
              </w:rPr>
              <w:t>58</w:t>
            </w:r>
          </w:p>
        </w:tc>
        <w:tc>
          <w:tcPr>
            <w:tcW w:w="4739" w:type="dxa"/>
            <w:tcBorders>
              <w:bottom w:val="single" w:sz="4" w:space="0" w:color="000000"/>
              <w:right w:val="single" w:sz="4" w:space="0" w:color="000000"/>
            </w:tcBorders>
            <w:vAlign w:val="center"/>
          </w:tcPr>
          <w:p w14:paraId="1E1BB9A1" w14:textId="77777777" w:rsidR="008D16B6" w:rsidRPr="005031A8" w:rsidRDefault="008D16B6" w:rsidP="00C0766A">
            <w:pPr>
              <w:jc w:val="center"/>
              <w:rPr>
                <w:lang w:eastAsia="ar-SA"/>
              </w:rPr>
            </w:pPr>
            <w:proofErr w:type="spellStart"/>
            <w:r w:rsidRPr="005031A8">
              <w:rPr>
                <w:lang w:eastAsia="ar-SA"/>
              </w:rPr>
              <w:t>hp</w:t>
            </w:r>
            <w:proofErr w:type="spellEnd"/>
            <w:r w:rsidRPr="005031A8">
              <w:rPr>
                <w:lang w:eastAsia="ar-SA"/>
              </w:rPr>
              <w:t xml:space="preserve"> </w:t>
            </w:r>
            <w:proofErr w:type="spellStart"/>
            <w:r w:rsidRPr="005031A8">
              <w:rPr>
                <w:lang w:eastAsia="ar-SA"/>
              </w:rPr>
              <w:t>pro</w:t>
            </w:r>
            <w:proofErr w:type="spellEnd"/>
            <w:r w:rsidRPr="005031A8">
              <w:rPr>
                <w:lang w:eastAsia="ar-SA"/>
              </w:rPr>
              <w:t xml:space="preserve"> </w:t>
            </w:r>
            <w:proofErr w:type="spellStart"/>
            <w:r w:rsidRPr="005031A8">
              <w:rPr>
                <w:lang w:eastAsia="ar-SA"/>
              </w:rPr>
              <w:t>mfp</w:t>
            </w:r>
            <w:proofErr w:type="spellEnd"/>
            <w:r w:rsidRPr="005031A8">
              <w:rPr>
                <w:lang w:eastAsia="ar-SA"/>
              </w:rPr>
              <w:t xml:space="preserve"> m227sdn</w:t>
            </w:r>
          </w:p>
        </w:tc>
        <w:tc>
          <w:tcPr>
            <w:tcW w:w="2977" w:type="dxa"/>
            <w:tcBorders>
              <w:bottom w:val="single" w:sz="4" w:space="0" w:color="000000"/>
              <w:right w:val="single" w:sz="4" w:space="0" w:color="000000"/>
            </w:tcBorders>
            <w:vAlign w:val="center"/>
          </w:tcPr>
          <w:p w14:paraId="28AD15C7" w14:textId="77777777" w:rsidR="008D16B6" w:rsidRPr="005031A8" w:rsidRDefault="008D16B6" w:rsidP="00C0766A">
            <w:pPr>
              <w:jc w:val="center"/>
              <w:rPr>
                <w:lang w:eastAsia="ar-SA"/>
              </w:rPr>
            </w:pPr>
            <w:r w:rsidRPr="005031A8">
              <w:rPr>
                <w:lang w:eastAsia="ar-SA"/>
              </w:rPr>
              <w:t>4</w:t>
            </w:r>
          </w:p>
        </w:tc>
      </w:tr>
      <w:tr w:rsidR="008D16B6" w14:paraId="435356D3"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31A0AD1D" w14:textId="77777777" w:rsidR="008D16B6" w:rsidRPr="005031A8" w:rsidRDefault="008D16B6" w:rsidP="00C0766A">
            <w:pPr>
              <w:jc w:val="center"/>
              <w:rPr>
                <w:lang w:eastAsia="ar-SA"/>
              </w:rPr>
            </w:pPr>
            <w:r w:rsidRPr="005031A8">
              <w:rPr>
                <w:lang w:eastAsia="ar-SA"/>
              </w:rPr>
              <w:t>59</w:t>
            </w:r>
          </w:p>
        </w:tc>
        <w:tc>
          <w:tcPr>
            <w:tcW w:w="4739" w:type="dxa"/>
            <w:tcBorders>
              <w:bottom w:val="single" w:sz="4" w:space="0" w:color="000000"/>
              <w:right w:val="single" w:sz="4" w:space="0" w:color="000000"/>
            </w:tcBorders>
            <w:vAlign w:val="center"/>
          </w:tcPr>
          <w:p w14:paraId="7C1DF318" w14:textId="77777777" w:rsidR="008D16B6" w:rsidRPr="005031A8" w:rsidRDefault="008D16B6" w:rsidP="00C0766A">
            <w:pPr>
              <w:jc w:val="center"/>
              <w:rPr>
                <w:lang w:eastAsia="ar-SA"/>
              </w:rPr>
            </w:pPr>
            <w:proofErr w:type="spellStart"/>
            <w:r w:rsidRPr="005031A8">
              <w:rPr>
                <w:lang w:eastAsia="ar-SA"/>
              </w:rPr>
              <w:t>brother</w:t>
            </w:r>
            <w:proofErr w:type="spellEnd"/>
            <w:r w:rsidRPr="005031A8">
              <w:rPr>
                <w:lang w:eastAsia="ar-SA"/>
              </w:rPr>
              <w:t xml:space="preserve"> </w:t>
            </w:r>
            <w:proofErr w:type="spellStart"/>
            <w:r w:rsidRPr="005031A8">
              <w:rPr>
                <w:lang w:eastAsia="ar-SA"/>
              </w:rPr>
              <w:t>hl</w:t>
            </w:r>
            <w:proofErr w:type="spellEnd"/>
            <w:r w:rsidRPr="005031A8">
              <w:rPr>
                <w:lang w:eastAsia="ar-SA"/>
              </w:rPr>
              <w:t xml:space="preserve"> 2340 </w:t>
            </w:r>
            <w:proofErr w:type="spellStart"/>
            <w:r w:rsidRPr="005031A8">
              <w:rPr>
                <w:lang w:eastAsia="ar-SA"/>
              </w:rPr>
              <w:t>dwr</w:t>
            </w:r>
            <w:proofErr w:type="spellEnd"/>
          </w:p>
        </w:tc>
        <w:tc>
          <w:tcPr>
            <w:tcW w:w="2977" w:type="dxa"/>
            <w:tcBorders>
              <w:bottom w:val="single" w:sz="4" w:space="0" w:color="000000"/>
              <w:right w:val="single" w:sz="4" w:space="0" w:color="000000"/>
            </w:tcBorders>
            <w:vAlign w:val="center"/>
          </w:tcPr>
          <w:p w14:paraId="2403DD73" w14:textId="77777777" w:rsidR="008D16B6" w:rsidRPr="005031A8" w:rsidRDefault="008D16B6" w:rsidP="00C0766A">
            <w:pPr>
              <w:jc w:val="center"/>
              <w:rPr>
                <w:lang w:eastAsia="ar-SA"/>
              </w:rPr>
            </w:pPr>
            <w:r w:rsidRPr="005031A8">
              <w:rPr>
                <w:lang w:eastAsia="ar-SA"/>
              </w:rPr>
              <w:t>2</w:t>
            </w:r>
          </w:p>
        </w:tc>
      </w:tr>
      <w:tr w:rsidR="008D16B6" w14:paraId="63E1812F"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6F36B285" w14:textId="77777777" w:rsidR="008D16B6" w:rsidRPr="005031A8" w:rsidRDefault="008D16B6" w:rsidP="00C0766A">
            <w:pPr>
              <w:jc w:val="center"/>
              <w:rPr>
                <w:lang w:eastAsia="ar-SA"/>
              </w:rPr>
            </w:pPr>
            <w:r w:rsidRPr="005031A8">
              <w:rPr>
                <w:lang w:eastAsia="ar-SA"/>
              </w:rPr>
              <w:t>60</w:t>
            </w:r>
          </w:p>
        </w:tc>
        <w:tc>
          <w:tcPr>
            <w:tcW w:w="4739" w:type="dxa"/>
            <w:tcBorders>
              <w:bottom w:val="single" w:sz="4" w:space="0" w:color="000000"/>
              <w:right w:val="single" w:sz="4" w:space="0" w:color="000000"/>
            </w:tcBorders>
            <w:vAlign w:val="center"/>
          </w:tcPr>
          <w:p w14:paraId="206B784D" w14:textId="77777777" w:rsidR="008D16B6" w:rsidRPr="005031A8" w:rsidRDefault="008D16B6" w:rsidP="00C0766A">
            <w:pPr>
              <w:jc w:val="center"/>
              <w:rPr>
                <w:lang w:eastAsia="ar-SA"/>
              </w:rPr>
            </w:pPr>
            <w:r w:rsidRPr="005031A8">
              <w:rPr>
                <w:lang w:eastAsia="ar-SA"/>
              </w:rPr>
              <w:t>Samsung SCX4100</w:t>
            </w:r>
          </w:p>
        </w:tc>
        <w:tc>
          <w:tcPr>
            <w:tcW w:w="2977" w:type="dxa"/>
            <w:tcBorders>
              <w:bottom w:val="single" w:sz="4" w:space="0" w:color="000000"/>
              <w:right w:val="single" w:sz="4" w:space="0" w:color="000000"/>
            </w:tcBorders>
            <w:vAlign w:val="center"/>
          </w:tcPr>
          <w:p w14:paraId="55F2EFAC" w14:textId="77777777" w:rsidR="008D16B6" w:rsidRPr="005031A8" w:rsidRDefault="008D16B6" w:rsidP="00C0766A">
            <w:pPr>
              <w:jc w:val="center"/>
              <w:rPr>
                <w:lang w:eastAsia="ar-SA"/>
              </w:rPr>
            </w:pPr>
            <w:r w:rsidRPr="005031A8">
              <w:rPr>
                <w:lang w:eastAsia="ar-SA"/>
              </w:rPr>
              <w:t>3</w:t>
            </w:r>
          </w:p>
        </w:tc>
      </w:tr>
      <w:tr w:rsidR="008D16B6" w14:paraId="06E57DBA"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5D25D0E6" w14:textId="77777777" w:rsidR="008D16B6" w:rsidRPr="005031A8" w:rsidRDefault="008D16B6" w:rsidP="00C0766A">
            <w:pPr>
              <w:jc w:val="center"/>
              <w:rPr>
                <w:lang w:eastAsia="ar-SA"/>
              </w:rPr>
            </w:pPr>
            <w:r w:rsidRPr="005031A8">
              <w:rPr>
                <w:lang w:eastAsia="ar-SA"/>
              </w:rPr>
              <w:t>61</w:t>
            </w:r>
          </w:p>
        </w:tc>
        <w:tc>
          <w:tcPr>
            <w:tcW w:w="4739" w:type="dxa"/>
            <w:tcBorders>
              <w:bottom w:val="single" w:sz="4" w:space="0" w:color="000000"/>
              <w:right w:val="single" w:sz="4" w:space="0" w:color="000000"/>
            </w:tcBorders>
            <w:vAlign w:val="center"/>
          </w:tcPr>
          <w:p w14:paraId="0ECBE5D1" w14:textId="77777777" w:rsidR="008D16B6" w:rsidRPr="005031A8" w:rsidRDefault="008D16B6" w:rsidP="00C0766A">
            <w:pPr>
              <w:jc w:val="center"/>
              <w:rPr>
                <w:lang w:eastAsia="ar-SA"/>
              </w:rPr>
            </w:pPr>
            <w:r w:rsidRPr="005031A8">
              <w:rPr>
                <w:lang w:eastAsia="ar-SA"/>
              </w:rPr>
              <w:t>HP p1006</w:t>
            </w:r>
          </w:p>
        </w:tc>
        <w:tc>
          <w:tcPr>
            <w:tcW w:w="2977" w:type="dxa"/>
            <w:tcBorders>
              <w:bottom w:val="single" w:sz="4" w:space="0" w:color="000000"/>
              <w:right w:val="single" w:sz="4" w:space="0" w:color="000000"/>
            </w:tcBorders>
            <w:vAlign w:val="center"/>
          </w:tcPr>
          <w:p w14:paraId="3F3C49BC" w14:textId="77777777" w:rsidR="008D16B6" w:rsidRPr="005031A8" w:rsidRDefault="008D16B6" w:rsidP="00C0766A">
            <w:pPr>
              <w:jc w:val="center"/>
              <w:rPr>
                <w:lang w:eastAsia="ar-SA"/>
              </w:rPr>
            </w:pPr>
            <w:r w:rsidRPr="005031A8">
              <w:rPr>
                <w:lang w:eastAsia="ar-SA"/>
              </w:rPr>
              <w:t>2</w:t>
            </w:r>
          </w:p>
        </w:tc>
      </w:tr>
      <w:tr w:rsidR="008D16B6" w14:paraId="381F6439"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2D15068A" w14:textId="77777777" w:rsidR="008D16B6" w:rsidRPr="005031A8" w:rsidRDefault="008D16B6" w:rsidP="00C0766A">
            <w:pPr>
              <w:jc w:val="center"/>
              <w:rPr>
                <w:lang w:eastAsia="ar-SA"/>
              </w:rPr>
            </w:pPr>
            <w:r w:rsidRPr="005031A8">
              <w:rPr>
                <w:lang w:eastAsia="ar-SA"/>
              </w:rPr>
              <w:t>62</w:t>
            </w:r>
          </w:p>
        </w:tc>
        <w:tc>
          <w:tcPr>
            <w:tcW w:w="4739" w:type="dxa"/>
            <w:tcBorders>
              <w:bottom w:val="single" w:sz="4" w:space="0" w:color="000000"/>
              <w:right w:val="single" w:sz="4" w:space="0" w:color="000000"/>
            </w:tcBorders>
            <w:vAlign w:val="center"/>
          </w:tcPr>
          <w:p w14:paraId="1AA897EE" w14:textId="77777777" w:rsidR="008D16B6" w:rsidRPr="005031A8" w:rsidRDefault="008D16B6" w:rsidP="00C0766A">
            <w:pPr>
              <w:jc w:val="center"/>
              <w:rPr>
                <w:lang w:eastAsia="ar-SA"/>
              </w:rPr>
            </w:pPr>
            <w:proofErr w:type="spellStart"/>
            <w:r w:rsidRPr="005031A8">
              <w:rPr>
                <w:lang w:eastAsia="ar-SA"/>
              </w:rPr>
              <w:t>kyocera</w:t>
            </w:r>
            <w:proofErr w:type="spellEnd"/>
            <w:r w:rsidRPr="005031A8">
              <w:rPr>
                <w:lang w:eastAsia="ar-SA"/>
              </w:rPr>
              <w:t xml:space="preserve"> </w:t>
            </w:r>
            <w:proofErr w:type="spellStart"/>
            <w:r w:rsidRPr="005031A8">
              <w:rPr>
                <w:lang w:eastAsia="ar-SA"/>
              </w:rPr>
              <w:t>fs</w:t>
            </w:r>
            <w:proofErr w:type="spellEnd"/>
            <w:r w:rsidRPr="005031A8">
              <w:rPr>
                <w:lang w:eastAsia="ar-SA"/>
              </w:rPr>
              <w:t xml:space="preserve"> 6525</w:t>
            </w:r>
          </w:p>
        </w:tc>
        <w:tc>
          <w:tcPr>
            <w:tcW w:w="2977" w:type="dxa"/>
            <w:tcBorders>
              <w:bottom w:val="single" w:sz="4" w:space="0" w:color="000000"/>
              <w:right w:val="single" w:sz="4" w:space="0" w:color="000000"/>
            </w:tcBorders>
            <w:vAlign w:val="center"/>
          </w:tcPr>
          <w:p w14:paraId="50D936FD" w14:textId="77777777" w:rsidR="008D16B6" w:rsidRPr="005031A8" w:rsidRDefault="008D16B6" w:rsidP="00C0766A">
            <w:pPr>
              <w:jc w:val="center"/>
              <w:rPr>
                <w:lang w:eastAsia="ar-SA"/>
              </w:rPr>
            </w:pPr>
            <w:r w:rsidRPr="005031A8">
              <w:rPr>
                <w:lang w:eastAsia="ar-SA"/>
              </w:rPr>
              <w:t>2</w:t>
            </w:r>
          </w:p>
        </w:tc>
      </w:tr>
      <w:tr w:rsidR="008D16B6" w14:paraId="05031FB4"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2754B028" w14:textId="77777777" w:rsidR="008D16B6" w:rsidRPr="005031A8" w:rsidRDefault="008D16B6" w:rsidP="00C0766A">
            <w:pPr>
              <w:jc w:val="center"/>
              <w:rPr>
                <w:lang w:eastAsia="ar-SA"/>
              </w:rPr>
            </w:pPr>
            <w:r w:rsidRPr="005031A8">
              <w:rPr>
                <w:lang w:eastAsia="ar-SA"/>
              </w:rPr>
              <w:t>63</w:t>
            </w:r>
          </w:p>
        </w:tc>
        <w:tc>
          <w:tcPr>
            <w:tcW w:w="4739" w:type="dxa"/>
            <w:tcBorders>
              <w:bottom w:val="single" w:sz="4" w:space="0" w:color="000000"/>
              <w:right w:val="single" w:sz="4" w:space="0" w:color="000000"/>
            </w:tcBorders>
            <w:vAlign w:val="center"/>
          </w:tcPr>
          <w:p w14:paraId="76F6B303" w14:textId="77777777" w:rsidR="008D16B6" w:rsidRPr="005031A8" w:rsidRDefault="008D16B6" w:rsidP="00C0766A">
            <w:pPr>
              <w:jc w:val="center"/>
              <w:rPr>
                <w:lang w:eastAsia="ar-SA"/>
              </w:rPr>
            </w:pPr>
            <w:proofErr w:type="spellStart"/>
            <w:r w:rsidRPr="005031A8">
              <w:rPr>
                <w:lang w:eastAsia="ar-SA"/>
              </w:rPr>
              <w:t>hp</w:t>
            </w:r>
            <w:proofErr w:type="spellEnd"/>
            <w:r w:rsidRPr="005031A8">
              <w:rPr>
                <w:lang w:eastAsia="ar-SA"/>
              </w:rPr>
              <w:t xml:space="preserve"> m1120mfp</w:t>
            </w:r>
          </w:p>
        </w:tc>
        <w:tc>
          <w:tcPr>
            <w:tcW w:w="2977" w:type="dxa"/>
            <w:tcBorders>
              <w:bottom w:val="single" w:sz="4" w:space="0" w:color="000000"/>
              <w:right w:val="single" w:sz="4" w:space="0" w:color="000000"/>
            </w:tcBorders>
            <w:vAlign w:val="center"/>
          </w:tcPr>
          <w:p w14:paraId="713E7B0A" w14:textId="77777777" w:rsidR="008D16B6" w:rsidRPr="005031A8" w:rsidRDefault="008D16B6" w:rsidP="00C0766A">
            <w:pPr>
              <w:jc w:val="center"/>
              <w:rPr>
                <w:lang w:eastAsia="ar-SA"/>
              </w:rPr>
            </w:pPr>
            <w:r w:rsidRPr="005031A8">
              <w:rPr>
                <w:lang w:eastAsia="ar-SA"/>
              </w:rPr>
              <w:t>8</w:t>
            </w:r>
          </w:p>
        </w:tc>
      </w:tr>
      <w:tr w:rsidR="008D16B6" w14:paraId="1DE80514"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63E3F39C" w14:textId="77777777" w:rsidR="008D16B6" w:rsidRPr="005031A8" w:rsidRDefault="008D16B6" w:rsidP="00C0766A">
            <w:pPr>
              <w:jc w:val="center"/>
              <w:rPr>
                <w:lang w:eastAsia="ar-SA"/>
              </w:rPr>
            </w:pPr>
            <w:r w:rsidRPr="005031A8">
              <w:rPr>
                <w:lang w:eastAsia="ar-SA"/>
              </w:rPr>
              <w:t>64</w:t>
            </w:r>
          </w:p>
        </w:tc>
        <w:tc>
          <w:tcPr>
            <w:tcW w:w="4739" w:type="dxa"/>
            <w:tcBorders>
              <w:bottom w:val="single" w:sz="4" w:space="0" w:color="000000"/>
              <w:right w:val="single" w:sz="4" w:space="0" w:color="000000"/>
            </w:tcBorders>
            <w:vAlign w:val="center"/>
          </w:tcPr>
          <w:p w14:paraId="3B05A2DB" w14:textId="77777777" w:rsidR="008D16B6" w:rsidRPr="005031A8" w:rsidRDefault="008D16B6" w:rsidP="00C0766A">
            <w:pPr>
              <w:jc w:val="center"/>
              <w:rPr>
                <w:lang w:eastAsia="ar-SA"/>
              </w:rPr>
            </w:pPr>
            <w:proofErr w:type="spellStart"/>
            <w:r w:rsidRPr="005031A8">
              <w:rPr>
                <w:lang w:eastAsia="ar-SA"/>
              </w:rPr>
              <w:t>xerox</w:t>
            </w:r>
            <w:proofErr w:type="spellEnd"/>
            <w:r w:rsidRPr="005031A8">
              <w:rPr>
                <w:lang w:eastAsia="ar-SA"/>
              </w:rPr>
              <w:t xml:space="preserve"> 3140</w:t>
            </w:r>
          </w:p>
        </w:tc>
        <w:tc>
          <w:tcPr>
            <w:tcW w:w="2977" w:type="dxa"/>
            <w:tcBorders>
              <w:bottom w:val="single" w:sz="4" w:space="0" w:color="000000"/>
              <w:right w:val="single" w:sz="4" w:space="0" w:color="000000"/>
            </w:tcBorders>
            <w:vAlign w:val="center"/>
          </w:tcPr>
          <w:p w14:paraId="624576B6" w14:textId="77777777" w:rsidR="008D16B6" w:rsidRPr="005031A8" w:rsidRDefault="008D16B6" w:rsidP="00C0766A">
            <w:pPr>
              <w:jc w:val="center"/>
              <w:rPr>
                <w:lang w:eastAsia="ar-SA"/>
              </w:rPr>
            </w:pPr>
            <w:r w:rsidRPr="005031A8">
              <w:rPr>
                <w:lang w:eastAsia="ar-SA"/>
              </w:rPr>
              <w:t>6</w:t>
            </w:r>
          </w:p>
        </w:tc>
      </w:tr>
      <w:tr w:rsidR="008D16B6" w14:paraId="08B822C7"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69178563" w14:textId="77777777" w:rsidR="008D16B6" w:rsidRPr="005031A8" w:rsidRDefault="008D16B6" w:rsidP="00C0766A">
            <w:pPr>
              <w:jc w:val="center"/>
              <w:rPr>
                <w:lang w:eastAsia="ar-SA"/>
              </w:rPr>
            </w:pPr>
            <w:r w:rsidRPr="005031A8">
              <w:rPr>
                <w:lang w:eastAsia="ar-SA"/>
              </w:rPr>
              <w:t>65</w:t>
            </w:r>
          </w:p>
        </w:tc>
        <w:tc>
          <w:tcPr>
            <w:tcW w:w="4739" w:type="dxa"/>
            <w:tcBorders>
              <w:bottom w:val="single" w:sz="4" w:space="0" w:color="000000"/>
              <w:right w:val="single" w:sz="4" w:space="0" w:color="000000"/>
            </w:tcBorders>
            <w:vAlign w:val="center"/>
          </w:tcPr>
          <w:p w14:paraId="46651EDA" w14:textId="77777777" w:rsidR="008D16B6" w:rsidRPr="005031A8" w:rsidRDefault="008D16B6" w:rsidP="00C0766A">
            <w:pPr>
              <w:jc w:val="center"/>
              <w:rPr>
                <w:lang w:eastAsia="ar-SA"/>
              </w:rPr>
            </w:pPr>
            <w:r w:rsidRPr="005031A8">
              <w:rPr>
                <w:lang w:eastAsia="ar-SA"/>
              </w:rPr>
              <w:t>HP m2235</w:t>
            </w:r>
          </w:p>
        </w:tc>
        <w:tc>
          <w:tcPr>
            <w:tcW w:w="2977" w:type="dxa"/>
            <w:tcBorders>
              <w:bottom w:val="single" w:sz="4" w:space="0" w:color="000000"/>
              <w:right w:val="single" w:sz="4" w:space="0" w:color="000000"/>
            </w:tcBorders>
            <w:vAlign w:val="center"/>
          </w:tcPr>
          <w:p w14:paraId="305D5CA6" w14:textId="77777777" w:rsidR="008D16B6" w:rsidRPr="005031A8" w:rsidRDefault="008D16B6" w:rsidP="00C0766A">
            <w:pPr>
              <w:jc w:val="center"/>
              <w:rPr>
                <w:lang w:eastAsia="ar-SA"/>
              </w:rPr>
            </w:pPr>
            <w:r w:rsidRPr="005031A8">
              <w:rPr>
                <w:lang w:eastAsia="ar-SA"/>
              </w:rPr>
              <w:t>2</w:t>
            </w:r>
          </w:p>
        </w:tc>
      </w:tr>
      <w:tr w:rsidR="008D16B6" w14:paraId="7ADE7A5F"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1B1AD0EF" w14:textId="77777777" w:rsidR="008D16B6" w:rsidRPr="005031A8" w:rsidRDefault="008D16B6" w:rsidP="00C0766A">
            <w:pPr>
              <w:jc w:val="center"/>
              <w:rPr>
                <w:lang w:eastAsia="ar-SA"/>
              </w:rPr>
            </w:pPr>
            <w:r w:rsidRPr="005031A8">
              <w:rPr>
                <w:lang w:eastAsia="ar-SA"/>
              </w:rPr>
              <w:t>66</w:t>
            </w:r>
          </w:p>
        </w:tc>
        <w:tc>
          <w:tcPr>
            <w:tcW w:w="4739" w:type="dxa"/>
            <w:tcBorders>
              <w:bottom w:val="single" w:sz="4" w:space="0" w:color="000000"/>
              <w:right w:val="single" w:sz="4" w:space="0" w:color="000000"/>
            </w:tcBorders>
            <w:vAlign w:val="center"/>
          </w:tcPr>
          <w:p w14:paraId="6ECE33D8" w14:textId="77777777" w:rsidR="008D16B6" w:rsidRPr="005031A8" w:rsidRDefault="008D16B6" w:rsidP="00C0766A">
            <w:pPr>
              <w:jc w:val="center"/>
              <w:rPr>
                <w:lang w:eastAsia="ar-SA"/>
              </w:rPr>
            </w:pPr>
            <w:proofErr w:type="spellStart"/>
            <w:r w:rsidRPr="005031A8">
              <w:rPr>
                <w:lang w:eastAsia="ar-SA"/>
              </w:rPr>
              <w:t>hp</w:t>
            </w:r>
            <w:proofErr w:type="spellEnd"/>
            <w:r w:rsidRPr="005031A8">
              <w:rPr>
                <w:lang w:eastAsia="ar-SA"/>
              </w:rPr>
              <w:t xml:space="preserve"> 3055</w:t>
            </w:r>
          </w:p>
        </w:tc>
        <w:tc>
          <w:tcPr>
            <w:tcW w:w="2977" w:type="dxa"/>
            <w:tcBorders>
              <w:bottom w:val="single" w:sz="4" w:space="0" w:color="000000"/>
              <w:right w:val="single" w:sz="4" w:space="0" w:color="000000"/>
            </w:tcBorders>
            <w:vAlign w:val="center"/>
          </w:tcPr>
          <w:p w14:paraId="77A7C932" w14:textId="77777777" w:rsidR="008D16B6" w:rsidRPr="005031A8" w:rsidRDefault="008D16B6" w:rsidP="00C0766A">
            <w:pPr>
              <w:jc w:val="center"/>
              <w:rPr>
                <w:lang w:eastAsia="ar-SA"/>
              </w:rPr>
            </w:pPr>
            <w:r w:rsidRPr="005031A8">
              <w:rPr>
                <w:lang w:eastAsia="ar-SA"/>
              </w:rPr>
              <w:t>2</w:t>
            </w:r>
          </w:p>
        </w:tc>
      </w:tr>
      <w:tr w:rsidR="008D16B6" w14:paraId="37C62641"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44098E6A" w14:textId="77777777" w:rsidR="008D16B6" w:rsidRPr="005031A8" w:rsidRDefault="008D16B6" w:rsidP="00C0766A">
            <w:pPr>
              <w:jc w:val="center"/>
              <w:rPr>
                <w:lang w:eastAsia="ar-SA"/>
              </w:rPr>
            </w:pPr>
            <w:r w:rsidRPr="005031A8">
              <w:rPr>
                <w:lang w:eastAsia="ar-SA"/>
              </w:rPr>
              <w:t>67</w:t>
            </w:r>
          </w:p>
        </w:tc>
        <w:tc>
          <w:tcPr>
            <w:tcW w:w="4739" w:type="dxa"/>
            <w:tcBorders>
              <w:bottom w:val="single" w:sz="4" w:space="0" w:color="000000"/>
              <w:right w:val="single" w:sz="4" w:space="0" w:color="000000"/>
            </w:tcBorders>
            <w:vAlign w:val="center"/>
          </w:tcPr>
          <w:p w14:paraId="3DA954BF" w14:textId="77777777" w:rsidR="008D16B6" w:rsidRPr="005031A8" w:rsidRDefault="008D16B6" w:rsidP="00C0766A">
            <w:pPr>
              <w:jc w:val="center"/>
              <w:rPr>
                <w:lang w:eastAsia="ar-SA"/>
              </w:rPr>
            </w:pPr>
            <w:r w:rsidRPr="005031A8">
              <w:rPr>
                <w:lang w:eastAsia="ar-SA"/>
              </w:rPr>
              <w:t>Canon fc-108</w:t>
            </w:r>
          </w:p>
        </w:tc>
        <w:tc>
          <w:tcPr>
            <w:tcW w:w="2977" w:type="dxa"/>
            <w:tcBorders>
              <w:bottom w:val="single" w:sz="4" w:space="0" w:color="000000"/>
              <w:right w:val="single" w:sz="4" w:space="0" w:color="000000"/>
            </w:tcBorders>
            <w:vAlign w:val="center"/>
          </w:tcPr>
          <w:p w14:paraId="2424EDDE" w14:textId="77777777" w:rsidR="008D16B6" w:rsidRPr="005031A8" w:rsidRDefault="008D16B6" w:rsidP="00C0766A">
            <w:pPr>
              <w:jc w:val="center"/>
              <w:rPr>
                <w:lang w:eastAsia="ar-SA"/>
              </w:rPr>
            </w:pPr>
            <w:r w:rsidRPr="005031A8">
              <w:rPr>
                <w:lang w:eastAsia="ar-SA"/>
              </w:rPr>
              <w:t>4</w:t>
            </w:r>
          </w:p>
        </w:tc>
      </w:tr>
      <w:tr w:rsidR="008D16B6" w14:paraId="5B1967E1"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47B665D4" w14:textId="77777777" w:rsidR="008D16B6" w:rsidRPr="005031A8" w:rsidRDefault="008D16B6" w:rsidP="00C0766A">
            <w:pPr>
              <w:jc w:val="center"/>
              <w:rPr>
                <w:lang w:eastAsia="ar-SA"/>
              </w:rPr>
            </w:pPr>
            <w:r w:rsidRPr="005031A8">
              <w:rPr>
                <w:lang w:eastAsia="ar-SA"/>
              </w:rPr>
              <w:t>68</w:t>
            </w:r>
          </w:p>
        </w:tc>
        <w:tc>
          <w:tcPr>
            <w:tcW w:w="4739" w:type="dxa"/>
            <w:tcBorders>
              <w:bottom w:val="single" w:sz="4" w:space="0" w:color="000000"/>
              <w:right w:val="single" w:sz="4" w:space="0" w:color="000000"/>
            </w:tcBorders>
            <w:vAlign w:val="center"/>
          </w:tcPr>
          <w:p w14:paraId="3B6D442B" w14:textId="77777777" w:rsidR="008D16B6" w:rsidRPr="008D16B6" w:rsidRDefault="008D16B6" w:rsidP="00C0766A">
            <w:pPr>
              <w:jc w:val="center"/>
              <w:rPr>
                <w:lang w:val="en-US" w:eastAsia="ar-SA"/>
              </w:rPr>
            </w:pPr>
            <w:r w:rsidRPr="008D16B6">
              <w:rPr>
                <w:lang w:val="en-US" w:eastAsia="ar-SA"/>
              </w:rPr>
              <w:t>HP LJ300-400 color M351-M451</w:t>
            </w:r>
          </w:p>
        </w:tc>
        <w:tc>
          <w:tcPr>
            <w:tcW w:w="2977" w:type="dxa"/>
            <w:tcBorders>
              <w:bottom w:val="single" w:sz="4" w:space="0" w:color="000000"/>
              <w:right w:val="single" w:sz="4" w:space="0" w:color="000000"/>
            </w:tcBorders>
            <w:vAlign w:val="center"/>
          </w:tcPr>
          <w:p w14:paraId="69DCEA67" w14:textId="77777777" w:rsidR="008D16B6" w:rsidRPr="005031A8" w:rsidRDefault="008D16B6" w:rsidP="00C0766A">
            <w:pPr>
              <w:jc w:val="center"/>
              <w:rPr>
                <w:lang w:eastAsia="ar-SA"/>
              </w:rPr>
            </w:pPr>
            <w:r w:rsidRPr="005031A8">
              <w:rPr>
                <w:lang w:eastAsia="ar-SA"/>
              </w:rPr>
              <w:t>4</w:t>
            </w:r>
          </w:p>
        </w:tc>
      </w:tr>
      <w:tr w:rsidR="008D16B6" w14:paraId="4A868C68"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78B3033E" w14:textId="77777777" w:rsidR="008D16B6" w:rsidRPr="005031A8" w:rsidRDefault="008D16B6" w:rsidP="00C0766A">
            <w:pPr>
              <w:jc w:val="center"/>
              <w:rPr>
                <w:lang w:eastAsia="ar-SA"/>
              </w:rPr>
            </w:pPr>
            <w:r w:rsidRPr="005031A8">
              <w:rPr>
                <w:lang w:eastAsia="ar-SA"/>
              </w:rPr>
              <w:t>69</w:t>
            </w:r>
          </w:p>
        </w:tc>
        <w:tc>
          <w:tcPr>
            <w:tcW w:w="4739" w:type="dxa"/>
            <w:tcBorders>
              <w:bottom w:val="single" w:sz="4" w:space="0" w:color="000000"/>
              <w:right w:val="single" w:sz="4" w:space="0" w:color="000000"/>
            </w:tcBorders>
            <w:vAlign w:val="center"/>
          </w:tcPr>
          <w:p w14:paraId="06905FEE" w14:textId="77777777" w:rsidR="008D16B6" w:rsidRPr="005031A8" w:rsidRDefault="008D16B6" w:rsidP="00C0766A">
            <w:pPr>
              <w:jc w:val="center"/>
              <w:rPr>
                <w:lang w:eastAsia="ar-SA"/>
              </w:rPr>
            </w:pPr>
            <w:proofErr w:type="spellStart"/>
            <w:r w:rsidRPr="005031A8">
              <w:rPr>
                <w:lang w:eastAsia="ar-SA"/>
              </w:rPr>
              <w:t>LaserJet</w:t>
            </w:r>
            <w:proofErr w:type="spellEnd"/>
            <w:r w:rsidRPr="005031A8">
              <w:rPr>
                <w:lang w:eastAsia="ar-SA"/>
              </w:rPr>
              <w:t xml:space="preserve"> Pro200 </w:t>
            </w:r>
            <w:proofErr w:type="spellStart"/>
            <w:r w:rsidRPr="005031A8">
              <w:rPr>
                <w:lang w:eastAsia="ar-SA"/>
              </w:rPr>
              <w:t>color</w:t>
            </w:r>
            <w:proofErr w:type="spellEnd"/>
            <w:r w:rsidRPr="005031A8">
              <w:rPr>
                <w:lang w:eastAsia="ar-SA"/>
              </w:rPr>
              <w:t xml:space="preserve"> M251n</w:t>
            </w:r>
          </w:p>
        </w:tc>
        <w:tc>
          <w:tcPr>
            <w:tcW w:w="2977" w:type="dxa"/>
            <w:tcBorders>
              <w:bottom w:val="single" w:sz="4" w:space="0" w:color="000000"/>
              <w:right w:val="single" w:sz="4" w:space="0" w:color="000000"/>
            </w:tcBorders>
            <w:vAlign w:val="center"/>
          </w:tcPr>
          <w:p w14:paraId="6BBCF16B" w14:textId="77777777" w:rsidR="008D16B6" w:rsidRPr="005031A8" w:rsidRDefault="008D16B6" w:rsidP="00C0766A">
            <w:pPr>
              <w:jc w:val="center"/>
              <w:rPr>
                <w:lang w:eastAsia="ar-SA"/>
              </w:rPr>
            </w:pPr>
            <w:r w:rsidRPr="005031A8">
              <w:rPr>
                <w:lang w:eastAsia="ar-SA"/>
              </w:rPr>
              <w:t>2</w:t>
            </w:r>
          </w:p>
        </w:tc>
      </w:tr>
      <w:tr w:rsidR="008D16B6" w14:paraId="62029316"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26C55969" w14:textId="77777777" w:rsidR="008D16B6" w:rsidRPr="005031A8" w:rsidRDefault="008D16B6" w:rsidP="00C0766A">
            <w:pPr>
              <w:jc w:val="center"/>
              <w:rPr>
                <w:lang w:eastAsia="ar-SA"/>
              </w:rPr>
            </w:pPr>
            <w:r w:rsidRPr="005031A8">
              <w:rPr>
                <w:lang w:eastAsia="ar-SA"/>
              </w:rPr>
              <w:t>70</w:t>
            </w:r>
          </w:p>
        </w:tc>
        <w:tc>
          <w:tcPr>
            <w:tcW w:w="4739" w:type="dxa"/>
            <w:tcBorders>
              <w:bottom w:val="single" w:sz="4" w:space="0" w:color="000000"/>
              <w:right w:val="single" w:sz="4" w:space="0" w:color="000000"/>
            </w:tcBorders>
            <w:vAlign w:val="center"/>
          </w:tcPr>
          <w:p w14:paraId="7C03CCA2" w14:textId="77777777" w:rsidR="008D16B6" w:rsidRPr="005031A8" w:rsidRDefault="008D16B6" w:rsidP="00C0766A">
            <w:pPr>
              <w:jc w:val="center"/>
              <w:rPr>
                <w:lang w:eastAsia="ar-SA"/>
              </w:rPr>
            </w:pPr>
            <w:r w:rsidRPr="005031A8">
              <w:rPr>
                <w:lang w:eastAsia="ar-SA"/>
              </w:rPr>
              <w:t>Samsung ml1615</w:t>
            </w:r>
          </w:p>
        </w:tc>
        <w:tc>
          <w:tcPr>
            <w:tcW w:w="2977" w:type="dxa"/>
            <w:tcBorders>
              <w:bottom w:val="single" w:sz="4" w:space="0" w:color="000000"/>
              <w:right w:val="single" w:sz="4" w:space="0" w:color="000000"/>
            </w:tcBorders>
            <w:vAlign w:val="center"/>
          </w:tcPr>
          <w:p w14:paraId="38CE6B99" w14:textId="77777777" w:rsidR="008D16B6" w:rsidRPr="005031A8" w:rsidRDefault="008D16B6" w:rsidP="00C0766A">
            <w:pPr>
              <w:jc w:val="center"/>
              <w:rPr>
                <w:lang w:eastAsia="ar-SA"/>
              </w:rPr>
            </w:pPr>
            <w:r w:rsidRPr="005031A8">
              <w:rPr>
                <w:lang w:eastAsia="ar-SA"/>
              </w:rPr>
              <w:t>2</w:t>
            </w:r>
          </w:p>
        </w:tc>
      </w:tr>
      <w:tr w:rsidR="008D16B6" w14:paraId="2ADA93AC"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17D1B046" w14:textId="77777777" w:rsidR="008D16B6" w:rsidRPr="005031A8" w:rsidRDefault="008D16B6" w:rsidP="00C0766A">
            <w:pPr>
              <w:jc w:val="center"/>
              <w:rPr>
                <w:lang w:eastAsia="ar-SA"/>
              </w:rPr>
            </w:pPr>
            <w:r w:rsidRPr="005031A8">
              <w:rPr>
                <w:lang w:eastAsia="ar-SA"/>
              </w:rPr>
              <w:t>71</w:t>
            </w:r>
          </w:p>
        </w:tc>
        <w:tc>
          <w:tcPr>
            <w:tcW w:w="4739" w:type="dxa"/>
            <w:tcBorders>
              <w:bottom w:val="single" w:sz="4" w:space="0" w:color="000000"/>
              <w:right w:val="single" w:sz="4" w:space="0" w:color="000000"/>
            </w:tcBorders>
            <w:vAlign w:val="center"/>
          </w:tcPr>
          <w:p w14:paraId="62643BE1" w14:textId="77777777" w:rsidR="008D16B6" w:rsidRPr="005031A8" w:rsidRDefault="008D16B6" w:rsidP="00C0766A">
            <w:pPr>
              <w:jc w:val="center"/>
              <w:rPr>
                <w:lang w:eastAsia="ar-SA"/>
              </w:rPr>
            </w:pPr>
            <w:r w:rsidRPr="005031A8">
              <w:rPr>
                <w:lang w:eastAsia="ar-SA"/>
              </w:rPr>
              <w:t>Samsung SCX- 4600</w:t>
            </w:r>
          </w:p>
        </w:tc>
        <w:tc>
          <w:tcPr>
            <w:tcW w:w="2977" w:type="dxa"/>
            <w:tcBorders>
              <w:bottom w:val="single" w:sz="4" w:space="0" w:color="000000"/>
              <w:right w:val="single" w:sz="4" w:space="0" w:color="000000"/>
            </w:tcBorders>
            <w:vAlign w:val="center"/>
          </w:tcPr>
          <w:p w14:paraId="3A5A0765" w14:textId="77777777" w:rsidR="008D16B6" w:rsidRPr="005031A8" w:rsidRDefault="008D16B6" w:rsidP="00C0766A">
            <w:pPr>
              <w:jc w:val="center"/>
              <w:rPr>
                <w:lang w:eastAsia="ar-SA"/>
              </w:rPr>
            </w:pPr>
            <w:r w:rsidRPr="005031A8">
              <w:rPr>
                <w:lang w:eastAsia="ar-SA"/>
              </w:rPr>
              <w:t>1</w:t>
            </w:r>
          </w:p>
        </w:tc>
      </w:tr>
      <w:tr w:rsidR="008D16B6" w14:paraId="300CF682"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1E5FE921" w14:textId="77777777" w:rsidR="008D16B6" w:rsidRPr="005031A8" w:rsidRDefault="008D16B6" w:rsidP="00C0766A">
            <w:pPr>
              <w:jc w:val="center"/>
              <w:rPr>
                <w:lang w:eastAsia="ar-SA"/>
              </w:rPr>
            </w:pPr>
            <w:r w:rsidRPr="005031A8">
              <w:rPr>
                <w:lang w:eastAsia="ar-SA"/>
              </w:rPr>
              <w:t>72</w:t>
            </w:r>
          </w:p>
        </w:tc>
        <w:tc>
          <w:tcPr>
            <w:tcW w:w="4739" w:type="dxa"/>
            <w:tcBorders>
              <w:bottom w:val="single" w:sz="4" w:space="0" w:color="000000"/>
              <w:right w:val="single" w:sz="4" w:space="0" w:color="000000"/>
            </w:tcBorders>
            <w:vAlign w:val="center"/>
          </w:tcPr>
          <w:p w14:paraId="607F60F1" w14:textId="77777777" w:rsidR="008D16B6" w:rsidRPr="005031A8" w:rsidRDefault="008D16B6" w:rsidP="00C0766A">
            <w:pPr>
              <w:jc w:val="center"/>
              <w:rPr>
                <w:lang w:eastAsia="ar-SA"/>
              </w:rPr>
            </w:pPr>
            <w:proofErr w:type="spellStart"/>
            <w:r w:rsidRPr="005031A8">
              <w:rPr>
                <w:lang w:eastAsia="ar-SA"/>
              </w:rPr>
              <w:t>epson</w:t>
            </w:r>
            <w:proofErr w:type="spellEnd"/>
            <w:r w:rsidRPr="005031A8">
              <w:rPr>
                <w:lang w:eastAsia="ar-SA"/>
              </w:rPr>
              <w:t xml:space="preserve"> m3170</w:t>
            </w:r>
          </w:p>
        </w:tc>
        <w:tc>
          <w:tcPr>
            <w:tcW w:w="2977" w:type="dxa"/>
            <w:tcBorders>
              <w:bottom w:val="single" w:sz="4" w:space="0" w:color="000000"/>
              <w:right w:val="single" w:sz="4" w:space="0" w:color="000000"/>
            </w:tcBorders>
            <w:vAlign w:val="center"/>
          </w:tcPr>
          <w:p w14:paraId="11B6E21C" w14:textId="77777777" w:rsidR="008D16B6" w:rsidRPr="005031A8" w:rsidRDefault="008D16B6" w:rsidP="00C0766A">
            <w:pPr>
              <w:jc w:val="center"/>
              <w:rPr>
                <w:lang w:eastAsia="ar-SA"/>
              </w:rPr>
            </w:pPr>
            <w:r w:rsidRPr="005031A8">
              <w:rPr>
                <w:lang w:eastAsia="ar-SA"/>
              </w:rPr>
              <w:t>8</w:t>
            </w:r>
          </w:p>
        </w:tc>
      </w:tr>
      <w:tr w:rsidR="008D16B6" w14:paraId="44E90C13"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7C59A4C0" w14:textId="77777777" w:rsidR="008D16B6" w:rsidRPr="005031A8" w:rsidRDefault="008D16B6" w:rsidP="00C0766A">
            <w:pPr>
              <w:jc w:val="center"/>
              <w:rPr>
                <w:lang w:eastAsia="ar-SA"/>
              </w:rPr>
            </w:pPr>
            <w:r w:rsidRPr="005031A8">
              <w:rPr>
                <w:lang w:eastAsia="ar-SA"/>
              </w:rPr>
              <w:t>73</w:t>
            </w:r>
          </w:p>
        </w:tc>
        <w:tc>
          <w:tcPr>
            <w:tcW w:w="4739" w:type="dxa"/>
            <w:tcBorders>
              <w:bottom w:val="single" w:sz="4" w:space="0" w:color="000000"/>
              <w:right w:val="single" w:sz="4" w:space="0" w:color="000000"/>
            </w:tcBorders>
            <w:vAlign w:val="center"/>
          </w:tcPr>
          <w:p w14:paraId="16125D8D" w14:textId="77777777" w:rsidR="008D16B6" w:rsidRPr="005031A8" w:rsidRDefault="008D16B6" w:rsidP="00C0766A">
            <w:pPr>
              <w:jc w:val="center"/>
              <w:rPr>
                <w:lang w:eastAsia="ar-SA"/>
              </w:rPr>
            </w:pPr>
            <w:proofErr w:type="spellStart"/>
            <w:r w:rsidRPr="005031A8">
              <w:rPr>
                <w:lang w:eastAsia="ar-SA"/>
              </w:rPr>
              <w:t>Pantum</w:t>
            </w:r>
            <w:proofErr w:type="spellEnd"/>
            <w:r w:rsidRPr="005031A8">
              <w:rPr>
                <w:lang w:eastAsia="ar-SA"/>
              </w:rPr>
              <w:t xml:space="preserve"> P2516</w:t>
            </w:r>
          </w:p>
        </w:tc>
        <w:tc>
          <w:tcPr>
            <w:tcW w:w="2977" w:type="dxa"/>
            <w:tcBorders>
              <w:bottom w:val="single" w:sz="4" w:space="0" w:color="000000"/>
              <w:right w:val="single" w:sz="4" w:space="0" w:color="000000"/>
            </w:tcBorders>
            <w:vAlign w:val="center"/>
          </w:tcPr>
          <w:p w14:paraId="599BB12E" w14:textId="77777777" w:rsidR="008D16B6" w:rsidRPr="005031A8" w:rsidRDefault="008D16B6" w:rsidP="00C0766A">
            <w:pPr>
              <w:jc w:val="center"/>
              <w:rPr>
                <w:lang w:eastAsia="ar-SA"/>
              </w:rPr>
            </w:pPr>
            <w:r w:rsidRPr="005031A8">
              <w:rPr>
                <w:lang w:eastAsia="ar-SA"/>
              </w:rPr>
              <w:t>79</w:t>
            </w:r>
          </w:p>
        </w:tc>
      </w:tr>
      <w:tr w:rsidR="008D16B6" w14:paraId="44C25B65"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3B8110FD" w14:textId="77777777" w:rsidR="008D16B6" w:rsidRPr="005031A8" w:rsidRDefault="008D16B6" w:rsidP="00C0766A">
            <w:pPr>
              <w:jc w:val="center"/>
              <w:rPr>
                <w:lang w:eastAsia="ar-SA"/>
              </w:rPr>
            </w:pPr>
            <w:r w:rsidRPr="005031A8">
              <w:rPr>
                <w:lang w:eastAsia="ar-SA"/>
              </w:rPr>
              <w:t>74</w:t>
            </w:r>
          </w:p>
        </w:tc>
        <w:tc>
          <w:tcPr>
            <w:tcW w:w="4739" w:type="dxa"/>
            <w:tcBorders>
              <w:bottom w:val="single" w:sz="4" w:space="0" w:color="000000"/>
              <w:right w:val="single" w:sz="4" w:space="0" w:color="000000"/>
            </w:tcBorders>
            <w:vAlign w:val="center"/>
          </w:tcPr>
          <w:p w14:paraId="61759CD0" w14:textId="77777777" w:rsidR="008D16B6" w:rsidRPr="005031A8" w:rsidRDefault="008D16B6" w:rsidP="00C0766A">
            <w:pPr>
              <w:jc w:val="center"/>
              <w:rPr>
                <w:lang w:eastAsia="ar-SA"/>
              </w:rPr>
            </w:pPr>
            <w:r w:rsidRPr="005031A8">
              <w:rPr>
                <w:lang w:eastAsia="ar-SA"/>
              </w:rPr>
              <w:t>Epson lx-350</w:t>
            </w:r>
          </w:p>
        </w:tc>
        <w:tc>
          <w:tcPr>
            <w:tcW w:w="2977" w:type="dxa"/>
            <w:tcBorders>
              <w:bottom w:val="single" w:sz="4" w:space="0" w:color="000000"/>
              <w:right w:val="single" w:sz="4" w:space="0" w:color="000000"/>
            </w:tcBorders>
            <w:vAlign w:val="center"/>
          </w:tcPr>
          <w:p w14:paraId="780DCEC5" w14:textId="77777777" w:rsidR="008D16B6" w:rsidRPr="005031A8" w:rsidRDefault="008D16B6" w:rsidP="00C0766A">
            <w:pPr>
              <w:jc w:val="center"/>
              <w:rPr>
                <w:lang w:eastAsia="ar-SA"/>
              </w:rPr>
            </w:pPr>
            <w:r w:rsidRPr="005031A8">
              <w:rPr>
                <w:lang w:eastAsia="ar-SA"/>
              </w:rPr>
              <w:t>4</w:t>
            </w:r>
          </w:p>
        </w:tc>
      </w:tr>
      <w:tr w:rsidR="008D16B6" w14:paraId="2E87A8E8"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6F390708" w14:textId="77777777" w:rsidR="008D16B6" w:rsidRPr="005031A8" w:rsidRDefault="008D16B6" w:rsidP="00C0766A">
            <w:pPr>
              <w:jc w:val="center"/>
              <w:rPr>
                <w:lang w:eastAsia="ar-SA"/>
              </w:rPr>
            </w:pPr>
            <w:r w:rsidRPr="005031A8">
              <w:rPr>
                <w:lang w:eastAsia="ar-SA"/>
              </w:rPr>
              <w:t>75</w:t>
            </w:r>
          </w:p>
        </w:tc>
        <w:tc>
          <w:tcPr>
            <w:tcW w:w="4739" w:type="dxa"/>
            <w:tcBorders>
              <w:bottom w:val="single" w:sz="4" w:space="0" w:color="000000"/>
              <w:right w:val="single" w:sz="4" w:space="0" w:color="000000"/>
            </w:tcBorders>
            <w:vAlign w:val="center"/>
          </w:tcPr>
          <w:p w14:paraId="79CFB9D6" w14:textId="77777777" w:rsidR="008D16B6" w:rsidRPr="005031A8" w:rsidRDefault="008D16B6" w:rsidP="00C0766A">
            <w:pPr>
              <w:jc w:val="center"/>
              <w:rPr>
                <w:lang w:eastAsia="ar-SA"/>
              </w:rPr>
            </w:pPr>
            <w:proofErr w:type="spellStart"/>
            <w:r w:rsidRPr="005031A8">
              <w:rPr>
                <w:lang w:eastAsia="ar-SA"/>
              </w:rPr>
              <w:t>Pantum</w:t>
            </w:r>
            <w:proofErr w:type="spellEnd"/>
            <w:r w:rsidRPr="005031A8">
              <w:rPr>
                <w:lang w:eastAsia="ar-SA"/>
              </w:rPr>
              <w:t xml:space="preserve"> BM 5100 ADN </w:t>
            </w:r>
          </w:p>
        </w:tc>
        <w:tc>
          <w:tcPr>
            <w:tcW w:w="2977" w:type="dxa"/>
            <w:tcBorders>
              <w:bottom w:val="single" w:sz="4" w:space="0" w:color="000000"/>
              <w:right w:val="single" w:sz="4" w:space="0" w:color="000000"/>
            </w:tcBorders>
            <w:vAlign w:val="center"/>
          </w:tcPr>
          <w:p w14:paraId="3119315E" w14:textId="77777777" w:rsidR="008D16B6" w:rsidRPr="005031A8" w:rsidRDefault="008D16B6" w:rsidP="00C0766A">
            <w:pPr>
              <w:jc w:val="center"/>
              <w:rPr>
                <w:lang w:eastAsia="ar-SA"/>
              </w:rPr>
            </w:pPr>
            <w:r w:rsidRPr="005031A8">
              <w:rPr>
                <w:lang w:eastAsia="ar-SA"/>
              </w:rPr>
              <w:t>1</w:t>
            </w:r>
          </w:p>
        </w:tc>
      </w:tr>
      <w:tr w:rsidR="008D16B6" w14:paraId="1FEDED5C"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2567AA3E" w14:textId="77777777" w:rsidR="008D16B6" w:rsidRPr="005031A8" w:rsidRDefault="008D16B6" w:rsidP="00C0766A">
            <w:pPr>
              <w:jc w:val="center"/>
              <w:rPr>
                <w:lang w:eastAsia="ar-SA"/>
              </w:rPr>
            </w:pPr>
            <w:r w:rsidRPr="005031A8">
              <w:rPr>
                <w:lang w:eastAsia="ar-SA"/>
              </w:rPr>
              <w:t>76</w:t>
            </w:r>
          </w:p>
        </w:tc>
        <w:tc>
          <w:tcPr>
            <w:tcW w:w="4739" w:type="dxa"/>
            <w:tcBorders>
              <w:bottom w:val="single" w:sz="4" w:space="0" w:color="000000"/>
              <w:right w:val="single" w:sz="4" w:space="0" w:color="000000"/>
            </w:tcBorders>
            <w:vAlign w:val="center"/>
          </w:tcPr>
          <w:p w14:paraId="14FADDD3" w14:textId="77777777" w:rsidR="008D16B6" w:rsidRPr="005031A8" w:rsidRDefault="008D16B6" w:rsidP="00C0766A">
            <w:pPr>
              <w:jc w:val="center"/>
              <w:rPr>
                <w:lang w:eastAsia="ar-SA"/>
              </w:rPr>
            </w:pPr>
            <w:proofErr w:type="spellStart"/>
            <w:r w:rsidRPr="005031A8">
              <w:rPr>
                <w:lang w:eastAsia="ar-SA"/>
              </w:rPr>
              <w:t>Pantum</w:t>
            </w:r>
            <w:proofErr w:type="spellEnd"/>
            <w:r w:rsidRPr="005031A8">
              <w:rPr>
                <w:lang w:eastAsia="ar-SA"/>
              </w:rPr>
              <w:t xml:space="preserve"> BP 5100 DN </w:t>
            </w:r>
          </w:p>
        </w:tc>
        <w:tc>
          <w:tcPr>
            <w:tcW w:w="2977" w:type="dxa"/>
            <w:tcBorders>
              <w:bottom w:val="single" w:sz="4" w:space="0" w:color="000000"/>
              <w:right w:val="single" w:sz="4" w:space="0" w:color="000000"/>
            </w:tcBorders>
            <w:vAlign w:val="center"/>
          </w:tcPr>
          <w:p w14:paraId="771C9E32" w14:textId="77777777" w:rsidR="008D16B6" w:rsidRPr="005031A8" w:rsidRDefault="008D16B6" w:rsidP="00C0766A">
            <w:pPr>
              <w:jc w:val="center"/>
              <w:rPr>
                <w:lang w:eastAsia="ar-SA"/>
              </w:rPr>
            </w:pPr>
            <w:r w:rsidRPr="005031A8">
              <w:rPr>
                <w:lang w:eastAsia="ar-SA"/>
              </w:rPr>
              <w:t xml:space="preserve">41 </w:t>
            </w:r>
          </w:p>
        </w:tc>
      </w:tr>
      <w:tr w:rsidR="008D16B6" w14:paraId="11DED600" w14:textId="77777777" w:rsidTr="00C0766A">
        <w:trPr>
          <w:trHeight w:val="300"/>
        </w:trPr>
        <w:tc>
          <w:tcPr>
            <w:tcW w:w="960" w:type="dxa"/>
            <w:tcBorders>
              <w:left w:val="single" w:sz="4" w:space="0" w:color="000000"/>
              <w:bottom w:val="single" w:sz="4" w:space="0" w:color="000000"/>
              <w:right w:val="single" w:sz="4" w:space="0" w:color="000000"/>
            </w:tcBorders>
            <w:vAlign w:val="center"/>
          </w:tcPr>
          <w:p w14:paraId="05B7AC61" w14:textId="77777777" w:rsidR="008D16B6" w:rsidRPr="001D4F54" w:rsidRDefault="008D16B6" w:rsidP="00C0766A">
            <w:pPr>
              <w:jc w:val="center"/>
              <w:rPr>
                <w:lang w:val="en-US" w:eastAsia="ar-SA"/>
              </w:rPr>
            </w:pPr>
            <w:r w:rsidRPr="005031A8">
              <w:rPr>
                <w:lang w:eastAsia="ar-SA"/>
              </w:rPr>
              <w:t>77</w:t>
            </w:r>
          </w:p>
        </w:tc>
        <w:tc>
          <w:tcPr>
            <w:tcW w:w="4739" w:type="dxa"/>
            <w:tcBorders>
              <w:bottom w:val="single" w:sz="4" w:space="0" w:color="000000"/>
              <w:right w:val="single" w:sz="4" w:space="0" w:color="000000"/>
            </w:tcBorders>
            <w:vAlign w:val="center"/>
          </w:tcPr>
          <w:p w14:paraId="725CC36D" w14:textId="77777777" w:rsidR="008D16B6" w:rsidRPr="005031A8" w:rsidRDefault="008D16B6" w:rsidP="00C0766A">
            <w:pPr>
              <w:jc w:val="center"/>
              <w:rPr>
                <w:lang w:eastAsia="ar-SA"/>
              </w:rPr>
            </w:pPr>
            <w:proofErr w:type="spellStart"/>
            <w:r w:rsidRPr="005031A8">
              <w:rPr>
                <w:lang w:eastAsia="ar-SA"/>
              </w:rPr>
              <w:t>Pantum</w:t>
            </w:r>
            <w:proofErr w:type="spellEnd"/>
            <w:r w:rsidRPr="005031A8">
              <w:rPr>
                <w:lang w:eastAsia="ar-SA"/>
              </w:rPr>
              <w:t xml:space="preserve"> М 6507</w:t>
            </w:r>
          </w:p>
        </w:tc>
        <w:tc>
          <w:tcPr>
            <w:tcW w:w="2977" w:type="dxa"/>
            <w:tcBorders>
              <w:bottom w:val="single" w:sz="4" w:space="0" w:color="000000"/>
              <w:right w:val="single" w:sz="4" w:space="0" w:color="000000"/>
            </w:tcBorders>
            <w:vAlign w:val="center"/>
          </w:tcPr>
          <w:p w14:paraId="6BC223A8" w14:textId="77777777" w:rsidR="008D16B6" w:rsidRPr="005031A8" w:rsidRDefault="008D16B6" w:rsidP="00C0766A">
            <w:pPr>
              <w:jc w:val="center"/>
              <w:rPr>
                <w:lang w:eastAsia="ar-SA"/>
              </w:rPr>
            </w:pPr>
            <w:r w:rsidRPr="005031A8">
              <w:rPr>
                <w:lang w:eastAsia="ar-SA"/>
              </w:rPr>
              <w:t>3</w:t>
            </w:r>
          </w:p>
        </w:tc>
      </w:tr>
      <w:tr w:rsidR="008D16B6" w14:paraId="3AED7423" w14:textId="77777777" w:rsidTr="00C0766A">
        <w:trPr>
          <w:trHeight w:val="300"/>
        </w:trPr>
        <w:tc>
          <w:tcPr>
            <w:tcW w:w="5699" w:type="dxa"/>
            <w:gridSpan w:val="2"/>
            <w:tcBorders>
              <w:top w:val="single" w:sz="4" w:space="0" w:color="000000"/>
              <w:left w:val="single" w:sz="4" w:space="0" w:color="000000"/>
              <w:bottom w:val="single" w:sz="4" w:space="0" w:color="000000"/>
              <w:right w:val="single" w:sz="4" w:space="0" w:color="000000"/>
            </w:tcBorders>
            <w:vAlign w:val="bottom"/>
          </w:tcPr>
          <w:p w14:paraId="2CC47C1E" w14:textId="77777777" w:rsidR="008D16B6" w:rsidRDefault="008D16B6" w:rsidP="00C0766A">
            <w:pPr>
              <w:jc w:val="right"/>
              <w:rPr>
                <w:b/>
                <w:lang w:eastAsia="ar-SA"/>
              </w:rPr>
            </w:pPr>
            <w:r>
              <w:rPr>
                <w:b/>
                <w:lang w:eastAsia="ar-SA"/>
              </w:rPr>
              <w:t>итого</w:t>
            </w:r>
          </w:p>
        </w:tc>
        <w:tc>
          <w:tcPr>
            <w:tcW w:w="2977" w:type="dxa"/>
            <w:tcBorders>
              <w:top w:val="single" w:sz="4" w:space="0" w:color="000000"/>
              <w:bottom w:val="single" w:sz="4" w:space="0" w:color="000000"/>
              <w:right w:val="single" w:sz="4" w:space="0" w:color="000000"/>
            </w:tcBorders>
          </w:tcPr>
          <w:p w14:paraId="08DA54A2" w14:textId="77777777" w:rsidR="008D16B6" w:rsidRPr="001D4F54" w:rsidRDefault="008D16B6" w:rsidP="00C0766A">
            <w:pPr>
              <w:jc w:val="center"/>
              <w:rPr>
                <w:b/>
                <w:lang w:val="en-US" w:eastAsia="ar-SA"/>
              </w:rPr>
            </w:pPr>
            <w:r>
              <w:rPr>
                <w:b/>
                <w:lang w:val="en-US" w:eastAsia="ar-SA"/>
              </w:rPr>
              <w:t>6</w:t>
            </w:r>
            <w:r>
              <w:rPr>
                <w:b/>
                <w:lang w:eastAsia="ar-SA"/>
              </w:rPr>
              <w:t>4</w:t>
            </w:r>
            <w:r>
              <w:rPr>
                <w:b/>
                <w:lang w:val="en-US" w:eastAsia="ar-SA"/>
              </w:rPr>
              <w:t>9</w:t>
            </w:r>
          </w:p>
        </w:tc>
      </w:tr>
    </w:tbl>
    <w:p w14:paraId="3706C09B" w14:textId="77777777" w:rsidR="008D16B6" w:rsidRDefault="008D16B6" w:rsidP="008D16B6">
      <w:pPr>
        <w:spacing w:before="120" w:after="120"/>
        <w:ind w:left="539" w:hanging="539"/>
        <w:contextualSpacing/>
        <w:rPr>
          <w:b/>
          <w:bCs/>
          <w:lang w:val="en-US" w:eastAsia="ar-SA"/>
        </w:rPr>
      </w:pPr>
    </w:p>
    <w:p w14:paraId="5CDE81A7" w14:textId="77777777" w:rsidR="00BE7D4C" w:rsidRDefault="00BE7D4C" w:rsidP="00BE7D4C">
      <w:pPr>
        <w:ind w:left="540" w:hanging="540"/>
        <w:contextualSpacing/>
        <w:jc w:val="right"/>
        <w:rPr>
          <w:b/>
          <w:bCs/>
          <w:lang w:eastAsia="ar-SA"/>
        </w:rPr>
      </w:pPr>
    </w:p>
    <w:p w14:paraId="5F20B8B6" w14:textId="77777777" w:rsidR="00BE7D4C" w:rsidRDefault="00BE7D4C" w:rsidP="00BE7D4C">
      <w:pPr>
        <w:tabs>
          <w:tab w:val="left" w:pos="360"/>
        </w:tabs>
        <w:ind w:right="282"/>
        <w:jc w:val="right"/>
        <w:rPr>
          <w:bCs/>
          <w:u w:val="single"/>
          <w:lang w:eastAsia="ar-SA"/>
        </w:rPr>
      </w:pPr>
      <w:r>
        <w:rPr>
          <w:bCs/>
          <w:u w:val="single"/>
          <w:lang w:eastAsia="ar-SA"/>
        </w:rPr>
        <w:t>Таблица №2</w:t>
      </w:r>
    </w:p>
    <w:p w14:paraId="055AFE2E" w14:textId="77777777" w:rsidR="00BE7D4C" w:rsidRDefault="00BE7D4C" w:rsidP="00BE7D4C">
      <w:pPr>
        <w:ind w:left="540" w:hanging="540"/>
        <w:contextualSpacing/>
        <w:jc w:val="center"/>
        <w:rPr>
          <w:b/>
          <w:lang w:eastAsia="ar-SA"/>
        </w:rPr>
      </w:pPr>
      <w:r>
        <w:rPr>
          <w:b/>
          <w:lang w:eastAsia="ar-SA"/>
        </w:rPr>
        <w:t>Места проведения комплексного сервисного обслуживания оргтехники</w:t>
      </w:r>
    </w:p>
    <w:p w14:paraId="0ED5D8F2" w14:textId="77777777" w:rsidR="00BE7D4C" w:rsidRDefault="00BE7D4C" w:rsidP="00BE7D4C">
      <w:pPr>
        <w:ind w:left="540" w:hanging="540"/>
        <w:contextualSpacing/>
        <w:jc w:val="center"/>
        <w:rPr>
          <w:b/>
          <w:lang w:eastAsia="ar-SA"/>
        </w:rPr>
      </w:pPr>
      <w:r>
        <w:rPr>
          <w:b/>
          <w:lang w:eastAsia="ar-SA"/>
        </w:rPr>
        <w:t xml:space="preserve">  </w:t>
      </w:r>
    </w:p>
    <w:tbl>
      <w:tblPr>
        <w:tblW w:w="93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2"/>
        <w:gridCol w:w="5408"/>
      </w:tblGrid>
      <w:tr w:rsidR="00BE7D4C" w:rsidRPr="00667550" w14:paraId="30A22458" w14:textId="77777777" w:rsidTr="00BE7D4C">
        <w:tc>
          <w:tcPr>
            <w:tcW w:w="3920" w:type="dxa"/>
            <w:tcBorders>
              <w:top w:val="single" w:sz="4" w:space="0" w:color="auto"/>
              <w:left w:val="single" w:sz="4" w:space="0" w:color="auto"/>
              <w:bottom w:val="single" w:sz="4" w:space="0" w:color="auto"/>
              <w:right w:val="single" w:sz="4" w:space="0" w:color="auto"/>
            </w:tcBorders>
            <w:hideMark/>
          </w:tcPr>
          <w:p w14:paraId="3CF0722A" w14:textId="77777777" w:rsidR="00BE7D4C" w:rsidRDefault="00BE7D4C" w:rsidP="00BE7D4C">
            <w:pPr>
              <w:tabs>
                <w:tab w:val="center" w:pos="-2340"/>
                <w:tab w:val="left" w:pos="900"/>
              </w:tabs>
              <w:ind w:left="900" w:hanging="774"/>
              <w:contextualSpacing/>
              <w:jc w:val="center"/>
              <w:rPr>
                <w:b/>
                <w:lang w:eastAsia="ar-SA"/>
              </w:rPr>
            </w:pPr>
            <w:r>
              <w:rPr>
                <w:b/>
                <w:lang w:eastAsia="ar-SA"/>
              </w:rPr>
              <w:t>Наименование подразделения</w:t>
            </w:r>
          </w:p>
        </w:tc>
        <w:tc>
          <w:tcPr>
            <w:tcW w:w="5406" w:type="dxa"/>
            <w:tcBorders>
              <w:top w:val="single" w:sz="4" w:space="0" w:color="auto"/>
              <w:left w:val="single" w:sz="4" w:space="0" w:color="auto"/>
              <w:bottom w:val="single" w:sz="4" w:space="0" w:color="auto"/>
              <w:right w:val="single" w:sz="4" w:space="0" w:color="auto"/>
            </w:tcBorders>
            <w:vAlign w:val="center"/>
            <w:hideMark/>
          </w:tcPr>
          <w:p w14:paraId="6F587C36" w14:textId="77777777" w:rsidR="00BE7D4C" w:rsidRDefault="00BE7D4C" w:rsidP="00BE7D4C">
            <w:pPr>
              <w:tabs>
                <w:tab w:val="center" w:pos="-2340"/>
                <w:tab w:val="left" w:pos="900"/>
              </w:tabs>
              <w:ind w:left="900"/>
              <w:contextualSpacing/>
              <w:jc w:val="center"/>
              <w:rPr>
                <w:b/>
                <w:lang w:eastAsia="ar-SA"/>
              </w:rPr>
            </w:pPr>
            <w:r>
              <w:rPr>
                <w:b/>
                <w:lang w:eastAsia="ar-SA"/>
              </w:rPr>
              <w:t>Адрес</w:t>
            </w:r>
          </w:p>
        </w:tc>
      </w:tr>
      <w:tr w:rsidR="00BE7D4C" w:rsidRPr="00667550" w14:paraId="470D03E7" w14:textId="77777777" w:rsidTr="00BE7D4C">
        <w:tc>
          <w:tcPr>
            <w:tcW w:w="3920" w:type="dxa"/>
            <w:tcBorders>
              <w:top w:val="single" w:sz="4" w:space="0" w:color="auto"/>
              <w:left w:val="single" w:sz="4" w:space="0" w:color="auto"/>
              <w:bottom w:val="single" w:sz="4" w:space="0" w:color="auto"/>
              <w:right w:val="single" w:sz="4" w:space="0" w:color="auto"/>
            </w:tcBorders>
            <w:hideMark/>
          </w:tcPr>
          <w:p w14:paraId="57592034" w14:textId="77777777" w:rsidR="00BE7D4C" w:rsidRDefault="00BE7D4C" w:rsidP="00BE7D4C">
            <w:pPr>
              <w:tabs>
                <w:tab w:val="left" w:pos="900"/>
              </w:tabs>
              <w:contextualSpacing/>
              <w:rPr>
                <w:lang w:eastAsia="ar-SA"/>
              </w:rPr>
            </w:pPr>
            <w:r>
              <w:rPr>
                <w:lang w:eastAsia="ar-SA"/>
              </w:rPr>
              <w:t>Администрация и стационары</w:t>
            </w:r>
          </w:p>
        </w:tc>
        <w:tc>
          <w:tcPr>
            <w:tcW w:w="5406" w:type="dxa"/>
            <w:tcBorders>
              <w:top w:val="single" w:sz="4" w:space="0" w:color="auto"/>
              <w:left w:val="single" w:sz="4" w:space="0" w:color="auto"/>
              <w:bottom w:val="single" w:sz="4" w:space="0" w:color="auto"/>
              <w:right w:val="single" w:sz="4" w:space="0" w:color="auto"/>
            </w:tcBorders>
            <w:hideMark/>
          </w:tcPr>
          <w:p w14:paraId="11355BBC" w14:textId="77777777" w:rsidR="00BE7D4C" w:rsidRDefault="00BE7D4C" w:rsidP="00BE7D4C">
            <w:pPr>
              <w:tabs>
                <w:tab w:val="left" w:pos="900"/>
              </w:tabs>
              <w:ind w:left="900"/>
              <w:contextualSpacing/>
              <w:rPr>
                <w:lang w:eastAsia="ar-SA"/>
              </w:rPr>
            </w:pPr>
            <w:r>
              <w:rPr>
                <w:lang w:eastAsia="ar-SA"/>
              </w:rPr>
              <w:t>Ул. Военная, 20</w:t>
            </w:r>
          </w:p>
        </w:tc>
      </w:tr>
      <w:tr w:rsidR="00BE7D4C" w:rsidRPr="00667550" w14:paraId="0B3AEEA7" w14:textId="77777777" w:rsidTr="00BE7D4C">
        <w:tc>
          <w:tcPr>
            <w:tcW w:w="3920" w:type="dxa"/>
            <w:tcBorders>
              <w:top w:val="single" w:sz="4" w:space="0" w:color="auto"/>
              <w:left w:val="single" w:sz="4" w:space="0" w:color="auto"/>
              <w:bottom w:val="single" w:sz="4" w:space="0" w:color="auto"/>
              <w:right w:val="single" w:sz="4" w:space="0" w:color="auto"/>
            </w:tcBorders>
            <w:hideMark/>
          </w:tcPr>
          <w:p w14:paraId="595B8F21" w14:textId="77777777" w:rsidR="00BE7D4C" w:rsidRDefault="00BE7D4C" w:rsidP="00BE7D4C">
            <w:pPr>
              <w:tabs>
                <w:tab w:val="left" w:pos="900"/>
              </w:tabs>
              <w:contextualSpacing/>
              <w:rPr>
                <w:lang w:eastAsia="ar-SA"/>
              </w:rPr>
            </w:pPr>
            <w:r>
              <w:rPr>
                <w:lang w:eastAsia="ar-SA"/>
              </w:rPr>
              <w:t>Поликлиника № 1</w:t>
            </w:r>
          </w:p>
        </w:tc>
        <w:tc>
          <w:tcPr>
            <w:tcW w:w="5406" w:type="dxa"/>
            <w:tcBorders>
              <w:top w:val="single" w:sz="4" w:space="0" w:color="auto"/>
              <w:left w:val="single" w:sz="4" w:space="0" w:color="auto"/>
              <w:bottom w:val="single" w:sz="4" w:space="0" w:color="auto"/>
              <w:right w:val="single" w:sz="4" w:space="0" w:color="auto"/>
            </w:tcBorders>
            <w:hideMark/>
          </w:tcPr>
          <w:p w14:paraId="288ED981" w14:textId="77777777" w:rsidR="00BE7D4C" w:rsidRDefault="00BE7D4C" w:rsidP="00BE7D4C">
            <w:pPr>
              <w:tabs>
                <w:tab w:val="left" w:pos="900"/>
              </w:tabs>
              <w:ind w:left="900"/>
              <w:contextualSpacing/>
              <w:rPr>
                <w:lang w:eastAsia="ar-SA"/>
              </w:rPr>
            </w:pPr>
            <w:r>
              <w:rPr>
                <w:lang w:eastAsia="ar-SA"/>
              </w:rPr>
              <w:t>Ул. Санаторная, 22</w:t>
            </w:r>
          </w:p>
        </w:tc>
      </w:tr>
      <w:tr w:rsidR="00BE7D4C" w:rsidRPr="00667550" w14:paraId="07D0E524" w14:textId="77777777" w:rsidTr="00BE7D4C">
        <w:tc>
          <w:tcPr>
            <w:tcW w:w="3920" w:type="dxa"/>
            <w:tcBorders>
              <w:top w:val="single" w:sz="4" w:space="0" w:color="auto"/>
              <w:left w:val="single" w:sz="4" w:space="0" w:color="auto"/>
              <w:bottom w:val="single" w:sz="4" w:space="0" w:color="auto"/>
              <w:right w:val="single" w:sz="4" w:space="0" w:color="auto"/>
            </w:tcBorders>
            <w:hideMark/>
          </w:tcPr>
          <w:p w14:paraId="6EE22667" w14:textId="77777777" w:rsidR="00BE7D4C" w:rsidRDefault="00BE7D4C" w:rsidP="00BE7D4C">
            <w:pPr>
              <w:tabs>
                <w:tab w:val="left" w:pos="900"/>
              </w:tabs>
              <w:contextualSpacing/>
              <w:rPr>
                <w:lang w:eastAsia="ar-SA"/>
              </w:rPr>
            </w:pPr>
            <w:r>
              <w:rPr>
                <w:lang w:eastAsia="ar-SA"/>
              </w:rPr>
              <w:t>Поликлиника № 2</w:t>
            </w:r>
          </w:p>
        </w:tc>
        <w:tc>
          <w:tcPr>
            <w:tcW w:w="5406" w:type="dxa"/>
            <w:tcBorders>
              <w:top w:val="single" w:sz="4" w:space="0" w:color="auto"/>
              <w:left w:val="single" w:sz="4" w:space="0" w:color="auto"/>
              <w:bottom w:val="single" w:sz="4" w:space="0" w:color="auto"/>
              <w:right w:val="single" w:sz="4" w:space="0" w:color="auto"/>
            </w:tcBorders>
            <w:hideMark/>
          </w:tcPr>
          <w:p w14:paraId="74E81DEC" w14:textId="77777777" w:rsidR="00BE7D4C" w:rsidRDefault="00BE7D4C" w:rsidP="00BE7D4C">
            <w:pPr>
              <w:tabs>
                <w:tab w:val="left" w:pos="900"/>
              </w:tabs>
              <w:ind w:left="900"/>
              <w:contextualSpacing/>
              <w:rPr>
                <w:lang w:eastAsia="ar-SA"/>
              </w:rPr>
            </w:pPr>
            <w:r>
              <w:rPr>
                <w:lang w:eastAsia="ar-SA"/>
              </w:rPr>
              <w:t>Ул. Дагестанская, 34г</w:t>
            </w:r>
          </w:p>
        </w:tc>
      </w:tr>
      <w:tr w:rsidR="00BE7D4C" w:rsidRPr="00667550" w14:paraId="689C2376" w14:textId="77777777" w:rsidTr="00BE7D4C">
        <w:tc>
          <w:tcPr>
            <w:tcW w:w="3920" w:type="dxa"/>
            <w:tcBorders>
              <w:top w:val="single" w:sz="4" w:space="0" w:color="auto"/>
              <w:left w:val="single" w:sz="4" w:space="0" w:color="auto"/>
              <w:bottom w:val="single" w:sz="4" w:space="0" w:color="auto"/>
              <w:right w:val="single" w:sz="4" w:space="0" w:color="auto"/>
            </w:tcBorders>
            <w:hideMark/>
          </w:tcPr>
          <w:p w14:paraId="73F35A09" w14:textId="77777777" w:rsidR="00BE7D4C" w:rsidRDefault="00BE7D4C" w:rsidP="00BE7D4C">
            <w:pPr>
              <w:tabs>
                <w:tab w:val="left" w:pos="900"/>
              </w:tabs>
              <w:rPr>
                <w:lang w:eastAsia="ar-SA"/>
              </w:rPr>
            </w:pPr>
            <w:r>
              <w:rPr>
                <w:lang w:eastAsia="ar-SA"/>
              </w:rPr>
              <w:t>Поликлиника № 3</w:t>
            </w:r>
          </w:p>
        </w:tc>
        <w:tc>
          <w:tcPr>
            <w:tcW w:w="5406" w:type="dxa"/>
            <w:tcBorders>
              <w:top w:val="single" w:sz="4" w:space="0" w:color="auto"/>
              <w:left w:val="single" w:sz="4" w:space="0" w:color="auto"/>
              <w:bottom w:val="single" w:sz="4" w:space="0" w:color="auto"/>
              <w:right w:val="single" w:sz="4" w:space="0" w:color="auto"/>
            </w:tcBorders>
            <w:hideMark/>
          </w:tcPr>
          <w:p w14:paraId="59D201CE" w14:textId="77777777" w:rsidR="00BE7D4C" w:rsidRDefault="00BE7D4C" w:rsidP="00BE7D4C">
            <w:pPr>
              <w:tabs>
                <w:tab w:val="left" w:pos="900"/>
              </w:tabs>
              <w:ind w:left="900"/>
              <w:contextualSpacing/>
              <w:rPr>
                <w:lang w:eastAsia="ar-SA"/>
              </w:rPr>
            </w:pPr>
            <w:r>
              <w:rPr>
                <w:lang w:eastAsia="ar-SA"/>
              </w:rPr>
              <w:t>Ул. Шварца, 14г</w:t>
            </w:r>
          </w:p>
        </w:tc>
      </w:tr>
      <w:tr w:rsidR="00BE7D4C" w:rsidRPr="00667550" w14:paraId="2A99754A" w14:textId="77777777" w:rsidTr="00BE7D4C">
        <w:tc>
          <w:tcPr>
            <w:tcW w:w="3920" w:type="dxa"/>
            <w:tcBorders>
              <w:top w:val="single" w:sz="4" w:space="0" w:color="auto"/>
              <w:left w:val="single" w:sz="4" w:space="0" w:color="auto"/>
              <w:bottom w:val="single" w:sz="4" w:space="0" w:color="auto"/>
              <w:right w:val="single" w:sz="4" w:space="0" w:color="auto"/>
            </w:tcBorders>
            <w:hideMark/>
          </w:tcPr>
          <w:p w14:paraId="490947B9" w14:textId="77777777" w:rsidR="00BE7D4C" w:rsidRDefault="00BE7D4C" w:rsidP="00BE7D4C">
            <w:pPr>
              <w:tabs>
                <w:tab w:val="left" w:pos="900"/>
              </w:tabs>
              <w:rPr>
                <w:lang w:eastAsia="ar-SA"/>
              </w:rPr>
            </w:pPr>
            <w:r>
              <w:rPr>
                <w:lang w:eastAsia="ar-SA"/>
              </w:rPr>
              <w:t>Поликлиника № 4</w:t>
            </w:r>
          </w:p>
        </w:tc>
        <w:tc>
          <w:tcPr>
            <w:tcW w:w="5406" w:type="dxa"/>
            <w:tcBorders>
              <w:top w:val="single" w:sz="4" w:space="0" w:color="auto"/>
              <w:left w:val="single" w:sz="4" w:space="0" w:color="auto"/>
              <w:bottom w:val="single" w:sz="4" w:space="0" w:color="auto"/>
              <w:right w:val="single" w:sz="4" w:space="0" w:color="auto"/>
            </w:tcBorders>
            <w:hideMark/>
          </w:tcPr>
          <w:p w14:paraId="04116698" w14:textId="77777777" w:rsidR="00BE7D4C" w:rsidRDefault="00BE7D4C" w:rsidP="00BE7D4C">
            <w:pPr>
              <w:tabs>
                <w:tab w:val="left" w:pos="900"/>
              </w:tabs>
              <w:ind w:left="900"/>
              <w:contextualSpacing/>
              <w:rPr>
                <w:lang w:eastAsia="ar-SA"/>
              </w:rPr>
            </w:pPr>
            <w:r>
              <w:rPr>
                <w:lang w:eastAsia="ar-SA"/>
              </w:rPr>
              <w:t>Пер. Гончарный, 5</w:t>
            </w:r>
          </w:p>
        </w:tc>
      </w:tr>
      <w:tr w:rsidR="00BE7D4C" w:rsidRPr="00667550" w14:paraId="4A78D28F" w14:textId="77777777" w:rsidTr="00BE7D4C">
        <w:tc>
          <w:tcPr>
            <w:tcW w:w="3920" w:type="dxa"/>
            <w:tcBorders>
              <w:top w:val="single" w:sz="4" w:space="0" w:color="auto"/>
              <w:left w:val="single" w:sz="4" w:space="0" w:color="auto"/>
              <w:bottom w:val="single" w:sz="4" w:space="0" w:color="auto"/>
              <w:right w:val="single" w:sz="4" w:space="0" w:color="auto"/>
            </w:tcBorders>
            <w:hideMark/>
          </w:tcPr>
          <w:p w14:paraId="5C3567D4" w14:textId="77777777" w:rsidR="00BE7D4C" w:rsidRDefault="00BE7D4C" w:rsidP="00BE7D4C">
            <w:pPr>
              <w:tabs>
                <w:tab w:val="left" w:pos="900"/>
              </w:tabs>
              <w:rPr>
                <w:lang w:eastAsia="ar-SA"/>
              </w:rPr>
            </w:pPr>
            <w:r>
              <w:rPr>
                <w:lang w:eastAsia="ar-SA"/>
              </w:rPr>
              <w:t>Поликлиника № 1 ф-л</w:t>
            </w:r>
          </w:p>
        </w:tc>
        <w:tc>
          <w:tcPr>
            <w:tcW w:w="5406" w:type="dxa"/>
            <w:tcBorders>
              <w:top w:val="single" w:sz="4" w:space="0" w:color="auto"/>
              <w:left w:val="single" w:sz="4" w:space="0" w:color="auto"/>
              <w:bottom w:val="single" w:sz="4" w:space="0" w:color="auto"/>
              <w:right w:val="single" w:sz="4" w:space="0" w:color="auto"/>
            </w:tcBorders>
            <w:hideMark/>
          </w:tcPr>
          <w:p w14:paraId="07DD28F4" w14:textId="53285374" w:rsidR="00BE7D4C" w:rsidRDefault="00BE7D4C" w:rsidP="00BE7D4C">
            <w:pPr>
              <w:tabs>
                <w:tab w:val="left" w:pos="900"/>
              </w:tabs>
              <w:ind w:left="900"/>
              <w:contextualSpacing/>
              <w:rPr>
                <w:lang w:eastAsia="ar-SA"/>
              </w:rPr>
            </w:pPr>
            <w:r>
              <w:rPr>
                <w:rFonts w:eastAsia="Lucida Sans Unicode"/>
                <w:kern w:val="2"/>
                <w:lang w:eastAsia="ar-SA"/>
              </w:rPr>
              <w:t xml:space="preserve">р.п. </w:t>
            </w:r>
            <w:proofErr w:type="spellStart"/>
            <w:r>
              <w:rPr>
                <w:rFonts w:eastAsia="Lucida Sans Unicode"/>
                <w:kern w:val="2"/>
                <w:lang w:eastAsia="ar-SA"/>
              </w:rPr>
              <w:t>Шабровский</w:t>
            </w:r>
            <w:proofErr w:type="spellEnd"/>
            <w:r w:rsidR="008D16B6">
              <w:rPr>
                <w:rFonts w:eastAsia="Lucida Sans Unicode"/>
                <w:kern w:val="2"/>
                <w:lang w:eastAsia="ar-SA"/>
              </w:rPr>
              <w:t>,</w:t>
            </w:r>
            <w:r>
              <w:rPr>
                <w:rFonts w:eastAsia="Lucida Sans Unicode"/>
                <w:kern w:val="2"/>
                <w:lang w:eastAsia="ar-SA"/>
              </w:rPr>
              <w:t xml:space="preserve"> </w:t>
            </w:r>
            <w:proofErr w:type="spellStart"/>
            <w:r>
              <w:rPr>
                <w:rFonts w:eastAsia="Lucida Sans Unicode"/>
                <w:kern w:val="2"/>
                <w:lang w:eastAsia="ar-SA"/>
              </w:rPr>
              <w:t>ул.Ленина</w:t>
            </w:r>
            <w:proofErr w:type="spellEnd"/>
            <w:r>
              <w:rPr>
                <w:rFonts w:eastAsia="Lucida Sans Unicode"/>
                <w:kern w:val="2"/>
                <w:lang w:eastAsia="ar-SA"/>
              </w:rPr>
              <w:t xml:space="preserve"> 8</w:t>
            </w:r>
          </w:p>
        </w:tc>
      </w:tr>
      <w:tr w:rsidR="00BE7D4C" w:rsidRPr="00667550" w14:paraId="6A5D999F" w14:textId="77777777" w:rsidTr="00BE7D4C">
        <w:tc>
          <w:tcPr>
            <w:tcW w:w="3920" w:type="dxa"/>
            <w:tcBorders>
              <w:top w:val="single" w:sz="4" w:space="0" w:color="auto"/>
              <w:left w:val="single" w:sz="4" w:space="0" w:color="auto"/>
              <w:bottom w:val="single" w:sz="4" w:space="0" w:color="auto"/>
              <w:right w:val="single" w:sz="4" w:space="0" w:color="auto"/>
            </w:tcBorders>
            <w:hideMark/>
          </w:tcPr>
          <w:p w14:paraId="1832A173" w14:textId="77777777" w:rsidR="00BE7D4C" w:rsidRDefault="00BE7D4C" w:rsidP="00BE7D4C">
            <w:pPr>
              <w:tabs>
                <w:tab w:val="left" w:pos="900"/>
              </w:tabs>
              <w:rPr>
                <w:lang w:eastAsia="ar-SA"/>
              </w:rPr>
            </w:pPr>
            <w:r>
              <w:rPr>
                <w:lang w:eastAsia="ar-SA"/>
              </w:rPr>
              <w:t>Поликлиника № 1 ф-л</w:t>
            </w:r>
          </w:p>
        </w:tc>
        <w:tc>
          <w:tcPr>
            <w:tcW w:w="5406" w:type="dxa"/>
            <w:tcBorders>
              <w:top w:val="single" w:sz="4" w:space="0" w:color="auto"/>
              <w:left w:val="single" w:sz="4" w:space="0" w:color="auto"/>
              <w:bottom w:val="single" w:sz="4" w:space="0" w:color="auto"/>
              <w:right w:val="single" w:sz="4" w:space="0" w:color="auto"/>
            </w:tcBorders>
            <w:hideMark/>
          </w:tcPr>
          <w:p w14:paraId="69688906" w14:textId="77777777" w:rsidR="00BE7D4C" w:rsidRDefault="00BE7D4C" w:rsidP="00BE7D4C">
            <w:pPr>
              <w:tabs>
                <w:tab w:val="left" w:pos="900"/>
              </w:tabs>
              <w:ind w:left="900"/>
              <w:contextualSpacing/>
              <w:rPr>
                <w:lang w:eastAsia="ar-SA"/>
              </w:rPr>
            </w:pPr>
            <w:r>
              <w:rPr>
                <w:rFonts w:eastAsia="Lucida Sans Unicode"/>
                <w:kern w:val="2"/>
              </w:rPr>
              <w:t>п. Горный Щит, ул. Колхозная, 16</w:t>
            </w:r>
          </w:p>
        </w:tc>
      </w:tr>
      <w:tr w:rsidR="00BE7D4C" w:rsidRPr="00667550" w14:paraId="6405E475" w14:textId="77777777" w:rsidTr="00BE7D4C">
        <w:tc>
          <w:tcPr>
            <w:tcW w:w="3920" w:type="dxa"/>
            <w:tcBorders>
              <w:top w:val="single" w:sz="4" w:space="0" w:color="auto"/>
              <w:left w:val="single" w:sz="4" w:space="0" w:color="auto"/>
              <w:bottom w:val="single" w:sz="4" w:space="0" w:color="auto"/>
              <w:right w:val="single" w:sz="4" w:space="0" w:color="auto"/>
            </w:tcBorders>
            <w:hideMark/>
          </w:tcPr>
          <w:p w14:paraId="23DB5EED" w14:textId="77777777" w:rsidR="00BE7D4C" w:rsidRDefault="00BE7D4C" w:rsidP="00BE7D4C">
            <w:pPr>
              <w:tabs>
                <w:tab w:val="left" w:pos="900"/>
              </w:tabs>
              <w:rPr>
                <w:lang w:eastAsia="ar-SA"/>
              </w:rPr>
            </w:pPr>
            <w:r>
              <w:rPr>
                <w:lang w:eastAsia="ar-SA"/>
              </w:rPr>
              <w:t>Поликлиника № 1 ф-л</w:t>
            </w:r>
          </w:p>
        </w:tc>
        <w:tc>
          <w:tcPr>
            <w:tcW w:w="5406" w:type="dxa"/>
            <w:tcBorders>
              <w:top w:val="single" w:sz="4" w:space="0" w:color="auto"/>
              <w:left w:val="single" w:sz="4" w:space="0" w:color="auto"/>
              <w:bottom w:val="single" w:sz="4" w:space="0" w:color="auto"/>
              <w:right w:val="single" w:sz="4" w:space="0" w:color="auto"/>
            </w:tcBorders>
            <w:hideMark/>
          </w:tcPr>
          <w:p w14:paraId="31D56EBC" w14:textId="77777777" w:rsidR="00BE7D4C" w:rsidRDefault="00BE7D4C" w:rsidP="00BE7D4C">
            <w:pPr>
              <w:tabs>
                <w:tab w:val="left" w:pos="900"/>
              </w:tabs>
              <w:ind w:left="900"/>
              <w:contextualSpacing/>
              <w:rPr>
                <w:lang w:eastAsia="ar-SA"/>
              </w:rPr>
            </w:pPr>
            <w:r>
              <w:rPr>
                <w:rFonts w:eastAsia="Lucida Sans Unicode"/>
                <w:kern w:val="2"/>
              </w:rPr>
              <w:t>г. Екатеринбург, ул. Чемпионов 3</w:t>
            </w:r>
          </w:p>
        </w:tc>
      </w:tr>
      <w:tr w:rsidR="00BE7D4C" w:rsidRPr="00667550" w14:paraId="59EC8035" w14:textId="77777777" w:rsidTr="00BE7D4C">
        <w:tc>
          <w:tcPr>
            <w:tcW w:w="3920" w:type="dxa"/>
            <w:tcBorders>
              <w:top w:val="single" w:sz="4" w:space="0" w:color="auto"/>
              <w:left w:val="single" w:sz="4" w:space="0" w:color="auto"/>
              <w:bottom w:val="single" w:sz="4" w:space="0" w:color="auto"/>
              <w:right w:val="single" w:sz="4" w:space="0" w:color="auto"/>
            </w:tcBorders>
            <w:hideMark/>
          </w:tcPr>
          <w:p w14:paraId="511A4541" w14:textId="77777777" w:rsidR="00BE7D4C" w:rsidRDefault="00BE7D4C" w:rsidP="00BE7D4C">
            <w:pPr>
              <w:tabs>
                <w:tab w:val="left" w:pos="900"/>
              </w:tabs>
              <w:rPr>
                <w:lang w:eastAsia="ar-SA"/>
              </w:rPr>
            </w:pPr>
          </w:p>
        </w:tc>
        <w:tc>
          <w:tcPr>
            <w:tcW w:w="5406" w:type="dxa"/>
            <w:tcBorders>
              <w:top w:val="single" w:sz="4" w:space="0" w:color="auto"/>
              <w:left w:val="single" w:sz="4" w:space="0" w:color="auto"/>
              <w:bottom w:val="single" w:sz="4" w:space="0" w:color="auto"/>
              <w:right w:val="single" w:sz="4" w:space="0" w:color="auto"/>
            </w:tcBorders>
            <w:hideMark/>
          </w:tcPr>
          <w:p w14:paraId="77DFA5E7" w14:textId="77777777" w:rsidR="00BE7D4C" w:rsidRDefault="00BE7D4C" w:rsidP="00BE7D4C">
            <w:pPr>
              <w:tabs>
                <w:tab w:val="left" w:pos="900"/>
              </w:tabs>
              <w:ind w:left="900"/>
              <w:contextualSpacing/>
              <w:rPr>
                <w:rFonts w:eastAsia="Lucida Sans Unicode"/>
                <w:kern w:val="2"/>
              </w:rPr>
            </w:pPr>
          </w:p>
        </w:tc>
      </w:tr>
    </w:tbl>
    <w:p w14:paraId="60FF63AB" w14:textId="77777777" w:rsidR="00BE7D4C" w:rsidRDefault="00BE7D4C" w:rsidP="00BE7D4C">
      <w:pPr>
        <w:rPr>
          <w:lang w:eastAsia="ar-SA"/>
        </w:rPr>
      </w:pPr>
    </w:p>
    <w:p w14:paraId="409F7EF9" w14:textId="77777777" w:rsidR="00BE7D4C" w:rsidRDefault="00BE7D4C" w:rsidP="00BE7D4C">
      <w:pPr>
        <w:jc w:val="right"/>
        <w:rPr>
          <w:u w:val="single"/>
          <w:lang w:eastAsia="ar-SA"/>
        </w:rPr>
      </w:pPr>
      <w:r>
        <w:rPr>
          <w:u w:val="single"/>
          <w:lang w:eastAsia="ar-SA"/>
        </w:rPr>
        <w:t>Приложение №1 к Техническому заданию</w:t>
      </w:r>
    </w:p>
    <w:p w14:paraId="41D6E6DB" w14:textId="77777777" w:rsidR="00BE7D4C" w:rsidRDefault="00BE7D4C" w:rsidP="00BE7D4C">
      <w:pPr>
        <w:jc w:val="center"/>
        <w:rPr>
          <w:b/>
          <w:sz w:val="28"/>
          <w:szCs w:val="28"/>
          <w:lang w:eastAsia="ar-SA"/>
        </w:rPr>
      </w:pPr>
    </w:p>
    <w:p w14:paraId="6C633593" w14:textId="77777777" w:rsidR="00BE7D4C" w:rsidRDefault="00BE7D4C" w:rsidP="00BE7D4C">
      <w:pPr>
        <w:jc w:val="center"/>
        <w:rPr>
          <w:b/>
          <w:lang w:eastAsia="ar-SA"/>
        </w:rPr>
      </w:pPr>
      <w:r>
        <w:rPr>
          <w:b/>
          <w:lang w:eastAsia="ar-SA"/>
        </w:rPr>
        <w:t xml:space="preserve">Структура электронного отчета о проделанной работе </w:t>
      </w:r>
    </w:p>
    <w:p w14:paraId="350B3653" w14:textId="77777777" w:rsidR="00BE7D4C" w:rsidRDefault="00BE7D4C" w:rsidP="00BE7D4C">
      <w:pPr>
        <w:rPr>
          <w:lang w:eastAsia="ar-SA"/>
        </w:rPr>
      </w:pPr>
    </w:p>
    <w:p w14:paraId="0A2FD39D" w14:textId="77777777" w:rsidR="00BE7D4C" w:rsidRDefault="00BE7D4C" w:rsidP="00BE7D4C">
      <w:pPr>
        <w:rPr>
          <w:b/>
          <w:lang w:eastAsia="ar-SA"/>
        </w:rPr>
      </w:pPr>
      <w:r>
        <w:rPr>
          <w:b/>
          <w:lang w:val="en-US" w:eastAsia="ar-SA"/>
        </w:rPr>
        <w:t>1</w:t>
      </w:r>
      <w:r>
        <w:rPr>
          <w:b/>
          <w:lang w:eastAsia="ar-SA"/>
        </w:rPr>
        <w:t>. Общие требования</w:t>
      </w:r>
    </w:p>
    <w:p w14:paraId="67D5F01F" w14:textId="77777777" w:rsidR="00BE7D4C" w:rsidRDefault="00BE7D4C" w:rsidP="00BE7D4C">
      <w:pPr>
        <w:widowControl/>
        <w:numPr>
          <w:ilvl w:val="1"/>
          <w:numId w:val="4"/>
        </w:numPr>
        <w:jc w:val="both"/>
        <w:rPr>
          <w:lang w:eastAsia="ar-SA"/>
        </w:rPr>
      </w:pPr>
      <w:r>
        <w:rPr>
          <w:lang w:eastAsia="ar-SA"/>
        </w:rPr>
        <w:t>Информационные файлы имеют формат XML с кодовой страницей Windows-1251.</w:t>
      </w:r>
    </w:p>
    <w:p w14:paraId="1569B70C" w14:textId="77777777" w:rsidR="00BE7D4C" w:rsidRDefault="00BE7D4C" w:rsidP="00BE7D4C">
      <w:pPr>
        <w:widowControl/>
        <w:numPr>
          <w:ilvl w:val="1"/>
          <w:numId w:val="4"/>
        </w:numPr>
        <w:jc w:val="both"/>
        <w:rPr>
          <w:lang w:eastAsia="ar-SA"/>
        </w:rPr>
      </w:pPr>
      <w:r>
        <w:rPr>
          <w:lang w:eastAsia="ar-SA"/>
        </w:rPr>
        <w:t>Имя файлов (Д.1, Д.2) формируется по следующему принципу: M</w:t>
      </w:r>
      <w:r>
        <w:rPr>
          <w:lang w:val="en-US" w:eastAsia="ar-SA"/>
        </w:rPr>
        <w:t>M</w:t>
      </w:r>
      <w:r>
        <w:rPr>
          <w:lang w:eastAsia="ar-SA"/>
        </w:rPr>
        <w:t>Y</w:t>
      </w:r>
      <w:r>
        <w:rPr>
          <w:lang w:val="en-US" w:eastAsia="ar-SA"/>
        </w:rPr>
        <w:t>YYY</w:t>
      </w:r>
      <w:r>
        <w:rPr>
          <w:lang w:eastAsia="ar-SA"/>
        </w:rPr>
        <w:t>.XML, где</w:t>
      </w:r>
    </w:p>
    <w:p w14:paraId="139FFC69" w14:textId="77777777" w:rsidR="00BE7D4C" w:rsidRDefault="00BE7D4C" w:rsidP="00BE7D4C">
      <w:pPr>
        <w:widowControl/>
        <w:numPr>
          <w:ilvl w:val="0"/>
          <w:numId w:val="5"/>
        </w:numPr>
        <w:jc w:val="both"/>
        <w:rPr>
          <w:lang w:eastAsia="ar-SA"/>
        </w:rPr>
      </w:pPr>
      <w:r>
        <w:rPr>
          <w:lang w:eastAsia="ar-SA"/>
        </w:rPr>
        <w:t>Y (4 символа) - две последние цифры порядкового номера года отчетного периода;</w:t>
      </w:r>
    </w:p>
    <w:p w14:paraId="7BA312B2" w14:textId="77777777" w:rsidR="00BE7D4C" w:rsidRDefault="00BE7D4C" w:rsidP="00BE7D4C">
      <w:pPr>
        <w:widowControl/>
        <w:numPr>
          <w:ilvl w:val="0"/>
          <w:numId w:val="5"/>
        </w:numPr>
        <w:jc w:val="both"/>
        <w:rPr>
          <w:lang w:eastAsia="ar-SA"/>
        </w:rPr>
      </w:pPr>
      <w:r>
        <w:rPr>
          <w:lang w:eastAsia="ar-SA"/>
        </w:rPr>
        <w:t>M (2 символа) - порядковый номер месяца отчетного периода;</w:t>
      </w:r>
    </w:p>
    <w:p w14:paraId="3A112C9A" w14:textId="77777777" w:rsidR="00BE7D4C" w:rsidRDefault="00BE7D4C" w:rsidP="00BE7D4C">
      <w:pPr>
        <w:ind w:left="360"/>
        <w:rPr>
          <w:lang w:eastAsia="ar-SA"/>
        </w:rPr>
      </w:pPr>
    </w:p>
    <w:p w14:paraId="3FE8E630" w14:textId="77777777" w:rsidR="00BE7D4C" w:rsidRDefault="00BE7D4C" w:rsidP="00BE7D4C">
      <w:pPr>
        <w:ind w:left="360"/>
        <w:rPr>
          <w:lang w:eastAsia="ar-SA"/>
        </w:rPr>
      </w:pPr>
      <w:r>
        <w:rPr>
          <w:lang w:eastAsia="ar-SA"/>
        </w:rPr>
        <w:lastRenderedPageBreak/>
        <w:t xml:space="preserve">Пример: </w:t>
      </w:r>
      <w:r>
        <w:rPr>
          <w:lang w:val="en-US" w:eastAsia="ar-SA"/>
        </w:rPr>
        <w:t>102020.XML</w:t>
      </w:r>
    </w:p>
    <w:p w14:paraId="64D39BE6" w14:textId="77777777" w:rsidR="00BE7D4C" w:rsidRDefault="00BE7D4C" w:rsidP="00BE7D4C">
      <w:pPr>
        <w:ind w:left="360"/>
        <w:rPr>
          <w:lang w:eastAsia="ar-SA"/>
        </w:rPr>
      </w:pPr>
    </w:p>
    <w:p w14:paraId="2510A5F1" w14:textId="77777777" w:rsidR="00BE7D4C" w:rsidRDefault="00BE7D4C" w:rsidP="00BE7D4C">
      <w:pPr>
        <w:widowControl/>
        <w:numPr>
          <w:ilvl w:val="1"/>
          <w:numId w:val="4"/>
        </w:numPr>
        <w:jc w:val="both"/>
        <w:rPr>
          <w:lang w:eastAsia="ar-SA"/>
        </w:rPr>
      </w:pPr>
      <w:r>
        <w:rPr>
          <w:lang w:eastAsia="ar-SA"/>
        </w:rPr>
        <w:t>Особенности формирования файлов:</w:t>
      </w:r>
    </w:p>
    <w:p w14:paraId="0ABACACC" w14:textId="77777777" w:rsidR="00BE7D4C" w:rsidRDefault="00BE7D4C" w:rsidP="00BE7D4C">
      <w:pPr>
        <w:widowControl/>
        <w:numPr>
          <w:ilvl w:val="2"/>
          <w:numId w:val="4"/>
        </w:numPr>
        <w:jc w:val="both"/>
        <w:rPr>
          <w:lang w:eastAsia="ar-SA"/>
        </w:rPr>
      </w:pPr>
      <w:r>
        <w:rPr>
          <w:lang w:eastAsia="ar-SA"/>
        </w:rPr>
        <w:t>Наименования элементов, а также порядок их следования, должны соответствовать структурам файлов (Таблицы Д.1 и Д.2).</w:t>
      </w:r>
    </w:p>
    <w:p w14:paraId="3B02A916" w14:textId="77777777" w:rsidR="00BE7D4C" w:rsidRDefault="00BE7D4C" w:rsidP="00BE7D4C">
      <w:pPr>
        <w:widowControl/>
        <w:numPr>
          <w:ilvl w:val="2"/>
          <w:numId w:val="4"/>
        </w:numPr>
        <w:jc w:val="both"/>
        <w:rPr>
          <w:lang w:eastAsia="ar-SA"/>
        </w:rPr>
      </w:pPr>
      <w:r>
        <w:rPr>
          <w:lang w:eastAsia="ar-SA"/>
        </w:rPr>
        <w:t>Наименования элементов указываются прописными (заглавными) буквами.</w:t>
      </w:r>
    </w:p>
    <w:p w14:paraId="701D7493" w14:textId="77777777" w:rsidR="00BE7D4C" w:rsidRDefault="00BE7D4C" w:rsidP="00BE7D4C">
      <w:pPr>
        <w:widowControl/>
        <w:numPr>
          <w:ilvl w:val="2"/>
          <w:numId w:val="4"/>
        </w:numPr>
        <w:jc w:val="both"/>
        <w:rPr>
          <w:lang w:eastAsia="ar-SA"/>
        </w:rPr>
      </w:pPr>
      <w:r>
        <w:rPr>
          <w:lang w:eastAsia="ar-SA"/>
        </w:rPr>
        <w:t>Значения полей:</w:t>
      </w:r>
    </w:p>
    <w:p w14:paraId="350E2576" w14:textId="77777777" w:rsidR="00BE7D4C" w:rsidRDefault="00BE7D4C" w:rsidP="00BE7D4C">
      <w:pPr>
        <w:widowControl/>
        <w:numPr>
          <w:ilvl w:val="3"/>
          <w:numId w:val="4"/>
        </w:numPr>
        <w:jc w:val="both"/>
        <w:rPr>
          <w:lang w:eastAsia="ar-SA"/>
        </w:rPr>
      </w:pPr>
      <w:r>
        <w:rPr>
          <w:lang w:eastAsia="ar-SA"/>
        </w:rPr>
        <w:t>В столбце "Тип" указана обязательность реквизита:</w:t>
      </w:r>
    </w:p>
    <w:p w14:paraId="7ABFF5A8" w14:textId="77777777" w:rsidR="00BE7D4C" w:rsidRDefault="00BE7D4C" w:rsidP="00BE7D4C">
      <w:pPr>
        <w:widowControl/>
        <w:numPr>
          <w:ilvl w:val="0"/>
          <w:numId w:val="5"/>
        </w:numPr>
        <w:jc w:val="both"/>
        <w:rPr>
          <w:lang w:eastAsia="ar-SA"/>
        </w:rPr>
      </w:pPr>
      <w:r>
        <w:rPr>
          <w:lang w:eastAsia="ar-SA"/>
        </w:rPr>
        <w:t>О - обязательный реквизит, который должен обязательно быть заполнен;</w:t>
      </w:r>
    </w:p>
    <w:p w14:paraId="31402D69" w14:textId="77777777" w:rsidR="00BE7D4C" w:rsidRDefault="00BE7D4C" w:rsidP="00BE7D4C">
      <w:pPr>
        <w:widowControl/>
        <w:numPr>
          <w:ilvl w:val="0"/>
          <w:numId w:val="5"/>
        </w:numPr>
        <w:jc w:val="both"/>
        <w:rPr>
          <w:lang w:eastAsia="ar-SA"/>
        </w:rPr>
      </w:pPr>
      <w:r>
        <w:rPr>
          <w:lang w:eastAsia="ar-SA"/>
        </w:rPr>
        <w:t>Н - необязательный реквизит, который может как присутствовать, так и отсутствовать. При отсутствии не передается.</w:t>
      </w:r>
    </w:p>
    <w:p w14:paraId="061AE6E5" w14:textId="77777777" w:rsidR="00BE7D4C" w:rsidRDefault="00BE7D4C" w:rsidP="00BE7D4C">
      <w:pPr>
        <w:widowControl/>
        <w:numPr>
          <w:ilvl w:val="0"/>
          <w:numId w:val="5"/>
        </w:numPr>
        <w:jc w:val="both"/>
        <w:rPr>
          <w:lang w:eastAsia="ar-SA"/>
        </w:rPr>
      </w:pPr>
      <w:r>
        <w:rPr>
          <w:lang w:eastAsia="ar-SA"/>
        </w:rPr>
        <w:t>У - условно-обязательный реквизит, обязателен для заполнения при выполнении определенных условий, иначе - необязателен. При отсутствии не передается.</w:t>
      </w:r>
    </w:p>
    <w:p w14:paraId="5118992F" w14:textId="77777777" w:rsidR="00BE7D4C" w:rsidRDefault="00BE7D4C" w:rsidP="00BE7D4C">
      <w:pPr>
        <w:widowControl/>
        <w:numPr>
          <w:ilvl w:val="0"/>
          <w:numId w:val="5"/>
        </w:numPr>
        <w:jc w:val="both"/>
        <w:rPr>
          <w:lang w:eastAsia="ar-SA"/>
        </w:rPr>
      </w:pPr>
      <w:r>
        <w:rPr>
          <w:lang w:eastAsia="ar-SA"/>
        </w:rPr>
        <w:t>М - реквизит, определяющий множественность данных, может добавляться к указанным выше символам.</w:t>
      </w:r>
    </w:p>
    <w:p w14:paraId="37B9908B" w14:textId="77777777" w:rsidR="00BE7D4C" w:rsidRDefault="00BE7D4C" w:rsidP="00BE7D4C">
      <w:pPr>
        <w:widowControl/>
        <w:numPr>
          <w:ilvl w:val="3"/>
          <w:numId w:val="4"/>
        </w:numPr>
        <w:jc w:val="both"/>
        <w:rPr>
          <w:lang w:eastAsia="ar-SA"/>
        </w:rPr>
      </w:pPr>
      <w:r>
        <w:rPr>
          <w:lang w:eastAsia="ar-SA"/>
        </w:rPr>
        <w:t>В столбце "Формат" для каждого реквизита указан символ формата:</w:t>
      </w:r>
    </w:p>
    <w:p w14:paraId="64EAF09F" w14:textId="77777777" w:rsidR="00BE7D4C" w:rsidRDefault="00BE7D4C" w:rsidP="00BE7D4C">
      <w:pPr>
        <w:widowControl/>
        <w:numPr>
          <w:ilvl w:val="0"/>
          <w:numId w:val="5"/>
        </w:numPr>
        <w:jc w:val="both"/>
        <w:rPr>
          <w:lang w:eastAsia="ar-SA"/>
        </w:rPr>
      </w:pPr>
      <w:r>
        <w:rPr>
          <w:lang w:eastAsia="ar-SA"/>
        </w:rPr>
        <w:t>T - &lt;текст&gt;;</w:t>
      </w:r>
    </w:p>
    <w:p w14:paraId="241DF295" w14:textId="77777777" w:rsidR="00BE7D4C" w:rsidRDefault="00BE7D4C" w:rsidP="00BE7D4C">
      <w:pPr>
        <w:widowControl/>
        <w:numPr>
          <w:ilvl w:val="0"/>
          <w:numId w:val="5"/>
        </w:numPr>
        <w:jc w:val="both"/>
        <w:rPr>
          <w:lang w:eastAsia="ar-SA"/>
        </w:rPr>
      </w:pPr>
      <w:r>
        <w:rPr>
          <w:lang w:eastAsia="ar-SA"/>
        </w:rPr>
        <w:t>N - &lt;число&gt;;</w:t>
      </w:r>
    </w:p>
    <w:p w14:paraId="2BF00A68" w14:textId="77777777" w:rsidR="00BE7D4C" w:rsidRDefault="00BE7D4C" w:rsidP="00BE7D4C">
      <w:pPr>
        <w:widowControl/>
        <w:numPr>
          <w:ilvl w:val="0"/>
          <w:numId w:val="5"/>
        </w:numPr>
        <w:jc w:val="both"/>
        <w:rPr>
          <w:lang w:eastAsia="ar-SA"/>
        </w:rPr>
      </w:pPr>
      <w:r>
        <w:rPr>
          <w:lang w:eastAsia="ar-SA"/>
        </w:rPr>
        <w:t>D - &lt;дата&gt; в формате ГГГГ-ММ-ДД;</w:t>
      </w:r>
    </w:p>
    <w:p w14:paraId="32CC0E2D" w14:textId="77777777" w:rsidR="00BE7D4C" w:rsidRDefault="00BE7D4C" w:rsidP="00BE7D4C">
      <w:pPr>
        <w:widowControl/>
        <w:numPr>
          <w:ilvl w:val="0"/>
          <w:numId w:val="5"/>
        </w:numPr>
        <w:jc w:val="both"/>
        <w:rPr>
          <w:lang w:eastAsia="ar-SA"/>
        </w:rPr>
      </w:pPr>
      <w:proofErr w:type="spellStart"/>
      <w:r>
        <w:rPr>
          <w:lang w:val="en-US" w:eastAsia="ar-SA"/>
        </w:rPr>
        <w:t>dateTime</w:t>
      </w:r>
      <w:proofErr w:type="spellEnd"/>
      <w:r>
        <w:rPr>
          <w:lang w:eastAsia="ar-SA"/>
        </w:rPr>
        <w:t xml:space="preserve"> - &lt;дата время&gt; в формате ГГГГ-ММ-ДД</w:t>
      </w:r>
      <w:r>
        <w:rPr>
          <w:lang w:val="en-US" w:eastAsia="ar-SA"/>
        </w:rPr>
        <w:t>T</w:t>
      </w:r>
      <w:proofErr w:type="spellStart"/>
      <w:r>
        <w:rPr>
          <w:lang w:eastAsia="ar-SA"/>
        </w:rPr>
        <w:t>чч:мм:сс</w:t>
      </w:r>
      <w:proofErr w:type="spellEnd"/>
      <w:r>
        <w:rPr>
          <w:lang w:eastAsia="ar-SA"/>
        </w:rPr>
        <w:t xml:space="preserve"> (где </w:t>
      </w:r>
      <w:r>
        <w:rPr>
          <w:lang w:val="en-US" w:eastAsia="ar-SA"/>
        </w:rPr>
        <w:t>T</w:t>
      </w:r>
      <w:r>
        <w:rPr>
          <w:lang w:eastAsia="ar-SA"/>
        </w:rPr>
        <w:t>-английская буква «</w:t>
      </w:r>
      <w:r>
        <w:rPr>
          <w:lang w:val="en-US" w:eastAsia="ar-SA"/>
        </w:rPr>
        <w:t>T</w:t>
      </w:r>
      <w:r>
        <w:rPr>
          <w:lang w:eastAsia="ar-SA"/>
        </w:rPr>
        <w:t>» указывающая на начало данных времени)</w:t>
      </w:r>
    </w:p>
    <w:p w14:paraId="59489862" w14:textId="77777777" w:rsidR="00BE7D4C" w:rsidRDefault="00BE7D4C" w:rsidP="00BE7D4C">
      <w:pPr>
        <w:ind w:left="360"/>
        <w:rPr>
          <w:lang w:eastAsia="ar-SA"/>
        </w:rPr>
      </w:pPr>
      <w:r>
        <w:rPr>
          <w:lang w:eastAsia="ar-SA"/>
        </w:rPr>
        <w:t>Рядом в круглых скобках указана максимальная длина реквизита. Разделитель целой и дробной части для чисел – точка.</w:t>
      </w:r>
    </w:p>
    <w:p w14:paraId="510ABEBE" w14:textId="77777777" w:rsidR="00BE7D4C" w:rsidRDefault="00BE7D4C" w:rsidP="00BE7D4C">
      <w:pPr>
        <w:ind w:left="720"/>
        <w:rPr>
          <w:sz w:val="28"/>
          <w:szCs w:val="28"/>
          <w:lang w:eastAsia="ar-SA"/>
        </w:rPr>
      </w:pP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83"/>
        <w:gridCol w:w="1834"/>
        <w:gridCol w:w="610"/>
        <w:gridCol w:w="972"/>
        <w:gridCol w:w="2105"/>
        <w:gridCol w:w="2976"/>
      </w:tblGrid>
      <w:tr w:rsidR="00BE7D4C" w:rsidRPr="00667550" w14:paraId="14CF9972" w14:textId="77777777" w:rsidTr="00BE7D4C">
        <w:trPr>
          <w:trHeight w:val="510"/>
        </w:trPr>
        <w:tc>
          <w:tcPr>
            <w:tcW w:w="128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4446261" w14:textId="77777777" w:rsidR="00BE7D4C" w:rsidRDefault="00BE7D4C" w:rsidP="00BE7D4C">
            <w:pPr>
              <w:jc w:val="center"/>
              <w:rPr>
                <w:b/>
                <w:bCs/>
                <w:sz w:val="20"/>
                <w:szCs w:val="20"/>
                <w:lang w:eastAsia="ar-SA"/>
              </w:rPr>
            </w:pPr>
            <w:r>
              <w:rPr>
                <w:b/>
                <w:bCs/>
                <w:sz w:val="20"/>
                <w:szCs w:val="20"/>
                <w:lang w:eastAsia="ar-SA"/>
              </w:rPr>
              <w:t>Код элемента</w:t>
            </w:r>
          </w:p>
        </w:tc>
        <w:tc>
          <w:tcPr>
            <w:tcW w:w="1834" w:type="dxa"/>
            <w:tcBorders>
              <w:top w:val="single" w:sz="4" w:space="0" w:color="auto"/>
              <w:left w:val="single" w:sz="4" w:space="0" w:color="auto"/>
              <w:bottom w:val="single" w:sz="4" w:space="0" w:color="auto"/>
              <w:right w:val="single" w:sz="4" w:space="0" w:color="auto"/>
            </w:tcBorders>
            <w:shd w:val="clear" w:color="auto" w:fill="FFFFFF"/>
            <w:hideMark/>
          </w:tcPr>
          <w:p w14:paraId="6E7EF788" w14:textId="77777777" w:rsidR="00BE7D4C" w:rsidRDefault="00BE7D4C" w:rsidP="00BE7D4C">
            <w:pPr>
              <w:jc w:val="center"/>
              <w:rPr>
                <w:b/>
                <w:bCs/>
                <w:sz w:val="20"/>
                <w:szCs w:val="20"/>
                <w:lang w:eastAsia="ar-SA"/>
              </w:rPr>
            </w:pPr>
            <w:r>
              <w:rPr>
                <w:b/>
                <w:bCs/>
                <w:sz w:val="20"/>
                <w:szCs w:val="20"/>
                <w:lang w:eastAsia="ar-SA"/>
              </w:rPr>
              <w:t>Содержание элемента</w:t>
            </w:r>
          </w:p>
        </w:tc>
        <w:tc>
          <w:tcPr>
            <w:tcW w:w="6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7EB0383" w14:textId="77777777" w:rsidR="00BE7D4C" w:rsidRPr="00667550" w:rsidRDefault="00BE7D4C" w:rsidP="00BE7D4C"/>
        </w:tc>
        <w:tc>
          <w:tcPr>
            <w:tcW w:w="97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DF269AB" w14:textId="77777777" w:rsidR="00BE7D4C" w:rsidRDefault="00BE7D4C" w:rsidP="00BE7D4C">
            <w:pPr>
              <w:jc w:val="center"/>
              <w:rPr>
                <w:b/>
                <w:bCs/>
                <w:sz w:val="20"/>
                <w:szCs w:val="20"/>
                <w:lang w:eastAsia="ar-SA"/>
              </w:rPr>
            </w:pPr>
            <w:r>
              <w:rPr>
                <w:b/>
                <w:bCs/>
                <w:sz w:val="20"/>
                <w:szCs w:val="20"/>
                <w:lang w:eastAsia="ar-SA"/>
              </w:rPr>
              <w:t>Формат</w:t>
            </w:r>
          </w:p>
        </w:tc>
        <w:tc>
          <w:tcPr>
            <w:tcW w:w="210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7CC9DFC" w14:textId="77777777" w:rsidR="00BE7D4C" w:rsidRDefault="00BE7D4C" w:rsidP="00BE7D4C">
            <w:pPr>
              <w:jc w:val="center"/>
              <w:rPr>
                <w:b/>
                <w:bCs/>
                <w:sz w:val="20"/>
                <w:szCs w:val="20"/>
                <w:lang w:eastAsia="ar-SA"/>
              </w:rPr>
            </w:pPr>
            <w:r>
              <w:rPr>
                <w:b/>
                <w:bCs/>
                <w:sz w:val="20"/>
                <w:szCs w:val="20"/>
                <w:lang w:eastAsia="ar-SA"/>
              </w:rPr>
              <w:t>Наименование</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FD5B6B9" w14:textId="77777777" w:rsidR="00BE7D4C" w:rsidRDefault="00BE7D4C" w:rsidP="00BE7D4C">
            <w:pPr>
              <w:jc w:val="center"/>
              <w:rPr>
                <w:b/>
                <w:bCs/>
                <w:sz w:val="20"/>
                <w:szCs w:val="20"/>
                <w:lang w:eastAsia="ar-SA"/>
              </w:rPr>
            </w:pPr>
            <w:r>
              <w:rPr>
                <w:b/>
                <w:bCs/>
                <w:sz w:val="20"/>
                <w:szCs w:val="20"/>
                <w:lang w:eastAsia="ar-SA"/>
              </w:rPr>
              <w:t>Правила заполнения</w:t>
            </w:r>
          </w:p>
        </w:tc>
      </w:tr>
      <w:tr w:rsidR="00BE7D4C" w:rsidRPr="00667550" w14:paraId="25EC1FBD" w14:textId="77777777" w:rsidTr="00BE7D4C">
        <w:trPr>
          <w:trHeight w:val="255"/>
        </w:trPr>
        <w:tc>
          <w:tcPr>
            <w:tcW w:w="9780" w:type="dxa"/>
            <w:gridSpan w:val="6"/>
            <w:tcBorders>
              <w:top w:val="single" w:sz="4" w:space="0" w:color="auto"/>
              <w:left w:val="single" w:sz="4" w:space="0" w:color="auto"/>
              <w:bottom w:val="single" w:sz="4" w:space="0" w:color="auto"/>
              <w:right w:val="single" w:sz="4" w:space="0" w:color="auto"/>
            </w:tcBorders>
            <w:shd w:val="clear" w:color="auto" w:fill="FFFFFF"/>
            <w:noWrap/>
            <w:hideMark/>
          </w:tcPr>
          <w:p w14:paraId="7B3E73C4" w14:textId="77777777" w:rsidR="00BE7D4C" w:rsidRDefault="00BE7D4C" w:rsidP="00BE7D4C">
            <w:pPr>
              <w:rPr>
                <w:b/>
                <w:bCs/>
                <w:sz w:val="20"/>
                <w:szCs w:val="20"/>
                <w:lang w:eastAsia="ar-SA"/>
              </w:rPr>
            </w:pPr>
            <w:r>
              <w:rPr>
                <w:b/>
                <w:bCs/>
                <w:sz w:val="20"/>
                <w:szCs w:val="20"/>
                <w:lang w:eastAsia="ar-SA"/>
              </w:rPr>
              <w:t>Корневой элемент</w:t>
            </w:r>
          </w:p>
        </w:tc>
      </w:tr>
      <w:tr w:rsidR="00BE7D4C" w:rsidRPr="00667550" w14:paraId="1D217CD5" w14:textId="77777777" w:rsidTr="00BE7D4C">
        <w:trPr>
          <w:trHeight w:val="255"/>
        </w:trPr>
        <w:tc>
          <w:tcPr>
            <w:tcW w:w="1283" w:type="dxa"/>
            <w:tcBorders>
              <w:top w:val="single" w:sz="4" w:space="0" w:color="auto"/>
              <w:left w:val="single" w:sz="4" w:space="0" w:color="auto"/>
              <w:bottom w:val="single" w:sz="4" w:space="0" w:color="auto"/>
              <w:right w:val="single" w:sz="4" w:space="0" w:color="auto"/>
            </w:tcBorders>
            <w:shd w:val="clear" w:color="auto" w:fill="FFFFFF"/>
            <w:noWrap/>
            <w:hideMark/>
          </w:tcPr>
          <w:p w14:paraId="6E8A611C" w14:textId="77777777" w:rsidR="00BE7D4C" w:rsidRDefault="00BE7D4C" w:rsidP="00BE7D4C">
            <w:pPr>
              <w:rPr>
                <w:sz w:val="20"/>
                <w:szCs w:val="20"/>
                <w:lang w:eastAsia="ar-SA"/>
              </w:rPr>
            </w:pPr>
            <w:r>
              <w:rPr>
                <w:sz w:val="20"/>
                <w:szCs w:val="20"/>
                <w:lang w:eastAsia="ar-SA"/>
              </w:rPr>
              <w:t>ZL_LIST</w:t>
            </w: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4DBC6C00" w14:textId="77777777" w:rsidR="00BE7D4C" w:rsidRDefault="00BE7D4C" w:rsidP="00BE7D4C">
            <w:pPr>
              <w:rPr>
                <w:sz w:val="20"/>
                <w:szCs w:val="20"/>
                <w:lang w:eastAsia="ar-SA"/>
              </w:rPr>
            </w:pPr>
            <w:r>
              <w:rPr>
                <w:sz w:val="20"/>
                <w:szCs w:val="20"/>
                <w:lang w:eastAsia="ar-SA"/>
              </w:rPr>
              <w:t>ZGLV</w:t>
            </w:r>
          </w:p>
        </w:tc>
        <w:tc>
          <w:tcPr>
            <w:tcW w:w="610" w:type="dxa"/>
            <w:tcBorders>
              <w:top w:val="single" w:sz="4" w:space="0" w:color="auto"/>
              <w:left w:val="single" w:sz="4" w:space="0" w:color="auto"/>
              <w:bottom w:val="single" w:sz="4" w:space="0" w:color="auto"/>
              <w:right w:val="single" w:sz="4" w:space="0" w:color="auto"/>
            </w:tcBorders>
            <w:shd w:val="clear" w:color="auto" w:fill="FFFFFF"/>
            <w:noWrap/>
          </w:tcPr>
          <w:p w14:paraId="50882D84" w14:textId="77777777" w:rsidR="00BE7D4C" w:rsidRDefault="00BE7D4C" w:rsidP="00BE7D4C">
            <w:pPr>
              <w:jc w:val="center"/>
              <w:rPr>
                <w:sz w:val="20"/>
                <w:szCs w:val="20"/>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134701EA" w14:textId="77777777" w:rsidR="00BE7D4C" w:rsidRDefault="00BE7D4C" w:rsidP="00BE7D4C">
            <w:pPr>
              <w:jc w:val="center"/>
              <w:rPr>
                <w:sz w:val="20"/>
                <w:szCs w:val="20"/>
                <w:lang w:eastAsia="ar-SA"/>
              </w:rPr>
            </w:pPr>
            <w:r>
              <w:rPr>
                <w:sz w:val="20"/>
                <w:szCs w:val="20"/>
                <w:lang w:eastAsia="ar-SA"/>
              </w:rPr>
              <w:t>Т(10)</w:t>
            </w:r>
          </w:p>
        </w:tc>
        <w:tc>
          <w:tcPr>
            <w:tcW w:w="2105" w:type="dxa"/>
            <w:tcBorders>
              <w:top w:val="single" w:sz="4" w:space="0" w:color="auto"/>
              <w:left w:val="single" w:sz="4" w:space="0" w:color="auto"/>
              <w:bottom w:val="single" w:sz="4" w:space="0" w:color="auto"/>
              <w:right w:val="single" w:sz="4" w:space="0" w:color="auto"/>
            </w:tcBorders>
            <w:shd w:val="clear" w:color="auto" w:fill="FFFFFF"/>
            <w:noWrap/>
            <w:hideMark/>
          </w:tcPr>
          <w:p w14:paraId="26212322" w14:textId="77777777" w:rsidR="00BE7D4C" w:rsidRDefault="00BE7D4C" w:rsidP="00BE7D4C">
            <w:pPr>
              <w:rPr>
                <w:sz w:val="20"/>
                <w:szCs w:val="20"/>
                <w:lang w:eastAsia="ar-SA"/>
              </w:rPr>
            </w:pPr>
            <w:r>
              <w:rPr>
                <w:sz w:val="20"/>
                <w:szCs w:val="20"/>
                <w:lang w:eastAsia="ar-SA"/>
              </w:rPr>
              <w:t>Заголовок файла</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604DA0DF" w14:textId="77777777" w:rsidR="00BE7D4C" w:rsidRDefault="00BE7D4C" w:rsidP="00BE7D4C">
            <w:pPr>
              <w:rPr>
                <w:sz w:val="20"/>
                <w:szCs w:val="20"/>
                <w:lang w:eastAsia="ar-SA"/>
              </w:rPr>
            </w:pPr>
            <w:r>
              <w:rPr>
                <w:sz w:val="20"/>
                <w:szCs w:val="20"/>
                <w:lang w:eastAsia="ar-SA"/>
              </w:rPr>
              <w:t>Информация о передаваемом файле</w:t>
            </w:r>
          </w:p>
        </w:tc>
      </w:tr>
      <w:tr w:rsidR="00BE7D4C" w:rsidRPr="00667550" w14:paraId="24AB4A93" w14:textId="77777777" w:rsidTr="00BE7D4C">
        <w:trPr>
          <w:trHeight w:val="255"/>
        </w:trPr>
        <w:tc>
          <w:tcPr>
            <w:tcW w:w="1283" w:type="dxa"/>
            <w:tcBorders>
              <w:top w:val="single" w:sz="4" w:space="0" w:color="auto"/>
              <w:left w:val="single" w:sz="4" w:space="0" w:color="auto"/>
              <w:bottom w:val="single" w:sz="4" w:space="0" w:color="auto"/>
              <w:right w:val="single" w:sz="4" w:space="0" w:color="auto"/>
            </w:tcBorders>
            <w:shd w:val="clear" w:color="auto" w:fill="FFFFFF"/>
            <w:noWrap/>
            <w:hideMark/>
          </w:tcPr>
          <w:p w14:paraId="28BEA77C" w14:textId="77777777" w:rsidR="00BE7D4C" w:rsidRDefault="00BE7D4C" w:rsidP="00BE7D4C">
            <w:pPr>
              <w:jc w:val="center"/>
              <w:rPr>
                <w:sz w:val="20"/>
                <w:szCs w:val="20"/>
                <w:lang w:eastAsia="ar-SA"/>
              </w:rPr>
            </w:pPr>
            <w:r>
              <w:rPr>
                <w:sz w:val="20"/>
                <w:szCs w:val="20"/>
                <w:lang w:eastAsia="ar-SA"/>
              </w:rPr>
              <w:t> </w:t>
            </w: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352C0B0D" w14:textId="77777777" w:rsidR="00BE7D4C" w:rsidRDefault="00BE7D4C" w:rsidP="00BE7D4C">
            <w:pPr>
              <w:rPr>
                <w:sz w:val="20"/>
                <w:szCs w:val="20"/>
                <w:lang w:val="en-US" w:eastAsia="ar-SA"/>
              </w:rPr>
            </w:pPr>
            <w:r>
              <w:rPr>
                <w:sz w:val="20"/>
                <w:szCs w:val="20"/>
                <w:lang w:val="en-US" w:eastAsia="ar-SA"/>
              </w:rPr>
              <w:t>KONTR</w:t>
            </w:r>
          </w:p>
        </w:tc>
        <w:tc>
          <w:tcPr>
            <w:tcW w:w="610" w:type="dxa"/>
            <w:tcBorders>
              <w:top w:val="single" w:sz="4" w:space="0" w:color="auto"/>
              <w:left w:val="single" w:sz="4" w:space="0" w:color="auto"/>
              <w:bottom w:val="single" w:sz="4" w:space="0" w:color="auto"/>
              <w:right w:val="single" w:sz="4" w:space="0" w:color="auto"/>
            </w:tcBorders>
            <w:shd w:val="clear" w:color="auto" w:fill="FFFFFF"/>
            <w:noWrap/>
          </w:tcPr>
          <w:p w14:paraId="75B0C4BE" w14:textId="77777777" w:rsidR="00BE7D4C" w:rsidRDefault="00BE7D4C" w:rsidP="00BE7D4C">
            <w:pPr>
              <w:jc w:val="center"/>
              <w:rPr>
                <w:sz w:val="20"/>
                <w:szCs w:val="20"/>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197890C1" w14:textId="77777777" w:rsidR="00BE7D4C" w:rsidRDefault="00BE7D4C" w:rsidP="00BE7D4C">
            <w:pPr>
              <w:jc w:val="center"/>
              <w:rPr>
                <w:sz w:val="20"/>
                <w:szCs w:val="20"/>
                <w:lang w:eastAsia="ar-SA"/>
              </w:rPr>
            </w:pPr>
            <w:r>
              <w:rPr>
                <w:sz w:val="20"/>
                <w:szCs w:val="20"/>
                <w:lang w:eastAsia="ar-SA"/>
              </w:rPr>
              <w:t>Т(20)</w:t>
            </w:r>
          </w:p>
        </w:tc>
        <w:tc>
          <w:tcPr>
            <w:tcW w:w="2105" w:type="dxa"/>
            <w:tcBorders>
              <w:top w:val="single" w:sz="4" w:space="0" w:color="auto"/>
              <w:left w:val="single" w:sz="4" w:space="0" w:color="auto"/>
              <w:bottom w:val="single" w:sz="4" w:space="0" w:color="auto"/>
              <w:right w:val="single" w:sz="4" w:space="0" w:color="auto"/>
            </w:tcBorders>
            <w:shd w:val="clear" w:color="auto" w:fill="FFFFFF"/>
            <w:noWrap/>
            <w:hideMark/>
          </w:tcPr>
          <w:p w14:paraId="41560CF6" w14:textId="77777777" w:rsidR="00BE7D4C" w:rsidRDefault="00BE7D4C" w:rsidP="00BE7D4C">
            <w:pPr>
              <w:rPr>
                <w:sz w:val="20"/>
                <w:szCs w:val="20"/>
                <w:lang w:eastAsia="ar-SA"/>
              </w:rPr>
            </w:pPr>
            <w:r>
              <w:rPr>
                <w:sz w:val="20"/>
                <w:szCs w:val="20"/>
                <w:lang w:eastAsia="ar-SA"/>
              </w:rPr>
              <w:t>Счёт</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1D3C12D6" w14:textId="77777777" w:rsidR="00BE7D4C" w:rsidRDefault="00BE7D4C" w:rsidP="00BE7D4C">
            <w:pPr>
              <w:rPr>
                <w:sz w:val="20"/>
                <w:szCs w:val="20"/>
                <w:lang w:eastAsia="ar-SA"/>
              </w:rPr>
            </w:pPr>
            <w:r>
              <w:rPr>
                <w:sz w:val="20"/>
                <w:szCs w:val="20"/>
                <w:lang w:eastAsia="ar-SA"/>
              </w:rPr>
              <w:t>Номер договора</w:t>
            </w:r>
          </w:p>
        </w:tc>
      </w:tr>
      <w:tr w:rsidR="00BE7D4C" w:rsidRPr="00667550" w14:paraId="23168C11" w14:textId="77777777" w:rsidTr="00BE7D4C">
        <w:trPr>
          <w:trHeight w:val="510"/>
        </w:trPr>
        <w:tc>
          <w:tcPr>
            <w:tcW w:w="1283" w:type="dxa"/>
            <w:tcBorders>
              <w:top w:val="single" w:sz="4" w:space="0" w:color="auto"/>
              <w:left w:val="single" w:sz="4" w:space="0" w:color="auto"/>
              <w:bottom w:val="single" w:sz="4" w:space="0" w:color="auto"/>
              <w:right w:val="single" w:sz="4" w:space="0" w:color="auto"/>
            </w:tcBorders>
            <w:shd w:val="clear" w:color="auto" w:fill="FFFFFF"/>
            <w:noWrap/>
            <w:hideMark/>
          </w:tcPr>
          <w:p w14:paraId="5A58B108" w14:textId="77777777" w:rsidR="00BE7D4C" w:rsidRDefault="00BE7D4C" w:rsidP="00BE7D4C">
            <w:pPr>
              <w:jc w:val="center"/>
              <w:rPr>
                <w:sz w:val="20"/>
                <w:szCs w:val="20"/>
                <w:lang w:eastAsia="ar-SA"/>
              </w:rPr>
            </w:pPr>
            <w:r>
              <w:rPr>
                <w:sz w:val="20"/>
                <w:szCs w:val="20"/>
                <w:lang w:eastAsia="ar-SA"/>
              </w:rPr>
              <w:t> </w:t>
            </w: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178C72A0" w14:textId="77777777" w:rsidR="00BE7D4C" w:rsidRDefault="00BE7D4C" w:rsidP="00BE7D4C">
            <w:pPr>
              <w:rPr>
                <w:sz w:val="20"/>
                <w:szCs w:val="20"/>
                <w:lang w:val="en-US" w:eastAsia="ar-SA"/>
              </w:rPr>
            </w:pPr>
            <w:r>
              <w:rPr>
                <w:sz w:val="20"/>
                <w:szCs w:val="20"/>
                <w:lang w:val="en-US" w:eastAsia="ar-SA"/>
              </w:rPr>
              <w:t>DATA_K</w:t>
            </w:r>
          </w:p>
        </w:tc>
        <w:tc>
          <w:tcPr>
            <w:tcW w:w="610" w:type="dxa"/>
            <w:tcBorders>
              <w:top w:val="single" w:sz="4" w:space="0" w:color="auto"/>
              <w:left w:val="single" w:sz="4" w:space="0" w:color="auto"/>
              <w:bottom w:val="single" w:sz="4" w:space="0" w:color="auto"/>
              <w:right w:val="single" w:sz="4" w:space="0" w:color="auto"/>
            </w:tcBorders>
            <w:shd w:val="clear" w:color="auto" w:fill="FFFFFF"/>
            <w:noWrap/>
          </w:tcPr>
          <w:p w14:paraId="02161B20" w14:textId="77777777" w:rsidR="00BE7D4C" w:rsidRDefault="00BE7D4C" w:rsidP="00BE7D4C">
            <w:pPr>
              <w:jc w:val="center"/>
              <w:rPr>
                <w:sz w:val="20"/>
                <w:szCs w:val="20"/>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251B5A8A" w14:textId="77777777" w:rsidR="00BE7D4C" w:rsidRDefault="00BE7D4C" w:rsidP="00BE7D4C">
            <w:pPr>
              <w:jc w:val="center"/>
              <w:rPr>
                <w:sz w:val="20"/>
                <w:szCs w:val="20"/>
                <w:lang w:val="en-US" w:eastAsia="ar-SA"/>
              </w:rPr>
            </w:pPr>
            <w:r>
              <w:rPr>
                <w:sz w:val="20"/>
                <w:szCs w:val="20"/>
                <w:lang w:val="en-US" w:eastAsia="ar-SA"/>
              </w:rPr>
              <w:t>D</w:t>
            </w:r>
          </w:p>
        </w:tc>
        <w:tc>
          <w:tcPr>
            <w:tcW w:w="2105" w:type="dxa"/>
            <w:tcBorders>
              <w:top w:val="single" w:sz="4" w:space="0" w:color="auto"/>
              <w:left w:val="single" w:sz="4" w:space="0" w:color="auto"/>
              <w:bottom w:val="single" w:sz="4" w:space="0" w:color="auto"/>
              <w:right w:val="single" w:sz="4" w:space="0" w:color="auto"/>
            </w:tcBorders>
            <w:shd w:val="clear" w:color="auto" w:fill="FFFFFF"/>
            <w:noWrap/>
            <w:hideMark/>
          </w:tcPr>
          <w:p w14:paraId="256D37A7" w14:textId="77777777" w:rsidR="00BE7D4C" w:rsidRDefault="00BE7D4C" w:rsidP="00BE7D4C">
            <w:pPr>
              <w:rPr>
                <w:sz w:val="20"/>
                <w:szCs w:val="20"/>
                <w:lang w:eastAsia="ar-SA"/>
              </w:rPr>
            </w:pPr>
            <w:r>
              <w:rPr>
                <w:sz w:val="20"/>
                <w:szCs w:val="20"/>
                <w:lang w:eastAsia="ar-SA"/>
              </w:rPr>
              <w:t>Дата</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69FCD224" w14:textId="77777777" w:rsidR="00BE7D4C" w:rsidRDefault="00BE7D4C" w:rsidP="00BE7D4C">
            <w:pPr>
              <w:rPr>
                <w:sz w:val="20"/>
                <w:szCs w:val="20"/>
                <w:lang w:eastAsia="ar-SA"/>
              </w:rPr>
            </w:pPr>
            <w:r>
              <w:rPr>
                <w:sz w:val="20"/>
                <w:szCs w:val="20"/>
                <w:lang w:eastAsia="ar-SA"/>
              </w:rPr>
              <w:t>Дата договора</w:t>
            </w:r>
          </w:p>
        </w:tc>
      </w:tr>
      <w:tr w:rsidR="00BE7D4C" w:rsidRPr="00667550" w14:paraId="5B7DEBCB" w14:textId="77777777" w:rsidTr="00BE7D4C">
        <w:trPr>
          <w:trHeight w:val="255"/>
        </w:trPr>
        <w:tc>
          <w:tcPr>
            <w:tcW w:w="9780" w:type="dxa"/>
            <w:gridSpan w:val="6"/>
            <w:tcBorders>
              <w:top w:val="single" w:sz="4" w:space="0" w:color="auto"/>
              <w:left w:val="single" w:sz="4" w:space="0" w:color="auto"/>
              <w:bottom w:val="single" w:sz="4" w:space="0" w:color="auto"/>
              <w:right w:val="single" w:sz="4" w:space="0" w:color="auto"/>
            </w:tcBorders>
            <w:shd w:val="clear" w:color="auto" w:fill="FFFFFF"/>
            <w:noWrap/>
            <w:hideMark/>
          </w:tcPr>
          <w:p w14:paraId="33082B9D" w14:textId="77777777" w:rsidR="00BE7D4C" w:rsidRDefault="00BE7D4C" w:rsidP="00BE7D4C">
            <w:pPr>
              <w:rPr>
                <w:b/>
                <w:bCs/>
                <w:sz w:val="20"/>
                <w:szCs w:val="20"/>
                <w:lang w:eastAsia="ar-SA"/>
              </w:rPr>
            </w:pPr>
            <w:r>
              <w:rPr>
                <w:b/>
                <w:bCs/>
                <w:sz w:val="20"/>
                <w:szCs w:val="20"/>
                <w:lang w:eastAsia="ar-SA"/>
              </w:rPr>
              <w:t>Заголовок файла</w:t>
            </w:r>
          </w:p>
        </w:tc>
      </w:tr>
      <w:tr w:rsidR="00BE7D4C" w:rsidRPr="00667550" w14:paraId="7A8DEF78" w14:textId="77777777" w:rsidTr="00BE7D4C">
        <w:trPr>
          <w:trHeight w:val="255"/>
        </w:trPr>
        <w:tc>
          <w:tcPr>
            <w:tcW w:w="1283" w:type="dxa"/>
            <w:tcBorders>
              <w:top w:val="single" w:sz="4" w:space="0" w:color="auto"/>
              <w:left w:val="single" w:sz="4" w:space="0" w:color="auto"/>
              <w:bottom w:val="single" w:sz="4" w:space="0" w:color="auto"/>
              <w:right w:val="single" w:sz="4" w:space="0" w:color="auto"/>
            </w:tcBorders>
            <w:shd w:val="clear" w:color="auto" w:fill="FFFFFF"/>
            <w:noWrap/>
            <w:hideMark/>
          </w:tcPr>
          <w:p w14:paraId="08CBA8B6" w14:textId="77777777" w:rsidR="00BE7D4C" w:rsidRDefault="00BE7D4C" w:rsidP="00BE7D4C">
            <w:pPr>
              <w:jc w:val="center"/>
              <w:rPr>
                <w:sz w:val="20"/>
                <w:szCs w:val="20"/>
                <w:lang w:eastAsia="ar-SA"/>
              </w:rPr>
            </w:pPr>
            <w:r>
              <w:rPr>
                <w:sz w:val="20"/>
                <w:szCs w:val="20"/>
                <w:lang w:eastAsia="ar-SA"/>
              </w:rPr>
              <w:t> </w:t>
            </w: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0813F90E" w14:textId="77777777" w:rsidR="00BE7D4C" w:rsidRDefault="00BE7D4C" w:rsidP="00BE7D4C">
            <w:pPr>
              <w:rPr>
                <w:sz w:val="20"/>
                <w:szCs w:val="20"/>
                <w:lang w:eastAsia="ar-SA"/>
              </w:rPr>
            </w:pPr>
            <w:r>
              <w:rPr>
                <w:sz w:val="20"/>
                <w:szCs w:val="20"/>
                <w:lang w:eastAsia="ar-SA"/>
              </w:rPr>
              <w:t>DATA</w:t>
            </w:r>
          </w:p>
        </w:tc>
        <w:tc>
          <w:tcPr>
            <w:tcW w:w="610" w:type="dxa"/>
            <w:tcBorders>
              <w:top w:val="single" w:sz="4" w:space="0" w:color="auto"/>
              <w:left w:val="single" w:sz="4" w:space="0" w:color="auto"/>
              <w:bottom w:val="single" w:sz="4" w:space="0" w:color="auto"/>
              <w:right w:val="single" w:sz="4" w:space="0" w:color="auto"/>
            </w:tcBorders>
            <w:shd w:val="clear" w:color="auto" w:fill="FFFFFF"/>
            <w:noWrap/>
          </w:tcPr>
          <w:p w14:paraId="014644A3" w14:textId="77777777" w:rsidR="00BE7D4C" w:rsidRDefault="00BE7D4C" w:rsidP="00BE7D4C">
            <w:pPr>
              <w:jc w:val="center"/>
              <w:rPr>
                <w:sz w:val="20"/>
                <w:szCs w:val="20"/>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7FC3DDAE" w14:textId="77777777" w:rsidR="00BE7D4C" w:rsidRDefault="00BE7D4C" w:rsidP="00BE7D4C">
            <w:pPr>
              <w:jc w:val="center"/>
              <w:rPr>
                <w:sz w:val="20"/>
                <w:szCs w:val="20"/>
                <w:lang w:eastAsia="ar-SA"/>
              </w:rPr>
            </w:pPr>
            <w:r>
              <w:rPr>
                <w:sz w:val="20"/>
                <w:szCs w:val="20"/>
                <w:lang w:eastAsia="ar-SA"/>
              </w:rPr>
              <w:t>D</w:t>
            </w:r>
          </w:p>
        </w:tc>
        <w:tc>
          <w:tcPr>
            <w:tcW w:w="2105" w:type="dxa"/>
            <w:tcBorders>
              <w:top w:val="single" w:sz="4" w:space="0" w:color="auto"/>
              <w:left w:val="single" w:sz="4" w:space="0" w:color="auto"/>
              <w:bottom w:val="single" w:sz="4" w:space="0" w:color="auto"/>
              <w:right w:val="single" w:sz="4" w:space="0" w:color="auto"/>
            </w:tcBorders>
            <w:shd w:val="clear" w:color="auto" w:fill="FFFFFF"/>
            <w:hideMark/>
          </w:tcPr>
          <w:p w14:paraId="181C4C75" w14:textId="77777777" w:rsidR="00BE7D4C" w:rsidRDefault="00BE7D4C" w:rsidP="00BE7D4C">
            <w:pPr>
              <w:rPr>
                <w:sz w:val="20"/>
                <w:szCs w:val="20"/>
                <w:lang w:eastAsia="ar-SA"/>
              </w:rPr>
            </w:pPr>
            <w:r>
              <w:rPr>
                <w:sz w:val="20"/>
                <w:szCs w:val="20"/>
                <w:lang w:eastAsia="ar-SA"/>
              </w:rPr>
              <w:t>Дата</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10ADE745" w14:textId="77777777" w:rsidR="00BE7D4C" w:rsidRDefault="00BE7D4C" w:rsidP="00BE7D4C">
            <w:pPr>
              <w:rPr>
                <w:sz w:val="20"/>
                <w:szCs w:val="20"/>
                <w:lang w:eastAsia="ar-SA"/>
              </w:rPr>
            </w:pPr>
            <w:r>
              <w:rPr>
                <w:sz w:val="20"/>
                <w:szCs w:val="20"/>
                <w:lang w:eastAsia="ar-SA"/>
              </w:rPr>
              <w:t>Дата формирования файла</w:t>
            </w:r>
          </w:p>
        </w:tc>
      </w:tr>
      <w:tr w:rsidR="00BE7D4C" w:rsidRPr="00667550" w14:paraId="35922CD6" w14:textId="77777777" w:rsidTr="00BE7D4C">
        <w:trPr>
          <w:trHeight w:val="255"/>
        </w:trPr>
        <w:tc>
          <w:tcPr>
            <w:tcW w:w="1283" w:type="dxa"/>
            <w:tcBorders>
              <w:top w:val="single" w:sz="4" w:space="0" w:color="auto"/>
              <w:left w:val="single" w:sz="4" w:space="0" w:color="auto"/>
              <w:bottom w:val="single" w:sz="4" w:space="0" w:color="auto"/>
              <w:right w:val="single" w:sz="4" w:space="0" w:color="auto"/>
            </w:tcBorders>
            <w:shd w:val="clear" w:color="auto" w:fill="FFFFFF"/>
            <w:noWrap/>
            <w:hideMark/>
          </w:tcPr>
          <w:p w14:paraId="3228D1A5" w14:textId="77777777" w:rsidR="00BE7D4C" w:rsidRDefault="00BE7D4C" w:rsidP="00BE7D4C">
            <w:pPr>
              <w:jc w:val="center"/>
              <w:rPr>
                <w:sz w:val="20"/>
                <w:szCs w:val="20"/>
                <w:lang w:eastAsia="ar-SA"/>
              </w:rPr>
            </w:pPr>
            <w:r>
              <w:rPr>
                <w:sz w:val="20"/>
                <w:szCs w:val="20"/>
                <w:lang w:eastAsia="ar-SA"/>
              </w:rPr>
              <w:t> </w:t>
            </w: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62FF74F1" w14:textId="77777777" w:rsidR="00BE7D4C" w:rsidRDefault="00BE7D4C" w:rsidP="00BE7D4C">
            <w:pPr>
              <w:rPr>
                <w:sz w:val="20"/>
                <w:szCs w:val="20"/>
                <w:lang w:eastAsia="ar-SA"/>
              </w:rPr>
            </w:pPr>
            <w:r>
              <w:rPr>
                <w:sz w:val="20"/>
                <w:szCs w:val="20"/>
                <w:lang w:eastAsia="ar-SA"/>
              </w:rPr>
              <w:t>FILENAME</w:t>
            </w:r>
          </w:p>
        </w:tc>
        <w:tc>
          <w:tcPr>
            <w:tcW w:w="610" w:type="dxa"/>
            <w:tcBorders>
              <w:top w:val="single" w:sz="4" w:space="0" w:color="auto"/>
              <w:left w:val="single" w:sz="4" w:space="0" w:color="auto"/>
              <w:bottom w:val="single" w:sz="4" w:space="0" w:color="auto"/>
              <w:right w:val="single" w:sz="4" w:space="0" w:color="auto"/>
            </w:tcBorders>
            <w:shd w:val="clear" w:color="auto" w:fill="FFFFFF"/>
            <w:noWrap/>
          </w:tcPr>
          <w:p w14:paraId="7D361EC2" w14:textId="77777777" w:rsidR="00BE7D4C" w:rsidRDefault="00BE7D4C" w:rsidP="00BE7D4C">
            <w:pPr>
              <w:jc w:val="center"/>
              <w:rPr>
                <w:sz w:val="20"/>
                <w:szCs w:val="20"/>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2046F72F" w14:textId="77777777" w:rsidR="00BE7D4C" w:rsidRDefault="00BE7D4C" w:rsidP="00BE7D4C">
            <w:pPr>
              <w:jc w:val="center"/>
              <w:rPr>
                <w:sz w:val="20"/>
                <w:szCs w:val="20"/>
                <w:lang w:eastAsia="ar-SA"/>
              </w:rPr>
            </w:pPr>
            <w:r>
              <w:rPr>
                <w:sz w:val="20"/>
                <w:szCs w:val="20"/>
                <w:lang w:eastAsia="ar-SA"/>
              </w:rPr>
              <w:t>T(26)</w:t>
            </w:r>
          </w:p>
        </w:tc>
        <w:tc>
          <w:tcPr>
            <w:tcW w:w="2105" w:type="dxa"/>
            <w:tcBorders>
              <w:top w:val="single" w:sz="4" w:space="0" w:color="auto"/>
              <w:left w:val="single" w:sz="4" w:space="0" w:color="auto"/>
              <w:bottom w:val="single" w:sz="4" w:space="0" w:color="auto"/>
              <w:right w:val="single" w:sz="4" w:space="0" w:color="auto"/>
            </w:tcBorders>
            <w:shd w:val="clear" w:color="auto" w:fill="FFFFFF"/>
            <w:hideMark/>
          </w:tcPr>
          <w:p w14:paraId="5D857F8B" w14:textId="77777777" w:rsidR="00BE7D4C" w:rsidRDefault="00BE7D4C" w:rsidP="00BE7D4C">
            <w:pPr>
              <w:rPr>
                <w:sz w:val="20"/>
                <w:szCs w:val="20"/>
                <w:lang w:eastAsia="ar-SA"/>
              </w:rPr>
            </w:pPr>
            <w:r>
              <w:rPr>
                <w:sz w:val="20"/>
                <w:szCs w:val="20"/>
                <w:lang w:eastAsia="ar-SA"/>
              </w:rPr>
              <w:t>Имя файла</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657ADD8C" w14:textId="77777777" w:rsidR="00BE7D4C" w:rsidRDefault="00BE7D4C" w:rsidP="00BE7D4C">
            <w:pPr>
              <w:rPr>
                <w:sz w:val="20"/>
                <w:szCs w:val="20"/>
                <w:lang w:eastAsia="ar-SA"/>
              </w:rPr>
            </w:pPr>
            <w:r>
              <w:rPr>
                <w:sz w:val="20"/>
                <w:szCs w:val="20"/>
                <w:lang w:eastAsia="ar-SA"/>
              </w:rPr>
              <w:t>имя файла без расширения</w:t>
            </w:r>
          </w:p>
        </w:tc>
      </w:tr>
      <w:tr w:rsidR="00BE7D4C" w:rsidRPr="00667550" w14:paraId="70979354" w14:textId="77777777" w:rsidTr="00BE7D4C">
        <w:trPr>
          <w:trHeight w:val="255"/>
        </w:trPr>
        <w:tc>
          <w:tcPr>
            <w:tcW w:w="9780" w:type="dxa"/>
            <w:gridSpan w:val="6"/>
            <w:tcBorders>
              <w:top w:val="single" w:sz="4" w:space="0" w:color="auto"/>
              <w:left w:val="single" w:sz="4" w:space="0" w:color="auto"/>
              <w:bottom w:val="single" w:sz="4" w:space="0" w:color="auto"/>
              <w:right w:val="single" w:sz="4" w:space="0" w:color="auto"/>
            </w:tcBorders>
            <w:shd w:val="clear" w:color="auto" w:fill="FFFFFF"/>
            <w:noWrap/>
            <w:hideMark/>
          </w:tcPr>
          <w:p w14:paraId="43CED393" w14:textId="77777777" w:rsidR="00BE7D4C" w:rsidRDefault="00BE7D4C" w:rsidP="00BE7D4C">
            <w:pPr>
              <w:rPr>
                <w:b/>
                <w:bCs/>
                <w:sz w:val="20"/>
                <w:szCs w:val="20"/>
                <w:lang w:eastAsia="ar-SA"/>
              </w:rPr>
            </w:pPr>
            <w:r>
              <w:rPr>
                <w:b/>
                <w:bCs/>
                <w:sz w:val="20"/>
                <w:szCs w:val="20"/>
                <w:lang w:eastAsia="ar-SA"/>
              </w:rPr>
              <w:t>Счёт</w:t>
            </w:r>
          </w:p>
        </w:tc>
      </w:tr>
      <w:tr w:rsidR="00BE7D4C" w:rsidRPr="00667550" w14:paraId="769A6428" w14:textId="77777777" w:rsidTr="00BE7D4C">
        <w:trPr>
          <w:trHeight w:val="510"/>
        </w:trPr>
        <w:tc>
          <w:tcPr>
            <w:tcW w:w="1283" w:type="dxa"/>
            <w:tcBorders>
              <w:top w:val="single" w:sz="4" w:space="0" w:color="auto"/>
              <w:left w:val="single" w:sz="4" w:space="0" w:color="auto"/>
              <w:bottom w:val="single" w:sz="4" w:space="0" w:color="auto"/>
              <w:right w:val="single" w:sz="4" w:space="0" w:color="auto"/>
            </w:tcBorders>
            <w:shd w:val="clear" w:color="auto" w:fill="FFFFFF"/>
            <w:noWrap/>
            <w:hideMark/>
          </w:tcPr>
          <w:p w14:paraId="01FBF10F" w14:textId="77777777" w:rsidR="00BE7D4C" w:rsidRDefault="00BE7D4C" w:rsidP="00BE7D4C">
            <w:pPr>
              <w:rPr>
                <w:sz w:val="20"/>
                <w:szCs w:val="20"/>
                <w:lang w:eastAsia="ar-SA"/>
              </w:rPr>
            </w:pPr>
            <w:r>
              <w:rPr>
                <w:sz w:val="20"/>
                <w:szCs w:val="20"/>
                <w:lang w:eastAsia="ar-SA"/>
              </w:rPr>
              <w:t>SCHET</w:t>
            </w: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395B8386" w14:textId="77777777" w:rsidR="00BE7D4C" w:rsidRDefault="00BE7D4C" w:rsidP="00BE7D4C">
            <w:pPr>
              <w:rPr>
                <w:sz w:val="20"/>
                <w:szCs w:val="20"/>
                <w:lang w:val="en-US" w:eastAsia="ar-SA"/>
              </w:rPr>
            </w:pPr>
            <w:r>
              <w:rPr>
                <w:sz w:val="20"/>
                <w:szCs w:val="20"/>
                <w:lang w:eastAsia="ar-SA"/>
              </w:rPr>
              <w:t>NAME_</w:t>
            </w:r>
            <w:r>
              <w:rPr>
                <w:sz w:val="20"/>
                <w:szCs w:val="20"/>
                <w:lang w:val="en-US" w:eastAsia="ar-SA"/>
              </w:rPr>
              <w:t>ORG</w:t>
            </w:r>
          </w:p>
        </w:tc>
        <w:tc>
          <w:tcPr>
            <w:tcW w:w="610" w:type="dxa"/>
            <w:tcBorders>
              <w:top w:val="single" w:sz="4" w:space="0" w:color="auto"/>
              <w:left w:val="single" w:sz="4" w:space="0" w:color="auto"/>
              <w:bottom w:val="single" w:sz="4" w:space="0" w:color="auto"/>
              <w:right w:val="single" w:sz="4" w:space="0" w:color="auto"/>
            </w:tcBorders>
            <w:shd w:val="clear" w:color="auto" w:fill="FFFFFF"/>
            <w:noWrap/>
            <w:hideMark/>
          </w:tcPr>
          <w:p w14:paraId="06D17291" w14:textId="77777777" w:rsidR="00BE7D4C" w:rsidRPr="00667550" w:rsidRDefault="00BE7D4C" w:rsidP="00BE7D4C"/>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2C24E8B6" w14:textId="77777777" w:rsidR="00BE7D4C" w:rsidRDefault="00BE7D4C" w:rsidP="00BE7D4C">
            <w:pPr>
              <w:jc w:val="center"/>
              <w:rPr>
                <w:sz w:val="20"/>
                <w:szCs w:val="20"/>
                <w:lang w:eastAsia="ar-SA"/>
              </w:rPr>
            </w:pPr>
            <w:r>
              <w:rPr>
                <w:sz w:val="20"/>
                <w:szCs w:val="20"/>
                <w:lang w:eastAsia="ar-SA"/>
              </w:rPr>
              <w:t>T(26)</w:t>
            </w:r>
          </w:p>
        </w:tc>
        <w:tc>
          <w:tcPr>
            <w:tcW w:w="2105" w:type="dxa"/>
            <w:tcBorders>
              <w:top w:val="single" w:sz="4" w:space="0" w:color="auto"/>
              <w:left w:val="single" w:sz="4" w:space="0" w:color="auto"/>
              <w:bottom w:val="single" w:sz="4" w:space="0" w:color="auto"/>
              <w:right w:val="single" w:sz="4" w:space="0" w:color="auto"/>
            </w:tcBorders>
            <w:shd w:val="clear" w:color="auto" w:fill="FFFFFF"/>
            <w:hideMark/>
          </w:tcPr>
          <w:p w14:paraId="1F006543" w14:textId="77777777" w:rsidR="00BE7D4C" w:rsidRDefault="00BE7D4C" w:rsidP="00BE7D4C">
            <w:pPr>
              <w:rPr>
                <w:sz w:val="20"/>
                <w:szCs w:val="20"/>
                <w:lang w:eastAsia="ar-SA"/>
              </w:rPr>
            </w:pPr>
            <w:r>
              <w:rPr>
                <w:sz w:val="20"/>
                <w:szCs w:val="20"/>
                <w:lang w:eastAsia="ar-SA"/>
              </w:rPr>
              <w:t>Названия организации</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6D397854" w14:textId="77777777" w:rsidR="00BE7D4C" w:rsidRDefault="00BE7D4C" w:rsidP="00BE7D4C">
            <w:pPr>
              <w:rPr>
                <w:sz w:val="20"/>
                <w:szCs w:val="20"/>
                <w:lang w:eastAsia="ar-SA"/>
              </w:rPr>
            </w:pPr>
            <w:r>
              <w:rPr>
                <w:sz w:val="20"/>
                <w:szCs w:val="20"/>
                <w:lang w:eastAsia="ar-SA"/>
              </w:rPr>
              <w:t>ООО Ромашка</w:t>
            </w:r>
          </w:p>
          <w:p w14:paraId="50CA292C" w14:textId="77777777" w:rsidR="00BE7D4C" w:rsidRDefault="00BE7D4C" w:rsidP="00BE7D4C">
            <w:pPr>
              <w:rPr>
                <w:sz w:val="20"/>
                <w:szCs w:val="20"/>
                <w:lang w:eastAsia="ar-SA"/>
              </w:rPr>
            </w:pPr>
            <w:r>
              <w:rPr>
                <w:sz w:val="20"/>
                <w:szCs w:val="20"/>
                <w:lang w:eastAsia="ar-SA"/>
              </w:rPr>
              <w:t>ИП Петров А.В.</w:t>
            </w:r>
          </w:p>
        </w:tc>
      </w:tr>
      <w:tr w:rsidR="00BE7D4C" w:rsidRPr="00667550" w14:paraId="0FA9B07A" w14:textId="77777777" w:rsidTr="00BE7D4C">
        <w:trPr>
          <w:trHeight w:val="255"/>
        </w:trPr>
        <w:tc>
          <w:tcPr>
            <w:tcW w:w="1283" w:type="dxa"/>
            <w:tcBorders>
              <w:top w:val="single" w:sz="4" w:space="0" w:color="auto"/>
              <w:left w:val="single" w:sz="4" w:space="0" w:color="auto"/>
              <w:bottom w:val="single" w:sz="4" w:space="0" w:color="auto"/>
              <w:right w:val="single" w:sz="4" w:space="0" w:color="auto"/>
            </w:tcBorders>
            <w:shd w:val="clear" w:color="auto" w:fill="FFFFFF"/>
            <w:noWrap/>
            <w:hideMark/>
          </w:tcPr>
          <w:p w14:paraId="1C01574F" w14:textId="77777777" w:rsidR="00BE7D4C" w:rsidRDefault="00BE7D4C" w:rsidP="00BE7D4C">
            <w:pPr>
              <w:jc w:val="center"/>
              <w:rPr>
                <w:sz w:val="20"/>
                <w:szCs w:val="20"/>
                <w:lang w:eastAsia="ar-SA"/>
              </w:rPr>
            </w:pPr>
            <w:r>
              <w:rPr>
                <w:sz w:val="20"/>
                <w:szCs w:val="20"/>
                <w:lang w:eastAsia="ar-SA"/>
              </w:rPr>
              <w:t> </w:t>
            </w: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7A7F2014" w14:textId="77777777" w:rsidR="00BE7D4C" w:rsidRDefault="00BE7D4C" w:rsidP="00BE7D4C">
            <w:pPr>
              <w:rPr>
                <w:sz w:val="20"/>
                <w:szCs w:val="20"/>
                <w:lang w:eastAsia="ar-SA"/>
              </w:rPr>
            </w:pPr>
            <w:r>
              <w:rPr>
                <w:sz w:val="20"/>
                <w:szCs w:val="20"/>
                <w:lang w:eastAsia="ar-SA"/>
              </w:rPr>
              <w:t>YEAR</w:t>
            </w:r>
          </w:p>
        </w:tc>
        <w:tc>
          <w:tcPr>
            <w:tcW w:w="610" w:type="dxa"/>
            <w:tcBorders>
              <w:top w:val="single" w:sz="4" w:space="0" w:color="auto"/>
              <w:left w:val="single" w:sz="4" w:space="0" w:color="auto"/>
              <w:bottom w:val="single" w:sz="4" w:space="0" w:color="auto"/>
              <w:right w:val="single" w:sz="4" w:space="0" w:color="auto"/>
            </w:tcBorders>
            <w:shd w:val="clear" w:color="auto" w:fill="FFFFFF"/>
            <w:noWrap/>
          </w:tcPr>
          <w:p w14:paraId="79FE89CF" w14:textId="77777777" w:rsidR="00BE7D4C" w:rsidRDefault="00BE7D4C" w:rsidP="00BE7D4C">
            <w:pPr>
              <w:jc w:val="center"/>
              <w:rPr>
                <w:sz w:val="20"/>
                <w:szCs w:val="20"/>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34F9D5CB" w14:textId="77777777" w:rsidR="00BE7D4C" w:rsidRDefault="00BE7D4C" w:rsidP="00BE7D4C">
            <w:pPr>
              <w:jc w:val="center"/>
              <w:rPr>
                <w:sz w:val="20"/>
                <w:szCs w:val="20"/>
                <w:lang w:eastAsia="ar-SA"/>
              </w:rPr>
            </w:pPr>
            <w:r>
              <w:rPr>
                <w:sz w:val="20"/>
                <w:szCs w:val="20"/>
                <w:lang w:eastAsia="ar-SA"/>
              </w:rPr>
              <w:t>N(4)</w:t>
            </w:r>
          </w:p>
        </w:tc>
        <w:tc>
          <w:tcPr>
            <w:tcW w:w="2105" w:type="dxa"/>
            <w:tcBorders>
              <w:top w:val="single" w:sz="4" w:space="0" w:color="auto"/>
              <w:left w:val="single" w:sz="4" w:space="0" w:color="auto"/>
              <w:bottom w:val="single" w:sz="4" w:space="0" w:color="auto"/>
              <w:right w:val="single" w:sz="4" w:space="0" w:color="auto"/>
            </w:tcBorders>
            <w:shd w:val="clear" w:color="auto" w:fill="FFFFFF"/>
            <w:hideMark/>
          </w:tcPr>
          <w:p w14:paraId="6F8B8F81" w14:textId="77777777" w:rsidR="00BE7D4C" w:rsidRDefault="00BE7D4C" w:rsidP="00BE7D4C">
            <w:pPr>
              <w:rPr>
                <w:sz w:val="20"/>
                <w:szCs w:val="20"/>
                <w:lang w:eastAsia="ar-SA"/>
              </w:rPr>
            </w:pPr>
            <w:r>
              <w:rPr>
                <w:sz w:val="20"/>
                <w:szCs w:val="20"/>
                <w:lang w:eastAsia="ar-SA"/>
              </w:rPr>
              <w:t>Отчетный год</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580D41FF" w14:textId="77777777" w:rsidR="00BE7D4C" w:rsidRDefault="00BE7D4C" w:rsidP="00BE7D4C">
            <w:pPr>
              <w:rPr>
                <w:sz w:val="20"/>
                <w:szCs w:val="20"/>
                <w:lang w:eastAsia="ar-SA"/>
              </w:rPr>
            </w:pPr>
            <w:r>
              <w:rPr>
                <w:sz w:val="20"/>
                <w:szCs w:val="20"/>
                <w:lang w:eastAsia="ar-SA"/>
              </w:rPr>
              <w:t>в формате "ГГГГ"</w:t>
            </w:r>
          </w:p>
        </w:tc>
      </w:tr>
      <w:tr w:rsidR="00BE7D4C" w:rsidRPr="00667550" w14:paraId="790AA4CC" w14:textId="77777777" w:rsidTr="00BE7D4C">
        <w:trPr>
          <w:trHeight w:val="255"/>
        </w:trPr>
        <w:tc>
          <w:tcPr>
            <w:tcW w:w="1283" w:type="dxa"/>
            <w:tcBorders>
              <w:top w:val="single" w:sz="4" w:space="0" w:color="auto"/>
              <w:left w:val="single" w:sz="4" w:space="0" w:color="auto"/>
              <w:bottom w:val="single" w:sz="4" w:space="0" w:color="auto"/>
              <w:right w:val="single" w:sz="4" w:space="0" w:color="auto"/>
            </w:tcBorders>
            <w:shd w:val="clear" w:color="auto" w:fill="FFFFFF"/>
            <w:noWrap/>
            <w:hideMark/>
          </w:tcPr>
          <w:p w14:paraId="7BE3EDD1" w14:textId="77777777" w:rsidR="00BE7D4C" w:rsidRDefault="00BE7D4C" w:rsidP="00BE7D4C">
            <w:pPr>
              <w:jc w:val="center"/>
              <w:rPr>
                <w:sz w:val="20"/>
                <w:szCs w:val="20"/>
                <w:lang w:eastAsia="ar-SA"/>
              </w:rPr>
            </w:pPr>
            <w:r>
              <w:rPr>
                <w:sz w:val="20"/>
                <w:szCs w:val="20"/>
                <w:lang w:eastAsia="ar-SA"/>
              </w:rPr>
              <w:t> </w:t>
            </w: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72275F49" w14:textId="77777777" w:rsidR="00BE7D4C" w:rsidRDefault="00BE7D4C" w:rsidP="00BE7D4C">
            <w:pPr>
              <w:rPr>
                <w:sz w:val="20"/>
                <w:szCs w:val="20"/>
                <w:lang w:eastAsia="ar-SA"/>
              </w:rPr>
            </w:pPr>
            <w:r>
              <w:rPr>
                <w:sz w:val="20"/>
                <w:szCs w:val="20"/>
                <w:lang w:eastAsia="ar-SA"/>
              </w:rPr>
              <w:t>MONTH</w:t>
            </w:r>
          </w:p>
        </w:tc>
        <w:tc>
          <w:tcPr>
            <w:tcW w:w="610" w:type="dxa"/>
            <w:tcBorders>
              <w:top w:val="single" w:sz="4" w:space="0" w:color="auto"/>
              <w:left w:val="single" w:sz="4" w:space="0" w:color="auto"/>
              <w:bottom w:val="single" w:sz="4" w:space="0" w:color="auto"/>
              <w:right w:val="single" w:sz="4" w:space="0" w:color="auto"/>
            </w:tcBorders>
            <w:shd w:val="clear" w:color="auto" w:fill="FFFFFF"/>
            <w:noWrap/>
          </w:tcPr>
          <w:p w14:paraId="6B7F772B" w14:textId="77777777" w:rsidR="00BE7D4C" w:rsidRDefault="00BE7D4C" w:rsidP="00BE7D4C">
            <w:pPr>
              <w:jc w:val="center"/>
              <w:rPr>
                <w:sz w:val="20"/>
                <w:szCs w:val="20"/>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140B8C02" w14:textId="77777777" w:rsidR="00BE7D4C" w:rsidRDefault="00BE7D4C" w:rsidP="00BE7D4C">
            <w:pPr>
              <w:jc w:val="center"/>
              <w:rPr>
                <w:sz w:val="20"/>
                <w:szCs w:val="20"/>
                <w:lang w:eastAsia="ar-SA"/>
              </w:rPr>
            </w:pPr>
            <w:r>
              <w:rPr>
                <w:sz w:val="20"/>
                <w:szCs w:val="20"/>
                <w:lang w:eastAsia="ar-SA"/>
              </w:rPr>
              <w:t>N(2)</w:t>
            </w:r>
          </w:p>
        </w:tc>
        <w:tc>
          <w:tcPr>
            <w:tcW w:w="2105" w:type="dxa"/>
            <w:tcBorders>
              <w:top w:val="single" w:sz="4" w:space="0" w:color="auto"/>
              <w:left w:val="single" w:sz="4" w:space="0" w:color="auto"/>
              <w:bottom w:val="single" w:sz="4" w:space="0" w:color="auto"/>
              <w:right w:val="single" w:sz="4" w:space="0" w:color="auto"/>
            </w:tcBorders>
            <w:shd w:val="clear" w:color="auto" w:fill="FFFFFF"/>
            <w:hideMark/>
          </w:tcPr>
          <w:p w14:paraId="1A06E50C" w14:textId="77777777" w:rsidR="00BE7D4C" w:rsidRDefault="00BE7D4C" w:rsidP="00BE7D4C">
            <w:pPr>
              <w:rPr>
                <w:sz w:val="20"/>
                <w:szCs w:val="20"/>
                <w:lang w:eastAsia="ar-SA"/>
              </w:rPr>
            </w:pPr>
            <w:r>
              <w:rPr>
                <w:sz w:val="20"/>
                <w:szCs w:val="20"/>
                <w:lang w:eastAsia="ar-SA"/>
              </w:rPr>
              <w:t>Отчетный месяц</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158DB94E" w14:textId="77777777" w:rsidR="00BE7D4C" w:rsidRDefault="00BE7D4C" w:rsidP="00BE7D4C">
            <w:pPr>
              <w:rPr>
                <w:sz w:val="20"/>
                <w:szCs w:val="20"/>
                <w:lang w:eastAsia="ar-SA"/>
              </w:rPr>
            </w:pPr>
            <w:r>
              <w:rPr>
                <w:sz w:val="20"/>
                <w:szCs w:val="20"/>
                <w:lang w:eastAsia="ar-SA"/>
              </w:rPr>
              <w:t>в формате "ММ"</w:t>
            </w:r>
          </w:p>
        </w:tc>
      </w:tr>
      <w:tr w:rsidR="00BE7D4C" w:rsidRPr="00667550" w14:paraId="312A46D8" w14:textId="77777777" w:rsidTr="00BE7D4C">
        <w:trPr>
          <w:trHeight w:val="255"/>
        </w:trPr>
        <w:tc>
          <w:tcPr>
            <w:tcW w:w="9780" w:type="dxa"/>
            <w:gridSpan w:val="6"/>
            <w:tcBorders>
              <w:top w:val="single" w:sz="4" w:space="0" w:color="auto"/>
              <w:left w:val="single" w:sz="4" w:space="0" w:color="auto"/>
              <w:bottom w:val="single" w:sz="4" w:space="0" w:color="auto"/>
              <w:right w:val="single" w:sz="4" w:space="0" w:color="auto"/>
            </w:tcBorders>
            <w:shd w:val="clear" w:color="auto" w:fill="FFFFFF"/>
            <w:noWrap/>
            <w:hideMark/>
          </w:tcPr>
          <w:p w14:paraId="2861208B" w14:textId="77777777" w:rsidR="00BE7D4C" w:rsidRDefault="00BE7D4C" w:rsidP="00BE7D4C">
            <w:pPr>
              <w:rPr>
                <w:b/>
                <w:bCs/>
                <w:sz w:val="20"/>
                <w:szCs w:val="20"/>
                <w:lang w:eastAsia="ar-SA"/>
              </w:rPr>
            </w:pPr>
            <w:r>
              <w:rPr>
                <w:b/>
                <w:bCs/>
                <w:sz w:val="20"/>
                <w:szCs w:val="20"/>
                <w:lang w:eastAsia="ar-SA"/>
              </w:rPr>
              <w:t>Записи</w:t>
            </w:r>
          </w:p>
        </w:tc>
      </w:tr>
      <w:tr w:rsidR="00BE7D4C" w:rsidRPr="00667550" w14:paraId="0F759827" w14:textId="77777777" w:rsidTr="00BE7D4C">
        <w:trPr>
          <w:trHeight w:val="510"/>
        </w:trPr>
        <w:tc>
          <w:tcPr>
            <w:tcW w:w="1283" w:type="dxa"/>
            <w:tcBorders>
              <w:top w:val="single" w:sz="4" w:space="0" w:color="auto"/>
              <w:left w:val="single" w:sz="4" w:space="0" w:color="auto"/>
              <w:bottom w:val="single" w:sz="4" w:space="0" w:color="auto"/>
              <w:right w:val="single" w:sz="4" w:space="0" w:color="auto"/>
            </w:tcBorders>
            <w:shd w:val="clear" w:color="auto" w:fill="FFFFFF"/>
            <w:noWrap/>
            <w:hideMark/>
          </w:tcPr>
          <w:p w14:paraId="3DEC97D9" w14:textId="77777777" w:rsidR="00BE7D4C" w:rsidRDefault="00BE7D4C" w:rsidP="00BE7D4C">
            <w:pPr>
              <w:rPr>
                <w:lang w:eastAsia="ar-SA"/>
              </w:rPr>
            </w:pPr>
            <w:r>
              <w:rPr>
                <w:sz w:val="20"/>
                <w:szCs w:val="20"/>
                <w:lang w:eastAsia="ar-SA"/>
              </w:rPr>
              <w:t>ZAP</w:t>
            </w: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388A2F55" w14:textId="77777777" w:rsidR="00BE7D4C" w:rsidRDefault="00BE7D4C" w:rsidP="00BE7D4C">
            <w:pPr>
              <w:rPr>
                <w:sz w:val="20"/>
                <w:szCs w:val="20"/>
                <w:lang w:eastAsia="ar-SA"/>
              </w:rPr>
            </w:pPr>
            <w:r>
              <w:rPr>
                <w:sz w:val="20"/>
                <w:szCs w:val="20"/>
                <w:lang w:eastAsia="ar-SA"/>
              </w:rPr>
              <w:t>N_ZAP</w:t>
            </w:r>
          </w:p>
        </w:tc>
        <w:tc>
          <w:tcPr>
            <w:tcW w:w="610" w:type="dxa"/>
            <w:tcBorders>
              <w:top w:val="single" w:sz="4" w:space="0" w:color="auto"/>
              <w:left w:val="single" w:sz="4" w:space="0" w:color="auto"/>
              <w:bottom w:val="single" w:sz="4" w:space="0" w:color="auto"/>
              <w:right w:val="single" w:sz="4" w:space="0" w:color="auto"/>
            </w:tcBorders>
            <w:shd w:val="clear" w:color="auto" w:fill="FFFFFF"/>
            <w:noWrap/>
          </w:tcPr>
          <w:p w14:paraId="28469F01" w14:textId="77777777" w:rsidR="00BE7D4C" w:rsidRDefault="00BE7D4C" w:rsidP="00BE7D4C">
            <w:pPr>
              <w:jc w:val="center"/>
              <w:rPr>
                <w:sz w:val="20"/>
                <w:szCs w:val="20"/>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384EBC03" w14:textId="77777777" w:rsidR="00BE7D4C" w:rsidRDefault="00BE7D4C" w:rsidP="00BE7D4C">
            <w:pPr>
              <w:jc w:val="center"/>
              <w:rPr>
                <w:sz w:val="20"/>
                <w:szCs w:val="20"/>
                <w:lang w:eastAsia="ar-SA"/>
              </w:rPr>
            </w:pPr>
            <w:r>
              <w:rPr>
                <w:sz w:val="20"/>
                <w:szCs w:val="20"/>
                <w:lang w:eastAsia="ar-SA"/>
              </w:rPr>
              <w:t>N(8)</w:t>
            </w:r>
          </w:p>
        </w:tc>
        <w:tc>
          <w:tcPr>
            <w:tcW w:w="2105" w:type="dxa"/>
            <w:tcBorders>
              <w:top w:val="single" w:sz="4" w:space="0" w:color="auto"/>
              <w:left w:val="single" w:sz="4" w:space="0" w:color="auto"/>
              <w:bottom w:val="single" w:sz="4" w:space="0" w:color="auto"/>
              <w:right w:val="single" w:sz="4" w:space="0" w:color="auto"/>
            </w:tcBorders>
            <w:shd w:val="clear" w:color="auto" w:fill="FFFFFF"/>
            <w:hideMark/>
          </w:tcPr>
          <w:p w14:paraId="3F8F7FFA" w14:textId="77777777" w:rsidR="00BE7D4C" w:rsidRDefault="00BE7D4C" w:rsidP="00BE7D4C">
            <w:pPr>
              <w:rPr>
                <w:sz w:val="20"/>
                <w:szCs w:val="20"/>
                <w:lang w:eastAsia="ar-SA"/>
              </w:rPr>
            </w:pPr>
            <w:r>
              <w:rPr>
                <w:sz w:val="20"/>
                <w:szCs w:val="20"/>
                <w:lang w:eastAsia="ar-SA"/>
              </w:rPr>
              <w:t>Номер позиции записи</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7F2D7F32" w14:textId="77777777" w:rsidR="00BE7D4C" w:rsidRDefault="00BE7D4C" w:rsidP="00BE7D4C">
            <w:pPr>
              <w:rPr>
                <w:sz w:val="20"/>
                <w:szCs w:val="20"/>
                <w:lang w:eastAsia="ar-SA"/>
              </w:rPr>
            </w:pPr>
            <w:r>
              <w:rPr>
                <w:sz w:val="20"/>
                <w:szCs w:val="20"/>
                <w:lang w:eastAsia="ar-SA"/>
              </w:rPr>
              <w:t>Уникально идентифицирует запись в пределах файла</w:t>
            </w:r>
          </w:p>
        </w:tc>
      </w:tr>
      <w:tr w:rsidR="00BE7D4C" w:rsidRPr="00667550" w14:paraId="17DA5694" w14:textId="77777777" w:rsidTr="00BE7D4C">
        <w:trPr>
          <w:trHeight w:val="270"/>
        </w:trPr>
        <w:tc>
          <w:tcPr>
            <w:tcW w:w="1283" w:type="dxa"/>
            <w:tcBorders>
              <w:top w:val="single" w:sz="4" w:space="0" w:color="auto"/>
              <w:left w:val="single" w:sz="4" w:space="0" w:color="auto"/>
              <w:bottom w:val="single" w:sz="4" w:space="0" w:color="auto"/>
              <w:right w:val="single" w:sz="4" w:space="0" w:color="auto"/>
            </w:tcBorders>
            <w:shd w:val="clear" w:color="auto" w:fill="FFFFFF"/>
            <w:noWrap/>
            <w:hideMark/>
          </w:tcPr>
          <w:p w14:paraId="2D5AD4BB" w14:textId="77777777" w:rsidR="00BE7D4C" w:rsidRDefault="00BE7D4C" w:rsidP="00BE7D4C">
            <w:pPr>
              <w:rPr>
                <w:sz w:val="20"/>
                <w:szCs w:val="20"/>
                <w:lang w:eastAsia="ar-SA"/>
              </w:rPr>
            </w:pPr>
            <w:r>
              <w:rPr>
                <w:sz w:val="20"/>
                <w:szCs w:val="20"/>
                <w:lang w:eastAsia="ar-SA"/>
              </w:rPr>
              <w:t> </w:t>
            </w: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109FC521" w14:textId="77777777" w:rsidR="00BE7D4C" w:rsidRDefault="00BE7D4C" w:rsidP="00BE7D4C">
            <w:pPr>
              <w:rPr>
                <w:sz w:val="20"/>
                <w:szCs w:val="20"/>
                <w:lang w:val="en-US" w:eastAsia="ar-SA"/>
              </w:rPr>
            </w:pPr>
            <w:r>
              <w:rPr>
                <w:sz w:val="20"/>
                <w:szCs w:val="20"/>
                <w:lang w:val="en-US" w:eastAsia="ar-SA"/>
              </w:rPr>
              <w:t>WORK</w:t>
            </w:r>
          </w:p>
        </w:tc>
        <w:tc>
          <w:tcPr>
            <w:tcW w:w="610" w:type="dxa"/>
            <w:tcBorders>
              <w:top w:val="single" w:sz="4" w:space="0" w:color="auto"/>
              <w:left w:val="single" w:sz="4" w:space="0" w:color="auto"/>
              <w:bottom w:val="single" w:sz="4" w:space="0" w:color="auto"/>
              <w:right w:val="single" w:sz="4" w:space="0" w:color="auto"/>
            </w:tcBorders>
            <w:shd w:val="clear" w:color="auto" w:fill="FFFFFF"/>
            <w:noWrap/>
          </w:tcPr>
          <w:p w14:paraId="5C5A497F" w14:textId="77777777" w:rsidR="00BE7D4C" w:rsidRDefault="00BE7D4C" w:rsidP="00BE7D4C">
            <w:pPr>
              <w:jc w:val="center"/>
              <w:rPr>
                <w:sz w:val="20"/>
                <w:szCs w:val="20"/>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0EC2640F" w14:textId="77777777" w:rsidR="00BE7D4C" w:rsidRDefault="00BE7D4C" w:rsidP="00BE7D4C">
            <w:pPr>
              <w:jc w:val="center"/>
              <w:rPr>
                <w:sz w:val="20"/>
                <w:szCs w:val="20"/>
                <w:lang w:eastAsia="ar-SA"/>
              </w:rPr>
            </w:pPr>
            <w:r>
              <w:rPr>
                <w:sz w:val="20"/>
                <w:szCs w:val="20"/>
                <w:lang w:eastAsia="ar-SA"/>
              </w:rPr>
              <w:t>Т</w:t>
            </w:r>
          </w:p>
        </w:tc>
        <w:tc>
          <w:tcPr>
            <w:tcW w:w="2105" w:type="dxa"/>
            <w:tcBorders>
              <w:top w:val="single" w:sz="4" w:space="0" w:color="auto"/>
              <w:left w:val="single" w:sz="4" w:space="0" w:color="auto"/>
              <w:bottom w:val="single" w:sz="4" w:space="0" w:color="auto"/>
              <w:right w:val="single" w:sz="4" w:space="0" w:color="auto"/>
            </w:tcBorders>
            <w:shd w:val="clear" w:color="auto" w:fill="FFFFFF"/>
            <w:hideMark/>
          </w:tcPr>
          <w:p w14:paraId="52853B89" w14:textId="77777777" w:rsidR="00BE7D4C" w:rsidRDefault="00BE7D4C" w:rsidP="00BE7D4C">
            <w:pPr>
              <w:rPr>
                <w:b/>
                <w:bCs/>
                <w:i/>
                <w:iCs/>
                <w:sz w:val="20"/>
                <w:szCs w:val="20"/>
                <w:lang w:eastAsia="ar-SA"/>
              </w:rPr>
            </w:pPr>
            <w:r>
              <w:rPr>
                <w:b/>
                <w:bCs/>
                <w:i/>
                <w:iCs/>
                <w:sz w:val="20"/>
                <w:szCs w:val="20"/>
                <w:lang w:eastAsia="ar-SA"/>
              </w:rPr>
              <w:t>отчет о работе</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5C49D76D" w14:textId="77777777" w:rsidR="00BE7D4C" w:rsidRDefault="00BE7D4C" w:rsidP="00BE7D4C">
            <w:pPr>
              <w:rPr>
                <w:sz w:val="20"/>
                <w:szCs w:val="20"/>
                <w:lang w:eastAsia="ar-SA"/>
              </w:rPr>
            </w:pPr>
            <w:r>
              <w:rPr>
                <w:sz w:val="20"/>
                <w:szCs w:val="20"/>
                <w:lang w:eastAsia="ar-SA"/>
              </w:rPr>
              <w:t> </w:t>
            </w:r>
          </w:p>
        </w:tc>
      </w:tr>
      <w:tr w:rsidR="00BE7D4C" w:rsidRPr="00667550" w14:paraId="3B4CB119" w14:textId="77777777" w:rsidTr="00BE7D4C">
        <w:trPr>
          <w:trHeight w:val="255"/>
        </w:trPr>
        <w:tc>
          <w:tcPr>
            <w:tcW w:w="9780" w:type="dxa"/>
            <w:gridSpan w:val="6"/>
            <w:tcBorders>
              <w:top w:val="single" w:sz="4" w:space="0" w:color="auto"/>
              <w:left w:val="single" w:sz="4" w:space="0" w:color="auto"/>
              <w:bottom w:val="single" w:sz="4" w:space="0" w:color="auto"/>
              <w:right w:val="single" w:sz="4" w:space="0" w:color="auto"/>
            </w:tcBorders>
            <w:shd w:val="clear" w:color="auto" w:fill="FFFFFF"/>
            <w:noWrap/>
            <w:hideMark/>
          </w:tcPr>
          <w:p w14:paraId="2E382769" w14:textId="77777777" w:rsidR="00BE7D4C" w:rsidRDefault="00BE7D4C" w:rsidP="00BE7D4C">
            <w:pPr>
              <w:rPr>
                <w:b/>
                <w:bCs/>
                <w:sz w:val="20"/>
                <w:szCs w:val="20"/>
                <w:lang w:eastAsia="ar-SA"/>
              </w:rPr>
            </w:pPr>
            <w:r>
              <w:rPr>
                <w:b/>
                <w:bCs/>
                <w:sz w:val="20"/>
                <w:szCs w:val="20"/>
                <w:lang w:eastAsia="ar-SA"/>
              </w:rPr>
              <w:t>Отчет о работе</w:t>
            </w:r>
          </w:p>
        </w:tc>
      </w:tr>
      <w:tr w:rsidR="00BE7D4C" w:rsidRPr="00667550" w14:paraId="26FCDAF0" w14:textId="77777777" w:rsidTr="00BE7D4C">
        <w:trPr>
          <w:trHeight w:val="255"/>
        </w:trPr>
        <w:tc>
          <w:tcPr>
            <w:tcW w:w="1283" w:type="dxa"/>
            <w:tcBorders>
              <w:top w:val="single" w:sz="4" w:space="0" w:color="auto"/>
              <w:left w:val="single" w:sz="4" w:space="0" w:color="auto"/>
              <w:bottom w:val="single" w:sz="4" w:space="0" w:color="auto"/>
              <w:right w:val="single" w:sz="4" w:space="0" w:color="auto"/>
            </w:tcBorders>
            <w:shd w:val="clear" w:color="auto" w:fill="FFFFFF"/>
            <w:noWrap/>
            <w:hideMark/>
          </w:tcPr>
          <w:p w14:paraId="0832F0A4" w14:textId="77777777" w:rsidR="00BE7D4C" w:rsidRDefault="00BE7D4C" w:rsidP="00BE7D4C">
            <w:pPr>
              <w:rPr>
                <w:sz w:val="20"/>
                <w:szCs w:val="20"/>
                <w:lang w:eastAsia="ar-SA"/>
              </w:rPr>
            </w:pPr>
            <w:r>
              <w:rPr>
                <w:lang w:eastAsia="ar-SA"/>
              </w:rPr>
              <w:t>R</w:t>
            </w:r>
            <w:r>
              <w:rPr>
                <w:sz w:val="20"/>
                <w:szCs w:val="20"/>
                <w:lang w:eastAsia="ar-SA"/>
              </w:rPr>
              <w:t>EPORT</w:t>
            </w: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25466DEA" w14:textId="77777777" w:rsidR="00BE7D4C" w:rsidRDefault="00BE7D4C" w:rsidP="00BE7D4C">
            <w:pPr>
              <w:rPr>
                <w:sz w:val="20"/>
                <w:szCs w:val="20"/>
                <w:lang w:eastAsia="ar-SA"/>
              </w:rPr>
            </w:pPr>
            <w:r>
              <w:rPr>
                <w:sz w:val="20"/>
                <w:szCs w:val="20"/>
                <w:lang w:eastAsia="ar-SA"/>
              </w:rPr>
              <w:t>V_</w:t>
            </w:r>
            <w:r>
              <w:rPr>
                <w:sz w:val="20"/>
                <w:szCs w:val="20"/>
                <w:lang w:val="en-US" w:eastAsia="ar-SA"/>
              </w:rPr>
              <w:t xml:space="preserve"> WORK</w:t>
            </w:r>
          </w:p>
        </w:tc>
        <w:tc>
          <w:tcPr>
            <w:tcW w:w="610" w:type="dxa"/>
            <w:tcBorders>
              <w:top w:val="single" w:sz="4" w:space="0" w:color="auto"/>
              <w:left w:val="single" w:sz="4" w:space="0" w:color="auto"/>
              <w:bottom w:val="single" w:sz="4" w:space="0" w:color="auto"/>
              <w:right w:val="single" w:sz="4" w:space="0" w:color="auto"/>
            </w:tcBorders>
            <w:shd w:val="clear" w:color="auto" w:fill="FFFFFF"/>
            <w:noWrap/>
          </w:tcPr>
          <w:p w14:paraId="19F3758A" w14:textId="77777777" w:rsidR="00BE7D4C" w:rsidRDefault="00BE7D4C" w:rsidP="00BE7D4C">
            <w:pPr>
              <w:jc w:val="center"/>
              <w:rPr>
                <w:sz w:val="20"/>
                <w:szCs w:val="20"/>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2BF0E635" w14:textId="77777777" w:rsidR="00BE7D4C" w:rsidRDefault="00BE7D4C" w:rsidP="00BE7D4C">
            <w:pPr>
              <w:jc w:val="center"/>
              <w:rPr>
                <w:sz w:val="20"/>
                <w:szCs w:val="20"/>
                <w:lang w:eastAsia="ar-SA"/>
              </w:rPr>
            </w:pPr>
            <w:r>
              <w:rPr>
                <w:sz w:val="20"/>
                <w:szCs w:val="20"/>
                <w:lang w:eastAsia="ar-SA"/>
              </w:rPr>
              <w:t>N(1)</w:t>
            </w:r>
          </w:p>
        </w:tc>
        <w:tc>
          <w:tcPr>
            <w:tcW w:w="2105" w:type="dxa"/>
            <w:tcBorders>
              <w:top w:val="single" w:sz="4" w:space="0" w:color="auto"/>
              <w:left w:val="single" w:sz="4" w:space="0" w:color="auto"/>
              <w:bottom w:val="single" w:sz="4" w:space="0" w:color="auto"/>
              <w:right w:val="single" w:sz="4" w:space="0" w:color="auto"/>
            </w:tcBorders>
            <w:shd w:val="clear" w:color="auto" w:fill="FFFFFF"/>
            <w:hideMark/>
          </w:tcPr>
          <w:p w14:paraId="53BC4623" w14:textId="77777777" w:rsidR="00BE7D4C" w:rsidRDefault="00BE7D4C" w:rsidP="00BE7D4C">
            <w:pPr>
              <w:rPr>
                <w:sz w:val="20"/>
                <w:szCs w:val="20"/>
                <w:lang w:eastAsia="ar-SA"/>
              </w:rPr>
            </w:pPr>
            <w:r>
              <w:rPr>
                <w:sz w:val="20"/>
                <w:szCs w:val="20"/>
                <w:lang w:eastAsia="ar-SA"/>
              </w:rPr>
              <w:t xml:space="preserve">Вид выполняемых работ </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78DB801B" w14:textId="77777777" w:rsidR="00BE7D4C" w:rsidRDefault="00BE7D4C" w:rsidP="00BE7D4C">
            <w:pPr>
              <w:rPr>
                <w:sz w:val="20"/>
                <w:szCs w:val="20"/>
                <w:lang w:eastAsia="ar-SA"/>
              </w:rPr>
            </w:pPr>
            <w:r>
              <w:rPr>
                <w:sz w:val="20"/>
                <w:szCs w:val="20"/>
                <w:lang w:eastAsia="ar-SA"/>
              </w:rPr>
              <w:t xml:space="preserve">1 – Заправка </w:t>
            </w:r>
          </w:p>
          <w:p w14:paraId="17CE9262" w14:textId="77777777" w:rsidR="00BE7D4C" w:rsidRDefault="00BE7D4C" w:rsidP="00BE7D4C">
            <w:pPr>
              <w:rPr>
                <w:sz w:val="20"/>
                <w:szCs w:val="20"/>
                <w:lang w:eastAsia="ar-SA"/>
              </w:rPr>
            </w:pPr>
            <w:r>
              <w:rPr>
                <w:sz w:val="20"/>
                <w:szCs w:val="20"/>
                <w:lang w:eastAsia="ar-SA"/>
              </w:rPr>
              <w:t xml:space="preserve">2 – Ремонт </w:t>
            </w:r>
          </w:p>
          <w:p w14:paraId="6AD275C4" w14:textId="77777777" w:rsidR="00BE7D4C" w:rsidRDefault="00BE7D4C" w:rsidP="00BE7D4C">
            <w:pPr>
              <w:rPr>
                <w:sz w:val="20"/>
                <w:szCs w:val="20"/>
                <w:lang w:eastAsia="ar-SA"/>
              </w:rPr>
            </w:pPr>
            <w:r>
              <w:rPr>
                <w:sz w:val="20"/>
                <w:szCs w:val="20"/>
                <w:lang w:eastAsia="ar-SA"/>
              </w:rPr>
              <w:t>3 – Техническое обслуживание</w:t>
            </w:r>
          </w:p>
        </w:tc>
      </w:tr>
      <w:tr w:rsidR="00BE7D4C" w:rsidRPr="00667550" w14:paraId="5E85E784" w14:textId="77777777" w:rsidTr="00BE7D4C">
        <w:trPr>
          <w:trHeight w:val="765"/>
        </w:trPr>
        <w:tc>
          <w:tcPr>
            <w:tcW w:w="1283" w:type="dxa"/>
            <w:tcBorders>
              <w:top w:val="single" w:sz="4" w:space="0" w:color="auto"/>
              <w:left w:val="single" w:sz="4" w:space="0" w:color="auto"/>
              <w:bottom w:val="single" w:sz="4" w:space="0" w:color="auto"/>
              <w:right w:val="single" w:sz="4" w:space="0" w:color="auto"/>
            </w:tcBorders>
            <w:shd w:val="clear" w:color="auto" w:fill="FFFFFF"/>
            <w:noWrap/>
            <w:hideMark/>
          </w:tcPr>
          <w:p w14:paraId="4D67F10B" w14:textId="77777777" w:rsidR="00BE7D4C" w:rsidRDefault="00BE7D4C" w:rsidP="00BE7D4C">
            <w:pPr>
              <w:rPr>
                <w:sz w:val="20"/>
                <w:szCs w:val="20"/>
                <w:lang w:eastAsia="ar-SA"/>
              </w:rPr>
            </w:pPr>
            <w:r>
              <w:rPr>
                <w:sz w:val="20"/>
                <w:szCs w:val="20"/>
                <w:lang w:eastAsia="ar-SA"/>
              </w:rPr>
              <w:t> </w:t>
            </w: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27971441" w14:textId="77777777" w:rsidR="00BE7D4C" w:rsidRDefault="00BE7D4C" w:rsidP="00BE7D4C">
            <w:pPr>
              <w:rPr>
                <w:sz w:val="20"/>
                <w:szCs w:val="20"/>
                <w:lang w:val="en-US" w:eastAsia="ar-SA"/>
              </w:rPr>
            </w:pPr>
            <w:r>
              <w:rPr>
                <w:sz w:val="20"/>
                <w:szCs w:val="20"/>
                <w:lang w:eastAsia="ar-SA"/>
              </w:rPr>
              <w:t>NAME_</w:t>
            </w:r>
            <w:r>
              <w:rPr>
                <w:sz w:val="20"/>
                <w:szCs w:val="20"/>
                <w:lang w:val="en-US" w:eastAsia="ar-SA"/>
              </w:rPr>
              <w:t>OBRD</w:t>
            </w:r>
          </w:p>
        </w:tc>
        <w:tc>
          <w:tcPr>
            <w:tcW w:w="610" w:type="dxa"/>
            <w:tcBorders>
              <w:top w:val="single" w:sz="4" w:space="0" w:color="auto"/>
              <w:left w:val="single" w:sz="4" w:space="0" w:color="auto"/>
              <w:bottom w:val="single" w:sz="4" w:space="0" w:color="auto"/>
              <w:right w:val="single" w:sz="4" w:space="0" w:color="auto"/>
            </w:tcBorders>
            <w:shd w:val="clear" w:color="auto" w:fill="FFFFFF"/>
            <w:noWrap/>
            <w:hideMark/>
          </w:tcPr>
          <w:p w14:paraId="69F0D29C" w14:textId="77777777" w:rsidR="00BE7D4C" w:rsidRPr="00667550" w:rsidRDefault="00BE7D4C" w:rsidP="00BE7D4C"/>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56CC9212" w14:textId="77777777" w:rsidR="00BE7D4C" w:rsidRDefault="00BE7D4C" w:rsidP="00BE7D4C">
            <w:pPr>
              <w:jc w:val="center"/>
              <w:rPr>
                <w:sz w:val="20"/>
                <w:szCs w:val="20"/>
                <w:lang w:eastAsia="ar-SA"/>
              </w:rPr>
            </w:pPr>
            <w:r>
              <w:rPr>
                <w:sz w:val="20"/>
                <w:szCs w:val="20"/>
                <w:lang w:eastAsia="ar-SA"/>
              </w:rPr>
              <w:t>N(1)</w:t>
            </w:r>
          </w:p>
        </w:tc>
        <w:tc>
          <w:tcPr>
            <w:tcW w:w="2105" w:type="dxa"/>
            <w:tcBorders>
              <w:top w:val="single" w:sz="4" w:space="0" w:color="auto"/>
              <w:left w:val="single" w:sz="4" w:space="0" w:color="auto"/>
              <w:bottom w:val="single" w:sz="4" w:space="0" w:color="auto"/>
              <w:right w:val="single" w:sz="4" w:space="0" w:color="auto"/>
            </w:tcBorders>
            <w:shd w:val="clear" w:color="auto" w:fill="FFFFFF"/>
            <w:hideMark/>
          </w:tcPr>
          <w:p w14:paraId="010CAFDC" w14:textId="77777777" w:rsidR="00BE7D4C" w:rsidRDefault="00BE7D4C" w:rsidP="00BE7D4C">
            <w:pPr>
              <w:rPr>
                <w:sz w:val="20"/>
                <w:szCs w:val="20"/>
                <w:lang w:eastAsia="ar-SA"/>
              </w:rPr>
            </w:pPr>
            <w:r>
              <w:rPr>
                <w:sz w:val="20"/>
                <w:szCs w:val="20"/>
                <w:lang w:eastAsia="ar-SA"/>
              </w:rPr>
              <w:t>Наименования оборудования</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5EC32CF0" w14:textId="77777777" w:rsidR="00BE7D4C" w:rsidRDefault="00BE7D4C" w:rsidP="00BE7D4C">
            <w:pPr>
              <w:rPr>
                <w:sz w:val="20"/>
                <w:szCs w:val="20"/>
                <w:lang w:eastAsia="ar-SA"/>
              </w:rPr>
            </w:pPr>
            <w:r>
              <w:rPr>
                <w:sz w:val="20"/>
                <w:szCs w:val="20"/>
                <w:lang w:eastAsia="ar-SA"/>
              </w:rPr>
              <w:t>1- Принтер</w:t>
            </w:r>
          </w:p>
          <w:p w14:paraId="009FDEDD" w14:textId="77777777" w:rsidR="00BE7D4C" w:rsidRDefault="00BE7D4C" w:rsidP="00BE7D4C">
            <w:pPr>
              <w:rPr>
                <w:sz w:val="20"/>
                <w:szCs w:val="20"/>
                <w:lang w:eastAsia="ar-SA"/>
              </w:rPr>
            </w:pPr>
            <w:r>
              <w:rPr>
                <w:sz w:val="20"/>
                <w:szCs w:val="20"/>
                <w:lang w:eastAsia="ar-SA"/>
              </w:rPr>
              <w:t>2-Многофункионально устройство</w:t>
            </w:r>
          </w:p>
          <w:p w14:paraId="103583E7" w14:textId="77777777" w:rsidR="00BE7D4C" w:rsidRDefault="00BE7D4C" w:rsidP="00BE7D4C">
            <w:pPr>
              <w:rPr>
                <w:sz w:val="20"/>
                <w:szCs w:val="20"/>
                <w:lang w:eastAsia="ar-SA"/>
              </w:rPr>
            </w:pPr>
            <w:r>
              <w:rPr>
                <w:sz w:val="20"/>
                <w:szCs w:val="20"/>
                <w:lang w:eastAsia="ar-SA"/>
              </w:rPr>
              <w:t>3-Коппировальный аппарат</w:t>
            </w:r>
          </w:p>
          <w:p w14:paraId="7011F08F" w14:textId="77777777" w:rsidR="00BE7D4C" w:rsidRDefault="00BE7D4C" w:rsidP="00BE7D4C">
            <w:pPr>
              <w:rPr>
                <w:sz w:val="20"/>
                <w:szCs w:val="20"/>
                <w:lang w:eastAsia="ar-SA"/>
              </w:rPr>
            </w:pPr>
            <w:r>
              <w:rPr>
                <w:sz w:val="20"/>
                <w:szCs w:val="20"/>
                <w:lang w:eastAsia="ar-SA"/>
              </w:rPr>
              <w:t>4-Дубликатор (</w:t>
            </w:r>
            <w:proofErr w:type="spellStart"/>
            <w:r>
              <w:rPr>
                <w:sz w:val="20"/>
                <w:szCs w:val="20"/>
                <w:lang w:eastAsia="ar-SA"/>
              </w:rPr>
              <w:t>ризограф</w:t>
            </w:r>
            <w:proofErr w:type="spellEnd"/>
            <w:r>
              <w:rPr>
                <w:sz w:val="20"/>
                <w:szCs w:val="20"/>
                <w:lang w:eastAsia="ar-SA"/>
              </w:rPr>
              <w:t>)</w:t>
            </w:r>
          </w:p>
          <w:p w14:paraId="7B4699C4" w14:textId="77777777" w:rsidR="00BE7D4C" w:rsidRDefault="00BE7D4C" w:rsidP="00BE7D4C">
            <w:pPr>
              <w:rPr>
                <w:sz w:val="20"/>
                <w:szCs w:val="20"/>
                <w:lang w:eastAsia="ar-SA"/>
              </w:rPr>
            </w:pPr>
            <w:r>
              <w:rPr>
                <w:sz w:val="20"/>
                <w:szCs w:val="20"/>
                <w:lang w:eastAsia="ar-SA"/>
              </w:rPr>
              <w:t xml:space="preserve">5-Картридж </w:t>
            </w:r>
          </w:p>
        </w:tc>
      </w:tr>
      <w:tr w:rsidR="00BE7D4C" w:rsidRPr="00667550" w14:paraId="59E5E351" w14:textId="77777777" w:rsidTr="00BE7D4C">
        <w:trPr>
          <w:trHeight w:val="765"/>
        </w:trPr>
        <w:tc>
          <w:tcPr>
            <w:tcW w:w="1283" w:type="dxa"/>
            <w:tcBorders>
              <w:top w:val="single" w:sz="4" w:space="0" w:color="auto"/>
              <w:left w:val="single" w:sz="4" w:space="0" w:color="auto"/>
              <w:bottom w:val="single" w:sz="4" w:space="0" w:color="auto"/>
              <w:right w:val="single" w:sz="4" w:space="0" w:color="auto"/>
            </w:tcBorders>
            <w:shd w:val="clear" w:color="auto" w:fill="FFFFFF"/>
            <w:noWrap/>
            <w:hideMark/>
          </w:tcPr>
          <w:p w14:paraId="520FA1C5" w14:textId="77777777" w:rsidR="00BE7D4C" w:rsidRDefault="00BE7D4C" w:rsidP="00BE7D4C">
            <w:pPr>
              <w:rPr>
                <w:sz w:val="20"/>
                <w:szCs w:val="20"/>
                <w:lang w:eastAsia="ar-SA"/>
              </w:rPr>
            </w:pPr>
            <w:r>
              <w:rPr>
                <w:sz w:val="20"/>
                <w:szCs w:val="20"/>
                <w:lang w:eastAsia="ar-SA"/>
              </w:rPr>
              <w:t> </w:t>
            </w: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3CBDF535" w14:textId="77777777" w:rsidR="00BE7D4C" w:rsidRDefault="00BE7D4C" w:rsidP="00BE7D4C">
            <w:pPr>
              <w:rPr>
                <w:sz w:val="20"/>
                <w:szCs w:val="20"/>
                <w:lang w:eastAsia="ar-SA"/>
              </w:rPr>
            </w:pPr>
            <w:r>
              <w:rPr>
                <w:sz w:val="20"/>
                <w:szCs w:val="20"/>
                <w:lang w:eastAsia="ar-SA"/>
              </w:rPr>
              <w:t>INV_NUMBER</w:t>
            </w:r>
          </w:p>
        </w:tc>
        <w:tc>
          <w:tcPr>
            <w:tcW w:w="610" w:type="dxa"/>
            <w:tcBorders>
              <w:top w:val="single" w:sz="4" w:space="0" w:color="auto"/>
              <w:left w:val="single" w:sz="4" w:space="0" w:color="auto"/>
              <w:bottom w:val="single" w:sz="4" w:space="0" w:color="auto"/>
              <w:right w:val="single" w:sz="4" w:space="0" w:color="auto"/>
            </w:tcBorders>
            <w:shd w:val="clear" w:color="auto" w:fill="FFFFFF"/>
            <w:noWrap/>
            <w:hideMark/>
          </w:tcPr>
          <w:p w14:paraId="5E74C8A5" w14:textId="77777777" w:rsidR="00BE7D4C" w:rsidRPr="00667550" w:rsidRDefault="00BE7D4C" w:rsidP="00BE7D4C"/>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41424C57" w14:textId="77777777" w:rsidR="00BE7D4C" w:rsidRDefault="00BE7D4C" w:rsidP="00BE7D4C">
            <w:pPr>
              <w:jc w:val="center"/>
              <w:rPr>
                <w:sz w:val="20"/>
                <w:szCs w:val="20"/>
                <w:lang w:eastAsia="ar-SA"/>
              </w:rPr>
            </w:pPr>
            <w:r>
              <w:rPr>
                <w:sz w:val="20"/>
                <w:szCs w:val="20"/>
                <w:lang w:val="en-US" w:eastAsia="ar-SA"/>
              </w:rPr>
              <w:t>N</w:t>
            </w:r>
            <w:r>
              <w:rPr>
                <w:sz w:val="20"/>
                <w:szCs w:val="20"/>
                <w:lang w:eastAsia="ar-SA"/>
              </w:rPr>
              <w:t>(20)</w:t>
            </w:r>
          </w:p>
        </w:tc>
        <w:tc>
          <w:tcPr>
            <w:tcW w:w="2105" w:type="dxa"/>
            <w:tcBorders>
              <w:top w:val="single" w:sz="4" w:space="0" w:color="auto"/>
              <w:left w:val="single" w:sz="4" w:space="0" w:color="auto"/>
              <w:bottom w:val="single" w:sz="4" w:space="0" w:color="auto"/>
              <w:right w:val="single" w:sz="4" w:space="0" w:color="auto"/>
            </w:tcBorders>
            <w:shd w:val="clear" w:color="auto" w:fill="FFFFFF"/>
            <w:hideMark/>
          </w:tcPr>
          <w:p w14:paraId="27777CC0" w14:textId="77777777" w:rsidR="00BE7D4C" w:rsidRDefault="00BE7D4C" w:rsidP="00BE7D4C">
            <w:pPr>
              <w:rPr>
                <w:sz w:val="20"/>
                <w:szCs w:val="20"/>
                <w:lang w:eastAsia="ar-SA"/>
              </w:rPr>
            </w:pPr>
            <w:r>
              <w:rPr>
                <w:sz w:val="20"/>
                <w:szCs w:val="20"/>
                <w:lang w:eastAsia="ar-SA"/>
              </w:rPr>
              <w:t>Инвентарный номер оборудования</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2DF98EBE" w14:textId="77777777" w:rsidR="00BE7D4C" w:rsidRDefault="00BE7D4C" w:rsidP="00BE7D4C">
            <w:pPr>
              <w:rPr>
                <w:sz w:val="20"/>
                <w:szCs w:val="20"/>
                <w:lang w:eastAsia="ar-SA"/>
              </w:rPr>
            </w:pPr>
            <w:r>
              <w:rPr>
                <w:sz w:val="20"/>
                <w:szCs w:val="20"/>
                <w:lang w:eastAsia="ar-SA"/>
              </w:rPr>
              <w:t>Инвентарный номер заполняется если NAME_</w:t>
            </w:r>
            <w:r>
              <w:rPr>
                <w:sz w:val="20"/>
                <w:szCs w:val="20"/>
                <w:lang w:val="en-US" w:eastAsia="ar-SA"/>
              </w:rPr>
              <w:t>OBRD</w:t>
            </w:r>
            <w:r>
              <w:rPr>
                <w:sz w:val="20"/>
                <w:szCs w:val="20"/>
                <w:lang w:eastAsia="ar-SA"/>
              </w:rPr>
              <w:t>=1,2,3,4</w:t>
            </w:r>
          </w:p>
        </w:tc>
      </w:tr>
      <w:tr w:rsidR="00BE7D4C" w:rsidRPr="00667550" w14:paraId="4DA07E39" w14:textId="77777777" w:rsidTr="00BE7D4C">
        <w:trPr>
          <w:trHeight w:val="698"/>
        </w:trPr>
        <w:tc>
          <w:tcPr>
            <w:tcW w:w="1283" w:type="dxa"/>
            <w:tcBorders>
              <w:top w:val="single" w:sz="4" w:space="0" w:color="auto"/>
              <w:left w:val="single" w:sz="4" w:space="0" w:color="auto"/>
              <w:bottom w:val="single" w:sz="4" w:space="0" w:color="auto"/>
              <w:right w:val="single" w:sz="4" w:space="0" w:color="auto"/>
            </w:tcBorders>
            <w:shd w:val="clear" w:color="auto" w:fill="FFFFFF"/>
            <w:noWrap/>
            <w:hideMark/>
          </w:tcPr>
          <w:p w14:paraId="634E8186" w14:textId="77777777" w:rsidR="00BE7D4C" w:rsidRDefault="00BE7D4C" w:rsidP="00BE7D4C">
            <w:pPr>
              <w:rPr>
                <w:sz w:val="20"/>
                <w:szCs w:val="20"/>
                <w:lang w:eastAsia="ar-SA"/>
              </w:rPr>
            </w:pPr>
            <w:r>
              <w:rPr>
                <w:sz w:val="20"/>
                <w:szCs w:val="20"/>
                <w:lang w:eastAsia="ar-SA"/>
              </w:rPr>
              <w:lastRenderedPageBreak/>
              <w:t> </w:t>
            </w: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55CBEF7C" w14:textId="77777777" w:rsidR="00BE7D4C" w:rsidRDefault="00BE7D4C" w:rsidP="00BE7D4C">
            <w:pPr>
              <w:rPr>
                <w:sz w:val="20"/>
                <w:szCs w:val="20"/>
                <w:lang w:eastAsia="ar-SA"/>
              </w:rPr>
            </w:pPr>
            <w:r>
              <w:rPr>
                <w:sz w:val="20"/>
                <w:szCs w:val="20"/>
                <w:lang w:eastAsia="ar-SA"/>
              </w:rPr>
              <w:t>INV_SERIES</w:t>
            </w:r>
          </w:p>
        </w:tc>
        <w:tc>
          <w:tcPr>
            <w:tcW w:w="610" w:type="dxa"/>
            <w:tcBorders>
              <w:top w:val="single" w:sz="4" w:space="0" w:color="auto"/>
              <w:left w:val="single" w:sz="4" w:space="0" w:color="auto"/>
              <w:bottom w:val="single" w:sz="4" w:space="0" w:color="auto"/>
              <w:right w:val="single" w:sz="4" w:space="0" w:color="auto"/>
            </w:tcBorders>
            <w:shd w:val="clear" w:color="auto" w:fill="FFFFFF"/>
            <w:noWrap/>
            <w:hideMark/>
          </w:tcPr>
          <w:p w14:paraId="0BAF40EA" w14:textId="77777777" w:rsidR="00BE7D4C" w:rsidRPr="00667550" w:rsidRDefault="00BE7D4C" w:rsidP="00BE7D4C"/>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5D5A14D1" w14:textId="77777777" w:rsidR="00BE7D4C" w:rsidRDefault="00BE7D4C" w:rsidP="00BE7D4C">
            <w:pPr>
              <w:jc w:val="center"/>
              <w:rPr>
                <w:sz w:val="20"/>
                <w:szCs w:val="20"/>
                <w:lang w:eastAsia="ar-SA"/>
              </w:rPr>
            </w:pPr>
            <w:r>
              <w:rPr>
                <w:sz w:val="20"/>
                <w:szCs w:val="20"/>
                <w:lang w:eastAsia="ar-SA"/>
              </w:rPr>
              <w:t>T(30)</w:t>
            </w:r>
          </w:p>
        </w:tc>
        <w:tc>
          <w:tcPr>
            <w:tcW w:w="2105" w:type="dxa"/>
            <w:tcBorders>
              <w:top w:val="single" w:sz="4" w:space="0" w:color="auto"/>
              <w:left w:val="single" w:sz="4" w:space="0" w:color="auto"/>
              <w:bottom w:val="single" w:sz="4" w:space="0" w:color="auto"/>
              <w:right w:val="single" w:sz="4" w:space="0" w:color="auto"/>
            </w:tcBorders>
            <w:shd w:val="clear" w:color="auto" w:fill="FFFFFF"/>
            <w:hideMark/>
          </w:tcPr>
          <w:p w14:paraId="63DD7E86" w14:textId="77777777" w:rsidR="00BE7D4C" w:rsidRDefault="00BE7D4C" w:rsidP="00BE7D4C">
            <w:pPr>
              <w:rPr>
                <w:sz w:val="20"/>
                <w:szCs w:val="20"/>
                <w:lang w:eastAsia="ar-SA"/>
              </w:rPr>
            </w:pPr>
            <w:r>
              <w:rPr>
                <w:sz w:val="20"/>
                <w:szCs w:val="20"/>
                <w:lang w:eastAsia="ar-SA"/>
              </w:rPr>
              <w:t>Серийный номер оборудования производителя</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434BCA66" w14:textId="77777777" w:rsidR="00BE7D4C" w:rsidRDefault="00BE7D4C" w:rsidP="00BE7D4C">
            <w:pPr>
              <w:rPr>
                <w:sz w:val="20"/>
                <w:szCs w:val="20"/>
                <w:lang w:eastAsia="ar-SA"/>
              </w:rPr>
            </w:pPr>
            <w:r>
              <w:rPr>
                <w:sz w:val="20"/>
                <w:szCs w:val="20"/>
                <w:lang w:eastAsia="ar-SA"/>
              </w:rPr>
              <w:t>Серийный номер заполняется если NAME_</w:t>
            </w:r>
            <w:r>
              <w:rPr>
                <w:sz w:val="20"/>
                <w:szCs w:val="20"/>
                <w:lang w:val="en-US" w:eastAsia="ar-SA"/>
              </w:rPr>
              <w:t>OBRD</w:t>
            </w:r>
            <w:r>
              <w:rPr>
                <w:sz w:val="20"/>
                <w:szCs w:val="20"/>
                <w:lang w:eastAsia="ar-SA"/>
              </w:rPr>
              <w:t>=1,2,3,4</w:t>
            </w:r>
          </w:p>
        </w:tc>
      </w:tr>
      <w:tr w:rsidR="00BE7D4C" w:rsidRPr="00667550" w14:paraId="482AA109" w14:textId="77777777" w:rsidTr="00BE7D4C">
        <w:trPr>
          <w:trHeight w:val="128"/>
        </w:trPr>
        <w:tc>
          <w:tcPr>
            <w:tcW w:w="1283" w:type="dxa"/>
            <w:tcBorders>
              <w:top w:val="single" w:sz="4" w:space="0" w:color="auto"/>
              <w:left w:val="single" w:sz="4" w:space="0" w:color="auto"/>
              <w:bottom w:val="single" w:sz="4" w:space="0" w:color="auto"/>
              <w:right w:val="single" w:sz="4" w:space="0" w:color="auto"/>
            </w:tcBorders>
            <w:shd w:val="clear" w:color="auto" w:fill="FFFFFF"/>
            <w:noWrap/>
            <w:hideMark/>
          </w:tcPr>
          <w:p w14:paraId="21174260" w14:textId="77777777" w:rsidR="00BE7D4C" w:rsidRDefault="00BE7D4C" w:rsidP="00BE7D4C">
            <w:pPr>
              <w:rPr>
                <w:sz w:val="20"/>
                <w:szCs w:val="20"/>
                <w:lang w:eastAsia="ar-SA"/>
              </w:rPr>
            </w:pPr>
            <w:r>
              <w:rPr>
                <w:sz w:val="20"/>
                <w:szCs w:val="20"/>
                <w:lang w:eastAsia="ar-SA"/>
              </w:rPr>
              <w:t> </w:t>
            </w: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145A2569" w14:textId="77777777" w:rsidR="00BE7D4C" w:rsidRDefault="00BE7D4C" w:rsidP="00BE7D4C">
            <w:pPr>
              <w:rPr>
                <w:sz w:val="20"/>
                <w:szCs w:val="20"/>
                <w:lang w:val="en-US" w:eastAsia="ar-SA"/>
              </w:rPr>
            </w:pPr>
            <w:r>
              <w:rPr>
                <w:sz w:val="20"/>
                <w:szCs w:val="20"/>
                <w:lang w:eastAsia="ar-SA"/>
              </w:rPr>
              <w:t>INV_</w:t>
            </w:r>
            <w:r>
              <w:rPr>
                <w:sz w:val="20"/>
                <w:szCs w:val="20"/>
                <w:lang w:val="en-US" w:eastAsia="ar-SA"/>
              </w:rPr>
              <w:t>NUMKAR</w:t>
            </w:r>
          </w:p>
        </w:tc>
        <w:tc>
          <w:tcPr>
            <w:tcW w:w="610" w:type="dxa"/>
            <w:tcBorders>
              <w:top w:val="single" w:sz="4" w:space="0" w:color="auto"/>
              <w:left w:val="single" w:sz="4" w:space="0" w:color="auto"/>
              <w:bottom w:val="single" w:sz="4" w:space="0" w:color="auto"/>
              <w:right w:val="single" w:sz="4" w:space="0" w:color="auto"/>
            </w:tcBorders>
            <w:shd w:val="clear" w:color="auto" w:fill="FFFFFF"/>
            <w:noWrap/>
            <w:hideMark/>
          </w:tcPr>
          <w:p w14:paraId="6159DA06" w14:textId="77777777" w:rsidR="00BE7D4C" w:rsidRPr="00667550" w:rsidRDefault="00BE7D4C" w:rsidP="00BE7D4C"/>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4F0E10D0" w14:textId="77777777" w:rsidR="00BE7D4C" w:rsidRDefault="00BE7D4C" w:rsidP="00BE7D4C">
            <w:pPr>
              <w:jc w:val="center"/>
              <w:rPr>
                <w:sz w:val="20"/>
                <w:szCs w:val="20"/>
                <w:lang w:eastAsia="ar-SA"/>
              </w:rPr>
            </w:pPr>
            <w:r>
              <w:rPr>
                <w:sz w:val="20"/>
                <w:szCs w:val="20"/>
                <w:lang w:val="en-US" w:eastAsia="ar-SA"/>
              </w:rPr>
              <w:t>N</w:t>
            </w:r>
            <w:r>
              <w:rPr>
                <w:sz w:val="20"/>
                <w:szCs w:val="20"/>
                <w:lang w:eastAsia="ar-SA"/>
              </w:rPr>
              <w:t>(7)</w:t>
            </w:r>
          </w:p>
        </w:tc>
        <w:tc>
          <w:tcPr>
            <w:tcW w:w="2105" w:type="dxa"/>
            <w:tcBorders>
              <w:top w:val="single" w:sz="4" w:space="0" w:color="auto"/>
              <w:left w:val="single" w:sz="4" w:space="0" w:color="auto"/>
              <w:bottom w:val="single" w:sz="4" w:space="0" w:color="auto"/>
              <w:right w:val="single" w:sz="4" w:space="0" w:color="auto"/>
            </w:tcBorders>
            <w:shd w:val="clear" w:color="auto" w:fill="FFFFFF"/>
            <w:hideMark/>
          </w:tcPr>
          <w:p w14:paraId="69A7E655" w14:textId="77777777" w:rsidR="00BE7D4C" w:rsidRDefault="00BE7D4C" w:rsidP="00BE7D4C">
            <w:pPr>
              <w:rPr>
                <w:sz w:val="20"/>
                <w:szCs w:val="20"/>
                <w:lang w:eastAsia="ar-SA"/>
              </w:rPr>
            </w:pPr>
            <w:r>
              <w:rPr>
                <w:sz w:val="20"/>
                <w:szCs w:val="20"/>
                <w:lang w:eastAsia="ar-SA"/>
              </w:rPr>
              <w:t>Номер картриджа</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693C44DC" w14:textId="77777777" w:rsidR="00BE7D4C" w:rsidRDefault="00BE7D4C" w:rsidP="00BE7D4C">
            <w:pPr>
              <w:rPr>
                <w:sz w:val="20"/>
                <w:szCs w:val="20"/>
                <w:lang w:eastAsia="ar-SA"/>
              </w:rPr>
            </w:pPr>
            <w:r>
              <w:rPr>
                <w:sz w:val="20"/>
                <w:szCs w:val="20"/>
                <w:lang w:eastAsia="ar-SA"/>
              </w:rPr>
              <w:t>Номер картриджа заполняется если NAME_</w:t>
            </w:r>
            <w:r>
              <w:rPr>
                <w:sz w:val="20"/>
                <w:szCs w:val="20"/>
                <w:lang w:val="en-US" w:eastAsia="ar-SA"/>
              </w:rPr>
              <w:t>OBRD</w:t>
            </w:r>
            <w:r>
              <w:rPr>
                <w:sz w:val="20"/>
                <w:szCs w:val="20"/>
                <w:lang w:eastAsia="ar-SA"/>
              </w:rPr>
              <w:t>=5</w:t>
            </w:r>
          </w:p>
        </w:tc>
      </w:tr>
      <w:tr w:rsidR="00BE7D4C" w:rsidRPr="00667550" w14:paraId="3B83F327" w14:textId="77777777" w:rsidTr="00BE7D4C">
        <w:trPr>
          <w:trHeight w:val="977"/>
        </w:trPr>
        <w:tc>
          <w:tcPr>
            <w:tcW w:w="1283" w:type="dxa"/>
            <w:tcBorders>
              <w:top w:val="single" w:sz="4" w:space="0" w:color="auto"/>
              <w:left w:val="single" w:sz="4" w:space="0" w:color="auto"/>
              <w:bottom w:val="single" w:sz="4" w:space="0" w:color="auto"/>
              <w:right w:val="single" w:sz="4" w:space="0" w:color="auto"/>
            </w:tcBorders>
            <w:shd w:val="clear" w:color="auto" w:fill="FFFFFF"/>
            <w:noWrap/>
            <w:hideMark/>
          </w:tcPr>
          <w:p w14:paraId="2670AC70" w14:textId="77777777" w:rsidR="00BE7D4C" w:rsidRDefault="00BE7D4C" w:rsidP="00BE7D4C">
            <w:pPr>
              <w:rPr>
                <w:sz w:val="20"/>
                <w:szCs w:val="20"/>
                <w:lang w:eastAsia="ar-SA"/>
              </w:rPr>
            </w:pPr>
            <w:r>
              <w:rPr>
                <w:sz w:val="20"/>
                <w:szCs w:val="20"/>
                <w:lang w:eastAsia="ar-SA"/>
              </w:rPr>
              <w:t> </w:t>
            </w: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4B941A2E" w14:textId="77777777" w:rsidR="00BE7D4C" w:rsidRDefault="00BE7D4C" w:rsidP="00BE7D4C">
            <w:pPr>
              <w:rPr>
                <w:sz w:val="20"/>
                <w:szCs w:val="20"/>
                <w:lang w:val="en-US" w:eastAsia="ar-SA"/>
              </w:rPr>
            </w:pPr>
            <w:r>
              <w:rPr>
                <w:sz w:val="20"/>
                <w:szCs w:val="20"/>
                <w:lang w:val="en-US" w:eastAsia="ar-SA"/>
              </w:rPr>
              <w:t>PROZV</w:t>
            </w:r>
          </w:p>
        </w:tc>
        <w:tc>
          <w:tcPr>
            <w:tcW w:w="610" w:type="dxa"/>
            <w:tcBorders>
              <w:top w:val="single" w:sz="4" w:space="0" w:color="auto"/>
              <w:left w:val="single" w:sz="4" w:space="0" w:color="auto"/>
              <w:bottom w:val="single" w:sz="4" w:space="0" w:color="auto"/>
              <w:right w:val="single" w:sz="4" w:space="0" w:color="auto"/>
            </w:tcBorders>
            <w:shd w:val="clear" w:color="auto" w:fill="FFFFFF"/>
            <w:noWrap/>
            <w:hideMark/>
          </w:tcPr>
          <w:p w14:paraId="0BBD3A38" w14:textId="77777777" w:rsidR="00BE7D4C" w:rsidRPr="00667550" w:rsidRDefault="00BE7D4C" w:rsidP="00BE7D4C"/>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756F3235" w14:textId="77777777" w:rsidR="00BE7D4C" w:rsidRDefault="00BE7D4C" w:rsidP="00BE7D4C">
            <w:pPr>
              <w:jc w:val="center"/>
              <w:rPr>
                <w:sz w:val="20"/>
                <w:szCs w:val="20"/>
                <w:lang w:eastAsia="ar-SA"/>
              </w:rPr>
            </w:pPr>
            <w:r>
              <w:rPr>
                <w:sz w:val="20"/>
                <w:szCs w:val="20"/>
                <w:lang w:eastAsia="ar-SA"/>
              </w:rPr>
              <w:t>Т(</w:t>
            </w:r>
            <w:r>
              <w:rPr>
                <w:sz w:val="20"/>
                <w:szCs w:val="20"/>
                <w:lang w:val="en-US" w:eastAsia="ar-SA"/>
              </w:rPr>
              <w:t>20</w:t>
            </w:r>
            <w:r>
              <w:rPr>
                <w:sz w:val="20"/>
                <w:szCs w:val="20"/>
                <w:lang w:eastAsia="ar-SA"/>
              </w:rPr>
              <w:t>)</w:t>
            </w:r>
          </w:p>
        </w:tc>
        <w:tc>
          <w:tcPr>
            <w:tcW w:w="2105" w:type="dxa"/>
            <w:tcBorders>
              <w:top w:val="single" w:sz="4" w:space="0" w:color="auto"/>
              <w:left w:val="single" w:sz="4" w:space="0" w:color="auto"/>
              <w:bottom w:val="single" w:sz="4" w:space="0" w:color="auto"/>
              <w:right w:val="single" w:sz="4" w:space="0" w:color="auto"/>
            </w:tcBorders>
            <w:shd w:val="clear" w:color="auto" w:fill="FFFFFF"/>
            <w:hideMark/>
          </w:tcPr>
          <w:p w14:paraId="45E6207A" w14:textId="77777777" w:rsidR="00BE7D4C" w:rsidRDefault="00BE7D4C" w:rsidP="00BE7D4C">
            <w:pPr>
              <w:rPr>
                <w:sz w:val="20"/>
                <w:szCs w:val="20"/>
                <w:lang w:eastAsia="ar-SA"/>
              </w:rPr>
            </w:pPr>
            <w:r>
              <w:rPr>
                <w:sz w:val="20"/>
                <w:szCs w:val="20"/>
                <w:lang w:eastAsia="ar-SA"/>
              </w:rPr>
              <w:t xml:space="preserve">Название производителя </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2878C0AA" w14:textId="77777777" w:rsidR="00BE7D4C" w:rsidRDefault="00BE7D4C" w:rsidP="00BE7D4C">
            <w:pPr>
              <w:rPr>
                <w:sz w:val="20"/>
                <w:szCs w:val="20"/>
                <w:lang w:eastAsia="ar-SA"/>
              </w:rPr>
            </w:pPr>
            <w:r>
              <w:rPr>
                <w:sz w:val="20"/>
                <w:szCs w:val="20"/>
                <w:lang w:eastAsia="ar-SA"/>
              </w:rPr>
              <w:t xml:space="preserve">Указывается производитель оборудования, картриджа В формате </w:t>
            </w:r>
            <w:r>
              <w:rPr>
                <w:sz w:val="20"/>
                <w:szCs w:val="20"/>
                <w:lang w:val="en-US" w:eastAsia="ar-SA"/>
              </w:rPr>
              <w:t>Hewlett</w:t>
            </w:r>
            <w:r>
              <w:rPr>
                <w:sz w:val="20"/>
                <w:szCs w:val="20"/>
                <w:lang w:eastAsia="ar-SA"/>
              </w:rPr>
              <w:t>-</w:t>
            </w:r>
            <w:r>
              <w:rPr>
                <w:sz w:val="20"/>
                <w:szCs w:val="20"/>
                <w:lang w:val="en-US" w:eastAsia="ar-SA"/>
              </w:rPr>
              <w:t>Packard</w:t>
            </w:r>
            <w:r>
              <w:rPr>
                <w:sz w:val="20"/>
                <w:szCs w:val="20"/>
                <w:lang w:eastAsia="ar-SA"/>
              </w:rPr>
              <w:t>, С</w:t>
            </w:r>
            <w:r>
              <w:rPr>
                <w:sz w:val="20"/>
                <w:szCs w:val="20"/>
                <w:lang w:val="en-US" w:eastAsia="ar-SA"/>
              </w:rPr>
              <w:t>anon</w:t>
            </w:r>
            <w:r>
              <w:rPr>
                <w:sz w:val="20"/>
                <w:szCs w:val="20"/>
                <w:lang w:eastAsia="ar-SA"/>
              </w:rPr>
              <w:t xml:space="preserve">, </w:t>
            </w:r>
            <w:proofErr w:type="spellStart"/>
            <w:r>
              <w:rPr>
                <w:sz w:val="20"/>
                <w:szCs w:val="20"/>
                <w:lang w:eastAsia="ar-SA"/>
              </w:rPr>
              <w:t>Kyocera</w:t>
            </w:r>
            <w:proofErr w:type="spellEnd"/>
            <w:r>
              <w:rPr>
                <w:sz w:val="20"/>
                <w:szCs w:val="20"/>
                <w:lang w:eastAsia="ar-SA"/>
              </w:rPr>
              <w:t xml:space="preserve"> и </w:t>
            </w:r>
            <w:proofErr w:type="spellStart"/>
            <w:r>
              <w:rPr>
                <w:sz w:val="20"/>
                <w:szCs w:val="20"/>
                <w:lang w:eastAsia="ar-SA"/>
              </w:rPr>
              <w:t>тд</w:t>
            </w:r>
            <w:proofErr w:type="spellEnd"/>
            <w:r>
              <w:rPr>
                <w:sz w:val="20"/>
                <w:szCs w:val="20"/>
                <w:lang w:eastAsia="ar-SA"/>
              </w:rPr>
              <w:t>.</w:t>
            </w:r>
          </w:p>
        </w:tc>
      </w:tr>
      <w:tr w:rsidR="00BE7D4C" w:rsidRPr="00667550" w14:paraId="325B5809" w14:textId="77777777" w:rsidTr="00BE7D4C">
        <w:trPr>
          <w:trHeight w:val="552"/>
        </w:trPr>
        <w:tc>
          <w:tcPr>
            <w:tcW w:w="1283" w:type="dxa"/>
            <w:tcBorders>
              <w:top w:val="single" w:sz="4" w:space="0" w:color="auto"/>
              <w:left w:val="single" w:sz="4" w:space="0" w:color="auto"/>
              <w:bottom w:val="single" w:sz="4" w:space="0" w:color="auto"/>
              <w:right w:val="single" w:sz="4" w:space="0" w:color="auto"/>
            </w:tcBorders>
            <w:shd w:val="clear" w:color="auto" w:fill="FFFFFF"/>
            <w:noWrap/>
            <w:hideMark/>
          </w:tcPr>
          <w:p w14:paraId="5013FE40" w14:textId="77777777" w:rsidR="00BE7D4C" w:rsidRDefault="00BE7D4C" w:rsidP="00BE7D4C">
            <w:pPr>
              <w:rPr>
                <w:sz w:val="20"/>
                <w:szCs w:val="20"/>
                <w:lang w:eastAsia="ar-SA"/>
              </w:rPr>
            </w:pPr>
            <w:r>
              <w:rPr>
                <w:sz w:val="20"/>
                <w:szCs w:val="20"/>
                <w:lang w:val="en-US" w:eastAsia="ar-SA"/>
              </w:rPr>
              <w:t> </w:t>
            </w: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2A0DCA59" w14:textId="77777777" w:rsidR="00BE7D4C" w:rsidRDefault="00BE7D4C" w:rsidP="00BE7D4C">
            <w:pPr>
              <w:rPr>
                <w:sz w:val="20"/>
                <w:szCs w:val="20"/>
                <w:lang w:val="en-US" w:eastAsia="ar-SA"/>
              </w:rPr>
            </w:pPr>
            <w:r>
              <w:rPr>
                <w:sz w:val="20"/>
                <w:szCs w:val="20"/>
                <w:lang w:val="en-US" w:eastAsia="ar-SA"/>
              </w:rPr>
              <w:t>MODEL</w:t>
            </w:r>
          </w:p>
        </w:tc>
        <w:tc>
          <w:tcPr>
            <w:tcW w:w="610" w:type="dxa"/>
            <w:tcBorders>
              <w:top w:val="single" w:sz="4" w:space="0" w:color="auto"/>
              <w:left w:val="single" w:sz="4" w:space="0" w:color="auto"/>
              <w:bottom w:val="single" w:sz="4" w:space="0" w:color="auto"/>
              <w:right w:val="single" w:sz="4" w:space="0" w:color="auto"/>
            </w:tcBorders>
            <w:shd w:val="clear" w:color="auto" w:fill="FFFFFF"/>
            <w:noWrap/>
            <w:hideMark/>
          </w:tcPr>
          <w:p w14:paraId="6E187DCA" w14:textId="77777777" w:rsidR="00BE7D4C" w:rsidRPr="00667550" w:rsidRDefault="00BE7D4C" w:rsidP="00BE7D4C"/>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3C9E96D5" w14:textId="77777777" w:rsidR="00BE7D4C" w:rsidRDefault="00BE7D4C" w:rsidP="00BE7D4C">
            <w:pPr>
              <w:jc w:val="center"/>
              <w:rPr>
                <w:sz w:val="20"/>
                <w:szCs w:val="20"/>
                <w:lang w:eastAsia="ar-SA"/>
              </w:rPr>
            </w:pPr>
            <w:r>
              <w:rPr>
                <w:sz w:val="20"/>
                <w:szCs w:val="20"/>
                <w:lang w:val="en-US" w:eastAsia="ar-SA"/>
              </w:rPr>
              <w:t>T</w:t>
            </w:r>
            <w:r>
              <w:rPr>
                <w:sz w:val="20"/>
                <w:szCs w:val="20"/>
                <w:lang w:eastAsia="ar-SA"/>
              </w:rPr>
              <w:t>(20)</w:t>
            </w:r>
          </w:p>
        </w:tc>
        <w:tc>
          <w:tcPr>
            <w:tcW w:w="2105" w:type="dxa"/>
            <w:tcBorders>
              <w:top w:val="single" w:sz="4" w:space="0" w:color="auto"/>
              <w:left w:val="single" w:sz="4" w:space="0" w:color="auto"/>
              <w:bottom w:val="single" w:sz="4" w:space="0" w:color="auto"/>
              <w:right w:val="single" w:sz="4" w:space="0" w:color="auto"/>
            </w:tcBorders>
            <w:shd w:val="clear" w:color="auto" w:fill="FFFFFF"/>
            <w:hideMark/>
          </w:tcPr>
          <w:p w14:paraId="2B0D4B50" w14:textId="77777777" w:rsidR="00BE7D4C" w:rsidRDefault="00BE7D4C" w:rsidP="00BE7D4C">
            <w:pPr>
              <w:rPr>
                <w:sz w:val="20"/>
                <w:szCs w:val="20"/>
                <w:lang w:eastAsia="ar-SA"/>
              </w:rPr>
            </w:pPr>
            <w:r>
              <w:rPr>
                <w:sz w:val="20"/>
                <w:szCs w:val="20"/>
                <w:lang w:eastAsia="ar-SA"/>
              </w:rPr>
              <w:t>Модель производителя</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380EFF0D" w14:textId="77777777" w:rsidR="00BE7D4C" w:rsidRDefault="00BE7D4C" w:rsidP="00BE7D4C">
            <w:pPr>
              <w:rPr>
                <w:sz w:val="20"/>
                <w:szCs w:val="20"/>
                <w:lang w:eastAsia="ar-SA"/>
              </w:rPr>
            </w:pPr>
            <w:r>
              <w:rPr>
                <w:sz w:val="20"/>
                <w:szCs w:val="20"/>
                <w:lang w:eastAsia="ar-SA"/>
              </w:rPr>
              <w:t>Указывается модель оборудования, картриджа</w:t>
            </w:r>
          </w:p>
        </w:tc>
      </w:tr>
      <w:tr w:rsidR="00BE7D4C" w:rsidRPr="00667550" w14:paraId="004481BD" w14:textId="77777777" w:rsidTr="00BE7D4C">
        <w:trPr>
          <w:trHeight w:val="701"/>
        </w:trPr>
        <w:tc>
          <w:tcPr>
            <w:tcW w:w="1283" w:type="dxa"/>
            <w:tcBorders>
              <w:top w:val="single" w:sz="4" w:space="0" w:color="auto"/>
              <w:left w:val="single" w:sz="4" w:space="0" w:color="auto"/>
              <w:bottom w:val="single" w:sz="4" w:space="0" w:color="auto"/>
              <w:right w:val="single" w:sz="4" w:space="0" w:color="auto"/>
            </w:tcBorders>
            <w:shd w:val="clear" w:color="auto" w:fill="FFFFFF"/>
            <w:noWrap/>
          </w:tcPr>
          <w:p w14:paraId="754D2197" w14:textId="77777777" w:rsidR="00BE7D4C" w:rsidRDefault="00BE7D4C" w:rsidP="00BE7D4C">
            <w:pPr>
              <w:rPr>
                <w:sz w:val="20"/>
                <w:szCs w:val="20"/>
                <w:lang w:val="en-US" w:eastAsia="ar-SA"/>
              </w:rPr>
            </w:pP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2B0E9345" w14:textId="77777777" w:rsidR="00BE7D4C" w:rsidRDefault="00BE7D4C" w:rsidP="00BE7D4C">
            <w:pPr>
              <w:rPr>
                <w:sz w:val="20"/>
                <w:szCs w:val="20"/>
                <w:lang w:val="en-US" w:eastAsia="ar-SA"/>
              </w:rPr>
            </w:pPr>
            <w:r>
              <w:rPr>
                <w:sz w:val="20"/>
                <w:szCs w:val="20"/>
                <w:lang w:val="en-US" w:eastAsia="ar-SA"/>
              </w:rPr>
              <w:t>OTD</w:t>
            </w:r>
          </w:p>
        </w:tc>
        <w:tc>
          <w:tcPr>
            <w:tcW w:w="610" w:type="dxa"/>
            <w:tcBorders>
              <w:top w:val="single" w:sz="4" w:space="0" w:color="auto"/>
              <w:left w:val="single" w:sz="4" w:space="0" w:color="auto"/>
              <w:bottom w:val="single" w:sz="4" w:space="0" w:color="auto"/>
              <w:right w:val="single" w:sz="4" w:space="0" w:color="auto"/>
            </w:tcBorders>
            <w:shd w:val="clear" w:color="auto" w:fill="FFFFFF"/>
            <w:noWrap/>
          </w:tcPr>
          <w:p w14:paraId="693489D1" w14:textId="77777777" w:rsidR="00BE7D4C" w:rsidRDefault="00BE7D4C" w:rsidP="00BE7D4C">
            <w:pPr>
              <w:jc w:val="center"/>
              <w:rPr>
                <w:sz w:val="20"/>
                <w:szCs w:val="20"/>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1F980945" w14:textId="77777777" w:rsidR="00BE7D4C" w:rsidRDefault="00BE7D4C" w:rsidP="00BE7D4C">
            <w:pPr>
              <w:jc w:val="center"/>
              <w:rPr>
                <w:sz w:val="20"/>
                <w:szCs w:val="20"/>
                <w:lang w:val="en-US" w:eastAsia="ar-SA"/>
              </w:rPr>
            </w:pPr>
            <w:r>
              <w:rPr>
                <w:sz w:val="20"/>
                <w:szCs w:val="20"/>
                <w:lang w:val="en-US" w:eastAsia="ar-SA"/>
              </w:rPr>
              <w:t>T</w:t>
            </w:r>
            <w:r>
              <w:rPr>
                <w:sz w:val="20"/>
                <w:szCs w:val="20"/>
                <w:lang w:eastAsia="ar-SA"/>
              </w:rPr>
              <w:t>(</w:t>
            </w:r>
            <w:r>
              <w:rPr>
                <w:sz w:val="20"/>
                <w:szCs w:val="20"/>
                <w:lang w:val="en-US" w:eastAsia="ar-SA"/>
              </w:rPr>
              <w:t>30</w:t>
            </w:r>
            <w:r>
              <w:rPr>
                <w:sz w:val="20"/>
                <w:szCs w:val="20"/>
                <w:lang w:eastAsia="ar-SA"/>
              </w:rPr>
              <w:t>)</w:t>
            </w:r>
          </w:p>
        </w:tc>
        <w:tc>
          <w:tcPr>
            <w:tcW w:w="2105" w:type="dxa"/>
            <w:tcBorders>
              <w:top w:val="single" w:sz="4" w:space="0" w:color="auto"/>
              <w:left w:val="single" w:sz="4" w:space="0" w:color="auto"/>
              <w:bottom w:val="single" w:sz="4" w:space="0" w:color="auto"/>
              <w:right w:val="single" w:sz="4" w:space="0" w:color="auto"/>
            </w:tcBorders>
            <w:shd w:val="clear" w:color="auto" w:fill="FFFFFF"/>
            <w:hideMark/>
          </w:tcPr>
          <w:p w14:paraId="26A85696" w14:textId="77777777" w:rsidR="00BE7D4C" w:rsidRDefault="00BE7D4C" w:rsidP="00BE7D4C">
            <w:pPr>
              <w:rPr>
                <w:sz w:val="20"/>
                <w:szCs w:val="20"/>
                <w:lang w:eastAsia="ar-SA"/>
              </w:rPr>
            </w:pPr>
            <w:r>
              <w:rPr>
                <w:sz w:val="20"/>
                <w:szCs w:val="20"/>
                <w:lang w:eastAsia="ar-SA"/>
              </w:rPr>
              <w:t>Наименования отделения, службы, отдела</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230E8D03" w14:textId="77777777" w:rsidR="00BE7D4C" w:rsidRDefault="00BE7D4C" w:rsidP="00BE7D4C">
            <w:pPr>
              <w:rPr>
                <w:sz w:val="20"/>
                <w:szCs w:val="20"/>
                <w:lang w:eastAsia="ar-SA"/>
              </w:rPr>
            </w:pPr>
            <w:r>
              <w:rPr>
                <w:sz w:val="20"/>
                <w:szCs w:val="20"/>
                <w:lang w:eastAsia="ar-SA"/>
              </w:rPr>
              <w:t>Исполнитель указывает  наименования отделения, службы, отдела у Заказчика</w:t>
            </w:r>
          </w:p>
        </w:tc>
      </w:tr>
      <w:tr w:rsidR="00BE7D4C" w:rsidRPr="00667550" w14:paraId="271D0ED3" w14:textId="77777777" w:rsidTr="00BE7D4C">
        <w:trPr>
          <w:trHeight w:val="560"/>
        </w:trPr>
        <w:tc>
          <w:tcPr>
            <w:tcW w:w="1283" w:type="dxa"/>
            <w:tcBorders>
              <w:top w:val="single" w:sz="4" w:space="0" w:color="auto"/>
              <w:left w:val="single" w:sz="4" w:space="0" w:color="auto"/>
              <w:bottom w:val="single" w:sz="4" w:space="0" w:color="auto"/>
              <w:right w:val="single" w:sz="4" w:space="0" w:color="auto"/>
            </w:tcBorders>
            <w:shd w:val="clear" w:color="auto" w:fill="FFFFFF"/>
            <w:noWrap/>
          </w:tcPr>
          <w:p w14:paraId="5F31D460" w14:textId="77777777" w:rsidR="00BE7D4C" w:rsidRDefault="00BE7D4C" w:rsidP="00BE7D4C">
            <w:pPr>
              <w:rPr>
                <w:sz w:val="20"/>
                <w:szCs w:val="20"/>
                <w:lang w:eastAsia="ar-SA"/>
              </w:rPr>
            </w:pP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15AD40DE" w14:textId="77777777" w:rsidR="00BE7D4C" w:rsidRDefault="00BE7D4C" w:rsidP="00BE7D4C">
            <w:pPr>
              <w:rPr>
                <w:sz w:val="20"/>
                <w:szCs w:val="20"/>
                <w:lang w:val="en-US" w:eastAsia="ar-SA"/>
              </w:rPr>
            </w:pPr>
            <w:r>
              <w:rPr>
                <w:sz w:val="18"/>
                <w:szCs w:val="20"/>
                <w:lang w:val="en-US" w:eastAsia="ar-SA"/>
              </w:rPr>
              <w:t>ADDRESS</w:t>
            </w:r>
          </w:p>
        </w:tc>
        <w:tc>
          <w:tcPr>
            <w:tcW w:w="610" w:type="dxa"/>
            <w:tcBorders>
              <w:top w:val="single" w:sz="4" w:space="0" w:color="auto"/>
              <w:left w:val="single" w:sz="4" w:space="0" w:color="auto"/>
              <w:bottom w:val="single" w:sz="4" w:space="0" w:color="auto"/>
              <w:right w:val="single" w:sz="4" w:space="0" w:color="auto"/>
            </w:tcBorders>
            <w:shd w:val="clear" w:color="auto" w:fill="FFFFFF"/>
            <w:noWrap/>
          </w:tcPr>
          <w:p w14:paraId="329E4C48" w14:textId="77777777" w:rsidR="00BE7D4C" w:rsidRDefault="00BE7D4C" w:rsidP="00BE7D4C">
            <w:pPr>
              <w:jc w:val="center"/>
              <w:rPr>
                <w:sz w:val="20"/>
                <w:szCs w:val="20"/>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7DE13281" w14:textId="77777777" w:rsidR="00BE7D4C" w:rsidRDefault="00BE7D4C" w:rsidP="00BE7D4C">
            <w:pPr>
              <w:jc w:val="center"/>
              <w:rPr>
                <w:sz w:val="20"/>
                <w:szCs w:val="20"/>
                <w:lang w:eastAsia="ar-SA"/>
              </w:rPr>
            </w:pPr>
            <w:r>
              <w:rPr>
                <w:sz w:val="20"/>
                <w:szCs w:val="20"/>
                <w:lang w:eastAsia="ar-SA"/>
              </w:rPr>
              <w:t>Т(40)</w:t>
            </w:r>
          </w:p>
        </w:tc>
        <w:tc>
          <w:tcPr>
            <w:tcW w:w="2105" w:type="dxa"/>
            <w:tcBorders>
              <w:top w:val="single" w:sz="4" w:space="0" w:color="auto"/>
              <w:left w:val="single" w:sz="4" w:space="0" w:color="auto"/>
              <w:bottom w:val="single" w:sz="4" w:space="0" w:color="auto"/>
              <w:right w:val="single" w:sz="4" w:space="0" w:color="auto"/>
            </w:tcBorders>
            <w:shd w:val="clear" w:color="auto" w:fill="FFFFFF"/>
            <w:hideMark/>
          </w:tcPr>
          <w:p w14:paraId="435B8296" w14:textId="77777777" w:rsidR="00BE7D4C" w:rsidRDefault="00BE7D4C" w:rsidP="00BE7D4C">
            <w:pPr>
              <w:rPr>
                <w:sz w:val="20"/>
                <w:szCs w:val="20"/>
                <w:lang w:eastAsia="ar-SA"/>
              </w:rPr>
            </w:pPr>
            <w:r>
              <w:rPr>
                <w:sz w:val="20"/>
                <w:szCs w:val="20"/>
                <w:lang w:eastAsia="ar-SA"/>
              </w:rPr>
              <w:t>Адрес отделения, службы, отдела</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28AD9AEC" w14:textId="77777777" w:rsidR="00BE7D4C" w:rsidRDefault="00BE7D4C" w:rsidP="00BE7D4C">
            <w:pPr>
              <w:rPr>
                <w:sz w:val="20"/>
                <w:szCs w:val="20"/>
                <w:lang w:eastAsia="ar-SA"/>
              </w:rPr>
            </w:pPr>
            <w:r>
              <w:rPr>
                <w:sz w:val="20"/>
                <w:szCs w:val="20"/>
                <w:lang w:eastAsia="ar-SA"/>
              </w:rPr>
              <w:t>в формате Екатеринбург Санаторная 22</w:t>
            </w:r>
          </w:p>
        </w:tc>
      </w:tr>
      <w:tr w:rsidR="00BE7D4C" w:rsidRPr="00667550" w14:paraId="1359A1B3" w14:textId="77777777" w:rsidTr="00BE7D4C">
        <w:trPr>
          <w:trHeight w:val="564"/>
        </w:trPr>
        <w:tc>
          <w:tcPr>
            <w:tcW w:w="1283" w:type="dxa"/>
            <w:tcBorders>
              <w:top w:val="single" w:sz="4" w:space="0" w:color="auto"/>
              <w:left w:val="single" w:sz="4" w:space="0" w:color="auto"/>
              <w:bottom w:val="single" w:sz="4" w:space="0" w:color="auto"/>
              <w:right w:val="single" w:sz="4" w:space="0" w:color="auto"/>
            </w:tcBorders>
            <w:shd w:val="clear" w:color="auto" w:fill="FFFFFF"/>
            <w:noWrap/>
          </w:tcPr>
          <w:p w14:paraId="20CE8C3F" w14:textId="77777777" w:rsidR="00BE7D4C" w:rsidRDefault="00BE7D4C" w:rsidP="00BE7D4C">
            <w:pPr>
              <w:rPr>
                <w:sz w:val="20"/>
                <w:szCs w:val="20"/>
                <w:lang w:val="en-US" w:eastAsia="ar-SA"/>
              </w:rPr>
            </w:pP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2EE70D54" w14:textId="77777777" w:rsidR="00BE7D4C" w:rsidRDefault="00BE7D4C" w:rsidP="00BE7D4C">
            <w:pPr>
              <w:rPr>
                <w:sz w:val="20"/>
                <w:szCs w:val="20"/>
                <w:lang w:val="en-US" w:eastAsia="ar-SA"/>
              </w:rPr>
            </w:pPr>
            <w:r>
              <w:rPr>
                <w:sz w:val="20"/>
                <w:szCs w:val="20"/>
                <w:lang w:val="en-US" w:eastAsia="ar-SA"/>
              </w:rPr>
              <w:t>KAB</w:t>
            </w:r>
          </w:p>
        </w:tc>
        <w:tc>
          <w:tcPr>
            <w:tcW w:w="610" w:type="dxa"/>
            <w:tcBorders>
              <w:top w:val="single" w:sz="4" w:space="0" w:color="auto"/>
              <w:left w:val="single" w:sz="4" w:space="0" w:color="auto"/>
              <w:bottom w:val="single" w:sz="4" w:space="0" w:color="auto"/>
              <w:right w:val="single" w:sz="4" w:space="0" w:color="auto"/>
            </w:tcBorders>
            <w:shd w:val="clear" w:color="auto" w:fill="FFFFFF"/>
            <w:noWrap/>
          </w:tcPr>
          <w:p w14:paraId="70F70B15" w14:textId="77777777" w:rsidR="00BE7D4C" w:rsidRDefault="00BE7D4C" w:rsidP="00BE7D4C">
            <w:pPr>
              <w:jc w:val="center"/>
              <w:rPr>
                <w:sz w:val="20"/>
                <w:szCs w:val="20"/>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50710DFA" w14:textId="77777777" w:rsidR="00BE7D4C" w:rsidRDefault="00BE7D4C" w:rsidP="00BE7D4C">
            <w:pPr>
              <w:jc w:val="center"/>
              <w:rPr>
                <w:sz w:val="20"/>
                <w:szCs w:val="20"/>
                <w:lang w:val="en-US" w:eastAsia="ar-SA"/>
              </w:rPr>
            </w:pPr>
            <w:r>
              <w:rPr>
                <w:sz w:val="20"/>
                <w:szCs w:val="20"/>
                <w:lang w:val="en-US" w:eastAsia="ar-SA"/>
              </w:rPr>
              <w:t>N(4)</w:t>
            </w:r>
          </w:p>
        </w:tc>
        <w:tc>
          <w:tcPr>
            <w:tcW w:w="2105" w:type="dxa"/>
            <w:tcBorders>
              <w:top w:val="single" w:sz="4" w:space="0" w:color="auto"/>
              <w:left w:val="single" w:sz="4" w:space="0" w:color="auto"/>
              <w:bottom w:val="single" w:sz="4" w:space="0" w:color="auto"/>
              <w:right w:val="single" w:sz="4" w:space="0" w:color="auto"/>
            </w:tcBorders>
            <w:shd w:val="clear" w:color="auto" w:fill="FFFFFF"/>
            <w:hideMark/>
          </w:tcPr>
          <w:p w14:paraId="1C3218A6" w14:textId="77777777" w:rsidR="00BE7D4C" w:rsidRDefault="00BE7D4C" w:rsidP="00BE7D4C">
            <w:pPr>
              <w:rPr>
                <w:sz w:val="20"/>
                <w:szCs w:val="20"/>
                <w:lang w:eastAsia="ar-SA"/>
              </w:rPr>
            </w:pPr>
            <w:r>
              <w:rPr>
                <w:sz w:val="20"/>
                <w:szCs w:val="20"/>
                <w:lang w:eastAsia="ar-SA"/>
              </w:rPr>
              <w:t>Номер кабинета, комнаты.</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48E85033" w14:textId="77777777" w:rsidR="00BE7D4C" w:rsidRDefault="00BE7D4C" w:rsidP="00BE7D4C">
            <w:pPr>
              <w:rPr>
                <w:sz w:val="20"/>
                <w:szCs w:val="20"/>
                <w:lang w:eastAsia="ar-SA"/>
              </w:rPr>
            </w:pPr>
            <w:r>
              <w:rPr>
                <w:sz w:val="20"/>
                <w:szCs w:val="20"/>
                <w:lang w:eastAsia="ar-SA"/>
              </w:rPr>
              <w:t>Исполнитель указывает  номер кабинета, комнаты.</w:t>
            </w:r>
          </w:p>
        </w:tc>
      </w:tr>
      <w:tr w:rsidR="00BE7D4C" w:rsidRPr="00667550" w14:paraId="7CA7DA84" w14:textId="77777777" w:rsidTr="00BE7D4C">
        <w:trPr>
          <w:trHeight w:val="841"/>
        </w:trPr>
        <w:tc>
          <w:tcPr>
            <w:tcW w:w="1283" w:type="dxa"/>
            <w:tcBorders>
              <w:top w:val="single" w:sz="4" w:space="0" w:color="auto"/>
              <w:left w:val="single" w:sz="4" w:space="0" w:color="auto"/>
              <w:bottom w:val="single" w:sz="4" w:space="0" w:color="auto"/>
              <w:right w:val="single" w:sz="4" w:space="0" w:color="auto"/>
            </w:tcBorders>
            <w:shd w:val="clear" w:color="auto" w:fill="FFFFFF"/>
            <w:noWrap/>
            <w:hideMark/>
          </w:tcPr>
          <w:p w14:paraId="709D1C74" w14:textId="77777777" w:rsidR="00BE7D4C" w:rsidRPr="00667550" w:rsidRDefault="00BE7D4C" w:rsidP="00BE7D4C"/>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56597278" w14:textId="77777777" w:rsidR="00BE7D4C" w:rsidRDefault="00BE7D4C" w:rsidP="00BE7D4C">
            <w:pPr>
              <w:rPr>
                <w:sz w:val="20"/>
                <w:szCs w:val="20"/>
                <w:lang w:eastAsia="ar-SA"/>
              </w:rPr>
            </w:pPr>
            <w:r>
              <w:rPr>
                <w:sz w:val="20"/>
                <w:szCs w:val="20"/>
                <w:lang w:val="en-US" w:eastAsia="ar-SA"/>
              </w:rPr>
              <w:t>COMMENTS</w:t>
            </w:r>
          </w:p>
        </w:tc>
        <w:tc>
          <w:tcPr>
            <w:tcW w:w="610" w:type="dxa"/>
            <w:tcBorders>
              <w:top w:val="single" w:sz="4" w:space="0" w:color="auto"/>
              <w:left w:val="single" w:sz="4" w:space="0" w:color="auto"/>
              <w:bottom w:val="single" w:sz="4" w:space="0" w:color="auto"/>
              <w:right w:val="single" w:sz="4" w:space="0" w:color="auto"/>
            </w:tcBorders>
            <w:shd w:val="clear" w:color="auto" w:fill="FFFFFF"/>
            <w:noWrap/>
            <w:hideMark/>
          </w:tcPr>
          <w:p w14:paraId="408947D3" w14:textId="77777777" w:rsidR="00BE7D4C" w:rsidRPr="00667550" w:rsidRDefault="00BE7D4C" w:rsidP="00BE7D4C"/>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6D954882" w14:textId="77777777" w:rsidR="00BE7D4C" w:rsidRDefault="00BE7D4C" w:rsidP="00BE7D4C">
            <w:pPr>
              <w:jc w:val="center"/>
              <w:rPr>
                <w:strike/>
                <w:sz w:val="20"/>
                <w:szCs w:val="20"/>
                <w:lang w:eastAsia="ar-SA"/>
              </w:rPr>
            </w:pPr>
            <w:r>
              <w:rPr>
                <w:sz w:val="20"/>
                <w:szCs w:val="20"/>
                <w:lang w:val="en-US" w:eastAsia="ar-SA"/>
              </w:rPr>
              <w:t>T</w:t>
            </w:r>
            <w:r>
              <w:rPr>
                <w:sz w:val="20"/>
                <w:szCs w:val="20"/>
                <w:lang w:eastAsia="ar-SA"/>
              </w:rPr>
              <w:t>(150)</w:t>
            </w:r>
          </w:p>
        </w:tc>
        <w:tc>
          <w:tcPr>
            <w:tcW w:w="2105" w:type="dxa"/>
            <w:tcBorders>
              <w:top w:val="single" w:sz="4" w:space="0" w:color="auto"/>
              <w:left w:val="single" w:sz="4" w:space="0" w:color="auto"/>
              <w:bottom w:val="single" w:sz="4" w:space="0" w:color="auto"/>
              <w:right w:val="single" w:sz="4" w:space="0" w:color="auto"/>
            </w:tcBorders>
            <w:shd w:val="clear" w:color="auto" w:fill="FFFFFF"/>
            <w:hideMark/>
          </w:tcPr>
          <w:p w14:paraId="130BA1C9" w14:textId="77777777" w:rsidR="00BE7D4C" w:rsidRDefault="00BE7D4C" w:rsidP="00BE7D4C">
            <w:pPr>
              <w:rPr>
                <w:strike/>
                <w:sz w:val="20"/>
                <w:szCs w:val="20"/>
                <w:lang w:eastAsia="ar-SA"/>
              </w:rPr>
            </w:pPr>
            <w:r>
              <w:rPr>
                <w:sz w:val="20"/>
                <w:szCs w:val="20"/>
                <w:lang w:eastAsia="ar-SA"/>
              </w:rPr>
              <w:t>Отчёт о выполненной работе</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404A478E" w14:textId="77777777" w:rsidR="00BE7D4C" w:rsidRDefault="00BE7D4C" w:rsidP="00BE7D4C">
            <w:pPr>
              <w:rPr>
                <w:strike/>
                <w:sz w:val="20"/>
                <w:szCs w:val="20"/>
                <w:lang w:eastAsia="ar-SA"/>
              </w:rPr>
            </w:pPr>
            <w:r>
              <w:rPr>
                <w:sz w:val="20"/>
                <w:szCs w:val="20"/>
                <w:lang w:eastAsia="ar-SA"/>
              </w:rPr>
              <w:t>Заполняется все работы какие были проведены с оборудованием и с картриджем</w:t>
            </w:r>
          </w:p>
        </w:tc>
      </w:tr>
      <w:tr w:rsidR="00BE7D4C" w:rsidRPr="00667550" w14:paraId="45F007A2" w14:textId="77777777" w:rsidTr="00BE7D4C">
        <w:trPr>
          <w:trHeight w:val="728"/>
        </w:trPr>
        <w:tc>
          <w:tcPr>
            <w:tcW w:w="1283" w:type="dxa"/>
            <w:tcBorders>
              <w:top w:val="single" w:sz="4" w:space="0" w:color="auto"/>
              <w:left w:val="single" w:sz="4" w:space="0" w:color="auto"/>
              <w:bottom w:val="single" w:sz="4" w:space="0" w:color="auto"/>
              <w:right w:val="single" w:sz="4" w:space="0" w:color="auto"/>
            </w:tcBorders>
            <w:shd w:val="clear" w:color="auto" w:fill="FFFFFF"/>
            <w:noWrap/>
            <w:hideMark/>
          </w:tcPr>
          <w:p w14:paraId="4E76E22E" w14:textId="77777777" w:rsidR="00BE7D4C" w:rsidRDefault="00BE7D4C" w:rsidP="00BE7D4C">
            <w:pPr>
              <w:rPr>
                <w:sz w:val="20"/>
                <w:szCs w:val="20"/>
                <w:lang w:eastAsia="ar-SA"/>
              </w:rPr>
            </w:pPr>
            <w:r>
              <w:rPr>
                <w:sz w:val="20"/>
                <w:szCs w:val="20"/>
                <w:lang w:eastAsia="ar-SA"/>
              </w:rPr>
              <w:t> </w:t>
            </w:r>
          </w:p>
        </w:tc>
        <w:tc>
          <w:tcPr>
            <w:tcW w:w="1834" w:type="dxa"/>
            <w:tcBorders>
              <w:top w:val="single" w:sz="4" w:space="0" w:color="auto"/>
              <w:left w:val="single" w:sz="4" w:space="0" w:color="auto"/>
              <w:bottom w:val="single" w:sz="4" w:space="0" w:color="auto"/>
              <w:right w:val="single" w:sz="4" w:space="0" w:color="auto"/>
            </w:tcBorders>
            <w:shd w:val="clear" w:color="auto" w:fill="FFFFFF"/>
            <w:noWrap/>
            <w:hideMark/>
          </w:tcPr>
          <w:p w14:paraId="41CFCBAA" w14:textId="77777777" w:rsidR="00BE7D4C" w:rsidRDefault="00BE7D4C" w:rsidP="00BE7D4C">
            <w:pPr>
              <w:rPr>
                <w:sz w:val="20"/>
                <w:szCs w:val="20"/>
                <w:lang w:eastAsia="ar-SA"/>
              </w:rPr>
            </w:pPr>
            <w:r>
              <w:rPr>
                <w:sz w:val="20"/>
                <w:szCs w:val="20"/>
                <w:lang w:eastAsia="ar-SA"/>
              </w:rPr>
              <w:t>DATE_IN</w:t>
            </w:r>
          </w:p>
        </w:tc>
        <w:tc>
          <w:tcPr>
            <w:tcW w:w="610" w:type="dxa"/>
            <w:tcBorders>
              <w:top w:val="single" w:sz="4" w:space="0" w:color="auto"/>
              <w:left w:val="single" w:sz="4" w:space="0" w:color="auto"/>
              <w:bottom w:val="single" w:sz="4" w:space="0" w:color="auto"/>
              <w:right w:val="single" w:sz="4" w:space="0" w:color="auto"/>
            </w:tcBorders>
            <w:shd w:val="clear" w:color="auto" w:fill="FFFFFF"/>
            <w:noWrap/>
          </w:tcPr>
          <w:p w14:paraId="5BC50123" w14:textId="77777777" w:rsidR="00BE7D4C" w:rsidRDefault="00BE7D4C" w:rsidP="00BE7D4C">
            <w:pPr>
              <w:jc w:val="center"/>
              <w:rPr>
                <w:sz w:val="20"/>
                <w:szCs w:val="20"/>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14:paraId="2FC98763" w14:textId="77777777" w:rsidR="00BE7D4C" w:rsidRDefault="00BE7D4C" w:rsidP="00BE7D4C">
            <w:pPr>
              <w:jc w:val="center"/>
              <w:rPr>
                <w:sz w:val="20"/>
                <w:szCs w:val="20"/>
                <w:lang w:eastAsia="ar-SA"/>
              </w:rPr>
            </w:pPr>
            <w:r>
              <w:rPr>
                <w:sz w:val="20"/>
                <w:szCs w:val="20"/>
                <w:lang w:eastAsia="ar-SA"/>
              </w:rPr>
              <w:t>D</w:t>
            </w:r>
          </w:p>
        </w:tc>
        <w:tc>
          <w:tcPr>
            <w:tcW w:w="2105" w:type="dxa"/>
            <w:tcBorders>
              <w:top w:val="single" w:sz="4" w:space="0" w:color="auto"/>
              <w:left w:val="single" w:sz="4" w:space="0" w:color="auto"/>
              <w:bottom w:val="single" w:sz="4" w:space="0" w:color="auto"/>
              <w:right w:val="single" w:sz="4" w:space="0" w:color="auto"/>
            </w:tcBorders>
            <w:shd w:val="clear" w:color="auto" w:fill="FFFFFF"/>
            <w:hideMark/>
          </w:tcPr>
          <w:p w14:paraId="615BBB7A" w14:textId="77777777" w:rsidR="00BE7D4C" w:rsidRDefault="00BE7D4C" w:rsidP="00BE7D4C">
            <w:pPr>
              <w:rPr>
                <w:sz w:val="20"/>
                <w:szCs w:val="20"/>
                <w:lang w:eastAsia="ar-SA"/>
              </w:rPr>
            </w:pPr>
            <w:r>
              <w:rPr>
                <w:sz w:val="20"/>
                <w:szCs w:val="20"/>
                <w:lang w:eastAsia="ar-SA"/>
              </w:rPr>
              <w:t xml:space="preserve">Дата начала работ </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17342159" w14:textId="77777777" w:rsidR="00BE7D4C" w:rsidRDefault="00BE7D4C" w:rsidP="00BE7D4C">
            <w:pPr>
              <w:rPr>
                <w:sz w:val="20"/>
                <w:szCs w:val="20"/>
                <w:lang w:eastAsia="ar-SA"/>
              </w:rPr>
            </w:pPr>
            <w:r>
              <w:rPr>
                <w:sz w:val="20"/>
                <w:szCs w:val="20"/>
                <w:lang w:eastAsia="ar-SA"/>
              </w:rPr>
              <w:t>Дата поступление заявки в работу Исполнителю</w:t>
            </w:r>
          </w:p>
        </w:tc>
      </w:tr>
      <w:tr w:rsidR="00BE7D4C" w:rsidRPr="00667550" w14:paraId="70E70B8A" w14:textId="77777777" w:rsidTr="00BE7D4C">
        <w:trPr>
          <w:trHeight w:val="1046"/>
        </w:trPr>
        <w:tc>
          <w:tcPr>
            <w:tcW w:w="1283" w:type="dxa"/>
            <w:tcBorders>
              <w:top w:val="single" w:sz="4" w:space="0" w:color="auto"/>
              <w:left w:val="single" w:sz="4" w:space="0" w:color="auto"/>
              <w:bottom w:val="single" w:sz="4" w:space="0" w:color="auto"/>
              <w:right w:val="single" w:sz="4" w:space="0" w:color="auto"/>
            </w:tcBorders>
            <w:shd w:val="clear" w:color="auto" w:fill="auto"/>
            <w:noWrap/>
          </w:tcPr>
          <w:p w14:paraId="2461A373" w14:textId="77777777" w:rsidR="00BE7D4C" w:rsidRDefault="00BE7D4C" w:rsidP="00BE7D4C">
            <w:pPr>
              <w:rPr>
                <w:sz w:val="20"/>
                <w:szCs w:val="20"/>
                <w:lang w:eastAsia="ar-SA"/>
              </w:rPr>
            </w:pPr>
          </w:p>
        </w:tc>
        <w:tc>
          <w:tcPr>
            <w:tcW w:w="1834" w:type="dxa"/>
            <w:tcBorders>
              <w:top w:val="single" w:sz="4" w:space="0" w:color="auto"/>
              <w:left w:val="single" w:sz="4" w:space="0" w:color="auto"/>
              <w:bottom w:val="single" w:sz="4" w:space="0" w:color="auto"/>
              <w:right w:val="single" w:sz="4" w:space="0" w:color="auto"/>
            </w:tcBorders>
            <w:shd w:val="clear" w:color="auto" w:fill="auto"/>
            <w:noWrap/>
            <w:hideMark/>
          </w:tcPr>
          <w:p w14:paraId="50C84533" w14:textId="77777777" w:rsidR="00BE7D4C" w:rsidRDefault="00BE7D4C" w:rsidP="00BE7D4C">
            <w:pPr>
              <w:rPr>
                <w:sz w:val="20"/>
                <w:szCs w:val="20"/>
                <w:lang w:eastAsia="ar-SA"/>
              </w:rPr>
            </w:pPr>
            <w:r>
              <w:rPr>
                <w:sz w:val="20"/>
                <w:szCs w:val="20"/>
                <w:lang w:eastAsia="ar-SA"/>
              </w:rPr>
              <w:t>DATE_OUT</w:t>
            </w:r>
          </w:p>
        </w:tc>
        <w:tc>
          <w:tcPr>
            <w:tcW w:w="610" w:type="dxa"/>
            <w:tcBorders>
              <w:top w:val="single" w:sz="4" w:space="0" w:color="auto"/>
              <w:left w:val="single" w:sz="4" w:space="0" w:color="auto"/>
              <w:bottom w:val="single" w:sz="4" w:space="0" w:color="auto"/>
              <w:right w:val="single" w:sz="4" w:space="0" w:color="auto"/>
            </w:tcBorders>
            <w:shd w:val="clear" w:color="auto" w:fill="auto"/>
            <w:noWrap/>
          </w:tcPr>
          <w:p w14:paraId="2E1387E0" w14:textId="77777777" w:rsidR="00BE7D4C" w:rsidRDefault="00BE7D4C" w:rsidP="00BE7D4C">
            <w:pPr>
              <w:jc w:val="center"/>
              <w:rPr>
                <w:sz w:val="20"/>
                <w:szCs w:val="20"/>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auto"/>
            <w:noWrap/>
            <w:hideMark/>
          </w:tcPr>
          <w:p w14:paraId="3E5067C1" w14:textId="77777777" w:rsidR="00BE7D4C" w:rsidRDefault="00BE7D4C" w:rsidP="00BE7D4C">
            <w:pPr>
              <w:jc w:val="center"/>
              <w:rPr>
                <w:sz w:val="20"/>
                <w:szCs w:val="20"/>
                <w:lang w:eastAsia="ar-SA"/>
              </w:rPr>
            </w:pPr>
            <w:r>
              <w:rPr>
                <w:sz w:val="20"/>
                <w:szCs w:val="20"/>
                <w:lang w:eastAsia="ar-SA"/>
              </w:rPr>
              <w:t>D</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2DA9269D" w14:textId="77777777" w:rsidR="00BE7D4C" w:rsidRDefault="00BE7D4C" w:rsidP="00BE7D4C">
            <w:pPr>
              <w:rPr>
                <w:sz w:val="20"/>
                <w:szCs w:val="20"/>
                <w:lang w:eastAsia="ar-SA"/>
              </w:rPr>
            </w:pPr>
            <w:r>
              <w:rPr>
                <w:sz w:val="20"/>
                <w:szCs w:val="20"/>
                <w:lang w:eastAsia="ar-SA"/>
              </w:rPr>
              <w:t>Дата окончания работ</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4D3B2429" w14:textId="77777777" w:rsidR="00BE7D4C" w:rsidRDefault="00BE7D4C" w:rsidP="00BE7D4C">
            <w:pPr>
              <w:rPr>
                <w:sz w:val="20"/>
                <w:szCs w:val="20"/>
                <w:lang w:eastAsia="ar-SA"/>
              </w:rPr>
            </w:pPr>
            <w:r>
              <w:rPr>
                <w:sz w:val="20"/>
                <w:szCs w:val="20"/>
                <w:lang w:eastAsia="ar-SA"/>
              </w:rPr>
              <w:t>Указывается дата окончания работ Исполнителем на момент передачи Заказчику оборудования, картриджа</w:t>
            </w:r>
          </w:p>
        </w:tc>
      </w:tr>
      <w:tr w:rsidR="00BE7D4C" w:rsidRPr="00667550" w14:paraId="50986819" w14:textId="77777777" w:rsidTr="00BE7D4C">
        <w:trPr>
          <w:trHeight w:val="657"/>
        </w:trPr>
        <w:tc>
          <w:tcPr>
            <w:tcW w:w="1283" w:type="dxa"/>
            <w:tcBorders>
              <w:top w:val="single" w:sz="4" w:space="0" w:color="auto"/>
              <w:left w:val="single" w:sz="4" w:space="0" w:color="auto"/>
              <w:bottom w:val="single" w:sz="4" w:space="0" w:color="auto"/>
              <w:right w:val="single" w:sz="4" w:space="0" w:color="auto"/>
            </w:tcBorders>
            <w:shd w:val="clear" w:color="auto" w:fill="auto"/>
            <w:noWrap/>
          </w:tcPr>
          <w:p w14:paraId="6AB29462" w14:textId="77777777" w:rsidR="00BE7D4C" w:rsidRDefault="00BE7D4C" w:rsidP="00BE7D4C">
            <w:pPr>
              <w:rPr>
                <w:sz w:val="20"/>
                <w:szCs w:val="20"/>
                <w:lang w:eastAsia="ar-SA"/>
              </w:rPr>
            </w:pPr>
          </w:p>
        </w:tc>
        <w:tc>
          <w:tcPr>
            <w:tcW w:w="1834" w:type="dxa"/>
            <w:tcBorders>
              <w:top w:val="single" w:sz="4" w:space="0" w:color="auto"/>
              <w:left w:val="single" w:sz="4" w:space="0" w:color="auto"/>
              <w:bottom w:val="single" w:sz="4" w:space="0" w:color="auto"/>
              <w:right w:val="single" w:sz="4" w:space="0" w:color="auto"/>
            </w:tcBorders>
            <w:shd w:val="clear" w:color="auto" w:fill="auto"/>
            <w:noWrap/>
            <w:hideMark/>
          </w:tcPr>
          <w:p w14:paraId="5FF35921" w14:textId="77777777" w:rsidR="00BE7D4C" w:rsidRDefault="00BE7D4C" w:rsidP="00BE7D4C">
            <w:pPr>
              <w:rPr>
                <w:sz w:val="20"/>
                <w:szCs w:val="20"/>
                <w:lang w:eastAsia="ar-SA"/>
              </w:rPr>
            </w:pPr>
            <w:r>
              <w:rPr>
                <w:sz w:val="20"/>
                <w:szCs w:val="20"/>
                <w:lang w:val="en-US" w:eastAsia="ar-SA"/>
              </w:rPr>
              <w:t>TIME</w:t>
            </w:r>
            <w:r>
              <w:rPr>
                <w:sz w:val="20"/>
                <w:szCs w:val="20"/>
                <w:lang w:eastAsia="ar-SA"/>
              </w:rPr>
              <w:t>_IN</w:t>
            </w:r>
          </w:p>
        </w:tc>
        <w:tc>
          <w:tcPr>
            <w:tcW w:w="610" w:type="dxa"/>
            <w:tcBorders>
              <w:top w:val="single" w:sz="4" w:space="0" w:color="auto"/>
              <w:left w:val="single" w:sz="4" w:space="0" w:color="auto"/>
              <w:bottom w:val="single" w:sz="4" w:space="0" w:color="auto"/>
              <w:right w:val="single" w:sz="4" w:space="0" w:color="auto"/>
            </w:tcBorders>
            <w:shd w:val="clear" w:color="auto" w:fill="auto"/>
            <w:noWrap/>
          </w:tcPr>
          <w:p w14:paraId="15AF258D" w14:textId="77777777" w:rsidR="00BE7D4C" w:rsidRDefault="00BE7D4C" w:rsidP="00BE7D4C">
            <w:pPr>
              <w:jc w:val="center"/>
              <w:rPr>
                <w:sz w:val="20"/>
                <w:szCs w:val="20"/>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auto"/>
            <w:noWrap/>
            <w:hideMark/>
          </w:tcPr>
          <w:p w14:paraId="7B404E89" w14:textId="77777777" w:rsidR="00BE7D4C" w:rsidRDefault="00BE7D4C" w:rsidP="00BE7D4C">
            <w:pPr>
              <w:jc w:val="center"/>
              <w:rPr>
                <w:sz w:val="20"/>
                <w:szCs w:val="20"/>
                <w:lang w:eastAsia="ar-SA"/>
              </w:rPr>
            </w:pPr>
            <w:proofErr w:type="spellStart"/>
            <w:r>
              <w:rPr>
                <w:sz w:val="20"/>
                <w:szCs w:val="20"/>
                <w:lang w:val="en-US" w:eastAsia="ar-SA"/>
              </w:rPr>
              <w:t>dateTime</w:t>
            </w:r>
            <w:proofErr w:type="spellEnd"/>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6D11E670" w14:textId="77777777" w:rsidR="00BE7D4C" w:rsidRDefault="00BE7D4C" w:rsidP="00BE7D4C">
            <w:pPr>
              <w:rPr>
                <w:sz w:val="20"/>
                <w:szCs w:val="20"/>
                <w:lang w:eastAsia="ar-SA"/>
              </w:rPr>
            </w:pPr>
            <w:r>
              <w:rPr>
                <w:sz w:val="20"/>
                <w:szCs w:val="20"/>
                <w:lang w:eastAsia="ar-SA"/>
              </w:rPr>
              <w:t>Время начала работ</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62C23C83" w14:textId="77777777" w:rsidR="00BE7D4C" w:rsidRDefault="00BE7D4C" w:rsidP="00BE7D4C">
            <w:pPr>
              <w:rPr>
                <w:lang w:eastAsia="ar-SA"/>
              </w:rPr>
            </w:pPr>
            <w:r>
              <w:rPr>
                <w:sz w:val="20"/>
                <w:szCs w:val="20"/>
                <w:lang w:eastAsia="ar-SA"/>
              </w:rPr>
              <w:t>Время окончания работ Исполнителем</w:t>
            </w:r>
          </w:p>
        </w:tc>
      </w:tr>
      <w:tr w:rsidR="00BE7D4C" w:rsidRPr="00667550" w14:paraId="14B28C06" w14:textId="77777777" w:rsidTr="00BE7D4C">
        <w:trPr>
          <w:trHeight w:val="1046"/>
        </w:trPr>
        <w:tc>
          <w:tcPr>
            <w:tcW w:w="1283" w:type="dxa"/>
            <w:tcBorders>
              <w:top w:val="single" w:sz="4" w:space="0" w:color="auto"/>
              <w:left w:val="single" w:sz="4" w:space="0" w:color="auto"/>
              <w:bottom w:val="single" w:sz="4" w:space="0" w:color="auto"/>
              <w:right w:val="single" w:sz="4" w:space="0" w:color="auto"/>
            </w:tcBorders>
            <w:shd w:val="clear" w:color="auto" w:fill="auto"/>
            <w:noWrap/>
          </w:tcPr>
          <w:p w14:paraId="01DE6040" w14:textId="77777777" w:rsidR="00BE7D4C" w:rsidRDefault="00BE7D4C" w:rsidP="00BE7D4C">
            <w:pPr>
              <w:rPr>
                <w:sz w:val="20"/>
                <w:szCs w:val="20"/>
                <w:lang w:eastAsia="ar-SA"/>
              </w:rPr>
            </w:pPr>
          </w:p>
        </w:tc>
        <w:tc>
          <w:tcPr>
            <w:tcW w:w="1834" w:type="dxa"/>
            <w:tcBorders>
              <w:top w:val="single" w:sz="4" w:space="0" w:color="auto"/>
              <w:left w:val="single" w:sz="4" w:space="0" w:color="auto"/>
              <w:bottom w:val="single" w:sz="4" w:space="0" w:color="auto"/>
              <w:right w:val="single" w:sz="4" w:space="0" w:color="auto"/>
            </w:tcBorders>
            <w:shd w:val="clear" w:color="auto" w:fill="auto"/>
            <w:noWrap/>
            <w:hideMark/>
          </w:tcPr>
          <w:p w14:paraId="4B1F3092" w14:textId="77777777" w:rsidR="00BE7D4C" w:rsidRDefault="00BE7D4C" w:rsidP="00BE7D4C">
            <w:pPr>
              <w:rPr>
                <w:sz w:val="20"/>
                <w:szCs w:val="20"/>
                <w:lang w:eastAsia="ar-SA"/>
              </w:rPr>
            </w:pPr>
            <w:r>
              <w:rPr>
                <w:sz w:val="20"/>
                <w:szCs w:val="20"/>
                <w:lang w:val="en-US" w:eastAsia="ar-SA"/>
              </w:rPr>
              <w:t>TIME</w:t>
            </w:r>
            <w:r>
              <w:rPr>
                <w:sz w:val="20"/>
                <w:szCs w:val="20"/>
                <w:lang w:eastAsia="ar-SA"/>
              </w:rPr>
              <w:t xml:space="preserve"> _OUT</w:t>
            </w:r>
          </w:p>
        </w:tc>
        <w:tc>
          <w:tcPr>
            <w:tcW w:w="610" w:type="dxa"/>
            <w:tcBorders>
              <w:top w:val="single" w:sz="4" w:space="0" w:color="auto"/>
              <w:left w:val="single" w:sz="4" w:space="0" w:color="auto"/>
              <w:bottom w:val="single" w:sz="4" w:space="0" w:color="auto"/>
              <w:right w:val="single" w:sz="4" w:space="0" w:color="auto"/>
            </w:tcBorders>
            <w:shd w:val="clear" w:color="auto" w:fill="auto"/>
            <w:noWrap/>
          </w:tcPr>
          <w:p w14:paraId="06972929" w14:textId="77777777" w:rsidR="00BE7D4C" w:rsidRDefault="00BE7D4C" w:rsidP="00BE7D4C">
            <w:pPr>
              <w:jc w:val="center"/>
              <w:rPr>
                <w:sz w:val="20"/>
                <w:szCs w:val="20"/>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auto"/>
            <w:noWrap/>
            <w:hideMark/>
          </w:tcPr>
          <w:p w14:paraId="7012C563" w14:textId="77777777" w:rsidR="00BE7D4C" w:rsidRDefault="00BE7D4C" w:rsidP="00BE7D4C">
            <w:pPr>
              <w:jc w:val="center"/>
              <w:rPr>
                <w:sz w:val="20"/>
                <w:szCs w:val="20"/>
                <w:lang w:eastAsia="ar-SA"/>
              </w:rPr>
            </w:pPr>
            <w:proofErr w:type="spellStart"/>
            <w:r>
              <w:rPr>
                <w:sz w:val="20"/>
                <w:szCs w:val="20"/>
                <w:lang w:val="en-US" w:eastAsia="ar-SA"/>
              </w:rPr>
              <w:t>dateTime</w:t>
            </w:r>
            <w:proofErr w:type="spellEnd"/>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1B2B4959" w14:textId="77777777" w:rsidR="00BE7D4C" w:rsidRDefault="00BE7D4C" w:rsidP="00BE7D4C">
            <w:pPr>
              <w:rPr>
                <w:sz w:val="20"/>
                <w:szCs w:val="20"/>
                <w:lang w:eastAsia="ar-SA"/>
              </w:rPr>
            </w:pPr>
            <w:r>
              <w:rPr>
                <w:sz w:val="20"/>
                <w:szCs w:val="20"/>
                <w:lang w:eastAsia="ar-SA"/>
              </w:rPr>
              <w:t>Время окончания работ</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66A9A1D6" w14:textId="77777777" w:rsidR="00BE7D4C" w:rsidRDefault="00BE7D4C" w:rsidP="00BE7D4C">
            <w:pPr>
              <w:rPr>
                <w:lang w:eastAsia="ar-SA"/>
              </w:rPr>
            </w:pPr>
            <w:r>
              <w:rPr>
                <w:sz w:val="20"/>
                <w:szCs w:val="20"/>
                <w:lang w:eastAsia="ar-SA"/>
              </w:rPr>
              <w:t>Указывается время окончания работ Исполнителем на момент передачи Заказчику оборудования, картриджа</w:t>
            </w:r>
          </w:p>
        </w:tc>
      </w:tr>
    </w:tbl>
    <w:p w14:paraId="20B290A2" w14:textId="77777777" w:rsidR="00BE7D4C" w:rsidRDefault="00BE7D4C" w:rsidP="00BE7D4C"/>
    <w:p w14:paraId="7D635124" w14:textId="77777777" w:rsidR="00BE7D4C" w:rsidRDefault="00BE7D4C" w:rsidP="00BE7D4C">
      <w:pPr>
        <w:jc w:val="right"/>
        <w:rPr>
          <w:u w:val="single"/>
          <w:lang w:eastAsia="ar-SA"/>
        </w:rPr>
      </w:pPr>
      <w:r>
        <w:rPr>
          <w:u w:val="single"/>
          <w:lang w:eastAsia="ar-SA"/>
        </w:rPr>
        <w:t>Приложение №2 к Техническому заданию</w:t>
      </w:r>
    </w:p>
    <w:p w14:paraId="662CDE6B" w14:textId="77777777" w:rsidR="00BE7D4C" w:rsidRDefault="00BE7D4C" w:rsidP="00BE7D4C">
      <w:pPr>
        <w:jc w:val="center"/>
        <w:rPr>
          <w:b/>
          <w:sz w:val="28"/>
          <w:szCs w:val="28"/>
          <w:lang w:eastAsia="ar-SA"/>
        </w:rPr>
      </w:pPr>
    </w:p>
    <w:p w14:paraId="625D90F3" w14:textId="77777777" w:rsidR="00BE7D4C" w:rsidRDefault="00BE7D4C" w:rsidP="00BE7D4C">
      <w:pPr>
        <w:jc w:val="center"/>
        <w:rPr>
          <w:b/>
          <w:lang w:eastAsia="ar-SA"/>
        </w:rPr>
      </w:pPr>
      <w:r>
        <w:rPr>
          <w:b/>
          <w:lang w:eastAsia="ar-SA"/>
        </w:rPr>
        <w:t xml:space="preserve">Структура электронного отчета о проделанной работе </w:t>
      </w:r>
    </w:p>
    <w:p w14:paraId="3A8EB190" w14:textId="77777777" w:rsidR="00BE7D4C" w:rsidRDefault="00BE7D4C" w:rsidP="00BE7D4C">
      <w:pPr>
        <w:rPr>
          <w:lang w:eastAsia="ar-SA"/>
        </w:rPr>
      </w:pPr>
    </w:p>
    <w:p w14:paraId="0F3EC1C0" w14:textId="77777777" w:rsidR="00BE7D4C" w:rsidRDefault="00BE7D4C" w:rsidP="00BE7D4C">
      <w:pPr>
        <w:jc w:val="both"/>
        <w:rPr>
          <w:b/>
          <w:lang w:eastAsia="ar-SA"/>
        </w:rPr>
      </w:pPr>
      <w:r w:rsidRPr="000505FE">
        <w:rPr>
          <w:b/>
          <w:lang w:eastAsia="ar-SA"/>
        </w:rPr>
        <w:t>1</w:t>
      </w:r>
      <w:r>
        <w:rPr>
          <w:b/>
          <w:lang w:eastAsia="ar-SA"/>
        </w:rPr>
        <w:t>. Общие требования</w:t>
      </w:r>
    </w:p>
    <w:p w14:paraId="759B8D75" w14:textId="77777777" w:rsidR="00BE7D4C" w:rsidRDefault="00BE7D4C" w:rsidP="00BE7D4C">
      <w:pPr>
        <w:ind w:left="360"/>
        <w:jc w:val="both"/>
        <w:rPr>
          <w:lang w:eastAsia="ar-SA"/>
        </w:rPr>
      </w:pPr>
      <w:r>
        <w:rPr>
          <w:lang w:eastAsia="ar-SA"/>
        </w:rPr>
        <w:t>1.</w:t>
      </w:r>
      <w:r w:rsidRPr="000505FE">
        <w:rPr>
          <w:lang w:eastAsia="ar-SA"/>
        </w:rPr>
        <w:t xml:space="preserve">1 </w:t>
      </w:r>
      <w:r>
        <w:rPr>
          <w:lang w:eastAsia="ar-SA"/>
        </w:rPr>
        <w:t xml:space="preserve">Информационные файлы имеют формат </w:t>
      </w:r>
      <w:r>
        <w:rPr>
          <w:lang w:val="en-US" w:eastAsia="ar-SA"/>
        </w:rPr>
        <w:t>XLS</w:t>
      </w:r>
      <w:r w:rsidRPr="000505FE">
        <w:rPr>
          <w:lang w:eastAsia="ar-SA"/>
        </w:rPr>
        <w:t>(</w:t>
      </w:r>
      <w:r>
        <w:rPr>
          <w:lang w:val="en-US" w:eastAsia="ar-SA"/>
        </w:rPr>
        <w:t>X</w:t>
      </w:r>
      <w:r w:rsidRPr="000505FE">
        <w:rPr>
          <w:lang w:eastAsia="ar-SA"/>
        </w:rPr>
        <w:t>)</w:t>
      </w:r>
      <w:r>
        <w:rPr>
          <w:lang w:eastAsia="ar-SA"/>
        </w:rPr>
        <w:t xml:space="preserve"> с кодовой страницей Windows-1251.</w:t>
      </w:r>
    </w:p>
    <w:p w14:paraId="6B8EAFDF" w14:textId="77777777" w:rsidR="00BE7D4C" w:rsidRDefault="00BE7D4C" w:rsidP="00BE7D4C">
      <w:pPr>
        <w:widowControl/>
        <w:numPr>
          <w:ilvl w:val="1"/>
          <w:numId w:val="6"/>
        </w:numPr>
        <w:jc w:val="both"/>
        <w:rPr>
          <w:lang w:eastAsia="ar-SA"/>
        </w:rPr>
      </w:pPr>
      <w:r>
        <w:rPr>
          <w:lang w:eastAsia="ar-SA"/>
        </w:rPr>
        <w:t>Имя файлов формируется по следующему принципу: M</w:t>
      </w:r>
      <w:r>
        <w:rPr>
          <w:lang w:val="en-US" w:eastAsia="ar-SA"/>
        </w:rPr>
        <w:t>M</w:t>
      </w:r>
      <w:r>
        <w:rPr>
          <w:lang w:eastAsia="ar-SA"/>
        </w:rPr>
        <w:t>Y</w:t>
      </w:r>
      <w:r>
        <w:rPr>
          <w:lang w:val="en-US" w:eastAsia="ar-SA"/>
        </w:rPr>
        <w:t>YYY</w:t>
      </w:r>
      <w:r>
        <w:rPr>
          <w:lang w:eastAsia="ar-SA"/>
        </w:rPr>
        <w:t>.</w:t>
      </w:r>
      <w:r>
        <w:rPr>
          <w:lang w:val="en-US" w:eastAsia="ar-SA"/>
        </w:rPr>
        <w:t>XLS</w:t>
      </w:r>
      <w:r>
        <w:rPr>
          <w:lang w:eastAsia="ar-SA"/>
        </w:rPr>
        <w:t>, где</w:t>
      </w:r>
    </w:p>
    <w:p w14:paraId="5BFDED47" w14:textId="77777777" w:rsidR="00BE7D4C" w:rsidRDefault="00BE7D4C" w:rsidP="00BE7D4C">
      <w:pPr>
        <w:widowControl/>
        <w:numPr>
          <w:ilvl w:val="0"/>
          <w:numId w:val="5"/>
        </w:numPr>
        <w:jc w:val="both"/>
        <w:rPr>
          <w:lang w:eastAsia="ar-SA"/>
        </w:rPr>
      </w:pPr>
      <w:r>
        <w:rPr>
          <w:lang w:eastAsia="ar-SA"/>
        </w:rPr>
        <w:t>Y (4 символа) - две последние цифры порядкового номера года отчетного периода;</w:t>
      </w:r>
    </w:p>
    <w:p w14:paraId="3784B2F5" w14:textId="77777777" w:rsidR="00BE7D4C" w:rsidRDefault="00BE7D4C" w:rsidP="00BE7D4C">
      <w:pPr>
        <w:widowControl/>
        <w:numPr>
          <w:ilvl w:val="0"/>
          <w:numId w:val="5"/>
        </w:numPr>
        <w:jc w:val="both"/>
        <w:rPr>
          <w:lang w:eastAsia="ar-SA"/>
        </w:rPr>
      </w:pPr>
      <w:r>
        <w:rPr>
          <w:lang w:eastAsia="ar-SA"/>
        </w:rPr>
        <w:t>M (2 символа) - порядковый номер месяца отчетного периода;</w:t>
      </w:r>
    </w:p>
    <w:p w14:paraId="78D225A3" w14:textId="77777777" w:rsidR="00BE7D4C" w:rsidRDefault="00BE7D4C" w:rsidP="00BE7D4C">
      <w:pPr>
        <w:ind w:left="360"/>
        <w:jc w:val="both"/>
        <w:rPr>
          <w:lang w:val="en-US" w:eastAsia="ar-SA"/>
        </w:rPr>
      </w:pPr>
      <w:r>
        <w:rPr>
          <w:lang w:eastAsia="ar-SA"/>
        </w:rPr>
        <w:t xml:space="preserve">Пример: </w:t>
      </w:r>
      <w:r>
        <w:rPr>
          <w:lang w:val="en-US" w:eastAsia="ar-SA"/>
        </w:rPr>
        <w:t>10202</w:t>
      </w:r>
      <w:r>
        <w:rPr>
          <w:lang w:eastAsia="ar-SA"/>
        </w:rPr>
        <w:t>3</w:t>
      </w:r>
      <w:r>
        <w:rPr>
          <w:lang w:val="en-US" w:eastAsia="ar-SA"/>
        </w:rPr>
        <w:t>.XLS</w:t>
      </w:r>
    </w:p>
    <w:p w14:paraId="30FAC6BE" w14:textId="77777777" w:rsidR="00BE7D4C" w:rsidRDefault="00BE7D4C" w:rsidP="00BE7D4C">
      <w:pPr>
        <w:widowControl/>
        <w:numPr>
          <w:ilvl w:val="1"/>
          <w:numId w:val="6"/>
        </w:numPr>
        <w:jc w:val="both"/>
        <w:rPr>
          <w:lang w:val="en-US" w:eastAsia="ar-SA"/>
        </w:rPr>
      </w:pPr>
      <w:r>
        <w:rPr>
          <w:lang w:eastAsia="ar-SA"/>
        </w:rPr>
        <w:t>Структура файлов</w:t>
      </w:r>
      <w:r>
        <w:rPr>
          <w:lang w:val="en-US" w:eastAsia="ar-SA"/>
        </w:rPr>
        <w:t>:</w:t>
      </w:r>
    </w:p>
    <w:p w14:paraId="1FA7297D" w14:textId="77777777" w:rsidR="00BE7D4C" w:rsidRDefault="00BE7D4C" w:rsidP="00BE7D4C">
      <w:pPr>
        <w:widowControl/>
        <w:numPr>
          <w:ilvl w:val="2"/>
          <w:numId w:val="6"/>
        </w:numPr>
        <w:jc w:val="both"/>
        <w:rPr>
          <w:lang w:eastAsia="ar-SA"/>
        </w:rPr>
      </w:pPr>
      <w:r w:rsidRPr="00A25DDA">
        <w:rPr>
          <w:lang w:eastAsia="ar-SA"/>
        </w:rPr>
        <w:t xml:space="preserve">Столбец №1 – №. Указывается </w:t>
      </w:r>
      <w:r>
        <w:rPr>
          <w:lang w:eastAsia="ar-SA"/>
        </w:rPr>
        <w:t>порядковый номер строки</w:t>
      </w:r>
    </w:p>
    <w:p w14:paraId="6AEF584E" w14:textId="77777777" w:rsidR="00BE7D4C" w:rsidRPr="00A25DDA" w:rsidRDefault="00BE7D4C" w:rsidP="00BE7D4C">
      <w:pPr>
        <w:widowControl/>
        <w:numPr>
          <w:ilvl w:val="2"/>
          <w:numId w:val="6"/>
        </w:numPr>
        <w:jc w:val="both"/>
        <w:rPr>
          <w:lang w:eastAsia="ar-SA"/>
        </w:rPr>
      </w:pPr>
      <w:r w:rsidRPr="00A25DDA">
        <w:rPr>
          <w:lang w:eastAsia="ar-SA"/>
        </w:rPr>
        <w:t>Столбец №</w:t>
      </w:r>
      <w:r>
        <w:rPr>
          <w:lang w:eastAsia="ar-SA"/>
        </w:rPr>
        <w:t>2</w:t>
      </w:r>
      <w:r w:rsidRPr="00A25DDA">
        <w:rPr>
          <w:lang w:eastAsia="ar-SA"/>
        </w:rPr>
        <w:t xml:space="preserve"> – Дата поступления заявки. Указывается дата поступления заявки в </w:t>
      </w:r>
      <w:r w:rsidRPr="00A25DDA">
        <w:rPr>
          <w:rFonts w:eastAsia="Times New Roman"/>
          <w:color w:val="000000"/>
          <w:lang w:eastAsia="ru-RU"/>
        </w:rPr>
        <w:t xml:space="preserve">автоматизированную систему приема заявок </w:t>
      </w:r>
      <w:r w:rsidRPr="00A25DDA">
        <w:rPr>
          <w:rFonts w:eastAsia="Times New Roman"/>
          <w:color w:val="000000"/>
          <w:lang w:val="en-US" w:eastAsia="ru-RU"/>
        </w:rPr>
        <w:t>Service</w:t>
      </w:r>
      <w:r w:rsidRPr="00A25DDA">
        <w:rPr>
          <w:rFonts w:eastAsia="Times New Roman"/>
          <w:color w:val="000000"/>
          <w:lang w:eastAsia="ru-RU"/>
        </w:rPr>
        <w:t xml:space="preserve"> </w:t>
      </w:r>
      <w:r w:rsidRPr="00A25DDA">
        <w:rPr>
          <w:rFonts w:eastAsia="Times New Roman"/>
          <w:color w:val="000000"/>
          <w:lang w:val="en-US" w:eastAsia="ru-RU"/>
        </w:rPr>
        <w:t>Desk</w:t>
      </w:r>
      <w:r w:rsidRPr="00A25DDA">
        <w:rPr>
          <w:lang w:eastAsia="ar-SA"/>
        </w:rPr>
        <w:t xml:space="preserve"> в формате </w:t>
      </w:r>
      <w:r w:rsidRPr="00A25DDA">
        <w:rPr>
          <w:lang w:val="en-US" w:eastAsia="ar-SA"/>
        </w:rPr>
        <w:t>DD</w:t>
      </w:r>
      <w:r>
        <w:rPr>
          <w:lang w:eastAsia="ar-SA"/>
        </w:rPr>
        <w:t>.</w:t>
      </w:r>
      <w:r w:rsidRPr="00A25DDA">
        <w:rPr>
          <w:lang w:val="en-US" w:eastAsia="ar-SA"/>
        </w:rPr>
        <w:t>MM</w:t>
      </w:r>
      <w:r>
        <w:rPr>
          <w:lang w:eastAsia="ar-SA"/>
        </w:rPr>
        <w:t>.</w:t>
      </w:r>
      <w:r w:rsidRPr="00A25DDA">
        <w:rPr>
          <w:lang w:val="en-US" w:eastAsia="ar-SA"/>
        </w:rPr>
        <w:t>YYYY</w:t>
      </w:r>
    </w:p>
    <w:p w14:paraId="7B1B9581" w14:textId="77777777" w:rsidR="00BE7D4C" w:rsidRPr="002A5DA4" w:rsidRDefault="00BE7D4C" w:rsidP="00BE7D4C">
      <w:pPr>
        <w:widowControl/>
        <w:numPr>
          <w:ilvl w:val="2"/>
          <w:numId w:val="6"/>
        </w:numPr>
        <w:jc w:val="both"/>
        <w:rPr>
          <w:lang w:eastAsia="ar-SA"/>
        </w:rPr>
      </w:pPr>
      <w:r>
        <w:rPr>
          <w:lang w:eastAsia="ar-SA"/>
        </w:rPr>
        <w:t>Столбец №3</w:t>
      </w:r>
      <w:r w:rsidRPr="002A5DA4">
        <w:rPr>
          <w:lang w:eastAsia="ar-SA"/>
        </w:rPr>
        <w:t xml:space="preserve"> – </w:t>
      </w:r>
      <w:r>
        <w:rPr>
          <w:lang w:eastAsia="ar-SA"/>
        </w:rPr>
        <w:t>Время</w:t>
      </w:r>
      <w:r w:rsidRPr="00BE7D4C">
        <w:rPr>
          <w:lang w:eastAsia="ar-SA"/>
        </w:rPr>
        <w:t xml:space="preserve"> </w:t>
      </w:r>
      <w:r>
        <w:rPr>
          <w:lang w:eastAsia="ar-SA"/>
        </w:rPr>
        <w:t xml:space="preserve">поступления заявки. Указывается время поступления заявки в </w:t>
      </w:r>
      <w:r w:rsidRPr="00D03B9C">
        <w:rPr>
          <w:rFonts w:eastAsia="Times New Roman"/>
          <w:color w:val="000000"/>
          <w:lang w:eastAsia="ru-RU"/>
        </w:rPr>
        <w:t>автоматизированную систему приема заявок</w:t>
      </w:r>
      <w:r>
        <w:rPr>
          <w:rFonts w:eastAsia="Times New Roman"/>
          <w:color w:val="000000"/>
          <w:lang w:eastAsia="ru-RU"/>
        </w:rPr>
        <w:t xml:space="preserve"> </w:t>
      </w:r>
      <w:r>
        <w:rPr>
          <w:rFonts w:eastAsia="Times New Roman"/>
          <w:color w:val="000000"/>
          <w:lang w:val="en-US" w:eastAsia="ru-RU"/>
        </w:rPr>
        <w:t>Service</w:t>
      </w:r>
      <w:r w:rsidRPr="002A5DA4">
        <w:rPr>
          <w:rFonts w:eastAsia="Times New Roman"/>
          <w:color w:val="000000"/>
          <w:lang w:eastAsia="ru-RU"/>
        </w:rPr>
        <w:t xml:space="preserve"> </w:t>
      </w:r>
      <w:r>
        <w:rPr>
          <w:rFonts w:eastAsia="Times New Roman"/>
          <w:color w:val="000000"/>
          <w:lang w:val="en-US" w:eastAsia="ru-RU"/>
        </w:rPr>
        <w:t>Desk</w:t>
      </w:r>
      <w:r>
        <w:rPr>
          <w:lang w:eastAsia="ar-SA"/>
        </w:rPr>
        <w:t xml:space="preserve"> в формате </w:t>
      </w:r>
      <w:r>
        <w:rPr>
          <w:lang w:val="en-US" w:eastAsia="ar-SA"/>
        </w:rPr>
        <w:t>HH</w:t>
      </w:r>
      <w:r w:rsidRPr="002A5DA4">
        <w:rPr>
          <w:lang w:eastAsia="ar-SA"/>
        </w:rPr>
        <w:t>:</w:t>
      </w:r>
      <w:r>
        <w:rPr>
          <w:lang w:val="en-US" w:eastAsia="ar-SA"/>
        </w:rPr>
        <w:t>MM</w:t>
      </w:r>
    </w:p>
    <w:p w14:paraId="6C4368BA" w14:textId="77777777" w:rsidR="00BE7D4C" w:rsidRPr="002A5DA4" w:rsidRDefault="00BE7D4C" w:rsidP="00BE7D4C">
      <w:pPr>
        <w:widowControl/>
        <w:numPr>
          <w:ilvl w:val="2"/>
          <w:numId w:val="6"/>
        </w:numPr>
        <w:jc w:val="both"/>
        <w:rPr>
          <w:lang w:eastAsia="ar-SA"/>
        </w:rPr>
      </w:pPr>
      <w:r>
        <w:rPr>
          <w:lang w:eastAsia="ar-SA"/>
        </w:rPr>
        <w:t>Столбец №4 – Дата</w:t>
      </w:r>
      <w:r w:rsidRPr="001734A2">
        <w:rPr>
          <w:lang w:eastAsia="ar-SA"/>
        </w:rPr>
        <w:t xml:space="preserve"> </w:t>
      </w:r>
      <w:r>
        <w:rPr>
          <w:lang w:eastAsia="ar-SA"/>
        </w:rPr>
        <w:t xml:space="preserve">выполнения услуги. Указывается дата выполнения услуги в формате </w:t>
      </w:r>
      <w:r>
        <w:rPr>
          <w:lang w:val="en-US" w:eastAsia="ar-SA"/>
        </w:rPr>
        <w:t>DD</w:t>
      </w:r>
      <w:r>
        <w:rPr>
          <w:lang w:eastAsia="ar-SA"/>
        </w:rPr>
        <w:t>.</w:t>
      </w:r>
      <w:r>
        <w:rPr>
          <w:lang w:val="en-US" w:eastAsia="ar-SA"/>
        </w:rPr>
        <w:t>MM</w:t>
      </w:r>
      <w:r>
        <w:rPr>
          <w:lang w:eastAsia="ar-SA"/>
        </w:rPr>
        <w:t>.</w:t>
      </w:r>
      <w:r>
        <w:rPr>
          <w:lang w:val="en-US" w:eastAsia="ar-SA"/>
        </w:rPr>
        <w:t>YYYY</w:t>
      </w:r>
    </w:p>
    <w:p w14:paraId="711592F1" w14:textId="77777777" w:rsidR="00BE7D4C" w:rsidRPr="00B85B72" w:rsidRDefault="00BE7D4C" w:rsidP="00BE7D4C">
      <w:pPr>
        <w:widowControl/>
        <w:numPr>
          <w:ilvl w:val="2"/>
          <w:numId w:val="6"/>
        </w:numPr>
        <w:jc w:val="both"/>
        <w:rPr>
          <w:lang w:eastAsia="ar-SA"/>
        </w:rPr>
      </w:pPr>
      <w:r w:rsidRPr="00B85B72">
        <w:rPr>
          <w:lang w:eastAsia="ar-SA"/>
        </w:rPr>
        <w:t>Столбец №</w:t>
      </w:r>
      <w:r>
        <w:rPr>
          <w:lang w:eastAsia="ar-SA"/>
        </w:rPr>
        <w:t>5</w:t>
      </w:r>
      <w:r w:rsidRPr="00B85B72">
        <w:rPr>
          <w:lang w:eastAsia="ar-SA"/>
        </w:rPr>
        <w:t xml:space="preserve"> – Время</w:t>
      </w:r>
      <w:r w:rsidRPr="00BE7D4C">
        <w:rPr>
          <w:lang w:eastAsia="ar-SA"/>
        </w:rPr>
        <w:t xml:space="preserve"> </w:t>
      </w:r>
      <w:r>
        <w:rPr>
          <w:lang w:eastAsia="ar-SA"/>
        </w:rPr>
        <w:t>выполнения услуги</w:t>
      </w:r>
      <w:r w:rsidRPr="00B85B72">
        <w:rPr>
          <w:lang w:eastAsia="ar-SA"/>
        </w:rPr>
        <w:t xml:space="preserve">. Указывается время выполнения услуги в формат </w:t>
      </w:r>
      <w:r w:rsidRPr="00B85B72">
        <w:rPr>
          <w:lang w:val="en-US" w:eastAsia="ar-SA"/>
        </w:rPr>
        <w:t>HH</w:t>
      </w:r>
      <w:r w:rsidRPr="00B85B72">
        <w:rPr>
          <w:lang w:eastAsia="ar-SA"/>
        </w:rPr>
        <w:t>:</w:t>
      </w:r>
      <w:r w:rsidRPr="00B85B72">
        <w:rPr>
          <w:lang w:val="en-US" w:eastAsia="ar-SA"/>
        </w:rPr>
        <w:t>MM</w:t>
      </w:r>
    </w:p>
    <w:p w14:paraId="63B30CA1" w14:textId="77777777" w:rsidR="00BE7D4C" w:rsidRDefault="00BE7D4C" w:rsidP="00BE7D4C">
      <w:pPr>
        <w:widowControl/>
        <w:numPr>
          <w:ilvl w:val="2"/>
          <w:numId w:val="6"/>
        </w:numPr>
        <w:jc w:val="both"/>
        <w:rPr>
          <w:lang w:eastAsia="ar-SA"/>
        </w:rPr>
      </w:pPr>
      <w:r>
        <w:rPr>
          <w:lang w:eastAsia="ar-SA"/>
        </w:rPr>
        <w:lastRenderedPageBreak/>
        <w:t>Столбец №6 – Адрес. Указывается адрес оказания услуг. Выбирается из Таблицы №2 Технического задания</w:t>
      </w:r>
    </w:p>
    <w:p w14:paraId="66F857AD" w14:textId="77777777" w:rsidR="00BE7D4C" w:rsidRDefault="00BE7D4C" w:rsidP="00BE7D4C">
      <w:pPr>
        <w:widowControl/>
        <w:numPr>
          <w:ilvl w:val="2"/>
          <w:numId w:val="6"/>
        </w:numPr>
        <w:jc w:val="both"/>
        <w:rPr>
          <w:lang w:eastAsia="ar-SA"/>
        </w:rPr>
      </w:pPr>
      <w:r>
        <w:rPr>
          <w:lang w:eastAsia="ar-SA"/>
        </w:rPr>
        <w:t>Столбец №7 – Номер кабинета. Устанавливается номер кабинета оказания услуг</w:t>
      </w:r>
    </w:p>
    <w:p w14:paraId="604863DC" w14:textId="77777777" w:rsidR="00BE7D4C" w:rsidRDefault="00BE7D4C" w:rsidP="00BE7D4C">
      <w:pPr>
        <w:widowControl/>
        <w:numPr>
          <w:ilvl w:val="2"/>
          <w:numId w:val="6"/>
        </w:numPr>
        <w:jc w:val="both"/>
        <w:rPr>
          <w:lang w:eastAsia="ar-SA"/>
        </w:rPr>
      </w:pPr>
      <w:r w:rsidRPr="004860DB">
        <w:rPr>
          <w:lang w:eastAsia="ar-SA"/>
        </w:rPr>
        <w:t>Столбец №</w:t>
      </w:r>
      <w:r>
        <w:rPr>
          <w:lang w:eastAsia="ar-SA"/>
        </w:rPr>
        <w:t>8</w:t>
      </w:r>
      <w:r w:rsidRPr="004860DB">
        <w:rPr>
          <w:lang w:eastAsia="ar-SA"/>
        </w:rPr>
        <w:t xml:space="preserve"> – </w:t>
      </w:r>
      <w:r>
        <w:rPr>
          <w:lang w:eastAsia="ar-SA"/>
        </w:rPr>
        <w:t>Н</w:t>
      </w:r>
      <w:r w:rsidRPr="004860DB">
        <w:rPr>
          <w:lang w:eastAsia="ar-SA"/>
        </w:rPr>
        <w:t>аименование оборудования. Выбирается из списка: 1- Принтер, 2 - многофункциональное устройство, 3-Коппировальный аппарат, 4-Дубликатор (</w:t>
      </w:r>
      <w:proofErr w:type="spellStart"/>
      <w:r w:rsidRPr="004860DB">
        <w:rPr>
          <w:lang w:eastAsia="ar-SA"/>
        </w:rPr>
        <w:t>ризограф</w:t>
      </w:r>
      <w:proofErr w:type="spellEnd"/>
      <w:r w:rsidRPr="004860DB">
        <w:rPr>
          <w:lang w:eastAsia="ar-SA"/>
        </w:rPr>
        <w:t>), 5-Картридж</w:t>
      </w:r>
    </w:p>
    <w:p w14:paraId="542BCADC" w14:textId="77777777" w:rsidR="00BE7D4C" w:rsidRDefault="00BE7D4C" w:rsidP="00BE7D4C">
      <w:pPr>
        <w:widowControl/>
        <w:numPr>
          <w:ilvl w:val="2"/>
          <w:numId w:val="6"/>
        </w:numPr>
        <w:jc w:val="both"/>
        <w:rPr>
          <w:lang w:eastAsia="ar-SA"/>
        </w:rPr>
      </w:pPr>
      <w:r w:rsidRPr="004860DB">
        <w:rPr>
          <w:lang w:eastAsia="ar-SA"/>
        </w:rPr>
        <w:t>Столбец №</w:t>
      </w:r>
      <w:r>
        <w:rPr>
          <w:lang w:eastAsia="ar-SA"/>
        </w:rPr>
        <w:t>9</w:t>
      </w:r>
      <w:r w:rsidRPr="004860DB">
        <w:rPr>
          <w:lang w:eastAsia="ar-SA"/>
        </w:rPr>
        <w:t xml:space="preserve"> – </w:t>
      </w:r>
      <w:r>
        <w:rPr>
          <w:lang w:eastAsia="ar-SA"/>
        </w:rPr>
        <w:t xml:space="preserve">Название производителя. </w:t>
      </w:r>
      <w:r w:rsidRPr="005038D2">
        <w:rPr>
          <w:lang w:eastAsia="ar-SA"/>
        </w:rPr>
        <w:t>Указывается производитель оборудования, картриджа</w:t>
      </w:r>
    </w:p>
    <w:p w14:paraId="2F122EE4" w14:textId="77777777" w:rsidR="00BE7D4C" w:rsidRDefault="00BE7D4C" w:rsidP="00BE7D4C">
      <w:pPr>
        <w:widowControl/>
        <w:numPr>
          <w:ilvl w:val="2"/>
          <w:numId w:val="6"/>
        </w:numPr>
        <w:jc w:val="both"/>
        <w:rPr>
          <w:lang w:eastAsia="ar-SA"/>
        </w:rPr>
      </w:pPr>
      <w:r w:rsidRPr="004860DB">
        <w:rPr>
          <w:lang w:eastAsia="ar-SA"/>
        </w:rPr>
        <w:t>Столбец №</w:t>
      </w:r>
      <w:r>
        <w:rPr>
          <w:lang w:eastAsia="ar-SA"/>
        </w:rPr>
        <w:t>10</w:t>
      </w:r>
      <w:r w:rsidRPr="004860DB">
        <w:rPr>
          <w:lang w:eastAsia="ar-SA"/>
        </w:rPr>
        <w:t xml:space="preserve"> – </w:t>
      </w:r>
      <w:r>
        <w:rPr>
          <w:lang w:eastAsia="ar-SA"/>
        </w:rPr>
        <w:t xml:space="preserve">Название модели. </w:t>
      </w:r>
      <w:r w:rsidRPr="00A047FD">
        <w:rPr>
          <w:lang w:eastAsia="ar-SA"/>
        </w:rPr>
        <w:t>Указывается модель оборудования, картриджа</w:t>
      </w:r>
    </w:p>
    <w:p w14:paraId="679DB9EA" w14:textId="77777777" w:rsidR="00BE7D4C" w:rsidRDefault="00BE7D4C" w:rsidP="00BE7D4C">
      <w:pPr>
        <w:widowControl/>
        <w:numPr>
          <w:ilvl w:val="2"/>
          <w:numId w:val="6"/>
        </w:numPr>
        <w:jc w:val="both"/>
        <w:rPr>
          <w:lang w:eastAsia="ar-SA"/>
        </w:rPr>
      </w:pPr>
      <w:r w:rsidRPr="004860DB">
        <w:rPr>
          <w:lang w:eastAsia="ar-SA"/>
        </w:rPr>
        <w:t>Столбец №</w:t>
      </w:r>
      <w:r>
        <w:rPr>
          <w:lang w:eastAsia="ar-SA"/>
        </w:rPr>
        <w:t>11</w:t>
      </w:r>
      <w:r w:rsidRPr="004860DB">
        <w:rPr>
          <w:lang w:eastAsia="ar-SA"/>
        </w:rPr>
        <w:t xml:space="preserve"> – </w:t>
      </w:r>
      <w:r>
        <w:rPr>
          <w:lang w:eastAsia="ar-SA"/>
        </w:rPr>
        <w:t xml:space="preserve">Серийный номер. Указывается серийный номер </w:t>
      </w:r>
      <w:r w:rsidRPr="00A047FD">
        <w:rPr>
          <w:lang w:eastAsia="ar-SA"/>
        </w:rPr>
        <w:t>оборудования, картриджа</w:t>
      </w:r>
    </w:p>
    <w:p w14:paraId="28F24517" w14:textId="77777777" w:rsidR="00BE7D4C" w:rsidRPr="004860DB" w:rsidRDefault="00BE7D4C" w:rsidP="00BE7D4C">
      <w:pPr>
        <w:widowControl/>
        <w:numPr>
          <w:ilvl w:val="2"/>
          <w:numId w:val="6"/>
        </w:numPr>
        <w:jc w:val="both"/>
        <w:rPr>
          <w:lang w:eastAsia="ar-SA"/>
        </w:rPr>
      </w:pPr>
      <w:r w:rsidRPr="004860DB">
        <w:rPr>
          <w:lang w:eastAsia="ar-SA"/>
        </w:rPr>
        <w:t>Столбец №</w:t>
      </w:r>
      <w:r>
        <w:rPr>
          <w:lang w:eastAsia="ar-SA"/>
        </w:rPr>
        <w:t>12</w:t>
      </w:r>
      <w:r w:rsidRPr="004860DB">
        <w:rPr>
          <w:lang w:eastAsia="ar-SA"/>
        </w:rPr>
        <w:t xml:space="preserve"> – </w:t>
      </w:r>
      <w:r>
        <w:rPr>
          <w:lang w:eastAsia="ar-SA"/>
        </w:rPr>
        <w:t xml:space="preserve">Инвентарный номер. Указывается инвентарный номер </w:t>
      </w:r>
      <w:r w:rsidRPr="00A047FD">
        <w:rPr>
          <w:lang w:eastAsia="ar-SA"/>
        </w:rPr>
        <w:t>оборудования, картриджа</w:t>
      </w:r>
    </w:p>
    <w:p w14:paraId="7151393A" w14:textId="77777777" w:rsidR="00BE7D4C" w:rsidRDefault="00BE7D4C" w:rsidP="00BE7D4C">
      <w:pPr>
        <w:widowControl/>
        <w:numPr>
          <w:ilvl w:val="2"/>
          <w:numId w:val="6"/>
        </w:numPr>
        <w:jc w:val="both"/>
        <w:rPr>
          <w:lang w:eastAsia="ar-SA"/>
        </w:rPr>
      </w:pPr>
      <w:r w:rsidRPr="004860DB">
        <w:rPr>
          <w:lang w:eastAsia="ar-SA"/>
        </w:rPr>
        <w:t>Столбец №</w:t>
      </w:r>
      <w:r>
        <w:rPr>
          <w:lang w:eastAsia="ar-SA"/>
        </w:rPr>
        <w:t>13</w:t>
      </w:r>
      <w:r w:rsidRPr="004860DB">
        <w:rPr>
          <w:lang w:eastAsia="ar-SA"/>
        </w:rPr>
        <w:t xml:space="preserve"> – </w:t>
      </w:r>
      <w:r>
        <w:rPr>
          <w:lang w:eastAsia="ar-SA"/>
        </w:rPr>
        <w:t>Причина обращения. Указывается, какие проблемы наблюдаются с оборудованием</w:t>
      </w:r>
    </w:p>
    <w:p w14:paraId="540D56E9" w14:textId="77777777" w:rsidR="00BE7D4C" w:rsidRDefault="00BE7D4C" w:rsidP="00BE7D4C">
      <w:pPr>
        <w:widowControl/>
        <w:numPr>
          <w:ilvl w:val="2"/>
          <w:numId w:val="6"/>
        </w:numPr>
        <w:jc w:val="both"/>
        <w:rPr>
          <w:lang w:eastAsia="ar-SA"/>
        </w:rPr>
      </w:pPr>
      <w:r w:rsidRPr="004860DB">
        <w:rPr>
          <w:lang w:eastAsia="ar-SA"/>
        </w:rPr>
        <w:t>Столбец №</w:t>
      </w:r>
      <w:r>
        <w:rPr>
          <w:lang w:eastAsia="ar-SA"/>
        </w:rPr>
        <w:t>14</w:t>
      </w:r>
      <w:r w:rsidRPr="004860DB">
        <w:rPr>
          <w:lang w:eastAsia="ar-SA"/>
        </w:rPr>
        <w:t xml:space="preserve"> – </w:t>
      </w:r>
      <w:r>
        <w:rPr>
          <w:lang w:eastAsia="ar-SA"/>
        </w:rPr>
        <w:t>Вид работ. Указывается перечень работ произведённых с оборудованием, картриджем</w:t>
      </w:r>
    </w:p>
    <w:p w14:paraId="1ECC17C4" w14:textId="77777777" w:rsidR="00BE7D4C" w:rsidRDefault="00BE7D4C" w:rsidP="00BE7D4C">
      <w:pPr>
        <w:widowControl/>
        <w:numPr>
          <w:ilvl w:val="2"/>
          <w:numId w:val="6"/>
        </w:numPr>
        <w:jc w:val="both"/>
        <w:rPr>
          <w:lang w:eastAsia="ar-SA"/>
        </w:rPr>
      </w:pPr>
      <w:r w:rsidRPr="004860DB">
        <w:rPr>
          <w:lang w:eastAsia="ar-SA"/>
        </w:rPr>
        <w:t>Столбец №</w:t>
      </w:r>
      <w:r>
        <w:rPr>
          <w:lang w:eastAsia="ar-SA"/>
        </w:rPr>
        <w:t>15</w:t>
      </w:r>
      <w:r w:rsidRPr="004860DB">
        <w:rPr>
          <w:lang w:eastAsia="ar-SA"/>
        </w:rPr>
        <w:t xml:space="preserve"> – </w:t>
      </w:r>
      <w:r>
        <w:rPr>
          <w:lang w:eastAsia="ar-SA"/>
        </w:rPr>
        <w:t>Список запчастей. Указывается перечень запчастей, установленных, заменённых во время ремонта оборудования, картриджа</w:t>
      </w:r>
    </w:p>
    <w:p w14:paraId="16B87BFE" w14:textId="77777777" w:rsidR="00BE7D4C" w:rsidRPr="00871A49" w:rsidRDefault="00BE7D4C" w:rsidP="00BE7D4C">
      <w:pPr>
        <w:widowControl/>
        <w:numPr>
          <w:ilvl w:val="1"/>
          <w:numId w:val="6"/>
        </w:numPr>
        <w:jc w:val="both"/>
        <w:rPr>
          <w:lang w:eastAsia="ar-SA"/>
        </w:rPr>
      </w:pPr>
      <w:r>
        <w:rPr>
          <w:lang w:eastAsia="ar-SA"/>
        </w:rPr>
        <w:t>Пример структуры файла</w:t>
      </w:r>
      <w:r>
        <w:rPr>
          <w:lang w:val="en-US" w:eastAsia="ar-SA"/>
        </w:rPr>
        <w:t>:</w:t>
      </w:r>
    </w:p>
    <w:p w14:paraId="3E79852F" w14:textId="77777777" w:rsidR="00BE7D4C" w:rsidRDefault="00BE7D4C" w:rsidP="00BE7D4C">
      <w:pPr>
        <w:ind w:left="720"/>
        <w:jc w:val="both"/>
        <w:rPr>
          <w:lang w:val="en-US" w:eastAsia="ar-SA"/>
        </w:rPr>
      </w:pPr>
    </w:p>
    <w:tbl>
      <w:tblPr>
        <w:tblW w:w="107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
        <w:gridCol w:w="687"/>
        <w:gridCol w:w="710"/>
        <w:gridCol w:w="708"/>
        <w:gridCol w:w="709"/>
        <w:gridCol w:w="851"/>
        <w:gridCol w:w="567"/>
        <w:gridCol w:w="708"/>
        <w:gridCol w:w="851"/>
        <w:gridCol w:w="732"/>
        <w:gridCol w:w="969"/>
        <w:gridCol w:w="768"/>
        <w:gridCol w:w="657"/>
        <w:gridCol w:w="610"/>
        <w:gridCol w:w="907"/>
      </w:tblGrid>
      <w:tr w:rsidR="00BE7D4C" w:rsidRPr="007B70B9" w14:paraId="46F87A43" w14:textId="77777777" w:rsidTr="00BE7D4C">
        <w:tc>
          <w:tcPr>
            <w:tcW w:w="305" w:type="dxa"/>
          </w:tcPr>
          <w:p w14:paraId="56F7219B" w14:textId="77777777" w:rsidR="00BE7D4C" w:rsidRPr="007B70B9" w:rsidRDefault="00BE7D4C" w:rsidP="00BE7D4C">
            <w:pPr>
              <w:jc w:val="both"/>
              <w:rPr>
                <w:sz w:val="16"/>
                <w:szCs w:val="16"/>
                <w:lang w:eastAsia="ar-SA"/>
              </w:rPr>
            </w:pPr>
            <w:r w:rsidRPr="007B70B9">
              <w:rPr>
                <w:sz w:val="16"/>
                <w:szCs w:val="16"/>
                <w:lang w:eastAsia="ar-SA"/>
              </w:rPr>
              <w:t>№</w:t>
            </w:r>
          </w:p>
        </w:tc>
        <w:tc>
          <w:tcPr>
            <w:tcW w:w="687" w:type="dxa"/>
          </w:tcPr>
          <w:p w14:paraId="61D126BA" w14:textId="77777777" w:rsidR="00BE7D4C" w:rsidRPr="007B70B9" w:rsidRDefault="00BE7D4C" w:rsidP="00BE7D4C">
            <w:pPr>
              <w:jc w:val="both"/>
              <w:rPr>
                <w:sz w:val="16"/>
                <w:szCs w:val="16"/>
                <w:lang w:eastAsia="ar-SA"/>
              </w:rPr>
            </w:pPr>
            <w:r w:rsidRPr="007B70B9">
              <w:rPr>
                <w:sz w:val="16"/>
                <w:szCs w:val="16"/>
                <w:lang w:eastAsia="ar-SA"/>
              </w:rPr>
              <w:t>Дата поступления заявки</w:t>
            </w:r>
          </w:p>
        </w:tc>
        <w:tc>
          <w:tcPr>
            <w:tcW w:w="710" w:type="dxa"/>
          </w:tcPr>
          <w:p w14:paraId="2FC78B3B" w14:textId="77777777" w:rsidR="00BE7D4C" w:rsidRPr="007B70B9" w:rsidRDefault="00BE7D4C" w:rsidP="00BE7D4C">
            <w:pPr>
              <w:jc w:val="both"/>
              <w:rPr>
                <w:sz w:val="16"/>
                <w:szCs w:val="16"/>
                <w:lang w:eastAsia="ar-SA"/>
              </w:rPr>
            </w:pPr>
            <w:r w:rsidRPr="007B70B9">
              <w:rPr>
                <w:sz w:val="16"/>
                <w:szCs w:val="16"/>
                <w:lang w:eastAsia="ar-SA"/>
              </w:rPr>
              <w:t>Время</w:t>
            </w:r>
            <w:r w:rsidRPr="007B70B9">
              <w:rPr>
                <w:sz w:val="16"/>
                <w:szCs w:val="16"/>
                <w:lang w:val="en-US" w:eastAsia="ar-SA"/>
              </w:rPr>
              <w:t xml:space="preserve"> </w:t>
            </w:r>
            <w:r w:rsidRPr="007B70B9">
              <w:rPr>
                <w:sz w:val="16"/>
                <w:szCs w:val="16"/>
                <w:lang w:eastAsia="ar-SA"/>
              </w:rPr>
              <w:t>поступления заявки</w:t>
            </w:r>
          </w:p>
        </w:tc>
        <w:tc>
          <w:tcPr>
            <w:tcW w:w="708" w:type="dxa"/>
          </w:tcPr>
          <w:p w14:paraId="15353239" w14:textId="77777777" w:rsidR="00BE7D4C" w:rsidRPr="007B70B9" w:rsidRDefault="00BE7D4C" w:rsidP="00BE7D4C">
            <w:pPr>
              <w:jc w:val="both"/>
              <w:rPr>
                <w:sz w:val="16"/>
                <w:szCs w:val="16"/>
                <w:lang w:eastAsia="ar-SA"/>
              </w:rPr>
            </w:pPr>
            <w:r w:rsidRPr="007B70B9">
              <w:rPr>
                <w:sz w:val="16"/>
                <w:szCs w:val="16"/>
                <w:lang w:eastAsia="ar-SA"/>
              </w:rPr>
              <w:t>Дата</w:t>
            </w:r>
            <w:r w:rsidRPr="007B70B9">
              <w:rPr>
                <w:sz w:val="16"/>
                <w:szCs w:val="16"/>
                <w:lang w:val="en-US" w:eastAsia="ar-SA"/>
              </w:rPr>
              <w:t xml:space="preserve"> </w:t>
            </w:r>
            <w:r w:rsidRPr="007B70B9">
              <w:rPr>
                <w:sz w:val="16"/>
                <w:szCs w:val="16"/>
                <w:lang w:eastAsia="ar-SA"/>
              </w:rPr>
              <w:t>выполнения услуги</w:t>
            </w:r>
          </w:p>
        </w:tc>
        <w:tc>
          <w:tcPr>
            <w:tcW w:w="709" w:type="dxa"/>
          </w:tcPr>
          <w:p w14:paraId="34D47BBD" w14:textId="77777777" w:rsidR="00BE7D4C" w:rsidRPr="007B70B9" w:rsidRDefault="00BE7D4C" w:rsidP="00BE7D4C">
            <w:pPr>
              <w:jc w:val="both"/>
              <w:rPr>
                <w:sz w:val="16"/>
                <w:szCs w:val="16"/>
                <w:lang w:eastAsia="ar-SA"/>
              </w:rPr>
            </w:pPr>
            <w:r w:rsidRPr="007B70B9">
              <w:rPr>
                <w:sz w:val="16"/>
                <w:szCs w:val="16"/>
                <w:lang w:eastAsia="ar-SA"/>
              </w:rPr>
              <w:t>Время</w:t>
            </w:r>
            <w:r w:rsidRPr="007B70B9">
              <w:rPr>
                <w:sz w:val="16"/>
                <w:szCs w:val="16"/>
                <w:lang w:val="en-US" w:eastAsia="ar-SA"/>
              </w:rPr>
              <w:t xml:space="preserve"> </w:t>
            </w:r>
            <w:r w:rsidRPr="007B70B9">
              <w:rPr>
                <w:sz w:val="16"/>
                <w:szCs w:val="16"/>
                <w:lang w:eastAsia="ar-SA"/>
              </w:rPr>
              <w:t>выполнения услуги</w:t>
            </w:r>
          </w:p>
        </w:tc>
        <w:tc>
          <w:tcPr>
            <w:tcW w:w="851" w:type="dxa"/>
          </w:tcPr>
          <w:p w14:paraId="569BE2FE" w14:textId="77777777" w:rsidR="00BE7D4C" w:rsidRPr="007B70B9" w:rsidRDefault="00BE7D4C" w:rsidP="00BE7D4C">
            <w:pPr>
              <w:jc w:val="both"/>
              <w:rPr>
                <w:sz w:val="16"/>
                <w:szCs w:val="16"/>
                <w:lang w:eastAsia="ar-SA"/>
              </w:rPr>
            </w:pPr>
            <w:r w:rsidRPr="007B70B9">
              <w:rPr>
                <w:sz w:val="16"/>
                <w:szCs w:val="16"/>
                <w:lang w:eastAsia="ar-SA"/>
              </w:rPr>
              <w:t>Адрес</w:t>
            </w:r>
          </w:p>
        </w:tc>
        <w:tc>
          <w:tcPr>
            <w:tcW w:w="567" w:type="dxa"/>
          </w:tcPr>
          <w:p w14:paraId="3560023D" w14:textId="77777777" w:rsidR="00BE7D4C" w:rsidRPr="007B70B9" w:rsidRDefault="00BE7D4C" w:rsidP="00BE7D4C">
            <w:pPr>
              <w:jc w:val="both"/>
              <w:rPr>
                <w:sz w:val="16"/>
                <w:szCs w:val="16"/>
                <w:lang w:eastAsia="ar-SA"/>
              </w:rPr>
            </w:pPr>
            <w:r w:rsidRPr="007B70B9">
              <w:rPr>
                <w:sz w:val="16"/>
                <w:szCs w:val="16"/>
                <w:lang w:eastAsia="ar-SA"/>
              </w:rPr>
              <w:t>Номер кабинета</w:t>
            </w:r>
          </w:p>
        </w:tc>
        <w:tc>
          <w:tcPr>
            <w:tcW w:w="708" w:type="dxa"/>
          </w:tcPr>
          <w:p w14:paraId="3F42C171" w14:textId="77777777" w:rsidR="00BE7D4C" w:rsidRPr="007B70B9" w:rsidRDefault="00BE7D4C" w:rsidP="00BE7D4C">
            <w:pPr>
              <w:jc w:val="both"/>
              <w:rPr>
                <w:sz w:val="16"/>
                <w:szCs w:val="16"/>
                <w:lang w:eastAsia="ar-SA"/>
              </w:rPr>
            </w:pPr>
            <w:r w:rsidRPr="007B70B9">
              <w:rPr>
                <w:sz w:val="16"/>
                <w:szCs w:val="16"/>
                <w:lang w:eastAsia="ar-SA"/>
              </w:rPr>
              <w:t>Наименование оборудования</w:t>
            </w:r>
          </w:p>
        </w:tc>
        <w:tc>
          <w:tcPr>
            <w:tcW w:w="851" w:type="dxa"/>
          </w:tcPr>
          <w:p w14:paraId="7F03D960" w14:textId="77777777" w:rsidR="00BE7D4C" w:rsidRPr="007B70B9" w:rsidRDefault="00BE7D4C" w:rsidP="00BE7D4C">
            <w:pPr>
              <w:jc w:val="both"/>
              <w:rPr>
                <w:sz w:val="16"/>
                <w:szCs w:val="16"/>
                <w:lang w:eastAsia="ar-SA"/>
              </w:rPr>
            </w:pPr>
            <w:r w:rsidRPr="007B70B9">
              <w:rPr>
                <w:sz w:val="16"/>
                <w:szCs w:val="16"/>
                <w:lang w:eastAsia="ar-SA"/>
              </w:rPr>
              <w:t>Название производителя</w:t>
            </w:r>
          </w:p>
        </w:tc>
        <w:tc>
          <w:tcPr>
            <w:tcW w:w="732" w:type="dxa"/>
          </w:tcPr>
          <w:p w14:paraId="51B72319" w14:textId="77777777" w:rsidR="00BE7D4C" w:rsidRPr="007B70B9" w:rsidRDefault="00BE7D4C" w:rsidP="00BE7D4C">
            <w:pPr>
              <w:jc w:val="both"/>
              <w:rPr>
                <w:sz w:val="16"/>
                <w:szCs w:val="16"/>
                <w:lang w:eastAsia="ar-SA"/>
              </w:rPr>
            </w:pPr>
            <w:r w:rsidRPr="007B70B9">
              <w:rPr>
                <w:sz w:val="16"/>
                <w:szCs w:val="16"/>
                <w:lang w:eastAsia="ar-SA"/>
              </w:rPr>
              <w:t>Название модели</w:t>
            </w:r>
          </w:p>
        </w:tc>
        <w:tc>
          <w:tcPr>
            <w:tcW w:w="969" w:type="dxa"/>
          </w:tcPr>
          <w:p w14:paraId="79CA4D38" w14:textId="77777777" w:rsidR="00BE7D4C" w:rsidRPr="007B70B9" w:rsidRDefault="00BE7D4C" w:rsidP="00BE7D4C">
            <w:pPr>
              <w:jc w:val="both"/>
              <w:rPr>
                <w:sz w:val="16"/>
                <w:szCs w:val="16"/>
                <w:lang w:eastAsia="ar-SA"/>
              </w:rPr>
            </w:pPr>
            <w:r w:rsidRPr="007B70B9">
              <w:rPr>
                <w:sz w:val="16"/>
                <w:szCs w:val="16"/>
                <w:lang w:eastAsia="ar-SA"/>
              </w:rPr>
              <w:t>Серийный номер</w:t>
            </w:r>
          </w:p>
        </w:tc>
        <w:tc>
          <w:tcPr>
            <w:tcW w:w="768" w:type="dxa"/>
          </w:tcPr>
          <w:p w14:paraId="6101670F" w14:textId="77777777" w:rsidR="00BE7D4C" w:rsidRPr="007B70B9" w:rsidRDefault="00BE7D4C" w:rsidP="00BE7D4C">
            <w:pPr>
              <w:jc w:val="both"/>
              <w:rPr>
                <w:sz w:val="16"/>
                <w:szCs w:val="16"/>
                <w:lang w:eastAsia="ar-SA"/>
              </w:rPr>
            </w:pPr>
            <w:r w:rsidRPr="007B70B9">
              <w:rPr>
                <w:sz w:val="16"/>
                <w:szCs w:val="16"/>
                <w:lang w:eastAsia="ar-SA"/>
              </w:rPr>
              <w:t>Инвентарный номер</w:t>
            </w:r>
          </w:p>
        </w:tc>
        <w:tc>
          <w:tcPr>
            <w:tcW w:w="657" w:type="dxa"/>
          </w:tcPr>
          <w:p w14:paraId="0DDBA543" w14:textId="77777777" w:rsidR="00BE7D4C" w:rsidRPr="007B70B9" w:rsidRDefault="00BE7D4C" w:rsidP="00BE7D4C">
            <w:pPr>
              <w:jc w:val="both"/>
              <w:rPr>
                <w:sz w:val="16"/>
                <w:szCs w:val="16"/>
                <w:lang w:eastAsia="ar-SA"/>
              </w:rPr>
            </w:pPr>
            <w:r w:rsidRPr="007B70B9">
              <w:rPr>
                <w:sz w:val="16"/>
                <w:szCs w:val="16"/>
                <w:lang w:eastAsia="ar-SA"/>
              </w:rPr>
              <w:t>Причина обращения</w:t>
            </w:r>
          </w:p>
        </w:tc>
        <w:tc>
          <w:tcPr>
            <w:tcW w:w="610" w:type="dxa"/>
          </w:tcPr>
          <w:p w14:paraId="3E5FA3A7" w14:textId="77777777" w:rsidR="00BE7D4C" w:rsidRPr="007B70B9" w:rsidRDefault="00BE7D4C" w:rsidP="00BE7D4C">
            <w:pPr>
              <w:jc w:val="both"/>
              <w:rPr>
                <w:sz w:val="16"/>
                <w:szCs w:val="16"/>
                <w:lang w:eastAsia="ar-SA"/>
              </w:rPr>
            </w:pPr>
            <w:r w:rsidRPr="007B70B9">
              <w:rPr>
                <w:sz w:val="16"/>
                <w:szCs w:val="16"/>
                <w:lang w:eastAsia="ar-SA"/>
              </w:rPr>
              <w:t>Вид работ</w:t>
            </w:r>
          </w:p>
        </w:tc>
        <w:tc>
          <w:tcPr>
            <w:tcW w:w="907" w:type="dxa"/>
          </w:tcPr>
          <w:p w14:paraId="76160CDD" w14:textId="77777777" w:rsidR="00BE7D4C" w:rsidRPr="007B70B9" w:rsidRDefault="00BE7D4C" w:rsidP="00BE7D4C">
            <w:pPr>
              <w:jc w:val="both"/>
              <w:rPr>
                <w:sz w:val="16"/>
                <w:szCs w:val="16"/>
                <w:lang w:eastAsia="ar-SA"/>
              </w:rPr>
            </w:pPr>
            <w:r w:rsidRPr="007B70B9">
              <w:rPr>
                <w:sz w:val="16"/>
                <w:szCs w:val="16"/>
                <w:lang w:eastAsia="ar-SA"/>
              </w:rPr>
              <w:t>Список запчастей</w:t>
            </w:r>
          </w:p>
        </w:tc>
      </w:tr>
      <w:tr w:rsidR="00BE7D4C" w:rsidRPr="007B70B9" w14:paraId="125FC7CC" w14:textId="77777777" w:rsidTr="00BE7D4C">
        <w:tc>
          <w:tcPr>
            <w:tcW w:w="305" w:type="dxa"/>
          </w:tcPr>
          <w:p w14:paraId="45773F78" w14:textId="77777777" w:rsidR="00BE7D4C" w:rsidRPr="007B70B9" w:rsidRDefault="00BE7D4C" w:rsidP="00BE7D4C">
            <w:pPr>
              <w:jc w:val="both"/>
              <w:rPr>
                <w:sz w:val="16"/>
                <w:szCs w:val="16"/>
                <w:lang w:eastAsia="ar-SA"/>
              </w:rPr>
            </w:pPr>
            <w:r w:rsidRPr="007B70B9">
              <w:rPr>
                <w:sz w:val="16"/>
                <w:szCs w:val="16"/>
                <w:lang w:eastAsia="ar-SA"/>
              </w:rPr>
              <w:t>1</w:t>
            </w:r>
          </w:p>
        </w:tc>
        <w:tc>
          <w:tcPr>
            <w:tcW w:w="687" w:type="dxa"/>
          </w:tcPr>
          <w:p w14:paraId="0ACAC45A" w14:textId="77777777" w:rsidR="00BE7D4C" w:rsidRPr="007B70B9" w:rsidRDefault="00BE7D4C" w:rsidP="00BE7D4C">
            <w:pPr>
              <w:jc w:val="both"/>
              <w:rPr>
                <w:sz w:val="16"/>
                <w:szCs w:val="16"/>
                <w:lang w:eastAsia="ar-SA"/>
              </w:rPr>
            </w:pPr>
            <w:r w:rsidRPr="007B70B9">
              <w:rPr>
                <w:sz w:val="16"/>
                <w:szCs w:val="16"/>
                <w:lang w:eastAsia="ar-SA"/>
              </w:rPr>
              <w:t>01.01.2023</w:t>
            </w:r>
          </w:p>
        </w:tc>
        <w:tc>
          <w:tcPr>
            <w:tcW w:w="710" w:type="dxa"/>
          </w:tcPr>
          <w:p w14:paraId="1FDB576F" w14:textId="77777777" w:rsidR="00BE7D4C" w:rsidRPr="007B70B9" w:rsidRDefault="00BE7D4C" w:rsidP="00BE7D4C">
            <w:pPr>
              <w:jc w:val="both"/>
              <w:rPr>
                <w:sz w:val="16"/>
                <w:szCs w:val="16"/>
                <w:lang w:val="en-US" w:eastAsia="ar-SA"/>
              </w:rPr>
            </w:pPr>
            <w:r w:rsidRPr="007B70B9">
              <w:rPr>
                <w:sz w:val="16"/>
                <w:szCs w:val="16"/>
                <w:lang w:eastAsia="ar-SA"/>
              </w:rPr>
              <w:t>21</w:t>
            </w:r>
            <w:r w:rsidRPr="007B70B9">
              <w:rPr>
                <w:sz w:val="16"/>
                <w:szCs w:val="16"/>
                <w:lang w:val="en-US" w:eastAsia="ar-SA"/>
              </w:rPr>
              <w:t>:15</w:t>
            </w:r>
          </w:p>
        </w:tc>
        <w:tc>
          <w:tcPr>
            <w:tcW w:w="708" w:type="dxa"/>
          </w:tcPr>
          <w:p w14:paraId="3CB613A4" w14:textId="77777777" w:rsidR="00BE7D4C" w:rsidRPr="007B70B9" w:rsidRDefault="00BE7D4C" w:rsidP="00BE7D4C">
            <w:pPr>
              <w:jc w:val="both"/>
              <w:rPr>
                <w:sz w:val="16"/>
                <w:szCs w:val="16"/>
                <w:lang w:val="en-US" w:eastAsia="ar-SA"/>
              </w:rPr>
            </w:pPr>
            <w:r w:rsidRPr="007B70B9">
              <w:rPr>
                <w:sz w:val="16"/>
                <w:szCs w:val="16"/>
                <w:lang w:val="en-US" w:eastAsia="ar-SA"/>
              </w:rPr>
              <w:t>02.01.</w:t>
            </w:r>
            <w:r w:rsidRPr="007B70B9">
              <w:rPr>
                <w:sz w:val="16"/>
                <w:szCs w:val="16"/>
                <w:lang w:eastAsia="ar-SA"/>
              </w:rPr>
              <w:t xml:space="preserve"> </w:t>
            </w:r>
            <w:r w:rsidRPr="007B70B9">
              <w:rPr>
                <w:sz w:val="16"/>
                <w:szCs w:val="16"/>
                <w:lang w:val="en-US" w:eastAsia="ar-SA"/>
              </w:rPr>
              <w:t>2023</w:t>
            </w:r>
          </w:p>
        </w:tc>
        <w:tc>
          <w:tcPr>
            <w:tcW w:w="709" w:type="dxa"/>
          </w:tcPr>
          <w:p w14:paraId="301C5E02" w14:textId="77777777" w:rsidR="00BE7D4C" w:rsidRPr="007B70B9" w:rsidRDefault="00BE7D4C" w:rsidP="00BE7D4C">
            <w:pPr>
              <w:jc w:val="both"/>
              <w:rPr>
                <w:sz w:val="16"/>
                <w:szCs w:val="16"/>
                <w:lang w:val="en-US" w:eastAsia="ar-SA"/>
              </w:rPr>
            </w:pPr>
            <w:r w:rsidRPr="007B70B9">
              <w:rPr>
                <w:sz w:val="16"/>
                <w:szCs w:val="16"/>
                <w:lang w:val="en-US" w:eastAsia="ar-SA"/>
              </w:rPr>
              <w:t>8:15</w:t>
            </w:r>
          </w:p>
        </w:tc>
        <w:tc>
          <w:tcPr>
            <w:tcW w:w="851" w:type="dxa"/>
          </w:tcPr>
          <w:p w14:paraId="4B4F4DFD" w14:textId="77777777" w:rsidR="00BE7D4C" w:rsidRPr="007B70B9" w:rsidRDefault="00BE7D4C" w:rsidP="00BE7D4C">
            <w:pPr>
              <w:jc w:val="both"/>
              <w:rPr>
                <w:sz w:val="16"/>
                <w:szCs w:val="16"/>
                <w:lang w:eastAsia="ar-SA"/>
              </w:rPr>
            </w:pPr>
            <w:r w:rsidRPr="007B70B9">
              <w:rPr>
                <w:sz w:val="16"/>
                <w:szCs w:val="16"/>
                <w:lang w:eastAsia="ar-SA"/>
              </w:rPr>
              <w:t>Санаторная, 22</w:t>
            </w:r>
          </w:p>
        </w:tc>
        <w:tc>
          <w:tcPr>
            <w:tcW w:w="567" w:type="dxa"/>
          </w:tcPr>
          <w:p w14:paraId="3C6FC5E4" w14:textId="77777777" w:rsidR="00BE7D4C" w:rsidRPr="007B70B9" w:rsidRDefault="00BE7D4C" w:rsidP="00BE7D4C">
            <w:pPr>
              <w:jc w:val="both"/>
              <w:rPr>
                <w:sz w:val="16"/>
                <w:szCs w:val="16"/>
                <w:lang w:eastAsia="ar-SA"/>
              </w:rPr>
            </w:pPr>
            <w:r w:rsidRPr="007B70B9">
              <w:rPr>
                <w:sz w:val="16"/>
                <w:szCs w:val="16"/>
                <w:lang w:eastAsia="ar-SA"/>
              </w:rPr>
              <w:t>101</w:t>
            </w:r>
          </w:p>
        </w:tc>
        <w:tc>
          <w:tcPr>
            <w:tcW w:w="708" w:type="dxa"/>
          </w:tcPr>
          <w:p w14:paraId="270793A5" w14:textId="77777777" w:rsidR="00BE7D4C" w:rsidRPr="007B70B9" w:rsidRDefault="00BE7D4C" w:rsidP="00BE7D4C">
            <w:pPr>
              <w:jc w:val="both"/>
              <w:rPr>
                <w:sz w:val="16"/>
                <w:szCs w:val="16"/>
                <w:lang w:eastAsia="ar-SA"/>
              </w:rPr>
            </w:pPr>
            <w:r w:rsidRPr="007B70B9">
              <w:rPr>
                <w:sz w:val="16"/>
                <w:szCs w:val="16"/>
                <w:lang w:eastAsia="ar-SA"/>
              </w:rPr>
              <w:t>Принтер</w:t>
            </w:r>
          </w:p>
        </w:tc>
        <w:tc>
          <w:tcPr>
            <w:tcW w:w="851" w:type="dxa"/>
          </w:tcPr>
          <w:p w14:paraId="68B7F648" w14:textId="77777777" w:rsidR="00BE7D4C" w:rsidRPr="007B70B9" w:rsidRDefault="00BE7D4C" w:rsidP="00BE7D4C">
            <w:pPr>
              <w:jc w:val="both"/>
              <w:rPr>
                <w:sz w:val="16"/>
                <w:szCs w:val="16"/>
                <w:lang w:val="en-US" w:eastAsia="ar-SA"/>
              </w:rPr>
            </w:pPr>
            <w:proofErr w:type="spellStart"/>
            <w:r w:rsidRPr="007B70B9">
              <w:rPr>
                <w:sz w:val="16"/>
                <w:szCs w:val="16"/>
                <w:lang w:val="en-US" w:eastAsia="ar-SA"/>
              </w:rPr>
              <w:t>HewlettPackard</w:t>
            </w:r>
            <w:proofErr w:type="spellEnd"/>
          </w:p>
        </w:tc>
        <w:tc>
          <w:tcPr>
            <w:tcW w:w="732" w:type="dxa"/>
          </w:tcPr>
          <w:p w14:paraId="74702416" w14:textId="77777777" w:rsidR="00BE7D4C" w:rsidRPr="007B70B9" w:rsidRDefault="00BE7D4C" w:rsidP="00BE7D4C">
            <w:pPr>
              <w:jc w:val="both"/>
              <w:rPr>
                <w:sz w:val="16"/>
                <w:szCs w:val="16"/>
                <w:lang w:val="en-US" w:eastAsia="ar-SA"/>
              </w:rPr>
            </w:pPr>
            <w:r w:rsidRPr="007B70B9">
              <w:rPr>
                <w:sz w:val="16"/>
                <w:szCs w:val="16"/>
                <w:lang w:val="en-US" w:eastAsia="ar-SA"/>
              </w:rPr>
              <w:t>P1102</w:t>
            </w:r>
          </w:p>
        </w:tc>
        <w:tc>
          <w:tcPr>
            <w:tcW w:w="969" w:type="dxa"/>
          </w:tcPr>
          <w:p w14:paraId="0D254A78" w14:textId="77777777" w:rsidR="00BE7D4C" w:rsidRPr="007B70B9" w:rsidRDefault="00BE7D4C" w:rsidP="00BE7D4C">
            <w:pPr>
              <w:jc w:val="both"/>
              <w:rPr>
                <w:sz w:val="16"/>
                <w:szCs w:val="16"/>
                <w:lang w:val="en-US" w:eastAsia="ar-SA"/>
              </w:rPr>
            </w:pPr>
            <w:r w:rsidRPr="007B70B9">
              <w:rPr>
                <w:sz w:val="16"/>
                <w:szCs w:val="16"/>
                <w:lang w:val="en-US" w:eastAsia="ar-SA"/>
              </w:rPr>
              <w:t>VNC77516888</w:t>
            </w:r>
          </w:p>
        </w:tc>
        <w:tc>
          <w:tcPr>
            <w:tcW w:w="768" w:type="dxa"/>
          </w:tcPr>
          <w:p w14:paraId="6AA6956A" w14:textId="77777777" w:rsidR="00BE7D4C" w:rsidRPr="007B70B9" w:rsidRDefault="00BE7D4C" w:rsidP="00BE7D4C">
            <w:pPr>
              <w:jc w:val="both"/>
              <w:rPr>
                <w:sz w:val="16"/>
                <w:szCs w:val="16"/>
                <w:lang w:val="en-US" w:eastAsia="ar-SA"/>
              </w:rPr>
            </w:pPr>
            <w:r w:rsidRPr="007B70B9">
              <w:rPr>
                <w:sz w:val="16"/>
                <w:szCs w:val="16"/>
                <w:lang w:val="en-US" w:eastAsia="ar-SA"/>
              </w:rPr>
              <w:t>1101041738</w:t>
            </w:r>
          </w:p>
        </w:tc>
        <w:tc>
          <w:tcPr>
            <w:tcW w:w="657" w:type="dxa"/>
          </w:tcPr>
          <w:p w14:paraId="13BEE9B7" w14:textId="77777777" w:rsidR="00BE7D4C" w:rsidRPr="007B70B9" w:rsidRDefault="00BE7D4C" w:rsidP="00BE7D4C">
            <w:pPr>
              <w:jc w:val="both"/>
              <w:rPr>
                <w:sz w:val="16"/>
                <w:szCs w:val="16"/>
                <w:lang w:eastAsia="ar-SA"/>
              </w:rPr>
            </w:pPr>
            <w:r w:rsidRPr="007B70B9">
              <w:rPr>
                <w:sz w:val="16"/>
                <w:szCs w:val="16"/>
                <w:lang w:eastAsia="ar-SA"/>
              </w:rPr>
              <w:t>Замятие, полоса на листе</w:t>
            </w:r>
          </w:p>
        </w:tc>
        <w:tc>
          <w:tcPr>
            <w:tcW w:w="610" w:type="dxa"/>
          </w:tcPr>
          <w:p w14:paraId="1E18BBAB" w14:textId="77777777" w:rsidR="00BE7D4C" w:rsidRPr="007B70B9" w:rsidRDefault="00BE7D4C" w:rsidP="00BE7D4C">
            <w:pPr>
              <w:jc w:val="both"/>
              <w:rPr>
                <w:sz w:val="16"/>
                <w:szCs w:val="16"/>
                <w:lang w:eastAsia="ar-SA"/>
              </w:rPr>
            </w:pPr>
            <w:r w:rsidRPr="007B70B9">
              <w:rPr>
                <w:sz w:val="16"/>
                <w:szCs w:val="16"/>
                <w:lang w:eastAsia="ar-SA"/>
              </w:rPr>
              <w:t>Ремонт, ТО</w:t>
            </w:r>
          </w:p>
        </w:tc>
        <w:tc>
          <w:tcPr>
            <w:tcW w:w="907" w:type="dxa"/>
          </w:tcPr>
          <w:p w14:paraId="35E44CB7" w14:textId="77777777" w:rsidR="00BE7D4C" w:rsidRPr="007B70B9" w:rsidRDefault="00BE7D4C" w:rsidP="00BE7D4C">
            <w:pPr>
              <w:jc w:val="both"/>
              <w:rPr>
                <w:sz w:val="16"/>
                <w:szCs w:val="16"/>
                <w:lang w:eastAsia="ar-SA"/>
              </w:rPr>
            </w:pPr>
            <w:proofErr w:type="spellStart"/>
            <w:r w:rsidRPr="007B70B9">
              <w:rPr>
                <w:sz w:val="16"/>
                <w:szCs w:val="16"/>
                <w:lang w:eastAsia="ar-SA"/>
              </w:rPr>
              <w:t>Термоплёнка</w:t>
            </w:r>
            <w:proofErr w:type="spellEnd"/>
            <w:r w:rsidRPr="007B70B9">
              <w:rPr>
                <w:sz w:val="16"/>
                <w:szCs w:val="16"/>
                <w:lang w:eastAsia="ar-SA"/>
              </w:rPr>
              <w:t>, резиновый вал</w:t>
            </w:r>
          </w:p>
        </w:tc>
      </w:tr>
      <w:tr w:rsidR="00BE7D4C" w:rsidRPr="007B70B9" w14:paraId="5D6543C3" w14:textId="77777777" w:rsidTr="00BE7D4C">
        <w:tc>
          <w:tcPr>
            <w:tcW w:w="305" w:type="dxa"/>
          </w:tcPr>
          <w:p w14:paraId="7F80A33D" w14:textId="77777777" w:rsidR="00BE7D4C" w:rsidRPr="007B70B9" w:rsidRDefault="00BE7D4C" w:rsidP="00BE7D4C">
            <w:pPr>
              <w:jc w:val="both"/>
              <w:rPr>
                <w:sz w:val="16"/>
                <w:szCs w:val="16"/>
                <w:lang w:eastAsia="ar-SA"/>
              </w:rPr>
            </w:pPr>
            <w:r w:rsidRPr="007B70B9">
              <w:rPr>
                <w:sz w:val="16"/>
                <w:szCs w:val="16"/>
                <w:lang w:eastAsia="ar-SA"/>
              </w:rPr>
              <w:t>2</w:t>
            </w:r>
          </w:p>
        </w:tc>
        <w:tc>
          <w:tcPr>
            <w:tcW w:w="687" w:type="dxa"/>
          </w:tcPr>
          <w:p w14:paraId="05035BF7" w14:textId="77777777" w:rsidR="00BE7D4C" w:rsidRPr="007B70B9" w:rsidRDefault="00BE7D4C" w:rsidP="00BE7D4C">
            <w:pPr>
              <w:jc w:val="both"/>
              <w:rPr>
                <w:sz w:val="16"/>
                <w:szCs w:val="16"/>
                <w:lang w:eastAsia="ar-SA"/>
              </w:rPr>
            </w:pPr>
            <w:r w:rsidRPr="007B70B9">
              <w:rPr>
                <w:sz w:val="16"/>
                <w:szCs w:val="16"/>
                <w:lang w:eastAsia="ar-SA"/>
              </w:rPr>
              <w:t>10.01.2023</w:t>
            </w:r>
          </w:p>
        </w:tc>
        <w:tc>
          <w:tcPr>
            <w:tcW w:w="710" w:type="dxa"/>
          </w:tcPr>
          <w:p w14:paraId="6CEBCF7F" w14:textId="77777777" w:rsidR="00BE7D4C" w:rsidRPr="007B70B9" w:rsidRDefault="00BE7D4C" w:rsidP="00BE7D4C">
            <w:pPr>
              <w:jc w:val="both"/>
              <w:rPr>
                <w:sz w:val="16"/>
                <w:szCs w:val="16"/>
                <w:lang w:val="en-US" w:eastAsia="ar-SA"/>
              </w:rPr>
            </w:pPr>
            <w:r w:rsidRPr="007B70B9">
              <w:rPr>
                <w:sz w:val="16"/>
                <w:szCs w:val="16"/>
                <w:lang w:eastAsia="ar-SA"/>
              </w:rPr>
              <w:t>8</w:t>
            </w:r>
            <w:r w:rsidRPr="007B70B9">
              <w:rPr>
                <w:sz w:val="16"/>
                <w:szCs w:val="16"/>
                <w:lang w:val="en-US" w:eastAsia="ar-SA"/>
              </w:rPr>
              <w:t>:00</w:t>
            </w:r>
          </w:p>
        </w:tc>
        <w:tc>
          <w:tcPr>
            <w:tcW w:w="708" w:type="dxa"/>
          </w:tcPr>
          <w:p w14:paraId="2D8420E4" w14:textId="77777777" w:rsidR="00BE7D4C" w:rsidRPr="007B70B9" w:rsidRDefault="00BE7D4C" w:rsidP="00BE7D4C">
            <w:pPr>
              <w:jc w:val="both"/>
              <w:rPr>
                <w:sz w:val="16"/>
                <w:szCs w:val="16"/>
                <w:lang w:val="en-US" w:eastAsia="ar-SA"/>
              </w:rPr>
            </w:pPr>
            <w:r w:rsidRPr="007B70B9">
              <w:rPr>
                <w:sz w:val="16"/>
                <w:szCs w:val="16"/>
                <w:lang w:val="en-US" w:eastAsia="ar-SA"/>
              </w:rPr>
              <w:t>12.01.2023</w:t>
            </w:r>
          </w:p>
        </w:tc>
        <w:tc>
          <w:tcPr>
            <w:tcW w:w="709" w:type="dxa"/>
          </w:tcPr>
          <w:p w14:paraId="40EE9814" w14:textId="77777777" w:rsidR="00BE7D4C" w:rsidRPr="007B70B9" w:rsidRDefault="00BE7D4C" w:rsidP="00BE7D4C">
            <w:pPr>
              <w:jc w:val="both"/>
              <w:rPr>
                <w:sz w:val="16"/>
                <w:szCs w:val="16"/>
                <w:lang w:val="en-US" w:eastAsia="ar-SA"/>
              </w:rPr>
            </w:pPr>
            <w:r w:rsidRPr="007B70B9">
              <w:rPr>
                <w:sz w:val="16"/>
                <w:szCs w:val="16"/>
                <w:lang w:val="en-US" w:eastAsia="ar-SA"/>
              </w:rPr>
              <w:t>10:00</w:t>
            </w:r>
          </w:p>
        </w:tc>
        <w:tc>
          <w:tcPr>
            <w:tcW w:w="851" w:type="dxa"/>
          </w:tcPr>
          <w:p w14:paraId="1C4D1B86" w14:textId="77777777" w:rsidR="00BE7D4C" w:rsidRPr="007B70B9" w:rsidRDefault="00BE7D4C" w:rsidP="00BE7D4C">
            <w:pPr>
              <w:jc w:val="both"/>
              <w:rPr>
                <w:sz w:val="16"/>
                <w:szCs w:val="16"/>
                <w:lang w:eastAsia="ar-SA"/>
              </w:rPr>
            </w:pPr>
            <w:r w:rsidRPr="007B70B9">
              <w:rPr>
                <w:sz w:val="16"/>
                <w:szCs w:val="16"/>
                <w:lang w:eastAsia="ar-SA"/>
              </w:rPr>
              <w:t>Военная, 20</w:t>
            </w:r>
          </w:p>
        </w:tc>
        <w:tc>
          <w:tcPr>
            <w:tcW w:w="567" w:type="dxa"/>
          </w:tcPr>
          <w:p w14:paraId="55259881" w14:textId="77777777" w:rsidR="00BE7D4C" w:rsidRPr="007B70B9" w:rsidRDefault="00BE7D4C" w:rsidP="00BE7D4C">
            <w:pPr>
              <w:jc w:val="both"/>
              <w:rPr>
                <w:sz w:val="16"/>
                <w:szCs w:val="16"/>
                <w:lang w:eastAsia="ar-SA"/>
              </w:rPr>
            </w:pPr>
            <w:r w:rsidRPr="007B70B9">
              <w:rPr>
                <w:sz w:val="16"/>
                <w:szCs w:val="16"/>
                <w:lang w:eastAsia="ar-SA"/>
              </w:rPr>
              <w:t>501</w:t>
            </w:r>
          </w:p>
        </w:tc>
        <w:tc>
          <w:tcPr>
            <w:tcW w:w="708" w:type="dxa"/>
          </w:tcPr>
          <w:p w14:paraId="1E5868E1" w14:textId="77777777" w:rsidR="00BE7D4C" w:rsidRPr="007B70B9" w:rsidRDefault="00BE7D4C" w:rsidP="00BE7D4C">
            <w:pPr>
              <w:jc w:val="both"/>
              <w:rPr>
                <w:sz w:val="16"/>
                <w:szCs w:val="16"/>
                <w:lang w:eastAsia="ar-SA"/>
              </w:rPr>
            </w:pPr>
            <w:r w:rsidRPr="007B70B9">
              <w:rPr>
                <w:sz w:val="16"/>
                <w:szCs w:val="16"/>
                <w:lang w:eastAsia="ar-SA"/>
              </w:rPr>
              <w:t>Картридж</w:t>
            </w:r>
          </w:p>
        </w:tc>
        <w:tc>
          <w:tcPr>
            <w:tcW w:w="851" w:type="dxa"/>
          </w:tcPr>
          <w:p w14:paraId="40BC3550" w14:textId="77777777" w:rsidR="00BE7D4C" w:rsidRPr="007B70B9" w:rsidRDefault="00BE7D4C" w:rsidP="00BE7D4C">
            <w:pPr>
              <w:jc w:val="both"/>
              <w:rPr>
                <w:sz w:val="16"/>
                <w:szCs w:val="16"/>
                <w:lang w:eastAsia="ar-SA"/>
              </w:rPr>
            </w:pPr>
            <w:proofErr w:type="spellStart"/>
            <w:r w:rsidRPr="007B70B9">
              <w:rPr>
                <w:sz w:val="16"/>
                <w:szCs w:val="16"/>
                <w:lang w:val="en-US" w:eastAsia="ar-SA"/>
              </w:rPr>
              <w:t>HewlettPackard</w:t>
            </w:r>
            <w:proofErr w:type="spellEnd"/>
          </w:p>
        </w:tc>
        <w:tc>
          <w:tcPr>
            <w:tcW w:w="732" w:type="dxa"/>
          </w:tcPr>
          <w:p w14:paraId="0F561309" w14:textId="77777777" w:rsidR="00BE7D4C" w:rsidRPr="007B70B9" w:rsidRDefault="00BE7D4C" w:rsidP="00BE7D4C">
            <w:pPr>
              <w:jc w:val="both"/>
              <w:rPr>
                <w:sz w:val="16"/>
                <w:szCs w:val="16"/>
                <w:lang w:eastAsia="ar-SA"/>
              </w:rPr>
            </w:pPr>
            <w:r w:rsidRPr="007B70B9">
              <w:rPr>
                <w:sz w:val="16"/>
                <w:szCs w:val="16"/>
                <w:lang w:eastAsia="ar-SA"/>
              </w:rPr>
              <w:t>CE285A</w:t>
            </w:r>
          </w:p>
        </w:tc>
        <w:tc>
          <w:tcPr>
            <w:tcW w:w="969" w:type="dxa"/>
          </w:tcPr>
          <w:p w14:paraId="7424F2FE" w14:textId="77777777" w:rsidR="00BE7D4C" w:rsidRPr="007B70B9" w:rsidRDefault="00BE7D4C" w:rsidP="00BE7D4C">
            <w:pPr>
              <w:jc w:val="both"/>
              <w:rPr>
                <w:sz w:val="16"/>
                <w:szCs w:val="16"/>
                <w:lang w:eastAsia="ar-SA"/>
              </w:rPr>
            </w:pPr>
            <w:r w:rsidRPr="007B70B9">
              <w:rPr>
                <w:sz w:val="16"/>
                <w:szCs w:val="16"/>
                <w:lang w:eastAsia="ar-SA"/>
              </w:rPr>
              <w:t>8-0000146</w:t>
            </w:r>
          </w:p>
        </w:tc>
        <w:tc>
          <w:tcPr>
            <w:tcW w:w="768" w:type="dxa"/>
          </w:tcPr>
          <w:p w14:paraId="488AF95A" w14:textId="77777777" w:rsidR="00BE7D4C" w:rsidRPr="007B70B9" w:rsidRDefault="00BE7D4C" w:rsidP="00BE7D4C">
            <w:pPr>
              <w:jc w:val="both"/>
              <w:rPr>
                <w:sz w:val="16"/>
                <w:szCs w:val="16"/>
                <w:lang w:eastAsia="ar-SA"/>
              </w:rPr>
            </w:pPr>
            <w:r w:rsidRPr="007B70B9">
              <w:rPr>
                <w:sz w:val="16"/>
                <w:szCs w:val="16"/>
                <w:lang w:eastAsia="ar-SA"/>
              </w:rPr>
              <w:t>-</w:t>
            </w:r>
          </w:p>
        </w:tc>
        <w:tc>
          <w:tcPr>
            <w:tcW w:w="657" w:type="dxa"/>
          </w:tcPr>
          <w:p w14:paraId="168CCDEF" w14:textId="77777777" w:rsidR="00BE7D4C" w:rsidRPr="007B70B9" w:rsidRDefault="00BE7D4C" w:rsidP="00BE7D4C">
            <w:pPr>
              <w:jc w:val="both"/>
              <w:rPr>
                <w:sz w:val="16"/>
                <w:szCs w:val="16"/>
                <w:lang w:eastAsia="ar-SA"/>
              </w:rPr>
            </w:pPr>
            <w:r w:rsidRPr="007B70B9">
              <w:rPr>
                <w:sz w:val="16"/>
                <w:szCs w:val="16"/>
                <w:lang w:eastAsia="ar-SA"/>
              </w:rPr>
              <w:t>Заправка</w:t>
            </w:r>
          </w:p>
        </w:tc>
        <w:tc>
          <w:tcPr>
            <w:tcW w:w="610" w:type="dxa"/>
          </w:tcPr>
          <w:p w14:paraId="32C5144E" w14:textId="77777777" w:rsidR="00BE7D4C" w:rsidRPr="007B70B9" w:rsidRDefault="00BE7D4C" w:rsidP="00BE7D4C">
            <w:pPr>
              <w:jc w:val="both"/>
              <w:rPr>
                <w:sz w:val="16"/>
                <w:szCs w:val="16"/>
                <w:lang w:eastAsia="ar-SA"/>
              </w:rPr>
            </w:pPr>
            <w:r w:rsidRPr="007B70B9">
              <w:rPr>
                <w:sz w:val="16"/>
                <w:szCs w:val="16"/>
                <w:lang w:eastAsia="ar-SA"/>
              </w:rPr>
              <w:t>Ремонт, заправка</w:t>
            </w:r>
          </w:p>
        </w:tc>
        <w:tc>
          <w:tcPr>
            <w:tcW w:w="907" w:type="dxa"/>
          </w:tcPr>
          <w:p w14:paraId="4DA8BCF1" w14:textId="77777777" w:rsidR="00BE7D4C" w:rsidRPr="007B70B9" w:rsidRDefault="00BE7D4C" w:rsidP="00BE7D4C">
            <w:pPr>
              <w:jc w:val="both"/>
              <w:rPr>
                <w:sz w:val="16"/>
                <w:szCs w:val="16"/>
                <w:lang w:eastAsia="ar-SA"/>
              </w:rPr>
            </w:pPr>
            <w:r w:rsidRPr="007B70B9">
              <w:rPr>
                <w:sz w:val="16"/>
                <w:szCs w:val="16"/>
                <w:lang w:eastAsia="ar-SA"/>
              </w:rPr>
              <w:t>Фотобарабан</w:t>
            </w:r>
          </w:p>
        </w:tc>
      </w:tr>
    </w:tbl>
    <w:p w14:paraId="10E5845B" w14:textId="77777777" w:rsidR="004621D3" w:rsidRPr="00A338F7" w:rsidRDefault="004621D3" w:rsidP="00BA21FE">
      <w:pPr>
        <w:tabs>
          <w:tab w:val="left" w:pos="540"/>
        </w:tabs>
        <w:jc w:val="both"/>
        <w:rPr>
          <w:bCs/>
          <w:iCs/>
          <w:sz w:val="22"/>
          <w:szCs w:val="22"/>
        </w:rPr>
      </w:pPr>
    </w:p>
    <w:p w14:paraId="50135BD8" w14:textId="0C026FDC" w:rsidR="004621D3" w:rsidRPr="00A338F7" w:rsidRDefault="004621D3" w:rsidP="004621D3">
      <w:pPr>
        <w:tabs>
          <w:tab w:val="left" w:pos="5670"/>
          <w:tab w:val="left" w:pos="6946"/>
        </w:tabs>
        <w:autoSpaceDE w:val="0"/>
        <w:ind w:firstLine="567"/>
        <w:rPr>
          <w:sz w:val="22"/>
          <w:szCs w:val="22"/>
        </w:rPr>
      </w:pPr>
      <w:r w:rsidRPr="00D12351">
        <w:rPr>
          <w:sz w:val="22"/>
          <w:szCs w:val="22"/>
        </w:rPr>
        <w:t>Срок предоста</w:t>
      </w:r>
      <w:r w:rsidR="00D6063D" w:rsidRPr="00D12351">
        <w:rPr>
          <w:sz w:val="22"/>
          <w:szCs w:val="22"/>
        </w:rPr>
        <w:t xml:space="preserve">вления ценовой информации: </w:t>
      </w:r>
      <w:r w:rsidR="004777FD">
        <w:rPr>
          <w:sz w:val="22"/>
          <w:szCs w:val="22"/>
        </w:rPr>
        <w:t xml:space="preserve">до </w:t>
      </w:r>
      <w:r w:rsidR="002A0C6D" w:rsidRPr="002A0C6D">
        <w:rPr>
          <w:sz w:val="22"/>
          <w:szCs w:val="22"/>
        </w:rPr>
        <w:t>2</w:t>
      </w:r>
      <w:r w:rsidR="00D1642A">
        <w:rPr>
          <w:sz w:val="22"/>
          <w:szCs w:val="22"/>
        </w:rPr>
        <w:t>9</w:t>
      </w:r>
      <w:r w:rsidR="004777FD" w:rsidRPr="002A0C6D">
        <w:rPr>
          <w:sz w:val="22"/>
          <w:szCs w:val="22"/>
        </w:rPr>
        <w:t>.</w:t>
      </w:r>
      <w:r w:rsidR="002A0C6D" w:rsidRPr="002A0C6D">
        <w:rPr>
          <w:sz w:val="22"/>
          <w:szCs w:val="22"/>
        </w:rPr>
        <w:t>11.</w:t>
      </w:r>
      <w:bookmarkStart w:id="0" w:name="_GoBack"/>
      <w:bookmarkEnd w:id="0"/>
      <w:r w:rsidR="004777FD" w:rsidRPr="002A0C6D">
        <w:rPr>
          <w:sz w:val="22"/>
          <w:szCs w:val="22"/>
        </w:rPr>
        <w:t>2024</w:t>
      </w:r>
      <w:r w:rsidRPr="00E0246B">
        <w:rPr>
          <w:sz w:val="22"/>
          <w:szCs w:val="22"/>
        </w:rPr>
        <w:t xml:space="preserve"> года.</w:t>
      </w:r>
    </w:p>
    <w:p w14:paraId="11B73D92" w14:textId="77777777" w:rsidR="004621D3" w:rsidRPr="00A338F7" w:rsidRDefault="004621D3" w:rsidP="004621D3">
      <w:pPr>
        <w:jc w:val="both"/>
        <w:rPr>
          <w:b/>
          <w:sz w:val="22"/>
          <w:szCs w:val="22"/>
        </w:rPr>
      </w:pPr>
    </w:p>
    <w:p w14:paraId="3DC1C42F" w14:textId="77777777" w:rsidR="004621D3" w:rsidRPr="00A338F7" w:rsidRDefault="004621D3" w:rsidP="004621D3">
      <w:pPr>
        <w:tabs>
          <w:tab w:val="left" w:pos="5670"/>
          <w:tab w:val="left" w:pos="6946"/>
        </w:tabs>
        <w:autoSpaceDE w:val="0"/>
        <w:ind w:firstLine="567"/>
        <w:jc w:val="both"/>
        <w:rPr>
          <w:sz w:val="22"/>
          <w:szCs w:val="22"/>
        </w:rPr>
      </w:pPr>
      <w:r w:rsidRPr="00A338F7">
        <w:rPr>
          <w:sz w:val="22"/>
          <w:szCs w:val="22"/>
        </w:rPr>
        <w:t>Из ответа на запрос о предоставлении ценовой информации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предлагаемой цены с целью предупреждения намеренного завышения или занижения цен товаров; включенные в цену расходы.</w:t>
      </w:r>
    </w:p>
    <w:p w14:paraId="4D90171D" w14:textId="77777777" w:rsidR="004621D3" w:rsidRPr="00A338F7" w:rsidRDefault="004621D3" w:rsidP="004621D3">
      <w:pPr>
        <w:tabs>
          <w:tab w:val="left" w:pos="5670"/>
          <w:tab w:val="left" w:pos="6946"/>
        </w:tabs>
        <w:autoSpaceDE w:val="0"/>
        <w:ind w:firstLine="567"/>
        <w:jc w:val="both"/>
        <w:rPr>
          <w:sz w:val="22"/>
          <w:szCs w:val="22"/>
        </w:rPr>
      </w:pPr>
      <w:r w:rsidRPr="00A338F7">
        <w:rPr>
          <w:sz w:val="22"/>
          <w:szCs w:val="22"/>
        </w:rPr>
        <w:t xml:space="preserve">Проведение данной процедуры сбора информации не влечет за собой возникновение каких-либо обязательств заказчика. </w:t>
      </w:r>
    </w:p>
    <w:p w14:paraId="2BD39DC9" w14:textId="77777777" w:rsidR="004621D3" w:rsidRPr="00BE7D4C" w:rsidRDefault="004621D3" w:rsidP="00BE7D4C">
      <w:pPr>
        <w:tabs>
          <w:tab w:val="left" w:pos="5670"/>
          <w:tab w:val="left" w:pos="6946"/>
        </w:tabs>
        <w:autoSpaceDE w:val="0"/>
        <w:ind w:firstLine="567"/>
        <w:jc w:val="both"/>
        <w:rPr>
          <w:sz w:val="22"/>
          <w:szCs w:val="22"/>
        </w:rPr>
      </w:pPr>
      <w:r w:rsidRPr="00A338F7">
        <w:rPr>
          <w:sz w:val="22"/>
          <w:szCs w:val="22"/>
        </w:rPr>
        <w:t xml:space="preserve">Запрашиваемую информацию необходимо направить на электронную почту: </w:t>
      </w:r>
      <w:proofErr w:type="spellStart"/>
      <w:r w:rsidR="00DE00F0">
        <w:rPr>
          <w:sz w:val="22"/>
          <w:szCs w:val="22"/>
          <w:lang w:val="en-US"/>
        </w:rPr>
        <w:t>dgb</w:t>
      </w:r>
      <w:proofErr w:type="spellEnd"/>
      <w:r w:rsidR="00DE00F0" w:rsidRPr="00DE00F0">
        <w:rPr>
          <w:sz w:val="22"/>
          <w:szCs w:val="22"/>
        </w:rPr>
        <w:t>8-</w:t>
      </w:r>
      <w:r w:rsidR="00DE00F0">
        <w:rPr>
          <w:sz w:val="22"/>
          <w:szCs w:val="22"/>
          <w:lang w:val="en-US"/>
        </w:rPr>
        <w:t>manager</w:t>
      </w:r>
      <w:r w:rsidR="00DE00F0" w:rsidRPr="00DE00F0">
        <w:rPr>
          <w:sz w:val="22"/>
          <w:szCs w:val="22"/>
        </w:rPr>
        <w:t>1@</w:t>
      </w:r>
      <w:r w:rsidR="00DE00F0">
        <w:rPr>
          <w:sz w:val="22"/>
          <w:szCs w:val="22"/>
          <w:lang w:val="en-US"/>
        </w:rPr>
        <w:t>mail</w:t>
      </w:r>
      <w:r w:rsidR="00DE00F0" w:rsidRPr="00DE00F0">
        <w:rPr>
          <w:sz w:val="22"/>
          <w:szCs w:val="22"/>
        </w:rPr>
        <w:t>.</w:t>
      </w:r>
      <w:proofErr w:type="spellStart"/>
      <w:r w:rsidR="00DE00F0">
        <w:rPr>
          <w:sz w:val="22"/>
          <w:szCs w:val="22"/>
          <w:lang w:val="en-US"/>
        </w:rPr>
        <w:t>ru</w:t>
      </w:r>
      <w:proofErr w:type="spellEnd"/>
      <w:r w:rsidRPr="00A338F7">
        <w:rPr>
          <w:sz w:val="22"/>
          <w:szCs w:val="22"/>
        </w:rPr>
        <w:t xml:space="preserve">  </w:t>
      </w:r>
    </w:p>
    <w:p w14:paraId="7058F139" w14:textId="77777777" w:rsidR="00BE7D4C" w:rsidRDefault="00BE7D4C" w:rsidP="004621D3">
      <w:pPr>
        <w:tabs>
          <w:tab w:val="left" w:pos="7080"/>
        </w:tabs>
        <w:jc w:val="both"/>
        <w:rPr>
          <w:rFonts w:ascii="Arial" w:eastAsia="Times New Roman" w:hAnsi="Arial" w:cs="Arial"/>
          <w:kern w:val="0"/>
          <w:sz w:val="22"/>
          <w:szCs w:val="22"/>
          <w:lang w:eastAsia="ru-RU" w:bidi="ar-SA"/>
        </w:rPr>
      </w:pPr>
    </w:p>
    <w:p w14:paraId="1F2B034E" w14:textId="77777777" w:rsidR="004621D3" w:rsidRPr="00A338F7" w:rsidRDefault="004621D3" w:rsidP="004621D3">
      <w:pPr>
        <w:tabs>
          <w:tab w:val="left" w:pos="7080"/>
        </w:tabs>
        <w:jc w:val="both"/>
        <w:rPr>
          <w:sz w:val="22"/>
          <w:szCs w:val="22"/>
        </w:rPr>
      </w:pPr>
      <w:r w:rsidRPr="00A338F7">
        <w:rPr>
          <w:sz w:val="22"/>
          <w:szCs w:val="22"/>
        </w:rPr>
        <w:t>Начальник ресурсного отдела                                                                М.С.Ефимова</w:t>
      </w:r>
    </w:p>
    <w:p w14:paraId="502A9AE1" w14:textId="77777777" w:rsidR="004621D3" w:rsidRPr="00A338F7" w:rsidRDefault="004621D3" w:rsidP="00BA21FE">
      <w:pPr>
        <w:pStyle w:val="ConsPlusNormal"/>
        <w:ind w:firstLine="0"/>
      </w:pPr>
    </w:p>
    <w:sectPr w:rsidR="004621D3" w:rsidRPr="00A338F7" w:rsidSect="00A338F7">
      <w:pgSz w:w="11906" w:h="16838"/>
      <w:pgMar w:top="737" w:right="794" w:bottom="85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9D01D8A"/>
    <w:multiLevelType w:val="hybridMultilevel"/>
    <w:tmpl w:val="3128327C"/>
    <w:lvl w:ilvl="0" w:tplc="07FA7492">
      <w:start w:val="1"/>
      <w:numFmt w:val="decimal"/>
      <w:lvlText w:val="%1."/>
      <w:lvlJc w:val="left"/>
      <w:pPr>
        <w:tabs>
          <w:tab w:val="num" w:pos="1494"/>
        </w:tabs>
        <w:ind w:left="1494" w:hanging="360"/>
      </w:pPr>
      <w:rPr>
        <w:b w:val="0"/>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82132C5"/>
    <w:multiLevelType w:val="multilevel"/>
    <w:tmpl w:val="D0004BA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F371E9C"/>
    <w:multiLevelType w:val="multilevel"/>
    <w:tmpl w:val="24CADC8E"/>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63811D7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3392B40"/>
    <w:multiLevelType w:val="hybridMultilevel"/>
    <w:tmpl w:val="97368D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068FE"/>
    <w:rsid w:val="00000B37"/>
    <w:rsid w:val="000F75E2"/>
    <w:rsid w:val="00126E71"/>
    <w:rsid w:val="00154F53"/>
    <w:rsid w:val="00162DB0"/>
    <w:rsid w:val="001B2B8F"/>
    <w:rsid w:val="001E3564"/>
    <w:rsid w:val="002555F4"/>
    <w:rsid w:val="00256133"/>
    <w:rsid w:val="002A0C6D"/>
    <w:rsid w:val="002A0D4D"/>
    <w:rsid w:val="002A391B"/>
    <w:rsid w:val="003445D3"/>
    <w:rsid w:val="003C4D5E"/>
    <w:rsid w:val="003F1497"/>
    <w:rsid w:val="004055BB"/>
    <w:rsid w:val="004621D3"/>
    <w:rsid w:val="004751E4"/>
    <w:rsid w:val="004777FD"/>
    <w:rsid w:val="004C50AD"/>
    <w:rsid w:val="004E1E66"/>
    <w:rsid w:val="005027EC"/>
    <w:rsid w:val="00532310"/>
    <w:rsid w:val="005D1A4E"/>
    <w:rsid w:val="005F1617"/>
    <w:rsid w:val="00607BC7"/>
    <w:rsid w:val="00615507"/>
    <w:rsid w:val="0067152F"/>
    <w:rsid w:val="006A24DC"/>
    <w:rsid w:val="006B1AE4"/>
    <w:rsid w:val="00710780"/>
    <w:rsid w:val="0073201C"/>
    <w:rsid w:val="00746078"/>
    <w:rsid w:val="007E4E4C"/>
    <w:rsid w:val="007F768E"/>
    <w:rsid w:val="008068FE"/>
    <w:rsid w:val="00846C5C"/>
    <w:rsid w:val="008507EE"/>
    <w:rsid w:val="00851083"/>
    <w:rsid w:val="00854486"/>
    <w:rsid w:val="008D16B6"/>
    <w:rsid w:val="008E7D9C"/>
    <w:rsid w:val="00912343"/>
    <w:rsid w:val="0091522F"/>
    <w:rsid w:val="00916289"/>
    <w:rsid w:val="009661B5"/>
    <w:rsid w:val="009C5DD0"/>
    <w:rsid w:val="00A3295C"/>
    <w:rsid w:val="00A338F7"/>
    <w:rsid w:val="00B52931"/>
    <w:rsid w:val="00B91365"/>
    <w:rsid w:val="00BA21FE"/>
    <w:rsid w:val="00BE7D4C"/>
    <w:rsid w:val="00C54683"/>
    <w:rsid w:val="00D12351"/>
    <w:rsid w:val="00D1642A"/>
    <w:rsid w:val="00D6063D"/>
    <w:rsid w:val="00D70908"/>
    <w:rsid w:val="00D9152D"/>
    <w:rsid w:val="00DE00F0"/>
    <w:rsid w:val="00DE4A6B"/>
    <w:rsid w:val="00DE7CDC"/>
    <w:rsid w:val="00E0246B"/>
    <w:rsid w:val="00F45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FA3873"/>
  <w15:docId w15:val="{F64AF1E1-2A07-4B56-BC25-7E8D2AD0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8FE"/>
    <w:pPr>
      <w:widowControl w:val="0"/>
      <w:suppressAutoHyphens/>
    </w:pPr>
    <w:rPr>
      <w:rFonts w:ascii="Times New Roman" w:hAnsi="Times New Roman" w:cs="Mangal"/>
      <w:kern w:val="1"/>
      <w:sz w:val="24"/>
      <w:szCs w:val="24"/>
      <w:lang w:eastAsia="hi-IN" w:bidi="hi-IN"/>
    </w:rPr>
  </w:style>
  <w:style w:type="paragraph" w:styleId="5">
    <w:name w:val="heading 5"/>
    <w:aliases w:val="Пункт,Заголовок 5 Знак Знак,Пункт Знак1 Знак,Пункт Знак2"/>
    <w:basedOn w:val="a"/>
    <w:next w:val="a"/>
    <w:link w:val="50"/>
    <w:uiPriority w:val="99"/>
    <w:qFormat/>
    <w:rsid w:val="008068FE"/>
    <w:pPr>
      <w:widowControl/>
      <w:suppressAutoHyphens w:val="0"/>
      <w:spacing w:before="240" w:after="60"/>
      <w:jc w:val="both"/>
      <w:outlineLvl w:val="4"/>
    </w:pPr>
    <w:rPr>
      <w:rFonts w:eastAsia="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aliases w:val="Пункт Знак,Заголовок 5 Знак Знак Знак,Пункт Знак1 Знак Знак,Пункт Знак2 Знак"/>
    <w:basedOn w:val="a0"/>
    <w:link w:val="5"/>
    <w:uiPriority w:val="99"/>
    <w:locked/>
    <w:rsid w:val="008068FE"/>
    <w:rPr>
      <w:rFonts w:ascii="Times New Roman" w:hAnsi="Times New Roman" w:cs="Times New Roman"/>
      <w:sz w:val="20"/>
      <w:szCs w:val="20"/>
    </w:rPr>
  </w:style>
  <w:style w:type="paragraph" w:styleId="a3">
    <w:name w:val="Body Text"/>
    <w:basedOn w:val="a"/>
    <w:link w:val="a4"/>
    <w:uiPriority w:val="99"/>
    <w:rsid w:val="008068FE"/>
    <w:pPr>
      <w:spacing w:after="120"/>
    </w:pPr>
  </w:style>
  <w:style w:type="character" w:customStyle="1" w:styleId="a4">
    <w:name w:val="Основной текст Знак"/>
    <w:basedOn w:val="a0"/>
    <w:link w:val="a3"/>
    <w:uiPriority w:val="99"/>
    <w:locked/>
    <w:rsid w:val="008068FE"/>
    <w:rPr>
      <w:rFonts w:ascii="Times New Roman" w:eastAsia="Times New Roman" w:hAnsi="Times New Roman" w:cs="Mangal"/>
      <w:kern w:val="1"/>
      <w:sz w:val="24"/>
      <w:szCs w:val="24"/>
      <w:lang w:eastAsia="hi-IN" w:bidi="hi-IN"/>
    </w:rPr>
  </w:style>
  <w:style w:type="paragraph" w:customStyle="1" w:styleId="a5">
    <w:name w:val="очистить формат"/>
    <w:basedOn w:val="a"/>
    <w:uiPriority w:val="99"/>
    <w:rsid w:val="008068FE"/>
    <w:pPr>
      <w:snapToGrid w:val="0"/>
      <w:ind w:left="1332"/>
    </w:pPr>
    <w:rPr>
      <w:sz w:val="26"/>
    </w:rPr>
  </w:style>
  <w:style w:type="paragraph" w:customStyle="1" w:styleId="ConsPlusNormal">
    <w:name w:val="ConsPlusNormal"/>
    <w:link w:val="ConsPlusNormal0"/>
    <w:rsid w:val="008068FE"/>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8068FE"/>
    <w:rPr>
      <w:rFonts w:ascii="Arial" w:hAnsi="Arial"/>
      <w:sz w:val="22"/>
      <w:lang w:eastAsia="ru-RU"/>
    </w:rPr>
  </w:style>
  <w:style w:type="paragraph" w:styleId="a6">
    <w:name w:val="No Spacing"/>
    <w:uiPriority w:val="99"/>
    <w:qFormat/>
    <w:rsid w:val="008068FE"/>
    <w:pPr>
      <w:jc w:val="both"/>
    </w:pPr>
    <w:rPr>
      <w:rFonts w:ascii="Times New Roman" w:eastAsia="Times New Roman" w:hAnsi="Times New Roman"/>
      <w:sz w:val="24"/>
      <w:szCs w:val="24"/>
    </w:rPr>
  </w:style>
  <w:style w:type="character" w:styleId="a7">
    <w:name w:val="Hyperlink"/>
    <w:basedOn w:val="a0"/>
    <w:uiPriority w:val="99"/>
    <w:rsid w:val="008507EE"/>
    <w:rPr>
      <w:rFonts w:cs="Times New Roman"/>
      <w:color w:val="0000FF"/>
      <w:u w:val="single"/>
    </w:rPr>
  </w:style>
  <w:style w:type="table" w:styleId="a8">
    <w:name w:val="Table Grid"/>
    <w:basedOn w:val="a1"/>
    <w:uiPriority w:val="99"/>
    <w:rsid w:val="003C4D5E"/>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3C4D5E"/>
    <w:pPr>
      <w:widowControl/>
      <w:suppressAutoHyphens w:val="0"/>
      <w:spacing w:after="200" w:line="276" w:lineRule="auto"/>
      <w:ind w:left="720"/>
      <w:contextualSpacing/>
    </w:pPr>
    <w:rPr>
      <w:rFonts w:ascii="Calibri" w:eastAsia="Times New Roman" w:hAnsi="Calibri" w:cs="Times New Roman"/>
      <w:kern w:val="0"/>
      <w:sz w:val="22"/>
      <w:szCs w:val="22"/>
      <w:lang w:eastAsia="ru-RU" w:bidi="ar-SA"/>
    </w:rPr>
  </w:style>
  <w:style w:type="paragraph" w:styleId="aa">
    <w:name w:val="Balloon Text"/>
    <w:basedOn w:val="a"/>
    <w:link w:val="ab"/>
    <w:uiPriority w:val="99"/>
    <w:semiHidden/>
    <w:unhideWhenUsed/>
    <w:rsid w:val="00A338F7"/>
    <w:rPr>
      <w:rFonts w:ascii="Segoe UI" w:hAnsi="Segoe UI"/>
      <w:sz w:val="18"/>
      <w:szCs w:val="16"/>
    </w:rPr>
  </w:style>
  <w:style w:type="character" w:customStyle="1" w:styleId="ab">
    <w:name w:val="Текст выноски Знак"/>
    <w:basedOn w:val="a0"/>
    <w:link w:val="aa"/>
    <w:uiPriority w:val="99"/>
    <w:semiHidden/>
    <w:rsid w:val="00A338F7"/>
    <w:rPr>
      <w:rFonts w:ascii="Segoe UI" w:hAnsi="Segoe UI" w:cs="Mangal"/>
      <w:kern w:val="1"/>
      <w:sz w:val="18"/>
      <w:szCs w:val="16"/>
      <w:lang w:eastAsia="hi-IN" w:bidi="hi-IN"/>
    </w:rPr>
  </w:style>
  <w:style w:type="character" w:styleId="ac">
    <w:name w:val="annotation reference"/>
    <w:basedOn w:val="a0"/>
    <w:uiPriority w:val="99"/>
    <w:semiHidden/>
    <w:unhideWhenUsed/>
    <w:rsid w:val="00746078"/>
    <w:rPr>
      <w:sz w:val="16"/>
      <w:szCs w:val="16"/>
    </w:rPr>
  </w:style>
  <w:style w:type="paragraph" w:styleId="ad">
    <w:name w:val="annotation text"/>
    <w:basedOn w:val="a"/>
    <w:link w:val="ae"/>
    <w:uiPriority w:val="99"/>
    <w:semiHidden/>
    <w:unhideWhenUsed/>
    <w:rsid w:val="00746078"/>
    <w:rPr>
      <w:sz w:val="20"/>
      <w:szCs w:val="18"/>
    </w:rPr>
  </w:style>
  <w:style w:type="character" w:customStyle="1" w:styleId="ae">
    <w:name w:val="Текст примечания Знак"/>
    <w:basedOn w:val="a0"/>
    <w:link w:val="ad"/>
    <w:uiPriority w:val="99"/>
    <w:semiHidden/>
    <w:rsid w:val="00746078"/>
    <w:rPr>
      <w:rFonts w:ascii="Times New Roman" w:hAnsi="Times New Roman" w:cs="Mangal"/>
      <w:kern w:val="1"/>
      <w:sz w:val="20"/>
      <w:szCs w:val="18"/>
      <w:lang w:eastAsia="hi-IN" w:bidi="hi-IN"/>
    </w:rPr>
  </w:style>
  <w:style w:type="paragraph" w:styleId="af">
    <w:name w:val="annotation subject"/>
    <w:basedOn w:val="ad"/>
    <w:next w:val="ad"/>
    <w:link w:val="af0"/>
    <w:uiPriority w:val="99"/>
    <w:semiHidden/>
    <w:unhideWhenUsed/>
    <w:rsid w:val="00746078"/>
    <w:rPr>
      <w:b/>
      <w:bCs/>
    </w:rPr>
  </w:style>
  <w:style w:type="character" w:customStyle="1" w:styleId="af0">
    <w:name w:val="Тема примечания Знак"/>
    <w:basedOn w:val="ae"/>
    <w:link w:val="af"/>
    <w:uiPriority w:val="99"/>
    <w:semiHidden/>
    <w:rsid w:val="00746078"/>
    <w:rPr>
      <w:rFonts w:ascii="Times New Roman" w:hAnsi="Times New Roman" w:cs="Mangal"/>
      <w:b/>
      <w:bCs/>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eption@dgb8.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10</Pages>
  <Words>4108</Words>
  <Characters>23416</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cp:lastPrinted>2023-09-06T06:16:00Z</cp:lastPrinted>
  <dcterms:created xsi:type="dcterms:W3CDTF">2023-09-11T04:33:00Z</dcterms:created>
  <dcterms:modified xsi:type="dcterms:W3CDTF">2024-11-22T09:40:00Z</dcterms:modified>
</cp:coreProperties>
</file>