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50CB9706" w:rsidR="00B9726C" w:rsidRPr="00B9726C" w:rsidRDefault="0012585D" w:rsidP="00522DA1">
            <w:pPr>
              <w:spacing w:line="360" w:lineRule="auto"/>
            </w:pPr>
            <w:r w:rsidRPr="0012585D">
              <w:t>ЗКП-2025-003718</w:t>
            </w:r>
            <w:bookmarkStart w:id="0" w:name="_GoBack"/>
            <w:bookmarkEnd w:id="0"/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EE53F8" w14:textId="787E34A2" w:rsidR="00AC0D1B" w:rsidRPr="00AC0D1B" w:rsidRDefault="00097976" w:rsidP="00AC0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4F7204" w:rsidRPr="004F7204">
        <w:rPr>
          <w:rFonts w:ascii="Times New Roman" w:hAnsi="Times New Roman" w:cs="Times New Roman"/>
          <w:sz w:val="24"/>
          <w:szCs w:val="24"/>
        </w:rPr>
        <w:t xml:space="preserve">Поставка и установка </w:t>
      </w:r>
      <w:proofErr w:type="spellStart"/>
      <w:r w:rsidR="004F7204" w:rsidRPr="004F7204">
        <w:rPr>
          <w:rFonts w:ascii="Times New Roman" w:hAnsi="Times New Roman" w:cs="Times New Roman"/>
          <w:sz w:val="24"/>
          <w:szCs w:val="24"/>
        </w:rPr>
        <w:t>экокашпо</w:t>
      </w:r>
      <w:proofErr w:type="spellEnd"/>
      <w:r w:rsidR="004F7204" w:rsidRPr="004F72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204" w:rsidRPr="004F7204">
        <w:rPr>
          <w:rFonts w:ascii="Times New Roman" w:hAnsi="Times New Roman" w:cs="Times New Roman"/>
          <w:sz w:val="24"/>
          <w:szCs w:val="24"/>
        </w:rPr>
        <w:t>экоскамьи</w:t>
      </w:r>
      <w:proofErr w:type="spellEnd"/>
      <w:r w:rsidR="00714F98" w:rsidRPr="00714F98">
        <w:rPr>
          <w:rFonts w:ascii="Times New Roman" w:hAnsi="Times New Roman" w:cs="Times New Roman"/>
          <w:sz w:val="24"/>
          <w:szCs w:val="24"/>
        </w:rPr>
        <w:t>, просим Вас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  <w:r w:rsidR="00714F98" w:rsidRPr="00714F98">
        <w:rPr>
          <w:rFonts w:ascii="Times New Roman" w:hAnsi="Times New Roman" w:cs="Times New Roman"/>
          <w:sz w:val="24"/>
          <w:szCs w:val="24"/>
        </w:rPr>
        <w:t>предоставить коммерческое предложение</w:t>
      </w:r>
      <w:r w:rsidR="00714F98">
        <w:rPr>
          <w:rFonts w:ascii="Times New Roman" w:hAnsi="Times New Roman" w:cs="Times New Roman"/>
          <w:sz w:val="24"/>
          <w:szCs w:val="24"/>
        </w:rPr>
        <w:t xml:space="preserve">: </w:t>
      </w:r>
      <w:r w:rsidR="00AC0D1B" w:rsidRPr="00AC0D1B">
        <w:rPr>
          <w:rFonts w:ascii="Times New Roman" w:hAnsi="Times New Roman" w:cs="Times New Roman"/>
        </w:rPr>
        <w:t xml:space="preserve"> </w:t>
      </w:r>
    </w:p>
    <w:p w14:paraId="40B5E14F" w14:textId="77777777" w:rsidR="004F7204" w:rsidRPr="004F7204" w:rsidRDefault="004F7204" w:rsidP="004F720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поставляемых товаров: </w:t>
      </w:r>
      <w:r w:rsidRPr="004F7204">
        <w:rPr>
          <w:rFonts w:ascii="Times New Roman" w:hAnsi="Times New Roman" w:cs="Times New Roman"/>
          <w:sz w:val="24"/>
          <w:szCs w:val="24"/>
        </w:rPr>
        <w:t xml:space="preserve">Поставка и установка </w:t>
      </w:r>
      <w:proofErr w:type="spellStart"/>
      <w:r w:rsidRPr="004F7204">
        <w:rPr>
          <w:rFonts w:ascii="Times New Roman" w:hAnsi="Times New Roman" w:cs="Times New Roman"/>
          <w:sz w:val="24"/>
          <w:szCs w:val="24"/>
        </w:rPr>
        <w:t>экокашпо</w:t>
      </w:r>
      <w:proofErr w:type="spellEnd"/>
      <w:r w:rsidRPr="004F72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204">
        <w:rPr>
          <w:rFonts w:ascii="Times New Roman" w:hAnsi="Times New Roman" w:cs="Times New Roman"/>
          <w:sz w:val="24"/>
          <w:szCs w:val="24"/>
        </w:rPr>
        <w:t>экоскамьи</w:t>
      </w:r>
      <w:proofErr w:type="spellEnd"/>
      <w:r w:rsidRPr="004F72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7204">
        <w:rPr>
          <w:rFonts w:ascii="Times New Roman" w:hAnsi="Times New Roman" w:cs="Times New Roman"/>
          <w:sz w:val="24"/>
          <w:szCs w:val="24"/>
        </w:rPr>
        <w:t>экоурн</w:t>
      </w:r>
      <w:proofErr w:type="spellEnd"/>
      <w:r w:rsidRPr="004F7204">
        <w:rPr>
          <w:rFonts w:ascii="Times New Roman" w:hAnsi="Times New Roman" w:cs="Times New Roman"/>
          <w:sz w:val="24"/>
          <w:szCs w:val="24"/>
        </w:rPr>
        <w:t xml:space="preserve"> для благоустройства территории ГАУЗ СО «ГКБ№40» у Хирургии, Терапии, КДП </w:t>
      </w:r>
    </w:p>
    <w:p w14:paraId="1C915DCE" w14:textId="77777777" w:rsidR="004F7204" w:rsidRPr="004F7204" w:rsidRDefault="004F7204" w:rsidP="004F720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поставляемых товаров: </w:t>
      </w:r>
      <w:r w:rsidRPr="004F7204">
        <w:rPr>
          <w:rFonts w:ascii="Times New Roman" w:hAnsi="Times New Roman" w:cs="Times New Roman"/>
          <w:sz w:val="24"/>
          <w:szCs w:val="24"/>
        </w:rPr>
        <w:t>согласно приложению №1 к техническому заданию.</w:t>
      </w:r>
    </w:p>
    <w:p w14:paraId="0FC873F7" w14:textId="77777777" w:rsidR="004F7204" w:rsidRPr="004F7204" w:rsidRDefault="004F7204" w:rsidP="004F720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/>
          <w:bCs/>
          <w:sz w:val="24"/>
          <w:szCs w:val="24"/>
        </w:rPr>
        <w:t>Место поставки товаров:</w:t>
      </w:r>
      <w:r w:rsidRPr="004F7204">
        <w:rPr>
          <w:rFonts w:ascii="Times New Roman" w:hAnsi="Times New Roman" w:cs="Times New Roman"/>
          <w:sz w:val="24"/>
          <w:szCs w:val="24"/>
        </w:rPr>
        <w:t xml:space="preserve"> ГАУЗ СО «Городская клиническая больница №40», 620102, Россия, Свердловская область, г. Екатеринбург, ул. Волгоградская, 189</w:t>
      </w:r>
    </w:p>
    <w:p w14:paraId="18159330" w14:textId="77777777" w:rsidR="004F7204" w:rsidRPr="004F7204" w:rsidRDefault="004F7204" w:rsidP="004F720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/>
          <w:bCs/>
          <w:sz w:val="24"/>
          <w:szCs w:val="24"/>
        </w:rPr>
        <w:t>Сроки поставки товаров</w:t>
      </w:r>
      <w:r w:rsidRPr="004F7204">
        <w:rPr>
          <w:rFonts w:ascii="Times New Roman" w:hAnsi="Times New Roman" w:cs="Times New Roman"/>
          <w:bCs/>
          <w:sz w:val="24"/>
          <w:szCs w:val="24"/>
        </w:rPr>
        <w:t>:</w:t>
      </w:r>
      <w:r w:rsidRPr="004F7204">
        <w:rPr>
          <w:rFonts w:ascii="Times New Roman" w:hAnsi="Times New Roman" w:cs="Times New Roman"/>
          <w:sz w:val="24"/>
          <w:szCs w:val="24"/>
        </w:rPr>
        <w:t xml:space="preserve"> с момента подписания</w:t>
      </w:r>
      <w:r w:rsidRPr="004F72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F7204">
        <w:rPr>
          <w:rFonts w:ascii="Times New Roman" w:hAnsi="Times New Roman" w:cs="Times New Roman"/>
          <w:bCs/>
          <w:iCs/>
          <w:sz w:val="24"/>
          <w:szCs w:val="24"/>
        </w:rPr>
        <w:t>по 30.04.2025г</w:t>
      </w:r>
      <w:r w:rsidRPr="004F72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0EBC64B8" w14:textId="77777777" w:rsidR="004F7204" w:rsidRPr="004F7204" w:rsidRDefault="004F7204" w:rsidP="004F720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/>
          <w:bCs/>
          <w:sz w:val="24"/>
          <w:szCs w:val="24"/>
        </w:rPr>
        <w:t xml:space="preserve">Форма, сроки и порядок оплаты поставки товара: </w:t>
      </w:r>
      <w:r w:rsidRPr="004F7204">
        <w:rPr>
          <w:rFonts w:ascii="Times New Roman" w:hAnsi="Times New Roman" w:cs="Times New Roman"/>
          <w:sz w:val="24"/>
          <w:szCs w:val="24"/>
        </w:rPr>
        <w:t>оплата производится по безналичному расчёту по факту поставки товара в течение ___ рабочих дней после подписания накладной.</w:t>
      </w:r>
    </w:p>
    <w:p w14:paraId="6C7096DF" w14:textId="77777777" w:rsidR="004F7204" w:rsidRPr="004F7204" w:rsidRDefault="004F7204" w:rsidP="004F720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/>
          <w:bCs/>
          <w:sz w:val="24"/>
          <w:szCs w:val="24"/>
        </w:rPr>
        <w:t>Условия поставки товаров:</w:t>
      </w:r>
      <w:r w:rsidRPr="004F7204">
        <w:rPr>
          <w:rFonts w:ascii="Times New Roman" w:hAnsi="Times New Roman" w:cs="Times New Roman"/>
          <w:sz w:val="24"/>
          <w:szCs w:val="24"/>
        </w:rPr>
        <w:t xml:space="preserve"> поставка товара производится по графику с предварительным уведомлением представителей заказчика не менее чем за 3 рабочих дня.</w:t>
      </w:r>
    </w:p>
    <w:p w14:paraId="3658D369" w14:textId="77777777" w:rsidR="004F7204" w:rsidRPr="004F7204" w:rsidRDefault="004F7204" w:rsidP="004F720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/>
          <w:bCs/>
          <w:sz w:val="24"/>
          <w:szCs w:val="24"/>
        </w:rPr>
        <w:t>Общие требования к товару:</w:t>
      </w:r>
      <w:r w:rsidRPr="004F72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33A4A" w14:textId="77777777" w:rsidR="004F7204" w:rsidRPr="004F7204" w:rsidRDefault="004F7204" w:rsidP="004F7204">
      <w:pPr>
        <w:rPr>
          <w:rFonts w:ascii="Times New Roman" w:hAnsi="Times New Roman" w:cs="Times New Roman"/>
          <w:sz w:val="24"/>
          <w:szCs w:val="24"/>
        </w:rPr>
      </w:pPr>
      <w:bookmarkStart w:id="1" w:name="_Hlk120124221"/>
      <w:r w:rsidRPr="004F7204">
        <w:rPr>
          <w:rFonts w:ascii="Times New Roman" w:hAnsi="Times New Roman" w:cs="Times New Roman"/>
          <w:sz w:val="24"/>
          <w:szCs w:val="24"/>
        </w:rPr>
        <w:t xml:space="preserve">Товар должен быть новым, неиспользованным, пригодным для его использования по назначению и с распространением полной гарантии от Поставщика. Товар в момент передачи Заказчику должен обладать свойствами, указанными в контракте и/или определенными обычно предъявляемыми требованиями к аналогичным товарам, и быть пригодными для использования по назначению.  Товар не должен иметь скрытых и внешних повреждений и дефектов, в том числе не влияющих на возможность использования товара по назначению. Поставленный товар должен соответствовать требованиям технического задания. </w:t>
      </w:r>
    </w:p>
    <w:p w14:paraId="5ECFE5DF" w14:textId="77777777" w:rsidR="004F7204" w:rsidRPr="004F7204" w:rsidRDefault="004F7204" w:rsidP="004F7204">
      <w:pPr>
        <w:rPr>
          <w:rFonts w:ascii="Times New Roman" w:hAnsi="Times New Roman" w:cs="Times New Roman"/>
          <w:bCs/>
          <w:sz w:val="24"/>
          <w:szCs w:val="24"/>
        </w:rPr>
      </w:pPr>
      <w:r w:rsidRPr="004F7204">
        <w:rPr>
          <w:rFonts w:ascii="Times New Roman" w:hAnsi="Times New Roman" w:cs="Times New Roman"/>
          <w:sz w:val="24"/>
          <w:szCs w:val="24"/>
        </w:rPr>
        <w:t>Экологические требования в соответствии с Постановлением Правительства РФ от 08.07.2022 № 1224 «Об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требования»:</w:t>
      </w:r>
      <w:r w:rsidRPr="004F72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7204">
        <w:rPr>
          <w:rFonts w:ascii="Times New Roman" w:hAnsi="Times New Roman" w:cs="Times New Roman"/>
          <w:sz w:val="24"/>
          <w:szCs w:val="24"/>
        </w:rPr>
        <w:t>Доля вторичного сырья, использованного при производстве поставляемого товара, должна составлять не менее 90 % (девяносто) процентов.</w:t>
      </w:r>
    </w:p>
    <w:bookmarkEnd w:id="1"/>
    <w:p w14:paraId="68B296AB" w14:textId="77777777" w:rsidR="004F7204" w:rsidRPr="004F7204" w:rsidRDefault="004F7204" w:rsidP="004F720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по комплектности: </w:t>
      </w:r>
      <w:r w:rsidRPr="004F7204">
        <w:rPr>
          <w:rFonts w:ascii="Times New Roman" w:hAnsi="Times New Roman" w:cs="Times New Roman"/>
          <w:sz w:val="24"/>
          <w:szCs w:val="24"/>
        </w:rPr>
        <w:t>согласно приложению к техническому заданию.</w:t>
      </w:r>
    </w:p>
    <w:p w14:paraId="264B0539" w14:textId="77777777" w:rsidR="004F7204" w:rsidRPr="004F7204" w:rsidRDefault="004F7204" w:rsidP="004F720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/>
          <w:bCs/>
          <w:sz w:val="24"/>
          <w:szCs w:val="24"/>
        </w:rPr>
        <w:t>Требования по передаче заказчику технических и иных документов при поставке товара:</w:t>
      </w:r>
      <w:r w:rsidRPr="004F7204">
        <w:rPr>
          <w:rFonts w:ascii="Times New Roman" w:hAnsi="Times New Roman" w:cs="Times New Roman"/>
          <w:sz w:val="24"/>
          <w:szCs w:val="24"/>
        </w:rPr>
        <w:t xml:space="preserve"> паспорта на изделия, наличие заверенных синей печатью копий сертификатов на </w:t>
      </w:r>
      <w:r w:rsidRPr="004F7204">
        <w:rPr>
          <w:rFonts w:ascii="Times New Roman" w:hAnsi="Times New Roman" w:cs="Times New Roman"/>
          <w:sz w:val="24"/>
          <w:szCs w:val="24"/>
        </w:rPr>
        <w:lastRenderedPageBreak/>
        <w:t>товар (сертификат пожарной безопасности, сертификат соответствия Техническим условиям на поставляемую продукцию, экологический сертификат соответствия).</w:t>
      </w:r>
    </w:p>
    <w:p w14:paraId="27143326" w14:textId="77777777" w:rsidR="004F7204" w:rsidRPr="004F7204" w:rsidRDefault="004F7204" w:rsidP="004F720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по объёму гарантии качества товаров: </w:t>
      </w:r>
      <w:r w:rsidRPr="004F7204">
        <w:rPr>
          <w:rFonts w:ascii="Times New Roman" w:hAnsi="Times New Roman" w:cs="Times New Roman"/>
          <w:sz w:val="24"/>
          <w:szCs w:val="24"/>
        </w:rPr>
        <w:t>100%.</w:t>
      </w:r>
    </w:p>
    <w:p w14:paraId="4CFB11AB" w14:textId="77777777" w:rsidR="004F7204" w:rsidRPr="004F7204" w:rsidRDefault="004F7204" w:rsidP="004F7204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/>
          <w:bCs/>
          <w:sz w:val="24"/>
          <w:szCs w:val="24"/>
        </w:rPr>
        <w:t>Иные требования к товарам по усмотрению заказчика:</w:t>
      </w:r>
      <w:r w:rsidRPr="004F7204">
        <w:rPr>
          <w:rFonts w:ascii="Times New Roman" w:hAnsi="Times New Roman" w:cs="Times New Roman"/>
          <w:sz w:val="24"/>
          <w:szCs w:val="24"/>
        </w:rPr>
        <w:t xml:space="preserve"> Партия Товара, которую предоставляют на Центральный склад ГАУЗ СО «ГКБ №40» должна содержать сведения: 1) о количестве в упаковке (штук); </w:t>
      </w:r>
    </w:p>
    <w:p w14:paraId="56E1B74B" w14:textId="77777777" w:rsidR="004F7204" w:rsidRPr="004F7204" w:rsidRDefault="004F7204" w:rsidP="004F7204">
      <w:p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Cs/>
          <w:sz w:val="24"/>
          <w:szCs w:val="24"/>
        </w:rPr>
        <w:t>2) о наименование вида Товара;</w:t>
      </w:r>
    </w:p>
    <w:p w14:paraId="6CC46E2F" w14:textId="44B4A01F" w:rsidR="004F7204" w:rsidRPr="004F7204" w:rsidRDefault="004F7204" w:rsidP="004F7204">
      <w:pPr>
        <w:rPr>
          <w:rFonts w:ascii="Times New Roman" w:hAnsi="Times New Roman" w:cs="Times New Roman"/>
          <w:sz w:val="24"/>
          <w:szCs w:val="24"/>
        </w:rPr>
      </w:pPr>
      <w:r w:rsidRPr="004F7204">
        <w:rPr>
          <w:rFonts w:ascii="Times New Roman" w:hAnsi="Times New Roman" w:cs="Times New Roman"/>
          <w:bCs/>
          <w:sz w:val="24"/>
          <w:szCs w:val="24"/>
        </w:rPr>
        <w:t>3) размеры Товара</w:t>
      </w:r>
    </w:p>
    <w:p w14:paraId="46C3FA9C" w14:textId="77777777" w:rsidR="004F7204" w:rsidRPr="004F7204" w:rsidRDefault="004F7204" w:rsidP="004F7204">
      <w:pPr>
        <w:rPr>
          <w:rFonts w:ascii="Times New Roman" w:hAnsi="Times New Roman" w:cs="Times New Roman"/>
          <w:b/>
          <w:sz w:val="24"/>
          <w:szCs w:val="24"/>
        </w:rPr>
      </w:pPr>
      <w:r w:rsidRPr="004F7204">
        <w:rPr>
          <w:rFonts w:ascii="Times New Roman" w:hAnsi="Times New Roman" w:cs="Times New Roman"/>
          <w:b/>
          <w:sz w:val="24"/>
          <w:szCs w:val="24"/>
        </w:rPr>
        <w:t>Приложение №1 к техническому заданию</w:t>
      </w:r>
    </w:p>
    <w:p w14:paraId="6771FE1F" w14:textId="77777777" w:rsidR="004F7204" w:rsidRPr="004F7204" w:rsidRDefault="004F7204" w:rsidP="004F72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top w:w="18" w:type="dxa"/>
          <w:left w:w="11" w:type="dxa"/>
          <w:right w:w="5" w:type="dxa"/>
        </w:tblCellMar>
        <w:tblLook w:val="04A0" w:firstRow="1" w:lastRow="0" w:firstColumn="1" w:lastColumn="0" w:noHBand="0" w:noVBand="1"/>
      </w:tblPr>
      <w:tblGrid>
        <w:gridCol w:w="601"/>
        <w:gridCol w:w="8186"/>
        <w:gridCol w:w="709"/>
        <w:gridCol w:w="964"/>
      </w:tblGrid>
      <w:tr w:rsidR="004F7204" w:rsidRPr="004F7204" w14:paraId="2B7E21D5" w14:textId="77777777" w:rsidTr="004F7204">
        <w:trPr>
          <w:trHeight w:val="634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2EE818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8AABB8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краткая</w:t>
            </w:r>
            <w:r w:rsidRPr="004F7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характеристика продукции (товара)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EAAB3A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18B7B3CD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99052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F7204" w:rsidRPr="004F7204" w14:paraId="51016B7E" w14:textId="77777777" w:rsidTr="004F7204">
        <w:trPr>
          <w:trHeight w:val="634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4B4BC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6474C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Экокашпо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прямоугольное с дном. </w:t>
            </w:r>
          </w:p>
          <w:p w14:paraId="0319EE87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Ferro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14:paraId="14E06233" w14:textId="75B2848E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4943E93E" wp14:editId="310DB3AB">
                  <wp:extent cx="2219325" cy="12668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79" t="18692" r="3596" b="29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4037E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6FCD6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14:paraId="583E69F1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Каркас – Ламели из 100%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полимерпесчаного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композита</w:t>
            </w:r>
          </w:p>
          <w:p w14:paraId="6D733856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Текстура ламелей: под дерево.</w:t>
            </w:r>
          </w:p>
          <w:p w14:paraId="784529C2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Цвет ламелей – светло-серый.</w:t>
            </w:r>
          </w:p>
          <w:p w14:paraId="105FF4AF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Метод окрашивания - в массе.</w:t>
            </w:r>
          </w:p>
          <w:p w14:paraId="4C3AA521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Размеры кашпо: 1600х394мм, высота 530 мм.</w:t>
            </w:r>
          </w:p>
          <w:p w14:paraId="5850E3C7" w14:textId="00DFA0DF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Размеры ламели: толщина 37 мм, длина 1600 мм, ширина 80 мм.</w:t>
            </w:r>
          </w:p>
          <w:p w14:paraId="323F2F33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Класса пожарной опасности – КМ1</w:t>
            </w:r>
          </w:p>
          <w:p w14:paraId="22B5A12E" w14:textId="3E76ED2C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Состав из негорючего материала (НГ) по ГОСТ Р 57270-2016</w:t>
            </w:r>
          </w:p>
          <w:p w14:paraId="2CF5352F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Способ установки кашпо: установка (крепление) изделия на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керамогранит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у хирургии (главный вход).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060CE3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93EE0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7204" w:rsidRPr="004F7204" w14:paraId="4C0ECEDB" w14:textId="77777777" w:rsidTr="004F7204">
        <w:trPr>
          <w:trHeight w:val="1545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59BE3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A2883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Экокашпо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прямоугольное с дном. </w:t>
            </w:r>
          </w:p>
          <w:p w14:paraId="4EB0E349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Ferro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14:paraId="730C3C1C" w14:textId="444CCDEB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4D57C265" wp14:editId="0B9DEAFE">
                  <wp:extent cx="2019300" cy="14382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12" t="25752" r="23640" b="3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B0126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7D5C4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14:paraId="70707433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Каркас – Ламели из 100%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полимерпесчаного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композита</w:t>
            </w:r>
          </w:p>
          <w:p w14:paraId="2526CAFB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Текстура ламелей: под дерево.</w:t>
            </w:r>
          </w:p>
          <w:p w14:paraId="5C45BBCD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Цвет ламелей – светло-серый.</w:t>
            </w:r>
          </w:p>
          <w:p w14:paraId="7A427F49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Метод окрашивания - в массе.</w:t>
            </w:r>
          </w:p>
          <w:p w14:paraId="641A0F39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Размеры кашпо: 1000х394мм, высота 530 мм.</w:t>
            </w:r>
          </w:p>
          <w:p w14:paraId="2A66AC8F" w14:textId="7917F4F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Размеры ламели: толщина 37 мм, длина 1000 мм, ширина 80 мм.</w:t>
            </w:r>
          </w:p>
          <w:p w14:paraId="3FF6C3F0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Класса пожарной опасности – КМ1</w:t>
            </w:r>
          </w:p>
          <w:p w14:paraId="1F633C42" w14:textId="347D432E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Состав из негорючего материала (НГ) по ГОСТ Р 57270-2016</w:t>
            </w:r>
          </w:p>
          <w:p w14:paraId="3D0B7F07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Способ установки кашпо: установка (крепление) изделия на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керамогранит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у хирургии (главный вход).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14FB38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67EB8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204" w:rsidRPr="004F7204" w14:paraId="602F5849" w14:textId="77777777" w:rsidTr="004F7204">
        <w:trPr>
          <w:trHeight w:val="3238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2879D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98CFF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Экокашпо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прямоугольное без дна</w:t>
            </w:r>
          </w:p>
          <w:p w14:paraId="5B62C8F5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r w:rsidRPr="004F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</w:t>
            </w:r>
          </w:p>
          <w:p w14:paraId="77C4534A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C3A7D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720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"https://lh7-rt.googleusercontent.com/docsz/AD_4nXdPDdjAB-tIFIbsrzYJBB5IqJttd50xJRs1mYiIxAPnyhZidNC09jzZ0aLTDozJYE5d4JHbkFqHbjegHxhXXVxv-RXtDi7PKDy502N3uFyhv2p8ZxOvv25vHQoZVtfV-z6xe-AHebzY9b992IdumnY?key=v6drk4wviKwB-LnWTinwI-xY" \* MERGEFORMATINET </w:instrText>
            </w:r>
            <w:r w:rsidRPr="004F72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7204">
              <w:rPr>
                <w:rFonts w:ascii="Times New Roman" w:hAnsi="Times New Roman" w:cs="Times New Roman"/>
                <w:sz w:val="24"/>
                <w:szCs w:val="24"/>
              </w:rPr>
              <w:pict w14:anchorId="3AC972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9" type="#_x0000_t75" style="width:102pt;height:99pt">
                  <v:imagedata r:id="rId8" r:href="rId9"/>
                </v:shape>
              </w:pict>
            </w:r>
            <w:r w:rsidRPr="004F72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D1CA9F2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08F43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Каркас – в основе каркаса кашпо 2 стальных обруча (квадрат) размером 316х312мм, покрашенных порошковой краской черного цвета, обручи шириной 30 мм и толщиной 4 мм. </w:t>
            </w:r>
          </w:p>
          <w:p w14:paraId="33750257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Ламели — из 100%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полимерпесчаного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композита, крепятся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саморезами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204">
              <w:rPr>
                <w:rFonts w:ascii="Times New Roman" w:hAnsi="Times New Roman" w:cs="Times New Roman"/>
                <w:sz w:val="24"/>
                <w:szCs w:val="24"/>
              </w:rPr>
              <w:br/>
              <w:t>6 х 30 мм на обручи каркаса.</w:t>
            </w:r>
          </w:p>
          <w:p w14:paraId="2AE786F8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Текстура ламелей: под дерево.</w:t>
            </w:r>
          </w:p>
          <w:p w14:paraId="0F3196E3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Цвет ламелей – коричневый (шоколад).</w:t>
            </w:r>
          </w:p>
          <w:p w14:paraId="7C763E2E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Метод окрашивания - в массе.</w:t>
            </w:r>
          </w:p>
          <w:p w14:paraId="5F3C61FF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Размеры кашпо: 394х400мм, высота 450 мм.</w:t>
            </w:r>
          </w:p>
          <w:p w14:paraId="4B0E079C" w14:textId="0A41D734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Размеры ламели: толщина 37 мм, длина 450 мм, ширина 80 мм.</w:t>
            </w:r>
          </w:p>
          <w:p w14:paraId="7446DA0A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Класса пожарной опасности – КМ1</w:t>
            </w:r>
          </w:p>
          <w:p w14:paraId="5D27A0D3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Состав из негорючего материала (НГ) по ГОСТ Р 57270-2016</w:t>
            </w:r>
          </w:p>
          <w:p w14:paraId="5C8446B7" w14:textId="6DC5964A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Способ установки кашпо: Установка (крепление) на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брющатку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у КДП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9C6C0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A9FA5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F7204" w:rsidRPr="004F7204" w14:paraId="392976B1" w14:textId="77777777" w:rsidTr="004F7204">
        <w:trPr>
          <w:trHeight w:val="1545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AD1CC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F3A74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Экоскамья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со спинкой 2.0м</w:t>
            </w:r>
          </w:p>
          <w:p w14:paraId="14E24896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Ridus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4F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  <w:p w14:paraId="4807712B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D4DD2" w14:textId="6AD34AD9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5D39D80F" wp14:editId="7238098D">
                  <wp:extent cx="1914525" cy="1114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EF4AE8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9630D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Ламели — из 100%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полимерпесчаного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композита.</w:t>
            </w:r>
          </w:p>
          <w:p w14:paraId="42F9A91D" w14:textId="7F0FEAD6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Опора для скамьи - из 100%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полимерпесчаного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композита.</w:t>
            </w:r>
          </w:p>
          <w:p w14:paraId="7ED98AA2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Текстура ламелей: под дерево.</w:t>
            </w:r>
          </w:p>
          <w:p w14:paraId="7AA86587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Цвет ламелей – коричневый (шоколад).</w:t>
            </w:r>
          </w:p>
          <w:p w14:paraId="294BF5D6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Цвет опоры – черный (графит).</w:t>
            </w:r>
          </w:p>
          <w:p w14:paraId="6222EE14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Метод окрашивания - в массе.</w:t>
            </w:r>
          </w:p>
          <w:p w14:paraId="71145F36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Размеры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экоскамьи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9594AD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692х2000мм, высота 806 мм.</w:t>
            </w:r>
          </w:p>
          <w:p w14:paraId="467586A4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Размеры ламели: толщина 37 мм, длина 2000 мм, ширина 80 мм.</w:t>
            </w:r>
          </w:p>
          <w:p w14:paraId="15F80AF8" w14:textId="464E061B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Размеры опоры: толщина 80 мм, длина 789 мм, ширина 692 мм</w:t>
            </w:r>
          </w:p>
          <w:p w14:paraId="67C98616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Класса пожарной опасности – КМ1</w:t>
            </w:r>
          </w:p>
          <w:p w14:paraId="3929EA76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Состав из негорючего материала (НГ) по ГОСТ Р 57270-2016</w:t>
            </w:r>
          </w:p>
          <w:p w14:paraId="18147CFF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Способ установки: Установка (крепление) на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керамогранит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у терапии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C0B17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26400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204" w:rsidRPr="004F7204" w14:paraId="14D15524" w14:textId="77777777" w:rsidTr="004F7204">
        <w:trPr>
          <w:trHeight w:val="1545"/>
        </w:trPr>
        <w:tc>
          <w:tcPr>
            <w:tcW w:w="2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B47BC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BAC32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Экоурна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прямоугольная без </w:t>
            </w:r>
          </w:p>
          <w:p w14:paraId="0FC9DD26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металлокаркаса</w:t>
            </w:r>
            <w:proofErr w:type="spellEnd"/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1E3551" w14:textId="37655698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Арт. </w:t>
            </w:r>
            <w:proofErr w:type="spellStart"/>
            <w:r w:rsidRPr="004F7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Dorma</w:t>
            </w:r>
            <w:proofErr w:type="spellEnd"/>
          </w:p>
          <w:p w14:paraId="2DF0605C" w14:textId="366A5F66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 wp14:anchorId="0F22AF90" wp14:editId="7002CC74">
                  <wp:extent cx="1400175" cy="16097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D6DAE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559843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Материалы:</w:t>
            </w:r>
          </w:p>
          <w:p w14:paraId="27BEF31F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Текстура изделия: под дерево.</w:t>
            </w:r>
          </w:p>
          <w:p w14:paraId="6381A940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Цвет – коричневый (шоколад).</w:t>
            </w:r>
          </w:p>
          <w:p w14:paraId="0046F6E9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Метод окрашивания - в массе.</w:t>
            </w:r>
          </w:p>
          <w:p w14:paraId="3D7B0962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 xml:space="preserve">Вкладыш – из оцинкованного металла толщиной 0,45 мм. </w:t>
            </w:r>
          </w:p>
          <w:p w14:paraId="2A04BB44" w14:textId="26087BB9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Размеры урны: 418х418мм, высота 595 мм.</w:t>
            </w:r>
          </w:p>
          <w:p w14:paraId="1290F054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У урн нет дна, у вкладыша на дне опорный борт, который самостоятельно стоит на асфальте.</w:t>
            </w:r>
          </w:p>
          <w:p w14:paraId="5BC43975" w14:textId="60FEF016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Способ установки урн: Установка (крепление) на асфальт у терапии</w:t>
            </w:r>
          </w:p>
        </w:tc>
        <w:tc>
          <w:tcPr>
            <w:tcW w:w="3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DD2A61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F7BCA" w14:textId="77777777" w:rsidR="004F7204" w:rsidRPr="004F7204" w:rsidRDefault="004F7204" w:rsidP="004F7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F6146AA" w14:textId="47F8088E" w:rsidR="00E63F90" w:rsidRDefault="00E63F90" w:rsidP="0072061D">
      <w:pPr>
        <w:rPr>
          <w:rFonts w:ascii="Times New Roman" w:hAnsi="Times New Roman" w:cs="Times New Roman"/>
          <w:sz w:val="24"/>
          <w:szCs w:val="24"/>
        </w:rPr>
      </w:pPr>
    </w:p>
    <w:p w14:paraId="2C04E01D" w14:textId="081CB3CD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97976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</w:t>
      </w:r>
      <w:proofErr w:type="gramStart"/>
      <w:r w:rsidRPr="00097976">
        <w:rPr>
          <w:rFonts w:ascii="Times New Roman" w:hAnsi="Times New Roman" w:cs="Times New Roman"/>
          <w:sz w:val="24"/>
          <w:szCs w:val="24"/>
        </w:rPr>
        <w:t>предусмотренного  Положением</w:t>
      </w:r>
      <w:proofErr w:type="gramEnd"/>
      <w:r w:rsidRPr="00097976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ГАУЗ СО «ГКБ №40», срок оплаты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7CB6DDA5" w14:textId="22A26E5C" w:rsidR="00714F98" w:rsidRPr="00D374BF" w:rsidRDefault="00714F98" w:rsidP="00714F98">
      <w:p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="00EC43EE">
        <w:rPr>
          <w:rFonts w:ascii="Times New Roman" w:hAnsi="Times New Roman" w:cs="Times New Roman"/>
          <w:sz w:val="24"/>
          <w:szCs w:val="24"/>
        </w:rPr>
        <w:t>:</w:t>
      </w:r>
      <w:r w:rsidR="00097976">
        <w:rPr>
          <w:rFonts w:ascii="Times New Roman" w:hAnsi="Times New Roman" w:cs="Times New Roman"/>
          <w:sz w:val="24"/>
          <w:szCs w:val="24"/>
        </w:rPr>
        <w:t xml:space="preserve"> Рябкова Екатерина Константиновна: </w:t>
      </w:r>
      <w:r w:rsidR="00097976" w:rsidRPr="00097976">
        <w:rPr>
          <w:rFonts w:ascii="Times New Roman" w:hAnsi="Times New Roman" w:cs="Times New Roman"/>
          <w:sz w:val="24"/>
          <w:szCs w:val="24"/>
        </w:rPr>
        <w:t>er@gkb40.ur.ru</w:t>
      </w: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0B0C1346" w14:textId="77777777" w:rsidR="00EC43EE" w:rsidRPr="00714F98" w:rsidRDefault="00EC43EE" w:rsidP="00EC43E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Специалист  службы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ГАУЗ «ГКБ № 40»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Е.К.Рябкова</w:t>
      </w:r>
      <w:proofErr w:type="spellEnd"/>
    </w:p>
    <w:p w14:paraId="2190FB5E" w14:textId="083C4412" w:rsidR="00714F98" w:rsidRPr="00714F98" w:rsidRDefault="00714F98" w:rsidP="00EC43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4F98" w:rsidRPr="00714F98" w:rsidSect="007E19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2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C1A46"/>
    <w:multiLevelType w:val="hybridMultilevel"/>
    <w:tmpl w:val="ABD826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93C70"/>
    <w:multiLevelType w:val="hybridMultilevel"/>
    <w:tmpl w:val="A3600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5702B"/>
    <w:multiLevelType w:val="multilevel"/>
    <w:tmpl w:val="34BC7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/>
      </w:rPr>
    </w:lvl>
  </w:abstractNum>
  <w:abstractNum w:abstractNumId="6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22038"/>
    <w:multiLevelType w:val="hybridMultilevel"/>
    <w:tmpl w:val="90D2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73BF6"/>
    <w:multiLevelType w:val="hybridMultilevel"/>
    <w:tmpl w:val="4814A26E"/>
    <w:lvl w:ilvl="0" w:tplc="744041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41689"/>
    <w:multiLevelType w:val="hybridMultilevel"/>
    <w:tmpl w:val="B768B9A6"/>
    <w:lvl w:ilvl="0" w:tplc="91E2FD2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6851505"/>
    <w:multiLevelType w:val="hybridMultilevel"/>
    <w:tmpl w:val="38FA3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768FE"/>
    <w:rsid w:val="00096A83"/>
    <w:rsid w:val="00097976"/>
    <w:rsid w:val="000E15A2"/>
    <w:rsid w:val="000E1D99"/>
    <w:rsid w:val="000E4D98"/>
    <w:rsid w:val="001032E2"/>
    <w:rsid w:val="0012585D"/>
    <w:rsid w:val="00135C1E"/>
    <w:rsid w:val="00161BEA"/>
    <w:rsid w:val="001657ED"/>
    <w:rsid w:val="00191667"/>
    <w:rsid w:val="001956ED"/>
    <w:rsid w:val="001C635A"/>
    <w:rsid w:val="001F1C8E"/>
    <w:rsid w:val="002646E7"/>
    <w:rsid w:val="00276152"/>
    <w:rsid w:val="002A4A3D"/>
    <w:rsid w:val="002A6232"/>
    <w:rsid w:val="002D03EB"/>
    <w:rsid w:val="002D27FA"/>
    <w:rsid w:val="002F1378"/>
    <w:rsid w:val="00345CD1"/>
    <w:rsid w:val="0035734C"/>
    <w:rsid w:val="003666B3"/>
    <w:rsid w:val="00395E6B"/>
    <w:rsid w:val="003A1B87"/>
    <w:rsid w:val="003F06F5"/>
    <w:rsid w:val="00400D99"/>
    <w:rsid w:val="00407CDB"/>
    <w:rsid w:val="00407EFA"/>
    <w:rsid w:val="0045008C"/>
    <w:rsid w:val="004546FB"/>
    <w:rsid w:val="00493131"/>
    <w:rsid w:val="004B4046"/>
    <w:rsid w:val="004F7204"/>
    <w:rsid w:val="00522DA1"/>
    <w:rsid w:val="00534027"/>
    <w:rsid w:val="00594A47"/>
    <w:rsid w:val="005A75E2"/>
    <w:rsid w:val="005C113F"/>
    <w:rsid w:val="005D4049"/>
    <w:rsid w:val="005E0C20"/>
    <w:rsid w:val="005E453E"/>
    <w:rsid w:val="00607590"/>
    <w:rsid w:val="006361ED"/>
    <w:rsid w:val="00667F64"/>
    <w:rsid w:val="006C586F"/>
    <w:rsid w:val="006D0C5A"/>
    <w:rsid w:val="006D75B6"/>
    <w:rsid w:val="00706D53"/>
    <w:rsid w:val="00707A48"/>
    <w:rsid w:val="00714F98"/>
    <w:rsid w:val="0072061D"/>
    <w:rsid w:val="0076183A"/>
    <w:rsid w:val="00764F42"/>
    <w:rsid w:val="007754A7"/>
    <w:rsid w:val="00797C63"/>
    <w:rsid w:val="007B5AC3"/>
    <w:rsid w:val="007B5D84"/>
    <w:rsid w:val="007C262F"/>
    <w:rsid w:val="007E197F"/>
    <w:rsid w:val="007E6A13"/>
    <w:rsid w:val="008B515C"/>
    <w:rsid w:val="00924197"/>
    <w:rsid w:val="00965E1D"/>
    <w:rsid w:val="00975588"/>
    <w:rsid w:val="009B0D96"/>
    <w:rsid w:val="009C67B3"/>
    <w:rsid w:val="009F2354"/>
    <w:rsid w:val="00A0512B"/>
    <w:rsid w:val="00A40814"/>
    <w:rsid w:val="00AB6FDB"/>
    <w:rsid w:val="00AC0D1B"/>
    <w:rsid w:val="00AE1D1A"/>
    <w:rsid w:val="00AE6E19"/>
    <w:rsid w:val="00B4481F"/>
    <w:rsid w:val="00B60051"/>
    <w:rsid w:val="00B8383D"/>
    <w:rsid w:val="00B90960"/>
    <w:rsid w:val="00B93CA4"/>
    <w:rsid w:val="00B9726C"/>
    <w:rsid w:val="00BA0341"/>
    <w:rsid w:val="00BB2F49"/>
    <w:rsid w:val="00BD12A9"/>
    <w:rsid w:val="00C01852"/>
    <w:rsid w:val="00C04448"/>
    <w:rsid w:val="00C1610B"/>
    <w:rsid w:val="00C943D2"/>
    <w:rsid w:val="00C9516A"/>
    <w:rsid w:val="00CD0300"/>
    <w:rsid w:val="00D16888"/>
    <w:rsid w:val="00D22DDD"/>
    <w:rsid w:val="00D374BF"/>
    <w:rsid w:val="00D66305"/>
    <w:rsid w:val="00DD3F92"/>
    <w:rsid w:val="00DE05D7"/>
    <w:rsid w:val="00DE3561"/>
    <w:rsid w:val="00DF01BF"/>
    <w:rsid w:val="00DF624A"/>
    <w:rsid w:val="00E066EE"/>
    <w:rsid w:val="00E22730"/>
    <w:rsid w:val="00E43BB6"/>
    <w:rsid w:val="00E63F90"/>
    <w:rsid w:val="00E82052"/>
    <w:rsid w:val="00E87350"/>
    <w:rsid w:val="00EA4920"/>
    <w:rsid w:val="00EC43EE"/>
    <w:rsid w:val="00EC6E32"/>
    <w:rsid w:val="00ED2214"/>
    <w:rsid w:val="00EF171B"/>
    <w:rsid w:val="00F06836"/>
    <w:rsid w:val="00F266E9"/>
    <w:rsid w:val="00F3780F"/>
    <w:rsid w:val="00F44179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7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EF171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Date"/>
    <w:basedOn w:val="a"/>
    <w:next w:val="a"/>
    <w:link w:val="a9"/>
    <w:rsid w:val="00EF171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Дата Знак"/>
    <w:basedOn w:val="a0"/>
    <w:link w:val="a8"/>
    <w:rsid w:val="00EF1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0E4D98"/>
    <w:pPr>
      <w:spacing w:after="0" w:line="240" w:lineRule="auto"/>
    </w:pPr>
  </w:style>
  <w:style w:type="character" w:customStyle="1" w:styleId="2">
    <w:name w:val="Основной текст (2) + Не полужирный"/>
    <w:rsid w:val="003666B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paragraph" w:customStyle="1" w:styleId="20">
    <w:name w:val="Основной текст (2)"/>
    <w:basedOn w:val="a"/>
    <w:rsid w:val="003666B3"/>
    <w:pPr>
      <w:widowControl w:val="0"/>
      <w:shd w:val="clear" w:color="auto" w:fill="FFFFFF"/>
      <w:spacing w:after="240" w:line="278" w:lineRule="exact"/>
      <w:ind w:hanging="3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21">
    <w:name w:val="Основной текст2"/>
    <w:basedOn w:val="a"/>
    <w:rsid w:val="003666B3"/>
    <w:pPr>
      <w:widowControl w:val="0"/>
      <w:shd w:val="clear" w:color="auto" w:fill="FFFFFF"/>
      <w:spacing w:after="0" w:line="250" w:lineRule="exact"/>
      <w:ind w:hanging="30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hyperlink" Target="mailto:gkb40@gkb40.ur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s://lh7-rt.googleusercontent.com/docsz/AD_4nXdPDdjAB-tIFIbsrzYJBB5IqJttd50xJRs1mYiIxAPnyhZidNC09jzZ0aLTDozJYE5d4JHbkFqHbjegHxhXXVxv-RXtDi7PKDy502N3uFyhv2p8ZxOvv25vHQoZVtfV-z6xe-AHebzY9b992IdumnY?key=v6drk4wviKwB-LnWTinwI-x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Рябкова Екатерина Константиновна</cp:lastModifiedBy>
  <cp:revision>109</cp:revision>
  <cp:lastPrinted>2023-12-20T08:17:00Z</cp:lastPrinted>
  <dcterms:created xsi:type="dcterms:W3CDTF">2023-09-01T08:15:00Z</dcterms:created>
  <dcterms:modified xsi:type="dcterms:W3CDTF">2025-04-04T11:27:00Z</dcterms:modified>
</cp:coreProperties>
</file>