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A7BC" w14:textId="77777777" w:rsidR="000057EB" w:rsidRDefault="000057EB" w:rsidP="000057EB">
      <w:pPr>
        <w:tabs>
          <w:tab w:val="left" w:pos="4962"/>
        </w:tabs>
        <w:ind w:firstLine="709"/>
        <w:jc w:val="both"/>
      </w:pPr>
    </w:p>
    <w:p w14:paraId="6E33D6E6" w14:textId="77777777" w:rsidR="000057EB" w:rsidRDefault="00184CF7" w:rsidP="000057EB">
      <w:pPr>
        <w:pStyle w:val="1"/>
        <w:spacing w:after="120"/>
      </w:pPr>
      <w:r>
        <w:t xml:space="preserve">Техническое задание </w:t>
      </w:r>
    </w:p>
    <w:p w14:paraId="55C81C48" w14:textId="05EED29D" w:rsidR="000057EB" w:rsidRDefault="00184CF7" w:rsidP="000057EB">
      <w:pPr>
        <w:ind w:firstLine="680"/>
        <w:jc w:val="center"/>
        <w:rPr>
          <w:b/>
          <w:bCs/>
        </w:rPr>
      </w:pPr>
      <w:r>
        <w:rPr>
          <w:b/>
          <w:bCs/>
        </w:rPr>
        <w:t>н</w:t>
      </w:r>
      <w:r w:rsidR="000057EB">
        <w:rPr>
          <w:b/>
          <w:bCs/>
        </w:rPr>
        <w:t xml:space="preserve">а оказание услуг по </w:t>
      </w:r>
      <w:r w:rsidR="008A482A">
        <w:rPr>
          <w:b/>
          <w:bCs/>
        </w:rPr>
        <w:t xml:space="preserve">частичной </w:t>
      </w:r>
      <w:r w:rsidR="000057EB">
        <w:rPr>
          <w:b/>
          <w:bCs/>
        </w:rPr>
        <w:t xml:space="preserve">замене </w:t>
      </w:r>
      <w:proofErr w:type="gramStart"/>
      <w:r w:rsidR="000057EB">
        <w:rPr>
          <w:b/>
          <w:bCs/>
        </w:rPr>
        <w:t>масла  для</w:t>
      </w:r>
      <w:proofErr w:type="gramEnd"/>
      <w:r w:rsidR="000057EB">
        <w:rPr>
          <w:b/>
          <w:bCs/>
        </w:rPr>
        <w:t xml:space="preserve"> автомобиля </w:t>
      </w:r>
      <w:r w:rsidR="008A482A">
        <w:rPr>
          <w:b/>
          <w:bCs/>
        </w:rPr>
        <w:t>ГАПОУ СО «УрЖТ»</w:t>
      </w:r>
    </w:p>
    <w:p w14:paraId="361286AF" w14:textId="6135823A" w:rsidR="00067AD1" w:rsidRDefault="00067AD1" w:rsidP="000057EB">
      <w:pPr>
        <w:ind w:firstLine="680"/>
        <w:jc w:val="center"/>
        <w:rPr>
          <w:b/>
          <w:bCs/>
        </w:rPr>
      </w:pPr>
      <w:r>
        <w:rPr>
          <w:b/>
          <w:bCs/>
        </w:rPr>
        <w:t>Окпд2: 45.20.11.000</w:t>
      </w:r>
    </w:p>
    <w:p w14:paraId="78F1D131" w14:textId="77777777" w:rsidR="000057EB" w:rsidRDefault="000057EB" w:rsidP="000057EB">
      <w:pPr>
        <w:ind w:firstLine="680"/>
        <w:jc w:val="center"/>
        <w:rPr>
          <w:b/>
          <w:bCs/>
        </w:rPr>
      </w:pPr>
    </w:p>
    <w:p w14:paraId="6FF3393D" w14:textId="77777777" w:rsidR="008A482A" w:rsidRPr="00184CF7" w:rsidRDefault="000057EB" w:rsidP="00184CF7">
      <w:pPr>
        <w:ind w:firstLine="680"/>
      </w:pPr>
      <w:r w:rsidRPr="00184CF7">
        <w:t xml:space="preserve">1. </w:t>
      </w:r>
      <w:proofErr w:type="gramStart"/>
      <w:r w:rsidRPr="00184CF7">
        <w:t>Заказчик</w:t>
      </w:r>
      <w:r w:rsidR="008A482A" w:rsidRPr="00184CF7">
        <w:t>:</w:t>
      </w:r>
      <w:r w:rsidR="00184CF7">
        <w:t xml:space="preserve">  г</w:t>
      </w:r>
      <w:r w:rsidR="008A482A" w:rsidRPr="00184CF7">
        <w:rPr>
          <w:color w:val="000000"/>
        </w:rPr>
        <w:t>осударственное</w:t>
      </w:r>
      <w:proofErr w:type="gramEnd"/>
      <w:r w:rsidR="008A482A" w:rsidRPr="00184CF7">
        <w:rPr>
          <w:color w:val="000000"/>
        </w:rPr>
        <w:t xml:space="preserve"> автономное профессиональное образовательное учреждение Свердловской области «Уральский железнодорожный техникум» (ГАПОУ СО «Уральский железнодорожный техникум», ГАПОУ СО «УрЖТ»). Юридический адрес</w:t>
      </w:r>
      <w:r w:rsidR="008A482A" w:rsidRPr="00184CF7">
        <w:rPr>
          <w:i/>
          <w:color w:val="000000"/>
        </w:rPr>
        <w:t>:</w:t>
      </w:r>
      <w:r w:rsidR="008A482A" w:rsidRPr="00184CF7">
        <w:rPr>
          <w:color w:val="000000"/>
        </w:rPr>
        <w:t xml:space="preserve"> 620050, г. Екатеринбург, ул. Билимбаевская, д. 26.</w:t>
      </w:r>
    </w:p>
    <w:p w14:paraId="60E7BD7D" w14:textId="77777777" w:rsidR="000057EB" w:rsidRPr="00184CF7" w:rsidRDefault="000057EB" w:rsidP="00184CF7">
      <w:pPr>
        <w:ind w:left="709"/>
      </w:pPr>
      <w:r w:rsidRPr="00184CF7">
        <w:t>2. Предмет закупки и срок исполнения</w:t>
      </w:r>
      <w:r w:rsidR="00184CF7">
        <w:t>:</w:t>
      </w:r>
    </w:p>
    <w:p w14:paraId="355D46A4" w14:textId="77777777" w:rsidR="000057EB" w:rsidRDefault="000057EB" w:rsidP="00184CF7">
      <w:pPr>
        <w:ind w:firstLine="709"/>
        <w:jc w:val="both"/>
      </w:pPr>
      <w:r>
        <w:rPr>
          <w:bCs/>
          <w:iCs/>
        </w:rPr>
        <w:t>2</w:t>
      </w:r>
      <w:r w:rsidR="008A482A">
        <w:rPr>
          <w:bCs/>
          <w:iCs/>
        </w:rPr>
        <w:t xml:space="preserve">.1. Предметом закупки </w:t>
      </w:r>
      <w:proofErr w:type="gramStart"/>
      <w:r w:rsidR="008A482A">
        <w:rPr>
          <w:bCs/>
          <w:iCs/>
        </w:rPr>
        <w:t xml:space="preserve">является </w:t>
      </w:r>
      <w:r>
        <w:rPr>
          <w:bCs/>
          <w:iCs/>
        </w:rPr>
        <w:t xml:space="preserve"> о</w:t>
      </w:r>
      <w:r>
        <w:t>казание</w:t>
      </w:r>
      <w:proofErr w:type="gramEnd"/>
      <w:r>
        <w:t xml:space="preserve"> услуг по </w:t>
      </w:r>
      <w:r w:rsidR="008A482A">
        <w:t xml:space="preserve">частичной </w:t>
      </w:r>
      <w:r>
        <w:t xml:space="preserve">замене масла для автомобиля </w:t>
      </w:r>
      <w:r w:rsidR="008A482A">
        <w:t>ГАПОУ СО «УрЖТ».</w:t>
      </w:r>
    </w:p>
    <w:p w14:paraId="566BE070" w14:textId="77777777" w:rsidR="000057EB" w:rsidRDefault="000057EB" w:rsidP="00184CF7">
      <w:pPr>
        <w:ind w:firstLine="709"/>
        <w:jc w:val="both"/>
      </w:pPr>
      <w:r>
        <w:t xml:space="preserve">2.2. </w:t>
      </w:r>
      <w:proofErr w:type="gramStart"/>
      <w:r>
        <w:t>Услуги  оказываются</w:t>
      </w:r>
      <w:proofErr w:type="gramEnd"/>
      <w:r>
        <w:t xml:space="preserve"> официальным дилерским центром компании </w:t>
      </w:r>
      <w:r w:rsidR="008A482A">
        <w:rPr>
          <w:lang w:val="en-US"/>
        </w:rPr>
        <w:t>Kia</w:t>
      </w:r>
      <w:r>
        <w:t xml:space="preserve"> или специализированным автосервисом - уполномоченным партнёром официального дилера по проведению технического обслуживания автомобилей или специализированным автосервисом имеющим лицензию для проведения технического обслуживания автомобилей (далее – Исполнитель), расположенном в г. </w:t>
      </w:r>
      <w:r w:rsidR="008A482A">
        <w:t>Екатеринбург</w:t>
      </w:r>
      <w:r>
        <w:t>.</w:t>
      </w:r>
    </w:p>
    <w:p w14:paraId="038E00E2" w14:textId="77777777" w:rsidR="000057EB" w:rsidRDefault="000057EB" w:rsidP="00184CF7">
      <w:pPr>
        <w:tabs>
          <w:tab w:val="num" w:pos="0"/>
          <w:tab w:val="left" w:pos="709"/>
          <w:tab w:val="left" w:pos="900"/>
        </w:tabs>
        <w:ind w:firstLine="680"/>
        <w:rPr>
          <w:b/>
        </w:rPr>
      </w:pPr>
      <w:r>
        <w:t xml:space="preserve">2.3. Срок оказания Услуг – </w:t>
      </w:r>
      <w:r>
        <w:rPr>
          <w:spacing w:val="-4"/>
        </w:rPr>
        <w:t>в течении 5-ти рабочих дней с даты заключения контракта.</w:t>
      </w:r>
    </w:p>
    <w:p w14:paraId="79C4898F" w14:textId="77777777" w:rsidR="000057EB" w:rsidRDefault="000057EB" w:rsidP="000057EB">
      <w:pPr>
        <w:ind w:left="142" w:firstLine="567"/>
        <w:jc w:val="both"/>
        <w:rPr>
          <w:lang w:val="en-US"/>
        </w:rPr>
      </w:pPr>
      <w:r>
        <w:t>2.4.  Характеристика автомобиля:</w:t>
      </w:r>
    </w:p>
    <w:p w14:paraId="03DE1A48" w14:textId="77777777" w:rsidR="000057EB" w:rsidRDefault="000057EB" w:rsidP="000057EB">
      <w:pPr>
        <w:ind w:left="142" w:firstLine="567"/>
        <w:jc w:val="both"/>
        <w:rPr>
          <w:lang w:val="en-US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287"/>
        <w:gridCol w:w="1472"/>
        <w:gridCol w:w="2101"/>
        <w:gridCol w:w="3129"/>
      </w:tblGrid>
      <w:tr w:rsidR="000057EB" w14:paraId="1CE305E3" w14:textId="77777777" w:rsidTr="00813F37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DBD9" w14:textId="77777777" w:rsidR="000057EB" w:rsidRDefault="00005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14:paraId="54D90DAA" w14:textId="77777777" w:rsidR="000057EB" w:rsidRDefault="000057E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п.п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E1A16" w14:textId="77777777" w:rsidR="000057EB" w:rsidRDefault="00005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83FA" w14:textId="77777777" w:rsidR="000057EB" w:rsidRDefault="00005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</w:p>
          <w:p w14:paraId="49B2DA52" w14:textId="77777777" w:rsidR="000057EB" w:rsidRDefault="00005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выпуска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E6715" w14:textId="77777777" w:rsidR="000057EB" w:rsidRDefault="00005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номер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9507" w14:textId="77777777" w:rsidR="000057EB" w:rsidRDefault="000057EB">
            <w:pPr>
              <w:jc w:val="center"/>
              <w:rPr>
                <w:color w:val="000000"/>
              </w:rPr>
            </w:pPr>
            <w:r>
              <w:t>Идентификационный номер</w:t>
            </w:r>
          </w:p>
        </w:tc>
      </w:tr>
      <w:tr w:rsidR="000057EB" w:rsidRPr="008A482A" w14:paraId="44495DBA" w14:textId="77777777" w:rsidTr="00813F37">
        <w:trPr>
          <w:trHeight w:val="45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8EDC" w14:textId="77777777" w:rsidR="000057EB" w:rsidRPr="008A482A" w:rsidRDefault="000057EB"/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6D01" w14:textId="77777777" w:rsidR="000057EB" w:rsidRPr="008A482A" w:rsidRDefault="008A482A" w:rsidP="008A482A">
            <w:pPr>
              <w:jc w:val="center"/>
              <w:rPr>
                <w:color w:val="000000"/>
                <w:lang w:val="en-US"/>
              </w:rPr>
            </w:pPr>
            <w:r w:rsidRPr="008A482A">
              <w:rPr>
                <w:color w:val="000000"/>
                <w:lang w:val="en-US"/>
              </w:rPr>
              <w:t>Kia Rio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0AC76" w14:textId="77777777" w:rsidR="000057EB" w:rsidRPr="008A482A" w:rsidRDefault="000057EB" w:rsidP="008A482A">
            <w:pPr>
              <w:jc w:val="center"/>
              <w:rPr>
                <w:color w:val="000000"/>
                <w:lang w:val="en-US"/>
              </w:rPr>
            </w:pPr>
            <w:r w:rsidRPr="008A482A">
              <w:rPr>
                <w:color w:val="000000"/>
              </w:rPr>
              <w:t>20</w:t>
            </w:r>
            <w:r w:rsidR="008A482A" w:rsidRPr="008A482A">
              <w:rPr>
                <w:color w:val="000000"/>
                <w:lang w:val="en-US"/>
              </w:rPr>
              <w:t>22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4F053" w14:textId="77777777" w:rsidR="000057EB" w:rsidRPr="008A482A" w:rsidRDefault="008A482A" w:rsidP="008A482A">
            <w:pPr>
              <w:spacing w:line="256" w:lineRule="auto"/>
              <w:ind w:left="57" w:right="57"/>
              <w:jc w:val="center"/>
              <w:rPr>
                <w:rFonts w:eastAsia="Calibri"/>
                <w:lang w:val="en-US"/>
              </w:rPr>
            </w:pPr>
            <w:r w:rsidRPr="008A482A">
              <w:rPr>
                <w:rFonts w:eastAsia="Calibri"/>
                <w:lang w:val="en-US"/>
              </w:rPr>
              <w:t>P 101 MB196RUS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4889B" w14:textId="77777777" w:rsidR="000057EB" w:rsidRPr="008A482A" w:rsidRDefault="008A482A">
            <w:pPr>
              <w:jc w:val="center"/>
              <w:rPr>
                <w:color w:val="000000"/>
                <w:lang w:val="en-US"/>
              </w:rPr>
            </w:pPr>
            <w:r w:rsidRPr="008A482A">
              <w:rPr>
                <w:rFonts w:eastAsia="Calibri"/>
                <w:lang w:val="en-US"/>
              </w:rPr>
              <w:t>Z94C341BBBNR255339</w:t>
            </w:r>
          </w:p>
        </w:tc>
      </w:tr>
    </w:tbl>
    <w:p w14:paraId="4D9D83FB" w14:textId="77777777" w:rsidR="000057EB" w:rsidRDefault="000057EB" w:rsidP="000057EB">
      <w:pPr>
        <w:tabs>
          <w:tab w:val="num" w:pos="0"/>
          <w:tab w:val="left" w:pos="709"/>
          <w:tab w:val="left" w:pos="900"/>
        </w:tabs>
        <w:rPr>
          <w:b/>
          <w:lang w:val="en-US"/>
        </w:rPr>
      </w:pPr>
    </w:p>
    <w:p w14:paraId="2EDD251A" w14:textId="77777777" w:rsidR="000057EB" w:rsidRDefault="000057EB" w:rsidP="000057EB">
      <w:pPr>
        <w:spacing w:after="120"/>
        <w:ind w:firstLine="709"/>
        <w:rPr>
          <w:b/>
        </w:rPr>
      </w:pPr>
      <w:r>
        <w:rPr>
          <w:b/>
        </w:rPr>
        <w:t>3.  Требования к оказанию услуг</w:t>
      </w:r>
    </w:p>
    <w:p w14:paraId="74E52604" w14:textId="77777777" w:rsidR="000057EB" w:rsidRDefault="000057EB" w:rsidP="000057EB">
      <w:pPr>
        <w:pStyle w:val="a7"/>
        <w:ind w:left="0"/>
        <w:jc w:val="both"/>
        <w:rPr>
          <w:lang w:eastAsia="ru-RU"/>
        </w:rPr>
      </w:pPr>
      <w:r>
        <w:rPr>
          <w:lang w:eastAsia="ru-RU"/>
        </w:rPr>
        <w:t xml:space="preserve">          Оказание услуг должно производиться квалифицированным персоналом, прошедшим обучение и с использованием оригинальных запасных частей, смазочных и других эксплуатационных и расходных материалов. Запасные части, расходные материалы должны быть ранее не эксплуатируемыми. Применяемые материалы, методы и технологии работ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автомобилей, безопасное производство работ. При оказании услуг должны соблюдаться техника безопасности и сохранность имущества Заказчика. </w:t>
      </w:r>
    </w:p>
    <w:p w14:paraId="15F063E9" w14:textId="77777777" w:rsidR="000057EB" w:rsidRDefault="000057EB" w:rsidP="000057EB">
      <w:pPr>
        <w:tabs>
          <w:tab w:val="left" w:pos="3837"/>
        </w:tabs>
        <w:jc w:val="both"/>
        <w:rPr>
          <w:lang w:eastAsia="ru-RU"/>
        </w:rPr>
      </w:pPr>
      <w:r>
        <w:t xml:space="preserve">            Работы по замене масла производятся на производственных площадях исполнителя, в стоимость работ включены все расходные материалы, комплектующие и запасные части, должны быть выполнены с высоким качеством, с соблюдением технологии производства работ, в месте производства работ должен быть организован контроль качества производства работ. </w:t>
      </w:r>
    </w:p>
    <w:p w14:paraId="4235B03F" w14:textId="77777777" w:rsidR="00184CF7" w:rsidRDefault="000057EB" w:rsidP="00184CF7">
      <w:pPr>
        <w:ind w:firstLine="709"/>
        <w:jc w:val="both"/>
      </w:pPr>
      <w:r>
        <w:t>Используемые запасные части и расходные материалы должны иметь сертификаты качества и соответствовать ГОСТ, ТУ, действующим в РФ (гарантирующие качество и безопасность товаров), иметь торговую марку и товарный знак. </w:t>
      </w:r>
      <w:r w:rsidR="00184CF7">
        <w:t xml:space="preserve"> Исполнитель предоставляет Заказчику сертификат соответствия (декларацию соответствия) на запасные части (материалы) в соответствии с техническим регламентом Таможенного союза «</w:t>
      </w:r>
      <w:hyperlink r:id="rId8" w:history="1">
        <w:r w:rsidR="00184CF7">
          <w:rPr>
            <w:rStyle w:val="ab"/>
          </w:rPr>
          <w:t>О безопасности колесных транспортных средств</w:t>
        </w:r>
      </w:hyperlink>
      <w:r w:rsidR="00184CF7">
        <w:t>» (ТР ТС 018/2011).</w:t>
      </w:r>
    </w:p>
    <w:p w14:paraId="20B7291F" w14:textId="77777777" w:rsidR="000057EB" w:rsidRDefault="000057EB" w:rsidP="000057EB">
      <w:pPr>
        <w:tabs>
          <w:tab w:val="left" w:pos="3837"/>
        </w:tabs>
        <w:ind w:firstLine="709"/>
        <w:jc w:val="both"/>
      </w:pPr>
    </w:p>
    <w:p w14:paraId="2DB141A3" w14:textId="77777777" w:rsidR="006A69C7" w:rsidRPr="006A69C7" w:rsidRDefault="006A69C7" w:rsidP="00026175">
      <w:pPr>
        <w:tabs>
          <w:tab w:val="num" w:pos="0"/>
          <w:tab w:val="left" w:pos="709"/>
          <w:tab w:val="left" w:pos="900"/>
        </w:tabs>
        <w:ind w:firstLine="680"/>
        <w:rPr>
          <w:b/>
        </w:rPr>
      </w:pPr>
    </w:p>
    <w:p w14:paraId="042FC69C" w14:textId="77777777" w:rsidR="006A69C7" w:rsidRPr="006A69C7" w:rsidRDefault="006A69C7" w:rsidP="00026175">
      <w:pPr>
        <w:tabs>
          <w:tab w:val="num" w:pos="0"/>
          <w:tab w:val="left" w:pos="709"/>
          <w:tab w:val="left" w:pos="900"/>
        </w:tabs>
        <w:ind w:firstLine="680"/>
        <w:rPr>
          <w:b/>
        </w:rPr>
      </w:pPr>
    </w:p>
    <w:p w14:paraId="37E31195" w14:textId="77777777" w:rsidR="006A69C7" w:rsidRPr="006A69C7" w:rsidRDefault="006A69C7" w:rsidP="00026175">
      <w:pPr>
        <w:tabs>
          <w:tab w:val="num" w:pos="0"/>
          <w:tab w:val="left" w:pos="709"/>
          <w:tab w:val="left" w:pos="900"/>
        </w:tabs>
        <w:ind w:firstLine="680"/>
        <w:rPr>
          <w:b/>
        </w:rPr>
      </w:pPr>
    </w:p>
    <w:p w14:paraId="1D2662D6" w14:textId="77777777" w:rsidR="006A69C7" w:rsidRPr="006A69C7" w:rsidRDefault="006A69C7" w:rsidP="00026175">
      <w:pPr>
        <w:tabs>
          <w:tab w:val="num" w:pos="0"/>
          <w:tab w:val="left" w:pos="709"/>
          <w:tab w:val="left" w:pos="900"/>
        </w:tabs>
        <w:ind w:firstLine="680"/>
        <w:rPr>
          <w:b/>
        </w:rPr>
      </w:pPr>
    </w:p>
    <w:p w14:paraId="64AA802F" w14:textId="77777777" w:rsidR="006A69C7" w:rsidRPr="006A69C7" w:rsidRDefault="006A69C7" w:rsidP="00026175">
      <w:pPr>
        <w:tabs>
          <w:tab w:val="num" w:pos="0"/>
          <w:tab w:val="left" w:pos="709"/>
          <w:tab w:val="left" w:pos="900"/>
        </w:tabs>
        <w:ind w:firstLine="680"/>
        <w:rPr>
          <w:b/>
        </w:rPr>
      </w:pPr>
    </w:p>
    <w:p w14:paraId="7C04801C" w14:textId="77777777" w:rsidR="006A69C7" w:rsidRPr="006A69C7" w:rsidRDefault="006A69C7" w:rsidP="00026175">
      <w:pPr>
        <w:tabs>
          <w:tab w:val="num" w:pos="0"/>
          <w:tab w:val="left" w:pos="709"/>
          <w:tab w:val="left" w:pos="900"/>
        </w:tabs>
        <w:ind w:firstLine="680"/>
        <w:rPr>
          <w:b/>
        </w:rPr>
      </w:pPr>
    </w:p>
    <w:sectPr w:rsidR="006A69C7" w:rsidRPr="006A69C7" w:rsidSect="0020198C">
      <w:headerReference w:type="even" r:id="rId9"/>
      <w:headerReference w:type="default" r:id="rId1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EC01" w14:textId="77777777" w:rsidR="004423C6" w:rsidRDefault="004423C6" w:rsidP="000A2A39">
      <w:r>
        <w:separator/>
      </w:r>
    </w:p>
  </w:endnote>
  <w:endnote w:type="continuationSeparator" w:id="0">
    <w:p w14:paraId="3F53374E" w14:textId="77777777" w:rsidR="004423C6" w:rsidRDefault="004423C6" w:rsidP="000A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BFB1" w14:textId="77777777" w:rsidR="004423C6" w:rsidRDefault="004423C6" w:rsidP="000A2A39">
      <w:r>
        <w:separator/>
      </w:r>
    </w:p>
  </w:footnote>
  <w:footnote w:type="continuationSeparator" w:id="0">
    <w:p w14:paraId="304F0A89" w14:textId="77777777" w:rsidR="004423C6" w:rsidRDefault="004423C6" w:rsidP="000A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A6E3" w14:textId="77777777" w:rsidR="006A69C7" w:rsidRDefault="00732A4B" w:rsidP="0020198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A69C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A69C7">
      <w:rPr>
        <w:rStyle w:val="a3"/>
        <w:noProof/>
      </w:rPr>
      <w:t>26</w:t>
    </w:r>
    <w:r>
      <w:rPr>
        <w:rStyle w:val="a3"/>
      </w:rPr>
      <w:fldChar w:fldCharType="end"/>
    </w:r>
  </w:p>
  <w:p w14:paraId="3EDA057E" w14:textId="77777777" w:rsidR="006A69C7" w:rsidRDefault="006A69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A8C1" w14:textId="77777777" w:rsidR="006A69C7" w:rsidRDefault="003C2DB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13F37">
      <w:rPr>
        <w:noProof/>
      </w:rPr>
      <w:t>1</w:t>
    </w:r>
    <w:r>
      <w:rPr>
        <w:noProof/>
      </w:rPr>
      <w:fldChar w:fldCharType="end"/>
    </w:r>
  </w:p>
  <w:p w14:paraId="02ECC018" w14:textId="77777777" w:rsidR="006A69C7" w:rsidRDefault="006A69C7" w:rsidP="0020198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i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DE657C"/>
    <w:multiLevelType w:val="hybridMultilevel"/>
    <w:tmpl w:val="496A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6725E"/>
    <w:multiLevelType w:val="hybridMultilevel"/>
    <w:tmpl w:val="E06412A6"/>
    <w:lvl w:ilvl="0" w:tplc="CC8EDB9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311969"/>
    <w:multiLevelType w:val="hybridMultilevel"/>
    <w:tmpl w:val="0562E9E0"/>
    <w:lvl w:ilvl="0" w:tplc="322AEE9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D8B4576"/>
    <w:multiLevelType w:val="hybridMultilevel"/>
    <w:tmpl w:val="1B2E3A7A"/>
    <w:lvl w:ilvl="0" w:tplc="FAF054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36CCF"/>
    <w:multiLevelType w:val="hybridMultilevel"/>
    <w:tmpl w:val="128244CC"/>
    <w:lvl w:ilvl="0" w:tplc="FAF054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336D8"/>
    <w:multiLevelType w:val="hybridMultilevel"/>
    <w:tmpl w:val="53D2F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8C"/>
    <w:rsid w:val="000057EB"/>
    <w:rsid w:val="00021E6A"/>
    <w:rsid w:val="00026175"/>
    <w:rsid w:val="00053FBE"/>
    <w:rsid w:val="00067AD1"/>
    <w:rsid w:val="000A2A39"/>
    <w:rsid w:val="00174E38"/>
    <w:rsid w:val="00184CF7"/>
    <w:rsid w:val="001A2983"/>
    <w:rsid w:val="001C4F05"/>
    <w:rsid w:val="001D3E2A"/>
    <w:rsid w:val="0020198C"/>
    <w:rsid w:val="00244A87"/>
    <w:rsid w:val="002835F9"/>
    <w:rsid w:val="00307A80"/>
    <w:rsid w:val="003109A9"/>
    <w:rsid w:val="003129DF"/>
    <w:rsid w:val="00343BC0"/>
    <w:rsid w:val="003C2DB2"/>
    <w:rsid w:val="003C3CB6"/>
    <w:rsid w:val="004423C6"/>
    <w:rsid w:val="00445F95"/>
    <w:rsid w:val="00464955"/>
    <w:rsid w:val="00466043"/>
    <w:rsid w:val="004A076B"/>
    <w:rsid w:val="004A0EAC"/>
    <w:rsid w:val="004F2E1C"/>
    <w:rsid w:val="005348FE"/>
    <w:rsid w:val="005445E3"/>
    <w:rsid w:val="005F7B01"/>
    <w:rsid w:val="00654803"/>
    <w:rsid w:val="006A69C7"/>
    <w:rsid w:val="006F3AA0"/>
    <w:rsid w:val="00732A4B"/>
    <w:rsid w:val="00743131"/>
    <w:rsid w:val="007657D4"/>
    <w:rsid w:val="007701A2"/>
    <w:rsid w:val="00775F49"/>
    <w:rsid w:val="00790511"/>
    <w:rsid w:val="00792770"/>
    <w:rsid w:val="00813F37"/>
    <w:rsid w:val="00857907"/>
    <w:rsid w:val="008A1BDE"/>
    <w:rsid w:val="008A482A"/>
    <w:rsid w:val="008B5142"/>
    <w:rsid w:val="008F3BD5"/>
    <w:rsid w:val="00940C0A"/>
    <w:rsid w:val="00943061"/>
    <w:rsid w:val="00A701C3"/>
    <w:rsid w:val="00A8274E"/>
    <w:rsid w:val="00AA6990"/>
    <w:rsid w:val="00AD77CD"/>
    <w:rsid w:val="00B00DFD"/>
    <w:rsid w:val="00B56DFA"/>
    <w:rsid w:val="00B96434"/>
    <w:rsid w:val="00BC479A"/>
    <w:rsid w:val="00BD1F5A"/>
    <w:rsid w:val="00BE1DEB"/>
    <w:rsid w:val="00C4020B"/>
    <w:rsid w:val="00C44D10"/>
    <w:rsid w:val="00C53933"/>
    <w:rsid w:val="00C57A23"/>
    <w:rsid w:val="00C71598"/>
    <w:rsid w:val="00C9526A"/>
    <w:rsid w:val="00D23B77"/>
    <w:rsid w:val="00D95988"/>
    <w:rsid w:val="00DA5663"/>
    <w:rsid w:val="00DC535D"/>
    <w:rsid w:val="00DF33DC"/>
    <w:rsid w:val="00EB5889"/>
    <w:rsid w:val="00EF767D"/>
    <w:rsid w:val="00F50BD8"/>
    <w:rsid w:val="00F75FE8"/>
    <w:rsid w:val="00F82A53"/>
    <w:rsid w:val="00F9752B"/>
    <w:rsid w:val="00FA3F8B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73F0"/>
  <w15:docId w15:val="{DBD8A524-8584-4E9D-B142-E9348CAF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9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20198C"/>
  </w:style>
  <w:style w:type="paragraph" w:styleId="a4">
    <w:name w:val="header"/>
    <w:aliases w:val=" Знак8"/>
    <w:basedOn w:val="a"/>
    <w:link w:val="a5"/>
    <w:uiPriority w:val="99"/>
    <w:rsid w:val="002019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aliases w:val=" Знак8 Знак"/>
    <w:basedOn w:val="a0"/>
    <w:link w:val="a4"/>
    <w:uiPriority w:val="99"/>
    <w:rsid w:val="002019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Нормальный"/>
    <w:rsid w:val="002019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АД1"/>
    <w:basedOn w:val="a"/>
    <w:link w:val="10"/>
    <w:qFormat/>
    <w:rsid w:val="0020198C"/>
    <w:pPr>
      <w:keepNext/>
      <w:tabs>
        <w:tab w:val="num" w:pos="0"/>
      </w:tabs>
      <w:jc w:val="center"/>
      <w:outlineLvl w:val="0"/>
    </w:pPr>
    <w:rPr>
      <w:b/>
      <w:kern w:val="1"/>
      <w:sz w:val="28"/>
      <w:szCs w:val="28"/>
    </w:rPr>
  </w:style>
  <w:style w:type="character" w:customStyle="1" w:styleId="10">
    <w:name w:val="Заголовок АД1 Знак"/>
    <w:link w:val="1"/>
    <w:rsid w:val="0020198C"/>
    <w:rPr>
      <w:rFonts w:ascii="Times New Roman" w:eastAsia="Times New Roman" w:hAnsi="Times New Roman" w:cs="Times New Roman"/>
      <w:b/>
      <w:kern w:val="1"/>
      <w:sz w:val="28"/>
      <w:szCs w:val="28"/>
      <w:lang w:eastAsia="ar-SA"/>
    </w:rPr>
  </w:style>
  <w:style w:type="paragraph" w:styleId="a7">
    <w:name w:val="List Paragraph"/>
    <w:basedOn w:val="a"/>
    <w:link w:val="a8"/>
    <w:uiPriority w:val="34"/>
    <w:qFormat/>
    <w:rsid w:val="002019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B5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5889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3129DF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rsid w:val="00BC47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gc.ru/informations/techreglament/detail.php?ID=2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EFBCA-C91F-452E-8A6D-58F7C00F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P23_VibornovYV</dc:creator>
  <cp:keywords/>
  <dc:description/>
  <cp:lastModifiedBy>Татьяна Бабичева</cp:lastModifiedBy>
  <cp:revision>2</cp:revision>
  <cp:lastPrinted>2020-10-29T07:04:00Z</cp:lastPrinted>
  <dcterms:created xsi:type="dcterms:W3CDTF">2025-03-05T12:49:00Z</dcterms:created>
  <dcterms:modified xsi:type="dcterms:W3CDTF">2025-03-05T12:49:00Z</dcterms:modified>
</cp:coreProperties>
</file>