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53" w:rsidRPr="00824283" w:rsidRDefault="00EB0F53" w:rsidP="00EB0F53">
      <w:pPr>
        <w:pStyle w:val="10"/>
        <w:keepNext/>
        <w:keepLines/>
        <w:shd w:val="clear" w:color="auto" w:fill="auto"/>
        <w:spacing w:before="0" w:after="175" w:line="180" w:lineRule="exact"/>
        <w:ind w:left="4080"/>
        <w:jc w:val="right"/>
        <w:rPr>
          <w:rFonts w:ascii="Liberation Serif" w:hAnsi="Liberation Serif" w:cs="Liberation Serif"/>
          <w:b w:val="0"/>
          <w:sz w:val="20"/>
          <w:szCs w:val="20"/>
        </w:rPr>
      </w:pPr>
      <w:bookmarkStart w:id="0" w:name="bookmark0"/>
      <w:r w:rsidRPr="00824283">
        <w:rPr>
          <w:rFonts w:ascii="Liberation Serif" w:hAnsi="Liberation Serif" w:cs="Liberation Serif"/>
          <w:b w:val="0"/>
          <w:sz w:val="20"/>
          <w:szCs w:val="20"/>
        </w:rPr>
        <w:t xml:space="preserve">Приложение №1 </w:t>
      </w:r>
    </w:p>
    <w:p w:rsidR="00BA58AC" w:rsidRPr="002D3624" w:rsidRDefault="00BA58AC" w:rsidP="00BA58AC">
      <w:pPr>
        <w:pStyle w:val="a6"/>
        <w:spacing w:after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Описание предмета закупки</w:t>
      </w:r>
    </w:p>
    <w:p w:rsidR="00551E58" w:rsidRPr="00824283" w:rsidRDefault="00BA58AC" w:rsidP="00BA58AC">
      <w:pPr>
        <w:pStyle w:val="10"/>
        <w:keepNext/>
        <w:keepLines/>
        <w:shd w:val="clear" w:color="auto" w:fill="auto"/>
        <w:spacing w:before="0" w:after="175" w:line="180" w:lineRule="exac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</w:t>
      </w:r>
      <w:r w:rsidR="00551E58" w:rsidRPr="00824283">
        <w:rPr>
          <w:rFonts w:ascii="Liberation Serif" w:hAnsi="Liberation Serif" w:cs="Liberation Serif"/>
          <w:sz w:val="20"/>
          <w:szCs w:val="20"/>
        </w:rPr>
        <w:t>ТЕХНИЧЕСКОЕ ЗАДАНИЕ</w:t>
      </w:r>
      <w:bookmarkEnd w:id="0"/>
      <w:r>
        <w:rPr>
          <w:rFonts w:ascii="Liberation Serif" w:hAnsi="Liberation Serif" w:cs="Liberation Serif"/>
          <w:sz w:val="20"/>
          <w:szCs w:val="20"/>
        </w:rPr>
        <w:t>)</w:t>
      </w:r>
    </w:p>
    <w:p w:rsidR="008321CA" w:rsidRPr="00824283" w:rsidRDefault="00551E58" w:rsidP="008321CA">
      <w:pPr>
        <w:pStyle w:val="5"/>
        <w:shd w:val="clear" w:color="auto" w:fill="auto"/>
        <w:spacing w:after="0" w:line="240" w:lineRule="auto"/>
        <w:ind w:left="567"/>
        <w:rPr>
          <w:rFonts w:ascii="Liberation Serif" w:hAnsi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1.</w:t>
      </w:r>
      <w:r w:rsidRPr="00824283">
        <w:rPr>
          <w:rFonts w:ascii="Liberation Serif" w:hAnsi="Liberation Serif" w:cs="Liberation Serif"/>
          <w:sz w:val="20"/>
          <w:szCs w:val="20"/>
        </w:rPr>
        <w:tab/>
      </w:r>
      <w:r w:rsidR="008321CA" w:rsidRPr="00824283">
        <w:rPr>
          <w:rFonts w:ascii="Liberation Serif" w:hAnsi="Liberation Serif"/>
          <w:sz w:val="20"/>
          <w:szCs w:val="20"/>
        </w:rPr>
        <w:t>Предмет закупки: Оказание услуг по техническому обслуживанию пожарной сигнализации.</w:t>
      </w:r>
    </w:p>
    <w:p w:rsidR="00551E58" w:rsidRPr="00824283" w:rsidRDefault="00551E58" w:rsidP="00551E58">
      <w:pPr>
        <w:pStyle w:val="5"/>
        <w:numPr>
          <w:ilvl w:val="0"/>
          <w:numId w:val="1"/>
        </w:numPr>
        <w:shd w:val="clear" w:color="auto" w:fill="auto"/>
        <w:tabs>
          <w:tab w:val="left" w:pos="1290"/>
        </w:tabs>
        <w:spacing w:after="0" w:line="216" w:lineRule="exact"/>
        <w:ind w:left="20" w:right="900" w:firstLine="560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Место</w:t>
      </w:r>
      <w:r w:rsidRPr="00824283">
        <w:rPr>
          <w:rFonts w:ascii="Liberation Serif" w:hAnsi="Liberation Serif" w:cs="Liberation Serif"/>
          <w:sz w:val="20"/>
          <w:szCs w:val="20"/>
        </w:rPr>
        <w:tab/>
        <w:t xml:space="preserve">оказываемых услуг согласно Перечню объектов ГАУЗ </w:t>
      </w: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СО</w:t>
      </w:r>
      <w:proofErr w:type="gramEnd"/>
      <w:r w:rsidRPr="00824283">
        <w:rPr>
          <w:rFonts w:ascii="Liberation Serif" w:hAnsi="Liberation Serif" w:cs="Liberation Serif"/>
          <w:sz w:val="20"/>
          <w:szCs w:val="20"/>
        </w:rPr>
        <w:t xml:space="preserve"> «Артемовская ЦРБ» на техническое обслуживание пожарной сигнализации </w:t>
      </w:r>
      <w:r w:rsidR="00EB0F53" w:rsidRPr="00824283">
        <w:rPr>
          <w:rFonts w:ascii="Liberation Serif" w:hAnsi="Liberation Serif" w:cs="Liberation Serif"/>
          <w:sz w:val="20"/>
          <w:szCs w:val="20"/>
        </w:rPr>
        <w:t>(Таблица</w:t>
      </w:r>
      <w:r w:rsidRPr="00824283">
        <w:rPr>
          <w:rFonts w:ascii="Liberation Serif" w:hAnsi="Liberation Serif" w:cs="Liberation Serif"/>
          <w:sz w:val="20"/>
          <w:szCs w:val="20"/>
        </w:rPr>
        <w:t xml:space="preserve"> № 1 Технического задания</w:t>
      </w:r>
      <w:r w:rsidR="00EB0F53" w:rsidRPr="00824283">
        <w:rPr>
          <w:rFonts w:ascii="Liberation Serif" w:hAnsi="Liberation Serif" w:cs="Liberation Serif"/>
          <w:sz w:val="20"/>
          <w:szCs w:val="20"/>
        </w:rPr>
        <w:t>)</w:t>
      </w:r>
      <w:r w:rsidRPr="00824283">
        <w:rPr>
          <w:rFonts w:ascii="Liberation Serif" w:hAnsi="Liberation Serif" w:cs="Liberation Serif"/>
          <w:sz w:val="20"/>
          <w:szCs w:val="20"/>
        </w:rPr>
        <w:t>.</w:t>
      </w:r>
    </w:p>
    <w:p w:rsidR="00551E58" w:rsidRPr="00824283" w:rsidRDefault="00551E58" w:rsidP="00551E58">
      <w:pPr>
        <w:pStyle w:val="5"/>
        <w:numPr>
          <w:ilvl w:val="0"/>
          <w:numId w:val="1"/>
        </w:numPr>
        <w:shd w:val="clear" w:color="auto" w:fill="auto"/>
        <w:tabs>
          <w:tab w:val="left" w:pos="1290"/>
        </w:tabs>
        <w:spacing w:after="0" w:line="216" w:lineRule="exact"/>
        <w:ind w:lef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Срок</w:t>
      </w:r>
      <w:r w:rsidRPr="00824283">
        <w:rPr>
          <w:rFonts w:ascii="Liberation Serif" w:hAnsi="Liberation Serif" w:cs="Liberation Serif"/>
          <w:sz w:val="20"/>
          <w:szCs w:val="20"/>
        </w:rPr>
        <w:tab/>
        <w:t xml:space="preserve">оказания услуг: с 01 </w:t>
      </w:r>
      <w:r w:rsidR="002532E2" w:rsidRPr="00824283">
        <w:rPr>
          <w:rFonts w:ascii="Liberation Serif" w:hAnsi="Liberation Serif" w:cs="Liberation Serif"/>
          <w:sz w:val="20"/>
          <w:szCs w:val="20"/>
        </w:rPr>
        <w:t>января</w:t>
      </w:r>
      <w:r w:rsidRPr="00824283">
        <w:rPr>
          <w:rFonts w:ascii="Liberation Serif" w:hAnsi="Liberation Serif" w:cs="Liberation Serif"/>
          <w:sz w:val="20"/>
          <w:szCs w:val="20"/>
        </w:rPr>
        <w:t xml:space="preserve"> 202</w:t>
      </w:r>
      <w:r w:rsidR="002532E2" w:rsidRPr="00824283">
        <w:rPr>
          <w:rFonts w:ascii="Liberation Serif" w:hAnsi="Liberation Serif" w:cs="Liberation Serif"/>
          <w:sz w:val="20"/>
          <w:szCs w:val="20"/>
        </w:rPr>
        <w:t>4</w:t>
      </w:r>
      <w:r w:rsidRPr="00824283">
        <w:rPr>
          <w:rFonts w:ascii="Liberation Serif" w:hAnsi="Liberation Serif" w:cs="Liberation Serif"/>
          <w:sz w:val="20"/>
          <w:szCs w:val="20"/>
        </w:rPr>
        <w:t xml:space="preserve">г. по </w:t>
      </w:r>
      <w:r w:rsidR="002532E2" w:rsidRPr="00824283">
        <w:rPr>
          <w:rFonts w:ascii="Liberation Serif" w:hAnsi="Liberation Serif" w:cs="Liberation Serif"/>
          <w:sz w:val="20"/>
          <w:szCs w:val="20"/>
        </w:rPr>
        <w:t>31 декабря 2024</w:t>
      </w:r>
      <w:r w:rsidR="00175083" w:rsidRPr="00824283">
        <w:rPr>
          <w:rFonts w:ascii="Liberation Serif" w:hAnsi="Liberation Serif" w:cs="Liberation Serif"/>
          <w:sz w:val="20"/>
          <w:szCs w:val="20"/>
        </w:rPr>
        <w:t>г</w:t>
      </w:r>
      <w:r w:rsidRPr="00824283">
        <w:rPr>
          <w:rFonts w:ascii="Liberation Serif" w:hAnsi="Liberation Serif" w:cs="Liberation Serif"/>
          <w:sz w:val="20"/>
          <w:szCs w:val="20"/>
        </w:rPr>
        <w:t>.</w:t>
      </w:r>
    </w:p>
    <w:p w:rsidR="00551E58" w:rsidRPr="00824283" w:rsidRDefault="00551E58" w:rsidP="00FF39BC">
      <w:pPr>
        <w:pStyle w:val="5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16" w:lineRule="exact"/>
        <w:ind w:lef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Требования</w:t>
      </w:r>
      <w:r w:rsidRPr="00824283">
        <w:rPr>
          <w:rFonts w:ascii="Liberation Serif" w:hAnsi="Liberation Serif" w:cs="Liberation Serif"/>
          <w:sz w:val="20"/>
          <w:szCs w:val="20"/>
        </w:rPr>
        <w:tab/>
        <w:t>к качеству оказываемых услуг, их безопасности:</w:t>
      </w:r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Обслуживание пожарной сигнализации проводится с целью поддержания систем пожарной сигнализации в работоспособном и исправном состоянии в течение всего срока эксплуатации.</w:t>
      </w:r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Обслуживание пожарной сигнализации проводится в соответствии с действующим законодательством РФ, нормативными и правовыми актами, регламентирующими вопросы технического обслуживания, технического содержания и ремонта установок:</w:t>
      </w:r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«</w:t>
      </w:r>
      <w:r w:rsidR="00211BC0" w:rsidRPr="00824283">
        <w:rPr>
          <w:rFonts w:ascii="Liberation Serif" w:hAnsi="Liberation Serif" w:cs="Liberation Serif"/>
          <w:sz w:val="20"/>
          <w:szCs w:val="20"/>
        </w:rPr>
        <w:t>Об утверждении правил</w:t>
      </w:r>
      <w:r w:rsidRPr="00824283">
        <w:rPr>
          <w:rFonts w:ascii="Liberation Serif" w:hAnsi="Liberation Serif" w:cs="Liberation Serif"/>
          <w:sz w:val="20"/>
          <w:szCs w:val="20"/>
        </w:rPr>
        <w:t xml:space="preserve"> противопожарного режима в Российской Федерации» Постановление Правительства Российской Федерации от </w:t>
      </w:r>
      <w:r w:rsidR="00211BC0" w:rsidRPr="00824283">
        <w:rPr>
          <w:rFonts w:ascii="Liberation Serif" w:hAnsi="Liberation Serif" w:cs="Liberation Serif"/>
          <w:sz w:val="20"/>
          <w:szCs w:val="20"/>
        </w:rPr>
        <w:t>16.09.2020</w:t>
      </w:r>
      <w:r w:rsidRPr="00824283">
        <w:rPr>
          <w:rFonts w:ascii="Liberation Serif" w:hAnsi="Liberation Serif" w:cs="Liberation Serif"/>
          <w:sz w:val="20"/>
          <w:szCs w:val="20"/>
        </w:rPr>
        <w:t xml:space="preserve"> г. №</w:t>
      </w:r>
      <w:r w:rsidR="00211BC0" w:rsidRPr="00824283">
        <w:rPr>
          <w:rFonts w:ascii="Liberation Serif" w:hAnsi="Liberation Serif" w:cs="Liberation Serif"/>
          <w:sz w:val="20"/>
          <w:szCs w:val="20"/>
        </w:rPr>
        <w:t>1479</w:t>
      </w:r>
      <w:r w:rsidRPr="00824283">
        <w:rPr>
          <w:rFonts w:ascii="Liberation Serif" w:hAnsi="Liberation Serif" w:cs="Liberation Serif"/>
          <w:sz w:val="20"/>
          <w:szCs w:val="20"/>
        </w:rPr>
        <w:t>:</w:t>
      </w:r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 xml:space="preserve">ГОСТ </w:t>
      </w: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Р</w:t>
      </w:r>
      <w:proofErr w:type="gramEnd"/>
      <w:r w:rsidRPr="00824283">
        <w:rPr>
          <w:rFonts w:ascii="Liberation Serif" w:hAnsi="Liberation Serif" w:cs="Liberation Serif"/>
          <w:sz w:val="20"/>
          <w:szCs w:val="20"/>
        </w:rPr>
        <w:t xml:space="preserve"> 54101-2010 «Средства автоматизации и системы управления. Средства и системы обеспечения безопасности. Техническое обслуживание и текущий ремонт»;</w:t>
      </w:r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 xml:space="preserve">РД 25-964-90 (Система технического обслуживания и ремонта автоматических установок пожаротушения, </w:t>
      </w:r>
      <w:proofErr w:type="spellStart"/>
      <w:r w:rsidRPr="00824283">
        <w:rPr>
          <w:rFonts w:ascii="Liberation Serif" w:hAnsi="Liberation Serif" w:cs="Liberation Serif"/>
          <w:sz w:val="20"/>
          <w:szCs w:val="20"/>
        </w:rPr>
        <w:t>дымоудаления</w:t>
      </w:r>
      <w:proofErr w:type="spellEnd"/>
      <w:r w:rsidRPr="00824283">
        <w:rPr>
          <w:rFonts w:ascii="Liberation Serif" w:hAnsi="Liberation Serif" w:cs="Liberation Serif"/>
          <w:sz w:val="20"/>
          <w:szCs w:val="20"/>
        </w:rPr>
        <w:t>, охранной, пожарной и пожарно-охранной сигнализа</w:t>
      </w:r>
      <w:r w:rsidR="00976E9B" w:rsidRPr="00824283">
        <w:rPr>
          <w:rFonts w:ascii="Liberation Serif" w:hAnsi="Liberation Serif" w:cs="Liberation Serif"/>
          <w:sz w:val="20"/>
          <w:szCs w:val="20"/>
        </w:rPr>
        <w:t>ц</w:t>
      </w:r>
      <w:r w:rsidRPr="00824283">
        <w:rPr>
          <w:rFonts w:ascii="Liberation Serif" w:hAnsi="Liberation Serif" w:cs="Liberation Serif"/>
          <w:sz w:val="20"/>
          <w:szCs w:val="20"/>
        </w:rPr>
        <w:t>ии.</w:t>
      </w:r>
      <w:proofErr w:type="gramEnd"/>
      <w:r w:rsidRPr="00824283">
        <w:rPr>
          <w:rFonts w:ascii="Liberation Serif" w:hAnsi="Liberation Serif" w:cs="Liberation Serif"/>
          <w:sz w:val="20"/>
          <w:szCs w:val="20"/>
        </w:rPr>
        <w:t xml:space="preserve"> </w:t>
      </w: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Организация и порядок проведения работ.);</w:t>
      </w:r>
      <w:proofErr w:type="gramEnd"/>
    </w:p>
    <w:p w:rsidR="00551E58" w:rsidRPr="00824283" w:rsidRDefault="00551E58" w:rsidP="00551E58">
      <w:pPr>
        <w:pStyle w:val="40"/>
        <w:shd w:val="clear" w:color="auto" w:fill="auto"/>
        <w:ind w:left="20"/>
        <w:rPr>
          <w:rFonts w:ascii="Liberation Serif" w:hAnsi="Liberation Serif" w:cs="Liberation Serif"/>
          <w:sz w:val="20"/>
          <w:szCs w:val="20"/>
        </w:rPr>
      </w:pP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РД 009-01-96 (Установки пожарной автоматики.</w:t>
      </w:r>
      <w:proofErr w:type="gramEnd"/>
      <w:r w:rsidRPr="00824283">
        <w:rPr>
          <w:rFonts w:ascii="Liberation Serif" w:hAnsi="Liberation Serif" w:cs="Liberation Serif"/>
          <w:sz w:val="20"/>
          <w:szCs w:val="20"/>
        </w:rPr>
        <w:t xml:space="preserve"> </w:t>
      </w: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Правила техническою содержания);</w:t>
      </w:r>
      <w:proofErr w:type="gramEnd"/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РД 009-02-96 (Установки пожарной автоматики.</w:t>
      </w:r>
      <w:proofErr w:type="gramEnd"/>
      <w:r w:rsidRPr="00824283">
        <w:rPr>
          <w:rFonts w:ascii="Liberation Serif" w:hAnsi="Liberation Serif" w:cs="Liberation Serif"/>
          <w:sz w:val="20"/>
          <w:szCs w:val="20"/>
        </w:rPr>
        <w:t xml:space="preserve"> </w:t>
      </w: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Техническое обслуживание и планово-предупредит</w:t>
      </w:r>
      <w:r w:rsidR="00976E9B" w:rsidRPr="00824283">
        <w:rPr>
          <w:rFonts w:ascii="Liberation Serif" w:hAnsi="Liberation Serif" w:cs="Liberation Serif"/>
          <w:sz w:val="20"/>
          <w:szCs w:val="20"/>
        </w:rPr>
        <w:t>е</w:t>
      </w:r>
      <w:r w:rsidRPr="00824283">
        <w:rPr>
          <w:rFonts w:ascii="Liberation Serif" w:hAnsi="Liberation Serif" w:cs="Liberation Serif"/>
          <w:sz w:val="20"/>
          <w:szCs w:val="20"/>
        </w:rPr>
        <w:t>льный ремонт).</w:t>
      </w:r>
      <w:proofErr w:type="gramEnd"/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«Правила противопожарного режима в Российской Федерации» и СП 10.1313</w:t>
      </w:r>
      <w:r w:rsidR="002D315C" w:rsidRPr="00824283">
        <w:rPr>
          <w:rFonts w:ascii="Liberation Serif" w:hAnsi="Liberation Serif" w:cs="Liberation Serif"/>
          <w:sz w:val="20"/>
          <w:szCs w:val="20"/>
        </w:rPr>
        <w:t>0.2020</w:t>
      </w:r>
      <w:r w:rsidRPr="00824283">
        <w:rPr>
          <w:rFonts w:ascii="Liberation Serif" w:hAnsi="Liberation Serif" w:cs="Liberation Serif"/>
          <w:sz w:val="20"/>
          <w:szCs w:val="20"/>
        </w:rPr>
        <w:t xml:space="preserve"> (Сис</w:t>
      </w:r>
      <w:r w:rsidR="006F096A" w:rsidRPr="00824283">
        <w:rPr>
          <w:rFonts w:ascii="Liberation Serif" w:hAnsi="Liberation Serif" w:cs="Liberation Serif"/>
          <w:sz w:val="20"/>
          <w:szCs w:val="20"/>
        </w:rPr>
        <w:t>темы противопожарной защ</w:t>
      </w:r>
      <w:r w:rsidRPr="00824283">
        <w:rPr>
          <w:rFonts w:ascii="Liberation Serif" w:hAnsi="Liberation Serif" w:cs="Liberation Serif"/>
          <w:sz w:val="20"/>
          <w:szCs w:val="20"/>
        </w:rPr>
        <w:t>иты.</w:t>
      </w:r>
      <w:proofErr w:type="gramEnd"/>
      <w:r w:rsidRPr="00824283">
        <w:rPr>
          <w:rFonts w:ascii="Liberation Serif" w:hAnsi="Liberation Serif" w:cs="Liberation Serif"/>
          <w:sz w:val="20"/>
          <w:szCs w:val="20"/>
        </w:rPr>
        <w:t xml:space="preserve"> Внутренний противопожарный водопровод. </w:t>
      </w: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Требования пожарной безопасности).</w:t>
      </w:r>
      <w:proofErr w:type="gramEnd"/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Техническое обслуживание пожарной сигнализации включает в себя следующие работы:</w:t>
      </w:r>
    </w:p>
    <w:p w:rsidR="00551E58" w:rsidRPr="00824283" w:rsidRDefault="00551E58" w:rsidP="00551E58">
      <w:pPr>
        <w:pStyle w:val="5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216" w:lineRule="exact"/>
        <w:ind w:lef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проверка работоспособности сигнализации;</w:t>
      </w:r>
    </w:p>
    <w:p w:rsidR="00551E58" w:rsidRPr="00824283" w:rsidRDefault="00551E58" w:rsidP="00551E58">
      <w:pPr>
        <w:pStyle w:val="5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216" w:lineRule="exact"/>
        <w:ind w:lef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контроль технического состояния сигнализации;</w:t>
      </w:r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-проверка соответствия сигнализации, в том числе их электрических и иных параметров и требованиям технической документации;</w:t>
      </w:r>
    </w:p>
    <w:p w:rsidR="00551E58" w:rsidRPr="00824283" w:rsidRDefault="00551E58" w:rsidP="00551E58">
      <w:pPr>
        <w:pStyle w:val="5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ликвидация последствий воздействия на сигнализацию неблагоприятных климатических, производственных и иных условий;</w:t>
      </w:r>
    </w:p>
    <w:p w:rsidR="00551E58" w:rsidRPr="00824283" w:rsidRDefault="00551E58" w:rsidP="00551E58">
      <w:pPr>
        <w:pStyle w:val="5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216" w:lineRule="exact"/>
        <w:ind w:lef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выявление и устранение причин ложных срабатываний сигнализации;</w:t>
      </w:r>
    </w:p>
    <w:p w:rsidR="00551E58" w:rsidRPr="00824283" w:rsidRDefault="00551E58" w:rsidP="00551E58">
      <w:pPr>
        <w:pStyle w:val="5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 xml:space="preserve">определение предельною состояния сигнализации, при которых их дальнейшая эксплуатация становится </w:t>
      </w:r>
    </w:p>
    <w:p w:rsidR="00551E58" w:rsidRPr="00824283" w:rsidRDefault="00816068" w:rsidP="00816068">
      <w:pPr>
        <w:pStyle w:val="5"/>
        <w:shd w:val="clear" w:color="auto" w:fill="auto"/>
        <w:tabs>
          <w:tab w:val="left" w:pos="715"/>
        </w:tabs>
        <w:spacing w:after="0" w:line="216" w:lineRule="exact"/>
        <w:ind w:left="580" w:right="2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 xml:space="preserve">   </w:t>
      </w:r>
      <w:r w:rsidR="00551E58" w:rsidRPr="00824283">
        <w:rPr>
          <w:rFonts w:ascii="Liberation Serif" w:hAnsi="Liberation Serif" w:cs="Liberation Serif"/>
          <w:sz w:val="20"/>
          <w:szCs w:val="20"/>
        </w:rPr>
        <w:t>невозможной или нецелесообразной</w:t>
      </w:r>
    </w:p>
    <w:p w:rsidR="00551E58" w:rsidRPr="00824283" w:rsidRDefault="00551E58" w:rsidP="00551E58">
      <w:pPr>
        <w:pStyle w:val="5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216" w:lineRule="exact"/>
        <w:ind w:lef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 xml:space="preserve">разработка мероприятий по совершенствованию форм и методов </w:t>
      </w:r>
      <w:proofErr w:type="gramStart"/>
      <w:r w:rsidRPr="00824283">
        <w:rPr>
          <w:rFonts w:ascii="Liberation Serif" w:hAnsi="Liberation Serif" w:cs="Liberation Serif"/>
          <w:sz w:val="20"/>
          <w:szCs w:val="20"/>
        </w:rPr>
        <w:t>техническою</w:t>
      </w:r>
      <w:proofErr w:type="gramEnd"/>
      <w:r w:rsidRPr="00824283">
        <w:rPr>
          <w:rFonts w:ascii="Liberation Serif" w:hAnsi="Liberation Serif" w:cs="Liberation Serif"/>
          <w:sz w:val="20"/>
          <w:szCs w:val="20"/>
        </w:rPr>
        <w:t xml:space="preserve"> обслуживания сигнализации</w:t>
      </w:r>
    </w:p>
    <w:p w:rsidR="00551E58" w:rsidRPr="00824283" w:rsidRDefault="00CA4FC3" w:rsidP="00CA4FC3">
      <w:pPr>
        <w:pStyle w:val="5"/>
        <w:shd w:val="clear" w:color="auto" w:fill="auto"/>
        <w:tabs>
          <w:tab w:val="left" w:pos="715"/>
        </w:tabs>
        <w:spacing w:after="0" w:line="216" w:lineRule="exact"/>
        <w:ind w:left="580" w:right="2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 xml:space="preserve">   </w:t>
      </w:r>
      <w:r w:rsidR="00551E58" w:rsidRPr="00824283">
        <w:rPr>
          <w:rFonts w:ascii="Liberation Serif" w:hAnsi="Liberation Serif" w:cs="Liberation Serif"/>
          <w:sz w:val="20"/>
          <w:szCs w:val="20"/>
        </w:rPr>
        <w:t xml:space="preserve">в течение всего периода </w:t>
      </w:r>
      <w:proofErr w:type="gramStart"/>
      <w:r w:rsidR="00551E58" w:rsidRPr="00824283">
        <w:rPr>
          <w:rFonts w:ascii="Liberation Serif" w:hAnsi="Liberation Serif" w:cs="Liberation Serif"/>
          <w:sz w:val="20"/>
          <w:szCs w:val="20"/>
        </w:rPr>
        <w:t>техническою</w:t>
      </w:r>
      <w:proofErr w:type="gramEnd"/>
      <w:r w:rsidR="00551E58" w:rsidRPr="00824283">
        <w:rPr>
          <w:rFonts w:ascii="Liberation Serif" w:hAnsi="Liberation Serif" w:cs="Liberation Serif"/>
          <w:sz w:val="20"/>
          <w:szCs w:val="20"/>
        </w:rPr>
        <w:t xml:space="preserve"> обслуживания пожарной сигнализации проводить чистку всех </w:t>
      </w:r>
      <w:r w:rsidRPr="00824283">
        <w:rPr>
          <w:rFonts w:ascii="Liberation Serif" w:hAnsi="Liberation Serif" w:cs="Liberation Serif"/>
          <w:sz w:val="20"/>
          <w:szCs w:val="20"/>
        </w:rPr>
        <w:t>извещ</w:t>
      </w:r>
      <w:r w:rsidR="00551E58" w:rsidRPr="00824283">
        <w:rPr>
          <w:rFonts w:ascii="Liberation Serif" w:hAnsi="Liberation Serif" w:cs="Liberation Serif"/>
          <w:sz w:val="20"/>
          <w:szCs w:val="20"/>
        </w:rPr>
        <w:t>ателей с предоставлением актов выполненных работ.</w:t>
      </w:r>
    </w:p>
    <w:p w:rsidR="00B500FC" w:rsidRPr="00824283" w:rsidRDefault="00B500FC" w:rsidP="00CA4FC3">
      <w:pPr>
        <w:pStyle w:val="5"/>
        <w:shd w:val="clear" w:color="auto" w:fill="auto"/>
        <w:tabs>
          <w:tab w:val="left" w:pos="715"/>
        </w:tabs>
        <w:spacing w:after="0" w:line="216" w:lineRule="exact"/>
        <w:ind w:left="580" w:right="2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>Выполнение работ  по техническому обслуживанию систем пожарной сигнализации осуществляется при наличии лицензии на осуществление деятельности.</w:t>
      </w:r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  <w:r w:rsidRPr="00824283">
        <w:rPr>
          <w:rFonts w:ascii="Liberation Serif" w:hAnsi="Liberation Serif" w:cs="Liberation Serif"/>
          <w:sz w:val="20"/>
          <w:szCs w:val="20"/>
        </w:rPr>
        <w:t xml:space="preserve">Выполнение работ по техническому обслуживанию систем пожарной сигнализации согласно Перечню оборудования охранно-пожарной сигнализации согласно </w:t>
      </w:r>
      <w:r w:rsidR="00EB0F53" w:rsidRPr="00824283">
        <w:rPr>
          <w:rFonts w:ascii="Liberation Serif" w:hAnsi="Liberation Serif" w:cs="Liberation Serif"/>
          <w:sz w:val="20"/>
          <w:szCs w:val="20"/>
        </w:rPr>
        <w:t>Таблица</w:t>
      </w:r>
      <w:r w:rsidRPr="00824283">
        <w:rPr>
          <w:rFonts w:ascii="Liberation Serif" w:hAnsi="Liberation Serif" w:cs="Liberation Serif"/>
          <w:sz w:val="20"/>
          <w:szCs w:val="20"/>
        </w:rPr>
        <w:t xml:space="preserve"> № 2 Технического задания.</w:t>
      </w:r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 w:cs="Liberation Serif"/>
          <w:sz w:val="20"/>
          <w:szCs w:val="20"/>
        </w:rPr>
      </w:pPr>
    </w:p>
    <w:p w:rsidR="00CA4FC3" w:rsidRPr="00824283" w:rsidRDefault="00CA4FC3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/>
          <w:sz w:val="20"/>
          <w:szCs w:val="20"/>
        </w:rPr>
      </w:pPr>
    </w:p>
    <w:p w:rsidR="00CA4FC3" w:rsidRPr="00824283" w:rsidRDefault="00EB0F53" w:rsidP="00CA4FC3">
      <w:pPr>
        <w:pStyle w:val="5"/>
        <w:shd w:val="clear" w:color="auto" w:fill="auto"/>
        <w:spacing w:after="0" w:line="216" w:lineRule="exact"/>
        <w:ind w:left="20" w:right="20" w:firstLine="560"/>
        <w:jc w:val="right"/>
        <w:rPr>
          <w:rFonts w:ascii="Liberation Serif" w:hAnsi="Liberation Serif"/>
          <w:sz w:val="20"/>
          <w:szCs w:val="20"/>
        </w:rPr>
      </w:pPr>
      <w:r w:rsidRPr="00824283">
        <w:rPr>
          <w:rFonts w:ascii="Liberation Serif" w:hAnsi="Liberation Serif"/>
          <w:sz w:val="20"/>
          <w:szCs w:val="20"/>
        </w:rPr>
        <w:t>Таблица</w:t>
      </w:r>
      <w:r w:rsidR="00CA4FC3" w:rsidRPr="00824283">
        <w:rPr>
          <w:rFonts w:ascii="Liberation Serif" w:hAnsi="Liberation Serif"/>
          <w:sz w:val="20"/>
          <w:szCs w:val="20"/>
        </w:rPr>
        <w:t xml:space="preserve"> №1 </w:t>
      </w:r>
    </w:p>
    <w:p w:rsidR="00CA4FC3" w:rsidRPr="00824283" w:rsidRDefault="00CA4FC3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/>
          <w:sz w:val="20"/>
          <w:szCs w:val="20"/>
        </w:rPr>
      </w:pPr>
    </w:p>
    <w:p w:rsidR="00551E58" w:rsidRPr="00824283" w:rsidRDefault="00551E58" w:rsidP="00551E58">
      <w:pPr>
        <w:pStyle w:val="5"/>
        <w:shd w:val="clear" w:color="auto" w:fill="auto"/>
        <w:spacing w:after="0" w:line="216" w:lineRule="exact"/>
        <w:ind w:left="20" w:right="20" w:firstLine="560"/>
        <w:jc w:val="both"/>
        <w:rPr>
          <w:rFonts w:ascii="Liberation Serif" w:hAnsi="Liberation Serif"/>
          <w:b/>
          <w:sz w:val="20"/>
          <w:szCs w:val="20"/>
        </w:rPr>
      </w:pPr>
      <w:r w:rsidRPr="00824283">
        <w:rPr>
          <w:rFonts w:ascii="Liberation Serif" w:hAnsi="Liberation Serif"/>
          <w:b/>
          <w:sz w:val="20"/>
          <w:szCs w:val="20"/>
        </w:rPr>
        <w:t xml:space="preserve">Перечень объектов ГАУЗ </w:t>
      </w:r>
      <w:proofErr w:type="gramStart"/>
      <w:r w:rsidRPr="00824283">
        <w:rPr>
          <w:rFonts w:ascii="Liberation Serif" w:hAnsi="Liberation Serif"/>
          <w:b/>
          <w:sz w:val="20"/>
          <w:szCs w:val="20"/>
        </w:rPr>
        <w:t>СО</w:t>
      </w:r>
      <w:proofErr w:type="gramEnd"/>
      <w:r w:rsidRPr="00824283">
        <w:rPr>
          <w:rFonts w:ascii="Liberation Serif" w:hAnsi="Liberation Serif"/>
          <w:b/>
          <w:sz w:val="20"/>
          <w:szCs w:val="20"/>
        </w:rPr>
        <w:t xml:space="preserve"> «Артемовск</w:t>
      </w:r>
      <w:r w:rsidR="00DC75D4" w:rsidRPr="00824283">
        <w:rPr>
          <w:rFonts w:ascii="Liberation Serif" w:hAnsi="Liberation Serif"/>
          <w:b/>
          <w:sz w:val="20"/>
          <w:szCs w:val="20"/>
        </w:rPr>
        <w:t xml:space="preserve">ая ЦРБ» на </w:t>
      </w:r>
      <w:r w:rsidR="008321CA" w:rsidRPr="00824283">
        <w:rPr>
          <w:rFonts w:ascii="Liberation Serif" w:hAnsi="Liberation Serif"/>
          <w:b/>
          <w:sz w:val="20"/>
          <w:szCs w:val="20"/>
        </w:rPr>
        <w:t xml:space="preserve">техническое </w:t>
      </w:r>
      <w:r w:rsidR="00DC75D4" w:rsidRPr="00824283">
        <w:rPr>
          <w:rFonts w:ascii="Liberation Serif" w:hAnsi="Liberation Serif"/>
          <w:b/>
          <w:sz w:val="20"/>
          <w:szCs w:val="20"/>
        </w:rPr>
        <w:t xml:space="preserve">обслуживание </w:t>
      </w:r>
      <w:r w:rsidR="00877A4A">
        <w:rPr>
          <w:rFonts w:ascii="Liberation Serif" w:hAnsi="Liberation Serif"/>
          <w:b/>
          <w:sz w:val="20"/>
          <w:szCs w:val="20"/>
        </w:rPr>
        <w:t>пожарной сигнализации</w:t>
      </w:r>
    </w:p>
    <w:p w:rsidR="00551E58" w:rsidRPr="00824283" w:rsidRDefault="00551E58" w:rsidP="00DC75D4">
      <w:pPr>
        <w:pStyle w:val="5"/>
        <w:shd w:val="clear" w:color="auto" w:fill="auto"/>
        <w:spacing w:after="0" w:line="240" w:lineRule="auto"/>
        <w:ind w:left="20" w:right="20" w:firstLine="560"/>
        <w:jc w:val="center"/>
        <w:rPr>
          <w:rFonts w:ascii="Liberation Serif" w:hAnsi="Liberation Serif"/>
          <w:sz w:val="20"/>
          <w:szCs w:val="20"/>
        </w:rPr>
      </w:pPr>
    </w:p>
    <w:tbl>
      <w:tblPr>
        <w:tblStyle w:val="a4"/>
        <w:tblW w:w="10206" w:type="dxa"/>
        <w:tblInd w:w="250" w:type="dxa"/>
        <w:tblLook w:val="04A0"/>
      </w:tblPr>
      <w:tblGrid>
        <w:gridCol w:w="567"/>
        <w:gridCol w:w="2835"/>
        <w:gridCol w:w="3402"/>
        <w:gridCol w:w="1559"/>
        <w:gridCol w:w="1843"/>
      </w:tblGrid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4283">
              <w:rPr>
                <w:rFonts w:ascii="Liberation Serif" w:hAnsi="Liberation Serif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4283">
              <w:rPr>
                <w:rFonts w:ascii="Liberation Serif" w:hAnsi="Liberation Serif"/>
                <w:b/>
                <w:sz w:val="20"/>
                <w:szCs w:val="20"/>
              </w:rPr>
              <w:t>/</w:t>
            </w:r>
            <w:proofErr w:type="spellStart"/>
            <w:r w:rsidRPr="00824283">
              <w:rPr>
                <w:rFonts w:ascii="Liberation Serif" w:hAnsi="Liberation Serif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559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b/>
                <w:sz w:val="20"/>
                <w:szCs w:val="20"/>
              </w:rPr>
              <w:t>Примечание</w:t>
            </w: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b/>
                <w:sz w:val="20"/>
                <w:szCs w:val="20"/>
              </w:rPr>
              <w:t>Кол-во месяцев ТО пожарной сигнализации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Здание АПП Поликлиника №1, литер А</w:t>
            </w:r>
            <w:proofErr w:type="gramStart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г</w:t>
            </w:r>
            <w:proofErr w:type="gramStart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.А</w:t>
            </w:r>
            <w:proofErr w:type="gramEnd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ртемовский, ул.Энергетиков, д.1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На ПЧ по радиоканалу</w:t>
            </w: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Здание поликлиники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г</w:t>
            </w:r>
            <w:proofErr w:type="gramStart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.А</w:t>
            </w:r>
            <w:proofErr w:type="gramEnd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ртемовский, ул.Энергетиков, д.1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Здание АПП поликлиника №2, литер</w:t>
            </w:r>
            <w:proofErr w:type="gramStart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 xml:space="preserve">Артемовский р-н, </w:t>
            </w:r>
            <w:proofErr w:type="spellStart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proofErr w:type="gramStart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.Б</w:t>
            </w:r>
            <w:proofErr w:type="gramEnd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>уланаш</w:t>
            </w:r>
            <w:proofErr w:type="spellEnd"/>
            <w:r w:rsidRPr="00824283">
              <w:rPr>
                <w:rFonts w:ascii="Liberation Serif" w:hAnsi="Liberation Serif" w:cs="Times New Roman"/>
                <w:sz w:val="20"/>
                <w:szCs w:val="20"/>
              </w:rPr>
              <w:t xml:space="preserve"> ул.Максима Горького, д.22А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На ПЧ по радиоканалу</w:t>
            </w: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Поликлиника и стационар детской больницы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г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.А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ртемовский, ул. Малышева, д.2, здание детской больницы</w:t>
            </w:r>
          </w:p>
        </w:tc>
        <w:tc>
          <w:tcPr>
            <w:tcW w:w="1559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tabs>
                <w:tab w:val="left" w:pos="1534"/>
              </w:tabs>
              <w:spacing w:before="180"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На ПЧ по радиоканалу</w:t>
            </w: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tabs>
                <w:tab w:val="left" w:pos="1534"/>
              </w:tabs>
              <w:spacing w:before="180"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Здание родильного дома (4 этажа)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г. Артемовский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у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л. Энергетиков, д.1, здание родильного дома</w:t>
            </w:r>
          </w:p>
        </w:tc>
        <w:tc>
          <w:tcPr>
            <w:tcW w:w="1559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На ПЧ по радиоканалу</w:t>
            </w: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Здание ОВП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Артемовскии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й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район,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с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.М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ироново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, ул. Школьная, д.3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180502" w:rsidRPr="00824283" w:rsidRDefault="007C0F1D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41"/>
                <w:rFonts w:ascii="Liberation Serif" w:hAnsi="Liberation Serif"/>
                <w:sz w:val="20"/>
                <w:szCs w:val="20"/>
              </w:rPr>
              <w:t>Помещение</w:t>
            </w:r>
            <w:r w:rsidR="00180502"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5708AA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Артемовский район,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с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.Ш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огринское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, ул. 8-е Марта, д.2</w:t>
            </w:r>
            <w:r w:rsidR="005708AA">
              <w:rPr>
                <w:rStyle w:val="41"/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180502" w:rsidRPr="00824283" w:rsidRDefault="00D16BB5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41"/>
                <w:rFonts w:ascii="Liberation Serif" w:hAnsi="Liberation Serif"/>
                <w:sz w:val="20"/>
                <w:szCs w:val="20"/>
              </w:rPr>
              <w:t>Помещение</w:t>
            </w:r>
            <w:r w:rsidR="00180502"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ФАП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Артемовский район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.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Большое-Трифоново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 ул. Некрасова, д.12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Здание ФАП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Артемовский район,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с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.Л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ебедкино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, ул. Студенческая, д.4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180502" w:rsidRPr="00824283" w:rsidRDefault="00D16BB5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41"/>
                <w:rFonts w:ascii="Liberation Serif" w:hAnsi="Liberation Serif"/>
                <w:sz w:val="20"/>
                <w:szCs w:val="20"/>
              </w:rPr>
              <w:t>Помещение</w:t>
            </w:r>
            <w:r w:rsidR="00180502"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Артемовский район, п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.С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основый </w:t>
            </w: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lastRenderedPageBreak/>
              <w:t xml:space="preserve">Бор. ул.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Черемушки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, д.3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lastRenderedPageBreak/>
              <w:t>(январь, февраль, сентябрь, октябрь, ноябрь, декабрь)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Здание Поликлиники №2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п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.Б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уланаш</w:t>
            </w:r>
            <w:proofErr w:type="spellEnd"/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Артемовский район, п.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Буланаш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, ул. М. Горького, д. 22А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Здание Поликлиники №2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п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.Б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уланаш</w:t>
            </w:r>
            <w:proofErr w:type="spellEnd"/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Артемовский район, п.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Буланаш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, ул. М. Горького, д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.З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Здание круглосуточного стационара (2 этажа)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г. Артемовский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у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л. Энергетиков, д.1, здание главного корпуса</w:t>
            </w:r>
          </w:p>
        </w:tc>
        <w:tc>
          <w:tcPr>
            <w:tcW w:w="1559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На ПЧ по радиоканалу</w:t>
            </w: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180502" w:rsidRPr="00824283" w:rsidRDefault="004C3041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Здание </w:t>
            </w:r>
            <w:r w:rsidR="00180502"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ОВП 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Артемовский район, п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.К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расногвардейский, ул.Первомайская, д.2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left="1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180502" w:rsidRPr="00824283" w:rsidRDefault="004C3041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Здание </w:t>
            </w:r>
            <w:r w:rsidR="00180502"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О</w:t>
            </w:r>
            <w:r w:rsidR="00D16BB5">
              <w:rPr>
                <w:rStyle w:val="41"/>
                <w:rFonts w:ascii="Liberation Serif" w:hAnsi="Liberation Serif"/>
                <w:sz w:val="20"/>
                <w:szCs w:val="20"/>
              </w:rPr>
              <w:t>ВП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Артемовский район, п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.К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расног</w:t>
            </w:r>
            <w:r w:rsidR="001D3D57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вардейский, ул. </w:t>
            </w:r>
            <w:proofErr w:type="spellStart"/>
            <w:r w:rsidR="001D3D57">
              <w:rPr>
                <w:rStyle w:val="41"/>
                <w:rFonts w:ascii="Liberation Serif" w:hAnsi="Liberation Serif"/>
                <w:sz w:val="20"/>
                <w:szCs w:val="20"/>
              </w:rPr>
              <w:t>Старченкова</w:t>
            </w:r>
            <w:proofErr w:type="spellEnd"/>
            <w:r w:rsidR="001D3D57">
              <w:rPr>
                <w:rStyle w:val="41"/>
                <w:rFonts w:ascii="Liberation Serif" w:hAnsi="Liberation Serif"/>
                <w:sz w:val="20"/>
                <w:szCs w:val="20"/>
              </w:rPr>
              <w:t>, д.</w:t>
            </w: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2</w:t>
            </w:r>
            <w:r w:rsidR="008254F2">
              <w:rPr>
                <w:rStyle w:val="41"/>
                <w:rFonts w:ascii="Liberation Serif" w:hAnsi="Liberation Serif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left="1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(январь, февраль, сентябрь, октябрь, ноябрь, декабрь)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180502" w:rsidRPr="00824283" w:rsidRDefault="00D16BB5" w:rsidP="00180502">
            <w:pPr>
              <w:pStyle w:val="5"/>
              <w:shd w:val="clear" w:color="auto" w:fill="auto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41"/>
                <w:rFonts w:ascii="Liberation Serif" w:hAnsi="Liberation Serif"/>
                <w:sz w:val="20"/>
                <w:szCs w:val="20"/>
              </w:rPr>
              <w:t>Модульный</w:t>
            </w:r>
            <w:r w:rsidR="00180502"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ФАП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Артемовский район, с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.П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окровское, площадь Красных Партизан, земельный участок, 2А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left="1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180502" w:rsidRPr="00824283" w:rsidTr="005B43EB">
        <w:tc>
          <w:tcPr>
            <w:tcW w:w="567" w:type="dxa"/>
            <w:vAlign w:val="center"/>
          </w:tcPr>
          <w:p w:rsidR="00180502" w:rsidRPr="00824283" w:rsidRDefault="00180502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rPr>
                <w:rStyle w:val="41"/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Модульный ФАП </w:t>
            </w:r>
          </w:p>
        </w:tc>
        <w:tc>
          <w:tcPr>
            <w:tcW w:w="3402" w:type="dxa"/>
            <w:vAlign w:val="center"/>
          </w:tcPr>
          <w:p w:rsidR="00180502" w:rsidRPr="00824283" w:rsidRDefault="00180502" w:rsidP="00180502">
            <w:pPr>
              <w:rPr>
                <w:rStyle w:val="41"/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Артемовский район, с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.Л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ипино, ул. Школьная, д.17</w:t>
            </w:r>
          </w:p>
        </w:tc>
        <w:tc>
          <w:tcPr>
            <w:tcW w:w="1559" w:type="dxa"/>
          </w:tcPr>
          <w:p w:rsidR="00180502" w:rsidRPr="00824283" w:rsidRDefault="00180502" w:rsidP="00180502">
            <w:pPr>
              <w:pStyle w:val="5"/>
              <w:shd w:val="clear" w:color="auto" w:fill="auto"/>
              <w:spacing w:after="0" w:line="240" w:lineRule="auto"/>
              <w:ind w:left="1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0502" w:rsidRPr="00824283" w:rsidRDefault="00180502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EC6043" w:rsidRPr="00824283" w:rsidTr="005B43EB">
        <w:tc>
          <w:tcPr>
            <w:tcW w:w="567" w:type="dxa"/>
            <w:vAlign w:val="center"/>
          </w:tcPr>
          <w:p w:rsidR="00EC6043" w:rsidRPr="00824283" w:rsidRDefault="00EC6043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EC6043" w:rsidRPr="00824283" w:rsidRDefault="006E288B" w:rsidP="00EC6043">
            <w:pPr>
              <w:pStyle w:val="5"/>
              <w:shd w:val="clear" w:color="auto" w:fill="auto"/>
              <w:spacing w:after="0" w:line="240" w:lineRule="auto"/>
              <w:rPr>
                <w:rStyle w:val="41"/>
                <w:rFonts w:ascii="Liberation Serif" w:hAnsi="Liberation Serif"/>
                <w:sz w:val="20"/>
                <w:szCs w:val="20"/>
              </w:rPr>
            </w:pPr>
            <w:r>
              <w:rPr>
                <w:rStyle w:val="41"/>
                <w:rFonts w:ascii="Liberation Serif" w:hAnsi="Liberation Serif"/>
                <w:sz w:val="20"/>
                <w:szCs w:val="20"/>
              </w:rPr>
              <w:t>Помещение</w:t>
            </w:r>
            <w:r w:rsidR="00EC6043"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ФАП</w:t>
            </w:r>
          </w:p>
        </w:tc>
        <w:tc>
          <w:tcPr>
            <w:tcW w:w="3402" w:type="dxa"/>
            <w:vAlign w:val="center"/>
          </w:tcPr>
          <w:p w:rsidR="00EC6043" w:rsidRPr="00824283" w:rsidRDefault="00EC6043" w:rsidP="00EC6043">
            <w:pPr>
              <w:rPr>
                <w:rStyle w:val="41"/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Артемовский район, </w:t>
            </w:r>
            <w:proofErr w:type="spell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с</w:t>
            </w:r>
            <w:proofErr w:type="gramStart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.М</w:t>
            </w:r>
            <w:proofErr w:type="gram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остовское</w:t>
            </w:r>
            <w:proofErr w:type="spellEnd"/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, ул.Первомайская, д.2</w:t>
            </w:r>
          </w:p>
        </w:tc>
        <w:tc>
          <w:tcPr>
            <w:tcW w:w="1559" w:type="dxa"/>
          </w:tcPr>
          <w:p w:rsidR="00EC6043" w:rsidRPr="00824283" w:rsidRDefault="00EC6043" w:rsidP="00EC6043">
            <w:pPr>
              <w:pStyle w:val="5"/>
              <w:shd w:val="clear" w:color="auto" w:fill="auto"/>
              <w:spacing w:after="0" w:line="240" w:lineRule="auto"/>
              <w:ind w:left="1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6043" w:rsidRPr="00824283" w:rsidRDefault="00EC6043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EC6043" w:rsidRPr="00824283" w:rsidTr="005B43EB">
        <w:tc>
          <w:tcPr>
            <w:tcW w:w="567" w:type="dxa"/>
            <w:vAlign w:val="center"/>
          </w:tcPr>
          <w:p w:rsidR="00EC6043" w:rsidRPr="00824283" w:rsidRDefault="00EC6043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EC6043" w:rsidRPr="00824283" w:rsidRDefault="006E288B" w:rsidP="00EC6043">
            <w:pPr>
              <w:pStyle w:val="5"/>
              <w:shd w:val="clear" w:color="auto" w:fill="auto"/>
              <w:spacing w:after="0" w:line="240" w:lineRule="auto"/>
              <w:rPr>
                <w:rStyle w:val="41"/>
                <w:rFonts w:ascii="Liberation Serif" w:hAnsi="Liberation Serif"/>
                <w:sz w:val="20"/>
                <w:szCs w:val="20"/>
              </w:rPr>
            </w:pPr>
            <w:r>
              <w:rPr>
                <w:rStyle w:val="41"/>
                <w:rFonts w:ascii="Liberation Serif" w:hAnsi="Liberation Serif"/>
                <w:sz w:val="20"/>
                <w:szCs w:val="20"/>
              </w:rPr>
              <w:t>Помещение</w:t>
            </w:r>
            <w:r w:rsidR="00EC6043"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 ФАП</w:t>
            </w:r>
          </w:p>
        </w:tc>
        <w:tc>
          <w:tcPr>
            <w:tcW w:w="3402" w:type="dxa"/>
            <w:vAlign w:val="center"/>
          </w:tcPr>
          <w:p w:rsidR="00EC6043" w:rsidRPr="00824283" w:rsidRDefault="00EC6043" w:rsidP="00EC6043">
            <w:pPr>
              <w:rPr>
                <w:rStyle w:val="41"/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 xml:space="preserve">Артемовский район, </w:t>
            </w:r>
            <w:proofErr w:type="spellStart"/>
            <w:r w:rsidR="00A85350" w:rsidRPr="00A85350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Start"/>
            <w:r w:rsidR="00A85350" w:rsidRPr="00A85350">
              <w:rPr>
                <w:rFonts w:ascii="Liberation Serif" w:hAnsi="Liberation Serif" w:cs="Liberation Serif"/>
                <w:sz w:val="20"/>
                <w:szCs w:val="20"/>
              </w:rPr>
              <w:t>.Н</w:t>
            </w:r>
            <w:proofErr w:type="gramEnd"/>
            <w:r w:rsidR="00A85350" w:rsidRPr="00A85350">
              <w:rPr>
                <w:rFonts w:ascii="Liberation Serif" w:hAnsi="Liberation Serif" w:cs="Liberation Serif"/>
                <w:sz w:val="20"/>
                <w:szCs w:val="20"/>
              </w:rPr>
              <w:t>езевай</w:t>
            </w:r>
            <w:proofErr w:type="spellEnd"/>
            <w:r w:rsidR="00A85350" w:rsidRPr="00A85350">
              <w:rPr>
                <w:rFonts w:ascii="Liberation Serif" w:hAnsi="Liberation Serif" w:cs="Liberation Serif"/>
                <w:sz w:val="20"/>
                <w:szCs w:val="20"/>
              </w:rPr>
              <w:t>, ул.Новая, д.2</w:t>
            </w:r>
          </w:p>
        </w:tc>
        <w:tc>
          <w:tcPr>
            <w:tcW w:w="1559" w:type="dxa"/>
          </w:tcPr>
          <w:p w:rsidR="00EC6043" w:rsidRPr="00824283" w:rsidRDefault="00EC6043" w:rsidP="00EC6043">
            <w:pPr>
              <w:pStyle w:val="5"/>
              <w:shd w:val="clear" w:color="auto" w:fill="auto"/>
              <w:spacing w:after="0" w:line="240" w:lineRule="auto"/>
              <w:ind w:left="1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6043" w:rsidRPr="00824283" w:rsidRDefault="00EC6043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EC6043" w:rsidRPr="00824283" w:rsidTr="005B43EB">
        <w:tc>
          <w:tcPr>
            <w:tcW w:w="567" w:type="dxa"/>
            <w:vAlign w:val="center"/>
          </w:tcPr>
          <w:p w:rsidR="00EC6043" w:rsidRPr="00824283" w:rsidRDefault="00EC6043" w:rsidP="004359BC">
            <w:pPr>
              <w:pStyle w:val="5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EC6043" w:rsidRPr="00824283" w:rsidRDefault="00EC6043" w:rsidP="00EC6043">
            <w:pPr>
              <w:pStyle w:val="5"/>
              <w:shd w:val="clear" w:color="auto" w:fill="auto"/>
              <w:spacing w:after="0" w:line="240" w:lineRule="auto"/>
              <w:rPr>
                <w:rStyle w:val="41"/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Здание ОВП</w:t>
            </w:r>
          </w:p>
        </w:tc>
        <w:tc>
          <w:tcPr>
            <w:tcW w:w="3402" w:type="dxa"/>
            <w:vAlign w:val="center"/>
          </w:tcPr>
          <w:p w:rsidR="00EC6043" w:rsidRPr="00824283" w:rsidRDefault="00EC6043" w:rsidP="00EC6043">
            <w:pPr>
              <w:rPr>
                <w:rStyle w:val="41"/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Style w:val="41"/>
                <w:rFonts w:ascii="Liberation Serif" w:hAnsi="Liberation Serif"/>
                <w:sz w:val="20"/>
                <w:szCs w:val="20"/>
              </w:rPr>
              <w:t>г.А</w:t>
            </w:r>
            <w:r w:rsidR="007040B1">
              <w:rPr>
                <w:rStyle w:val="41"/>
                <w:rFonts w:ascii="Liberation Serif" w:hAnsi="Liberation Serif"/>
                <w:sz w:val="20"/>
                <w:szCs w:val="20"/>
              </w:rPr>
              <w:t>ртемовский, ул.Дзержинского, д.</w:t>
            </w:r>
            <w:r w:rsidR="0017143F">
              <w:rPr>
                <w:rStyle w:val="41"/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C6043" w:rsidRPr="00824283" w:rsidRDefault="00EC6043" w:rsidP="00EC6043">
            <w:pPr>
              <w:pStyle w:val="5"/>
              <w:shd w:val="clear" w:color="auto" w:fill="auto"/>
              <w:spacing w:after="0" w:line="240" w:lineRule="auto"/>
              <w:ind w:left="12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6043" w:rsidRPr="00824283" w:rsidRDefault="00EC6043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:rsidR="00EC6043" w:rsidRPr="00824283" w:rsidRDefault="00EC6043" w:rsidP="005B43EB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24283">
              <w:rPr>
                <w:rFonts w:ascii="Liberation Serif" w:hAnsi="Liberation Serif"/>
                <w:sz w:val="20"/>
                <w:szCs w:val="20"/>
              </w:rPr>
              <w:t>(январь, февраль, сентябрь, октябрь, ноябрь, декабрь)</w:t>
            </w:r>
          </w:p>
        </w:tc>
      </w:tr>
    </w:tbl>
    <w:p w:rsidR="00180502" w:rsidRPr="00824283" w:rsidRDefault="00180502" w:rsidP="00DC75D4">
      <w:pPr>
        <w:pStyle w:val="5"/>
        <w:shd w:val="clear" w:color="auto" w:fill="auto"/>
        <w:spacing w:after="0" w:line="240" w:lineRule="auto"/>
        <w:ind w:left="20" w:right="20" w:firstLine="560"/>
        <w:jc w:val="center"/>
        <w:rPr>
          <w:rFonts w:ascii="Liberation Serif" w:hAnsi="Liberation Serif"/>
          <w:sz w:val="20"/>
          <w:szCs w:val="20"/>
        </w:rPr>
      </w:pPr>
    </w:p>
    <w:p w:rsidR="00180502" w:rsidRPr="00824283" w:rsidRDefault="00180502" w:rsidP="00DC75D4">
      <w:pPr>
        <w:pStyle w:val="5"/>
        <w:shd w:val="clear" w:color="auto" w:fill="auto"/>
        <w:spacing w:after="0" w:line="240" w:lineRule="auto"/>
        <w:ind w:left="20" w:right="20" w:firstLine="560"/>
        <w:jc w:val="center"/>
        <w:rPr>
          <w:rFonts w:ascii="Liberation Serif" w:hAnsi="Liberation Serif"/>
          <w:sz w:val="20"/>
          <w:szCs w:val="20"/>
        </w:rPr>
      </w:pPr>
    </w:p>
    <w:p w:rsidR="00E2429E" w:rsidRPr="00824283" w:rsidRDefault="00EB0F53" w:rsidP="00E2429E">
      <w:pPr>
        <w:jc w:val="right"/>
        <w:rPr>
          <w:rFonts w:ascii="Liberation Serif" w:hAnsi="Liberation Serif"/>
          <w:sz w:val="20"/>
          <w:szCs w:val="20"/>
        </w:rPr>
      </w:pPr>
      <w:r w:rsidRPr="00824283">
        <w:rPr>
          <w:rFonts w:ascii="Liberation Serif" w:hAnsi="Liberation Serif"/>
          <w:sz w:val="20"/>
          <w:szCs w:val="20"/>
        </w:rPr>
        <w:t>Таблица</w:t>
      </w:r>
      <w:r w:rsidR="00E2429E" w:rsidRPr="00824283">
        <w:rPr>
          <w:rFonts w:ascii="Liberation Serif" w:hAnsi="Liberation Serif"/>
          <w:sz w:val="20"/>
          <w:szCs w:val="20"/>
        </w:rPr>
        <w:t xml:space="preserve"> №2</w:t>
      </w:r>
    </w:p>
    <w:p w:rsidR="00E2429E" w:rsidRPr="00824283" w:rsidRDefault="00E2429E" w:rsidP="00E2429E">
      <w:pPr>
        <w:jc w:val="center"/>
        <w:rPr>
          <w:rFonts w:ascii="Liberation Serif" w:hAnsi="Liberation Serif"/>
          <w:sz w:val="20"/>
          <w:szCs w:val="20"/>
        </w:rPr>
      </w:pPr>
    </w:p>
    <w:p w:rsidR="00E2429E" w:rsidRPr="00824283" w:rsidRDefault="00E2429E" w:rsidP="00E2429E">
      <w:pPr>
        <w:jc w:val="center"/>
        <w:rPr>
          <w:rFonts w:ascii="Liberation Serif" w:hAnsi="Liberation Serif"/>
          <w:b/>
          <w:sz w:val="20"/>
          <w:szCs w:val="20"/>
        </w:rPr>
      </w:pPr>
      <w:r w:rsidRPr="00824283">
        <w:rPr>
          <w:rFonts w:ascii="Liberation Serif" w:hAnsi="Liberation Serif"/>
          <w:b/>
          <w:sz w:val="20"/>
          <w:szCs w:val="20"/>
        </w:rPr>
        <w:t>Перечень оборудования пожарной сигнализации</w:t>
      </w:r>
    </w:p>
    <w:p w:rsidR="009643D3" w:rsidRPr="00824283" w:rsidRDefault="009643D3" w:rsidP="00E2429E">
      <w:pPr>
        <w:jc w:val="center"/>
        <w:rPr>
          <w:rFonts w:ascii="Liberation Serif" w:hAnsi="Liberation Serif"/>
          <w:b/>
          <w:sz w:val="20"/>
          <w:szCs w:val="20"/>
        </w:rPr>
      </w:pPr>
    </w:p>
    <w:tbl>
      <w:tblPr>
        <w:tblStyle w:val="a4"/>
        <w:tblW w:w="10206" w:type="dxa"/>
        <w:tblInd w:w="250" w:type="dxa"/>
        <w:tblLayout w:type="fixed"/>
        <w:tblLook w:val="04A0"/>
      </w:tblPr>
      <w:tblGrid>
        <w:gridCol w:w="567"/>
        <w:gridCol w:w="6946"/>
        <w:gridCol w:w="1276"/>
        <w:gridCol w:w="1383"/>
        <w:gridCol w:w="34"/>
      </w:tblGrid>
      <w:tr w:rsidR="009643D3" w:rsidRPr="00824283" w:rsidTr="00EC6043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/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6" w:type="dxa"/>
            <w:vAlign w:val="center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83" w:type="dxa"/>
            <w:vAlign w:val="center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R="009643D3" w:rsidRPr="00824283" w:rsidTr="00EC6043">
        <w:trPr>
          <w:gridAfter w:val="1"/>
          <w:wAfter w:w="34" w:type="dxa"/>
          <w:trHeight w:val="704"/>
        </w:trPr>
        <w:tc>
          <w:tcPr>
            <w:tcW w:w="10172" w:type="dxa"/>
            <w:gridSpan w:val="4"/>
            <w:vAlign w:val="center"/>
          </w:tcPr>
          <w:p w:rsidR="009643D3" w:rsidRPr="00824283" w:rsidRDefault="009643D3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Здание поликлиники (здание АПП поликлиника №1, Литер А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) по адресу: Свердловская область, г. Артемовский, ул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.Э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нергетиков, д.1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Модуль контроля линий адресный Рупор-300-МК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речевого оповещения Рупор-300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индикации с клавиатурой С2000-БКИ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Сириус Прибор приемно-контрольный и управления пожарный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Бокс для аккумуляторов Бокс-24 исп.01 (Бокс-24/17М5-Р)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Извещатели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пожарные дымовые ДИП-34А (ИП 212-34А) оптико-электронные адресно-аналоговые в комплекте с базой (розеткой) (ДИП-34А-03)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Извещатели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пожарные ручные ИПР 513-3А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электроконтактные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адресные для линии связи от контроллера С2000-КДЛ (ИПР 513-3АМ исп.01)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световой МОЛНИЯ-12(24)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Блок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разветвительно-изолирующий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, марка "БРИЗ" исп. 01, встраиваемый в розетку адресных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извещателей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"ДИП-34А", "С2000-ИП", диаметр не более 100 мм, высота не более 15 мм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сигнально-пусковой (релейный блок), тип С2000-СП2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Громкоговоритель настенный, мощность 3 Вт (ОПР-С120.1)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Батарея аккумуляторная необслуживаемая, номинальным напряжением 12</w:t>
            </w:r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proofErr w:type="gram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, емкость 12 А/ч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9643D3" w:rsidRPr="00824283" w:rsidTr="00EC6043">
        <w:trPr>
          <w:gridAfter w:val="1"/>
          <w:wAfter w:w="34" w:type="dxa"/>
          <w:trHeight w:val="637"/>
        </w:trPr>
        <w:tc>
          <w:tcPr>
            <w:tcW w:w="10172" w:type="dxa"/>
            <w:gridSpan w:val="4"/>
            <w:vAlign w:val="center"/>
          </w:tcPr>
          <w:p w:rsidR="009643D3" w:rsidRPr="00824283" w:rsidRDefault="009643D3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Здание поликлиники 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Свердловская область, г. 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Артемовский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, ул. Энергетиков, д.1,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речевого оповещения Рупор-300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Модуль контроля линий адресный Рупор-300-МК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индикации с клавиатурой С2000-БКИ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Сириус Прибор приемно-контрольный и управления пожарный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Извещатели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пожарные дымовые ДИП-34А (ИП 212-34А) оптико-электронные адресно-аналоговые в комплекте с базой (розеткой) (ДИП-34А-03)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69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Извещатели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пожарные ручные ИПР 513-3А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электроконтактные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адресные для линии связи от контроллера С2000-КДЛ (ИПР 513-3АМ исп.01)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световой МОЛНИЯ-12(24)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Блок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разветвительно-изолирующий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, марка "БРИЗ" исп. 01, встраиваемый в розетку адресных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извещателей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"ДИП-34А", "С2000-ИП", диаметр не более 100 мм, высота не более 15 мм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Громкоговоритель настенный, мощность 3 Вт (ОПР-С120.1)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38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Батарея аккумуляторная, тип АКБ-17, 12В/ емкость 17</w:t>
            </w:r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proofErr w:type="gram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/ч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  <w:trHeight w:val="637"/>
        </w:trPr>
        <w:tc>
          <w:tcPr>
            <w:tcW w:w="10172" w:type="dxa"/>
            <w:gridSpan w:val="4"/>
            <w:vAlign w:val="center"/>
          </w:tcPr>
          <w:p w:rsidR="009643D3" w:rsidRPr="00824283" w:rsidRDefault="00D72622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D72622">
              <w:rPr>
                <w:rFonts w:ascii="Liberation Serif" w:hAnsi="Liberation Serif" w:cs="Times New Roman"/>
                <w:b/>
                <w:sz w:val="20"/>
                <w:szCs w:val="20"/>
              </w:rPr>
              <w:t>Здание АПП поликлиника №2, литер</w:t>
            </w:r>
            <w:proofErr w:type="gramStart"/>
            <w:r w:rsidRPr="00D72622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Б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Свердловская область, г. Артемовский, п.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Буланаш</w:t>
            </w:r>
            <w:proofErr w:type="spell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, ул. Максима Горького, д.22А</w:t>
            </w:r>
            <w:proofErr w:type="gramEnd"/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Модуль контроля линий адресный Рупор-300-МК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речевого оповещения Рупор-300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индикации с клавиатурой С2000-БКИ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Сириус Прибор приемно-контрольный и управления пожарный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Бокс для аккумуляторов Бокс-24 исп.01 (Бокс-24/17М5-Р)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Извещатели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пожарные дымовые ДИП-34А (ИП 212-34А) оптико-электронные адресно-аналоговые в комплекте с базой (розеткой) (ДИП-34А-03)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Извещатели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пожарные ручные ИПР 513-3А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электроконтактные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адресные для линии связи от контроллера С2000-КДЛ (ИПР 513-3АМ исп.01)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световой МОЛНИЯ-12(24)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Блок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разветвительно-изолирующий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, марка "БРИЗ" исп. 01, встраиваемый в розетку адресных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извещателей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"ДИП-34А", "С2000-ИП", диаметр не более 100 мм, высота не более 15 мм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сигнально-пусковой (релейный блок), тип С2000-СП2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Громкоговоритель настенный, мощность 3 Вт (ОПР-С120.1)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Батарея аккумуляторная необслуживаемая, номинальным напряжением 12</w:t>
            </w:r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proofErr w:type="gram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, емкость 12 А/ч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Батарея аккумуляторная, тип АКБ-17, 12В/ емкость 17</w:t>
            </w:r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proofErr w:type="gram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/ч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  <w:trHeight w:val="693"/>
        </w:trPr>
        <w:tc>
          <w:tcPr>
            <w:tcW w:w="10172" w:type="dxa"/>
            <w:gridSpan w:val="4"/>
            <w:vAlign w:val="center"/>
          </w:tcPr>
          <w:p w:rsidR="009643D3" w:rsidRPr="00824283" w:rsidRDefault="00B87FAE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оликлиник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а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и </w:t>
            </w:r>
            <w:r w:rsidR="009643D3"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стационар детской больницы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 г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.А</w:t>
            </w:r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ртемовский, ул. Малышева, д.2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пожарный дымовой ИП212-41-М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488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пожарный дымовой ИП 212-3СУ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Речевой</w:t>
            </w:r>
            <w:proofErr w:type="gram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соната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охранно-пожарный световой Молния-12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Пульт управления С2000М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охранно-пожарный сигнал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Считыватель 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индексации С2000БИ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Источник вторичного питания РИП-12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аккумулятор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управления речевым оповещением Соната К-ЛД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охранно-пожарный речевой ТК 30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звуковой комбинированный Горм-12К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аккумулятор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Провод сигнальный КСВВ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2609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Провод сигнальный КОПСВ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1100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Провод ВВГ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</w:tr>
      <w:tr w:rsidR="009643D3" w:rsidRPr="00824283" w:rsidTr="00EC6043">
        <w:trPr>
          <w:gridAfter w:val="1"/>
          <w:wAfter w:w="34" w:type="dxa"/>
          <w:trHeight w:val="705"/>
        </w:trPr>
        <w:tc>
          <w:tcPr>
            <w:tcW w:w="10172" w:type="dxa"/>
            <w:gridSpan w:val="4"/>
            <w:vAlign w:val="center"/>
          </w:tcPr>
          <w:p w:rsidR="009643D3" w:rsidRPr="00824283" w:rsidRDefault="009643D3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Здание род</w:t>
            </w:r>
            <w:r w:rsidR="00655B2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ильного 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дома</w:t>
            </w: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по адресу:</w:t>
            </w:r>
          </w:p>
          <w:p w:rsidR="009643D3" w:rsidRPr="00824283" w:rsidRDefault="009643D3" w:rsidP="00D16BB5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 г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.А</w:t>
            </w:r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ртемовский, ул.Энергетиков, д.1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пожарный дымовой ИП212-41-М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490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пожарный дымовой ИП 212-3СУ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Пульт управления С2000М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охранно-пожарный сигнал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Речевой</w:t>
            </w:r>
            <w:proofErr w:type="gram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соната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Световое табло Выход Молния 12В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управления речевым оповещением соната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световой охранно-пожарный комбинированный Гром-12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Источник вторичного питания РИП-12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Выключатель автоматический АВ63 1П 10А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  <w:vAlign w:val="center"/>
          </w:tcPr>
          <w:p w:rsidR="009643D3" w:rsidRPr="00824283" w:rsidRDefault="006E288B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Здание ОВП</w:t>
            </w:r>
            <w:r w:rsidR="009643D3"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, Артемовский район,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с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.М</w:t>
            </w:r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ироново</w:t>
            </w:r>
            <w:proofErr w:type="spell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 ул.Школьная, д.3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Речевой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Рокот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  <w:vAlign w:val="center"/>
          </w:tcPr>
          <w:p w:rsidR="009643D3" w:rsidRPr="00824283" w:rsidRDefault="006E288B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lastRenderedPageBreak/>
              <w:t>Помещение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ОВП 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</w:t>
            </w: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Артемовский район,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.Ш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огринское</w:t>
            </w:r>
            <w:proofErr w:type="spell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, ул. 8-е Марта, д.21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  <w:vAlign w:val="center"/>
          </w:tcPr>
          <w:p w:rsidR="009643D3" w:rsidRPr="00824283" w:rsidRDefault="006E288B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Помещение</w:t>
            </w:r>
            <w:r w:rsidR="009643D3"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ФАП 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</w:t>
            </w:r>
            <w:r w:rsidR="006003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Артемовский район, с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.Б</w:t>
            </w:r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о</w:t>
            </w:r>
            <w:r w:rsidR="00164F0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льшое </w:t>
            </w:r>
            <w:proofErr w:type="spellStart"/>
            <w:r w:rsidR="00164F09">
              <w:rPr>
                <w:rFonts w:ascii="Liberation Serif" w:hAnsi="Liberation Serif" w:cs="Liberation Serif"/>
                <w:b/>
                <w:sz w:val="20"/>
                <w:szCs w:val="20"/>
              </w:rPr>
              <w:t>Трифоново</w:t>
            </w:r>
            <w:proofErr w:type="spellEnd"/>
            <w:r w:rsidR="00164F0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, ул. Некрасова, 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д.</w:t>
            </w:r>
            <w:r w:rsidR="00164F09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 3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  <w:vAlign w:val="center"/>
          </w:tcPr>
          <w:p w:rsidR="009643D3" w:rsidRPr="00824283" w:rsidRDefault="009643D3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Здание ФАП </w:t>
            </w: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, Артемовский район,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с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.Л</w:t>
            </w:r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ебедкино</w:t>
            </w:r>
            <w:proofErr w:type="spell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  ул. Студенческая, д.4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  <w:vAlign w:val="center"/>
          </w:tcPr>
          <w:p w:rsidR="009643D3" w:rsidRPr="00824283" w:rsidRDefault="006E288B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Помещение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ОВП  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</w:t>
            </w: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Артемовский район, п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.С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основый Бор, ул.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Черемушки</w:t>
            </w:r>
            <w:proofErr w:type="spell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, д.3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  <w:vAlign w:val="center"/>
          </w:tcPr>
          <w:p w:rsidR="009643D3" w:rsidRPr="00824283" w:rsidRDefault="009643D3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Здание Поликлиники №2 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</w:t>
            </w: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Артемовский район,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.Б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уланаш</w:t>
            </w:r>
            <w:proofErr w:type="spell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, ул.Максима Горького, д.22А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  <w:vAlign w:val="center"/>
          </w:tcPr>
          <w:p w:rsidR="009643D3" w:rsidRPr="00824283" w:rsidRDefault="009643D3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Здание Поликлиники №2 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,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.Б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уланаш</w:t>
            </w:r>
            <w:proofErr w:type="spell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, ул.Максима Горького, д.3А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  <w:vAlign w:val="center"/>
          </w:tcPr>
          <w:p w:rsidR="009643D3" w:rsidRPr="00824283" w:rsidRDefault="009643D3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Здание круглосуточного стационара по адресу:</w:t>
            </w:r>
          </w:p>
          <w:p w:rsidR="009643D3" w:rsidRPr="00824283" w:rsidRDefault="009643D3" w:rsidP="009643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, </w:t>
            </w: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г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.А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ртемовский, ул.Энергетиков, д.1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Пульт управления С2000М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2контроллер двухпроводной линии связи С2000-КДЛ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Информатор телефонный С2000-ИТ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Источник вторичного питания РИП-12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пожарный дымовой ИП 212-34А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38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пожарный ручной ИПР 513-3А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Аккумулятор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сигнально пусковой С2000-СП1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Блок речевого оповещения Рупор -200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Световое табло Выход ОПОП 1-8М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Речевой</w:t>
            </w:r>
            <w:proofErr w:type="gram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Соната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</w:tcPr>
          <w:p w:rsidR="009643D3" w:rsidRPr="00824283" w:rsidRDefault="006E288B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Здание ОВП 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по адресу:</w:t>
            </w:r>
          </w:p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</w:t>
            </w: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Артемовский район, п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.К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расногвардейский, ул.Первомайская, д.2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 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Речевой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Рокот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</w:tcPr>
          <w:p w:rsidR="009643D3" w:rsidRPr="00824283" w:rsidRDefault="006E288B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Здание ОВП 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по адресу:</w:t>
            </w:r>
          </w:p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, </w:t>
            </w: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Артемовский район, п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.К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расногвардейский,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ул.Старченкова</w:t>
            </w:r>
            <w:proofErr w:type="spell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, д.2А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 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Речевой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Рокот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</w:tcPr>
          <w:p w:rsidR="009643D3" w:rsidRPr="00824283" w:rsidRDefault="006E288B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Модульный</w:t>
            </w:r>
            <w:proofErr w:type="gramEnd"/>
            <w:r w:rsidR="009643D3"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ФАП 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 адресу:</w:t>
            </w:r>
          </w:p>
          <w:p w:rsidR="009643D3" w:rsidRPr="00824283" w:rsidRDefault="009643D3" w:rsidP="00D16BB5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 Артемовский район, с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.П</w:t>
            </w:r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окровское, площадь Красных Партизан, земельный участок, 2А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Гранит 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Речевой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Рокот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</w:tcPr>
          <w:p w:rsidR="009643D3" w:rsidRPr="00824283" w:rsidRDefault="0017143F" w:rsidP="009643D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Модульный</w:t>
            </w:r>
            <w:proofErr w:type="gramEnd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="009643D3"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ФАП </w:t>
            </w:r>
            <w:r w:rsidR="009643D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 адресу:</w:t>
            </w:r>
          </w:p>
          <w:p w:rsidR="009643D3" w:rsidRPr="00824283" w:rsidRDefault="009643D3" w:rsidP="00D16BB5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 Артемовский район, с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.Л</w:t>
            </w:r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ипино, ул.Школьная, д.17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Прибор приемно-контрольный охранно-пожарный Гранит-8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пожарный ручной ИПР 513-10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Извещатель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пожарный дымовой оптико-электронный точечный ИП 212-45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Оповещетель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охранно-пожарный звуковой Маяк-12-ЗМ, 105 ДБ, </w:t>
            </w:r>
            <w:r w:rsidRPr="0082428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U</w:t>
            </w: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-пит.12</w:t>
            </w:r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proofErr w:type="gram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,1 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потр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. 20 мА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Аккумулятор герметичный свинцово-кислотный, 12В/7Ач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Устройство коммутационное УК-ВК/02; 2 реле, контакт на переключение; -упр.12</w:t>
            </w:r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proofErr w:type="gram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82428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 xml:space="preserve">-упр.40 мА, </w:t>
            </w:r>
            <w:r w:rsidRPr="0082428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U</w:t>
            </w: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proofErr w:type="spell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коммут</w:t>
            </w:r>
            <w:proofErr w:type="spellEnd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. до 10А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9643D3" w:rsidRPr="00824283" w:rsidTr="00EC6043">
        <w:trPr>
          <w:gridAfter w:val="1"/>
          <w:wAfter w:w="34" w:type="dxa"/>
        </w:trPr>
        <w:tc>
          <w:tcPr>
            <w:tcW w:w="567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9643D3" w:rsidRPr="00824283" w:rsidRDefault="009643D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Табло световое «Выход», Молния-12, 12В</w:t>
            </w:r>
          </w:p>
        </w:tc>
        <w:tc>
          <w:tcPr>
            <w:tcW w:w="1276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</w:tcPr>
          <w:p w:rsidR="009643D3" w:rsidRPr="00824283" w:rsidRDefault="009643D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EC604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</w:tcPr>
          <w:p w:rsidR="00EC6043" w:rsidRPr="00824283" w:rsidRDefault="0017143F" w:rsidP="00EC604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Помещение</w:t>
            </w:r>
            <w:r w:rsidR="00EC6043"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ФАП </w:t>
            </w:r>
            <w:r w:rsidR="00EC604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 адресу:</w:t>
            </w:r>
          </w:p>
          <w:p w:rsidR="00EC6043" w:rsidRPr="00824283" w:rsidRDefault="00EC604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, Артемовский район,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с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.М</w:t>
            </w:r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остовское</w:t>
            </w:r>
            <w:proofErr w:type="spell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 ул.Первомайская, д.2</w:t>
            </w:r>
          </w:p>
        </w:tc>
      </w:tr>
      <w:tr w:rsidR="00EC6043" w:rsidRPr="00824283" w:rsidTr="00EC6043">
        <w:tc>
          <w:tcPr>
            <w:tcW w:w="7513" w:type="dxa"/>
            <w:gridSpan w:val="2"/>
          </w:tcPr>
          <w:p w:rsidR="00EC6043" w:rsidRPr="00824283" w:rsidRDefault="00EC604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АПС ППКОП «Гранит -4»</w:t>
            </w:r>
          </w:p>
        </w:tc>
        <w:tc>
          <w:tcPr>
            <w:tcW w:w="1276" w:type="dxa"/>
          </w:tcPr>
          <w:p w:rsidR="00EC6043" w:rsidRPr="00824283" w:rsidRDefault="00EC6043" w:rsidP="00D16BB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EC6043" w:rsidRPr="00824283" w:rsidRDefault="00EC604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EC604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</w:tcPr>
          <w:p w:rsidR="00EC6043" w:rsidRPr="00824283" w:rsidRDefault="0017143F" w:rsidP="00EC604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Помещение</w:t>
            </w:r>
            <w:r w:rsidR="00EC6043"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ФАП </w:t>
            </w:r>
            <w:r w:rsidR="00EC604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 адресу:</w:t>
            </w:r>
          </w:p>
          <w:p w:rsidR="00EC6043" w:rsidRPr="00824283" w:rsidRDefault="00EC604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, Артемовский район, </w:t>
            </w:r>
            <w:proofErr w:type="spell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.Н</w:t>
            </w:r>
            <w:proofErr w:type="gram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езевай</w:t>
            </w:r>
            <w:proofErr w:type="spellEnd"/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 ул.Новая, д.2</w:t>
            </w:r>
          </w:p>
        </w:tc>
      </w:tr>
      <w:tr w:rsidR="00EC6043" w:rsidRPr="00824283" w:rsidTr="00EC6043">
        <w:tc>
          <w:tcPr>
            <w:tcW w:w="7513" w:type="dxa"/>
            <w:gridSpan w:val="2"/>
          </w:tcPr>
          <w:p w:rsidR="00EC6043" w:rsidRPr="00824283" w:rsidRDefault="00EC604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АПС «Протон» - 8</w:t>
            </w:r>
          </w:p>
        </w:tc>
        <w:tc>
          <w:tcPr>
            <w:tcW w:w="1276" w:type="dxa"/>
          </w:tcPr>
          <w:p w:rsidR="00EC6043" w:rsidRPr="00824283" w:rsidRDefault="00EC6043" w:rsidP="00D16BB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EC6043" w:rsidRPr="00824283" w:rsidRDefault="00EC604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EC6043" w:rsidRPr="00824283" w:rsidTr="00EC6043">
        <w:trPr>
          <w:gridAfter w:val="1"/>
          <w:wAfter w:w="34" w:type="dxa"/>
        </w:trPr>
        <w:tc>
          <w:tcPr>
            <w:tcW w:w="10172" w:type="dxa"/>
            <w:gridSpan w:val="4"/>
          </w:tcPr>
          <w:p w:rsidR="00EC6043" w:rsidRPr="00824283" w:rsidRDefault="0017143F" w:rsidP="00EC6043">
            <w:pPr>
              <w:pStyle w:val="a5"/>
              <w:numPr>
                <w:ilvl w:val="0"/>
                <w:numId w:val="5"/>
              </w:num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Здание ОВП </w:t>
            </w:r>
            <w:r w:rsidR="00EC6043"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по адресу:</w:t>
            </w:r>
          </w:p>
          <w:p w:rsidR="00EC6043" w:rsidRPr="00824283" w:rsidRDefault="00EC604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Свердловская область</w:t>
            </w:r>
            <w:r w:rsidRPr="00824283">
              <w:rPr>
                <w:rFonts w:ascii="Liberation Serif" w:hAnsi="Liberation Serif" w:cs="Liberation Serif"/>
                <w:b/>
                <w:sz w:val="20"/>
                <w:szCs w:val="20"/>
              </w:rPr>
              <w:t>,</w:t>
            </w:r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г</w:t>
            </w:r>
            <w:proofErr w:type="gramStart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.А</w:t>
            </w:r>
            <w:proofErr w:type="gramEnd"/>
            <w:r w:rsidRPr="0082428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ртемовский,  ул.Дзержинского, д.</w:t>
            </w:r>
            <w:r w:rsidR="0017143F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</w:tr>
      <w:tr w:rsidR="00EC6043" w:rsidRPr="00824283" w:rsidTr="00EC6043">
        <w:tc>
          <w:tcPr>
            <w:tcW w:w="7513" w:type="dxa"/>
            <w:gridSpan w:val="2"/>
          </w:tcPr>
          <w:p w:rsidR="00EC6043" w:rsidRPr="00824283" w:rsidRDefault="00EC6043" w:rsidP="00D16BB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АПС «Гранит -16»</w:t>
            </w:r>
          </w:p>
        </w:tc>
        <w:tc>
          <w:tcPr>
            <w:tcW w:w="1276" w:type="dxa"/>
          </w:tcPr>
          <w:p w:rsidR="00EC6043" w:rsidRPr="00824283" w:rsidRDefault="00EC6043" w:rsidP="00D16BB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EC6043" w:rsidRPr="00824283" w:rsidRDefault="00EC6043" w:rsidP="00D16BB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2428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</w:tbl>
    <w:p w:rsidR="009643D3" w:rsidRPr="00824283" w:rsidRDefault="009643D3" w:rsidP="00E2429E">
      <w:pPr>
        <w:jc w:val="center"/>
        <w:rPr>
          <w:rFonts w:ascii="Liberation Serif" w:hAnsi="Liberation Serif"/>
          <w:b/>
          <w:sz w:val="20"/>
          <w:szCs w:val="20"/>
        </w:rPr>
      </w:pPr>
    </w:p>
    <w:p w:rsidR="00E2429E" w:rsidRPr="00824283" w:rsidRDefault="00E2429E" w:rsidP="00E2429E">
      <w:pPr>
        <w:jc w:val="center"/>
        <w:rPr>
          <w:rFonts w:ascii="Liberation Serif" w:hAnsi="Liberation Serif"/>
          <w:sz w:val="20"/>
          <w:szCs w:val="20"/>
        </w:rPr>
      </w:pPr>
    </w:p>
    <w:sectPr w:rsidR="00E2429E" w:rsidRPr="00824283" w:rsidSect="00F516C0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6818"/>
    <w:multiLevelType w:val="hybridMultilevel"/>
    <w:tmpl w:val="E876A47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665D0"/>
    <w:multiLevelType w:val="hybridMultilevel"/>
    <w:tmpl w:val="90883AC0"/>
    <w:lvl w:ilvl="0" w:tplc="AD46D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459DC"/>
    <w:multiLevelType w:val="multilevel"/>
    <w:tmpl w:val="514893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8C5D8B"/>
    <w:multiLevelType w:val="hybridMultilevel"/>
    <w:tmpl w:val="E05A5EDA"/>
    <w:lvl w:ilvl="0" w:tplc="B5EA7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916C7"/>
    <w:multiLevelType w:val="multilevel"/>
    <w:tmpl w:val="EA3EE8EE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1E58"/>
    <w:rsid w:val="000023F3"/>
    <w:rsid w:val="00091BB1"/>
    <w:rsid w:val="00092CD6"/>
    <w:rsid w:val="000C5BE6"/>
    <w:rsid w:val="00164F09"/>
    <w:rsid w:val="001658AD"/>
    <w:rsid w:val="0017143F"/>
    <w:rsid w:val="001742D6"/>
    <w:rsid w:val="00175083"/>
    <w:rsid w:val="00180502"/>
    <w:rsid w:val="001B5692"/>
    <w:rsid w:val="001C0504"/>
    <w:rsid w:val="001C3E97"/>
    <w:rsid w:val="001D3D57"/>
    <w:rsid w:val="001F1820"/>
    <w:rsid w:val="00211BC0"/>
    <w:rsid w:val="00235FB5"/>
    <w:rsid w:val="002532E2"/>
    <w:rsid w:val="0026189B"/>
    <w:rsid w:val="00282629"/>
    <w:rsid w:val="002B7C9F"/>
    <w:rsid w:val="002D315C"/>
    <w:rsid w:val="002E679A"/>
    <w:rsid w:val="00332E54"/>
    <w:rsid w:val="00382383"/>
    <w:rsid w:val="003B1548"/>
    <w:rsid w:val="003D75D6"/>
    <w:rsid w:val="003E0A2E"/>
    <w:rsid w:val="004051E6"/>
    <w:rsid w:val="004118D2"/>
    <w:rsid w:val="004359BC"/>
    <w:rsid w:val="0045209B"/>
    <w:rsid w:val="00461A7E"/>
    <w:rsid w:val="00484A7B"/>
    <w:rsid w:val="004A3857"/>
    <w:rsid w:val="004B4ED7"/>
    <w:rsid w:val="004C3041"/>
    <w:rsid w:val="005237A5"/>
    <w:rsid w:val="005322DD"/>
    <w:rsid w:val="0053334A"/>
    <w:rsid w:val="005427DD"/>
    <w:rsid w:val="00551E58"/>
    <w:rsid w:val="005569E9"/>
    <w:rsid w:val="005651CF"/>
    <w:rsid w:val="005708AA"/>
    <w:rsid w:val="005B43EB"/>
    <w:rsid w:val="005E71AB"/>
    <w:rsid w:val="006003FC"/>
    <w:rsid w:val="00655B21"/>
    <w:rsid w:val="006806D5"/>
    <w:rsid w:val="00681B0F"/>
    <w:rsid w:val="00684817"/>
    <w:rsid w:val="0069435C"/>
    <w:rsid w:val="006E288B"/>
    <w:rsid w:val="006E41A6"/>
    <w:rsid w:val="006F096A"/>
    <w:rsid w:val="007040B1"/>
    <w:rsid w:val="007A53A7"/>
    <w:rsid w:val="007C0F1D"/>
    <w:rsid w:val="007E76C5"/>
    <w:rsid w:val="007F0E27"/>
    <w:rsid w:val="00802795"/>
    <w:rsid w:val="00816068"/>
    <w:rsid w:val="00823D89"/>
    <w:rsid w:val="00824283"/>
    <w:rsid w:val="008254F2"/>
    <w:rsid w:val="008321CA"/>
    <w:rsid w:val="0083233F"/>
    <w:rsid w:val="00877A4A"/>
    <w:rsid w:val="008A5FB0"/>
    <w:rsid w:val="008E5E86"/>
    <w:rsid w:val="00927BDA"/>
    <w:rsid w:val="00933244"/>
    <w:rsid w:val="00943F0A"/>
    <w:rsid w:val="009643D3"/>
    <w:rsid w:val="0096592B"/>
    <w:rsid w:val="00976E9B"/>
    <w:rsid w:val="009E10BD"/>
    <w:rsid w:val="00A60E13"/>
    <w:rsid w:val="00A85350"/>
    <w:rsid w:val="00B278DA"/>
    <w:rsid w:val="00B466FF"/>
    <w:rsid w:val="00B47D1A"/>
    <w:rsid w:val="00B500FC"/>
    <w:rsid w:val="00B53067"/>
    <w:rsid w:val="00B87FAE"/>
    <w:rsid w:val="00BA10DB"/>
    <w:rsid w:val="00BA58AC"/>
    <w:rsid w:val="00C36CEB"/>
    <w:rsid w:val="00C478FD"/>
    <w:rsid w:val="00C97C61"/>
    <w:rsid w:val="00CA4FC3"/>
    <w:rsid w:val="00CB3E86"/>
    <w:rsid w:val="00CF2B42"/>
    <w:rsid w:val="00D16BB5"/>
    <w:rsid w:val="00D72622"/>
    <w:rsid w:val="00D7585B"/>
    <w:rsid w:val="00D771B6"/>
    <w:rsid w:val="00DB1B75"/>
    <w:rsid w:val="00DB4CE7"/>
    <w:rsid w:val="00DC75D4"/>
    <w:rsid w:val="00DE7B0F"/>
    <w:rsid w:val="00E2429E"/>
    <w:rsid w:val="00E36172"/>
    <w:rsid w:val="00E9120F"/>
    <w:rsid w:val="00EB0F53"/>
    <w:rsid w:val="00EC6043"/>
    <w:rsid w:val="00ED41DB"/>
    <w:rsid w:val="00F02F84"/>
    <w:rsid w:val="00F06B08"/>
    <w:rsid w:val="00F161DE"/>
    <w:rsid w:val="00F34F17"/>
    <w:rsid w:val="00F516C0"/>
    <w:rsid w:val="00F5514D"/>
    <w:rsid w:val="00F9695C"/>
    <w:rsid w:val="00FA174E"/>
    <w:rsid w:val="00FF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uiPriority w:val="99"/>
    <w:locked/>
    <w:rsid w:val="00551E58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51E58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51E58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551E58"/>
    <w:pPr>
      <w:shd w:val="clear" w:color="auto" w:fill="FFFFFF"/>
      <w:spacing w:after="240" w:line="223" w:lineRule="exac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uiPriority w:val="99"/>
    <w:rsid w:val="00551E58"/>
    <w:pPr>
      <w:shd w:val="clear" w:color="auto" w:fill="FFFFFF"/>
      <w:spacing w:before="600" w:after="2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51E58"/>
    <w:pPr>
      <w:shd w:val="clear" w:color="auto" w:fill="FFFFFF"/>
      <w:spacing w:line="216" w:lineRule="exact"/>
      <w:ind w:firstLine="560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table" w:styleId="a4">
    <w:name w:val="Table Grid"/>
    <w:basedOn w:val="a1"/>
    <w:uiPriority w:val="59"/>
    <w:rsid w:val="00551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4"/>
    <w:basedOn w:val="a3"/>
    <w:uiPriority w:val="99"/>
    <w:rsid w:val="00551E58"/>
    <w:rPr>
      <w:rFonts w:cs="Times New Roman"/>
      <w:color w:val="000000"/>
      <w:spacing w:val="0"/>
      <w:w w:val="100"/>
      <w:position w:val="0"/>
      <w:u w:val="none"/>
      <w:lang w:val="ru-RU"/>
    </w:rPr>
  </w:style>
  <w:style w:type="character" w:customStyle="1" w:styleId="16">
    <w:name w:val="Основной текст + 16"/>
    <w:aliases w:val="5 pt5"/>
    <w:basedOn w:val="a3"/>
    <w:uiPriority w:val="99"/>
    <w:rsid w:val="00551E58"/>
    <w:rPr>
      <w:rFonts w:cs="Times New Roman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2">
    <w:name w:val="Основной текст2"/>
    <w:basedOn w:val="a3"/>
    <w:uiPriority w:val="99"/>
    <w:rsid w:val="00551E58"/>
    <w:rPr>
      <w:rFonts w:cs="Times New Roman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uiPriority w:val="99"/>
    <w:locked/>
    <w:rsid w:val="00551E58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51E5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6">
    <w:name w:val="Основной текст + 6"/>
    <w:aliases w:val="5 pt"/>
    <w:basedOn w:val="a3"/>
    <w:uiPriority w:val="99"/>
    <w:rsid w:val="00551E58"/>
    <w:rPr>
      <w:rFonts w:cs="Times New Roman"/>
      <w:color w:val="000000"/>
      <w:spacing w:val="0"/>
      <w:w w:val="100"/>
      <w:position w:val="0"/>
      <w:sz w:val="13"/>
      <w:szCs w:val="13"/>
      <w:u w:val="none"/>
    </w:rPr>
  </w:style>
  <w:style w:type="paragraph" w:styleId="a5">
    <w:name w:val="List Paragraph"/>
    <w:basedOn w:val="a"/>
    <w:uiPriority w:val="34"/>
    <w:qFormat/>
    <w:rsid w:val="0096592B"/>
    <w:pPr>
      <w:ind w:left="720"/>
      <w:contextualSpacing/>
    </w:pPr>
  </w:style>
  <w:style w:type="paragraph" w:styleId="a6">
    <w:name w:val="Body Text"/>
    <w:aliases w:val="Основной текст Знак Знак Знак,Знак Знак Знак,Body Text Char"/>
    <w:basedOn w:val="a"/>
    <w:link w:val="11"/>
    <w:rsid w:val="00BA58AC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A58AC"/>
    <w:rPr>
      <w:rFonts w:ascii="Courier New" w:eastAsia="Courier New" w:hAnsi="Courier New" w:cs="Courier New"/>
      <w:color w:val="000000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 Знак,Знак Знак Знак Знак,Body Text Char Знак"/>
    <w:link w:val="a6"/>
    <w:rsid w:val="00BA58AC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63E4-C743-4639-8A97-BD3151BD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2023-11-13T09:46:00Z</cp:lastPrinted>
  <dcterms:created xsi:type="dcterms:W3CDTF">2023-11-13T09:45:00Z</dcterms:created>
  <dcterms:modified xsi:type="dcterms:W3CDTF">2023-11-13T10:26:00Z</dcterms:modified>
</cp:coreProperties>
</file>