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2E" w:rsidRDefault="00D9742E" w:rsidP="00D9742E">
      <w:pPr>
        <w:widowControl w:val="0"/>
        <w:jc w:val="center"/>
        <w:rPr>
          <w:rFonts w:ascii="Liberation Serif" w:eastAsia="SimSun" w:hAnsi="Liberation Serif" w:cs="Mangal"/>
          <w:sz w:val="28"/>
          <w:szCs w:val="28"/>
          <w:lang w:eastAsia="zh-CN" w:bidi="hi-IN"/>
        </w:rPr>
      </w:pP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Запрос на </w:t>
      </w:r>
      <w:r w:rsidR="001503FD">
        <w:rPr>
          <w:rFonts w:ascii="Liberation Serif" w:eastAsia="SimSun" w:hAnsi="Liberation Serif" w:cs="Mangal"/>
          <w:sz w:val="28"/>
          <w:szCs w:val="28"/>
          <w:lang w:eastAsia="zh-CN" w:bidi="hi-IN"/>
        </w:rPr>
        <w:t>предоставление ценовой информации</w:t>
      </w:r>
      <w:r>
        <w:rPr>
          <w:rFonts w:ascii="Liberation Serif" w:eastAsia="SimSun" w:hAnsi="Liberation Serif" w:cs="Mangal"/>
          <w:sz w:val="28"/>
          <w:szCs w:val="28"/>
          <w:lang w:eastAsia="zh-CN" w:bidi="hi-IN"/>
        </w:rPr>
        <w:t>.</w:t>
      </w:r>
    </w:p>
    <w:p w:rsidR="00D9742E" w:rsidRDefault="00D9742E" w:rsidP="00D9742E">
      <w:pPr>
        <w:widowControl w:val="0"/>
        <w:jc w:val="center"/>
        <w:rPr>
          <w:rFonts w:ascii="Liberation Serif" w:eastAsia="SimSun" w:hAnsi="Liberation Serif" w:cs="Mangal"/>
          <w:sz w:val="28"/>
          <w:szCs w:val="28"/>
          <w:lang w:eastAsia="zh-CN" w:bidi="hi-IN"/>
        </w:rPr>
      </w:pPr>
    </w:p>
    <w:p w:rsidR="007307D3" w:rsidRDefault="008D2406" w:rsidP="00C50F3F">
      <w:pPr>
        <w:rPr>
          <w:color w:val="000000"/>
          <w:sz w:val="28"/>
          <w:szCs w:val="28"/>
        </w:rPr>
      </w:pPr>
      <w:r>
        <w:rPr>
          <w:rFonts w:eastAsia="SimSun"/>
          <w:spacing w:val="-3"/>
          <w:lang w:eastAsia="zh-CN" w:bidi="hi-IN"/>
        </w:rPr>
        <w:t xml:space="preserve">         </w:t>
      </w:r>
      <w:r w:rsidR="00723CC2" w:rsidRPr="008D2406">
        <w:rPr>
          <w:rFonts w:eastAsia="SimSun"/>
          <w:spacing w:val="-3"/>
          <w:sz w:val="28"/>
          <w:szCs w:val="28"/>
          <w:lang w:eastAsia="zh-CN" w:bidi="hi-IN"/>
        </w:rPr>
        <w:t>Просим</w:t>
      </w:r>
      <w:r w:rsidRPr="008D2406">
        <w:rPr>
          <w:rFonts w:eastAsia="SimSun"/>
          <w:spacing w:val="-3"/>
          <w:sz w:val="28"/>
          <w:szCs w:val="28"/>
          <w:lang w:eastAsia="zh-CN" w:bidi="hi-IN"/>
        </w:rPr>
        <w:t xml:space="preserve"> </w:t>
      </w:r>
      <w:r w:rsidR="00723CC2" w:rsidRPr="008D2406">
        <w:rPr>
          <w:rFonts w:eastAsia="SimSun"/>
          <w:spacing w:val="-3"/>
          <w:sz w:val="28"/>
          <w:szCs w:val="28"/>
          <w:lang w:eastAsia="zh-CN" w:bidi="hi-IN"/>
        </w:rPr>
        <w:t xml:space="preserve"> предоставить коммерче</w:t>
      </w:r>
      <w:r w:rsidR="006F4B1A" w:rsidRPr="008D2406">
        <w:rPr>
          <w:rFonts w:eastAsia="SimSun"/>
          <w:spacing w:val="-3"/>
          <w:sz w:val="28"/>
          <w:szCs w:val="28"/>
          <w:lang w:eastAsia="zh-CN" w:bidi="hi-IN"/>
        </w:rPr>
        <w:t xml:space="preserve">ское предложение </w:t>
      </w:r>
      <w:r w:rsidR="00C50F3F">
        <w:rPr>
          <w:color w:val="000000"/>
          <w:sz w:val="28"/>
          <w:szCs w:val="28"/>
        </w:rPr>
        <w:t xml:space="preserve"> на</w:t>
      </w:r>
      <w:r w:rsidR="003A5332">
        <w:rPr>
          <w:color w:val="000000"/>
          <w:sz w:val="28"/>
          <w:szCs w:val="28"/>
        </w:rPr>
        <w:t xml:space="preserve"> </w:t>
      </w:r>
      <w:r w:rsidR="00015AD9">
        <w:rPr>
          <w:color w:val="000000"/>
          <w:sz w:val="28"/>
          <w:szCs w:val="28"/>
        </w:rPr>
        <w:t>хим</w:t>
      </w:r>
      <w:proofErr w:type="gramStart"/>
      <w:r w:rsidR="00015AD9">
        <w:rPr>
          <w:color w:val="000000"/>
          <w:sz w:val="28"/>
          <w:szCs w:val="28"/>
        </w:rPr>
        <w:t>.р</w:t>
      </w:r>
      <w:proofErr w:type="gramEnd"/>
      <w:r w:rsidR="00015AD9">
        <w:rPr>
          <w:color w:val="000000"/>
          <w:sz w:val="28"/>
          <w:szCs w:val="28"/>
        </w:rPr>
        <w:t>еактивы для биохимического анализатора ВА-400</w:t>
      </w:r>
      <w:r w:rsidR="00887A49">
        <w:rPr>
          <w:color w:val="000000"/>
          <w:sz w:val="28"/>
          <w:szCs w:val="28"/>
        </w:rPr>
        <w:t xml:space="preserve"> </w:t>
      </w:r>
      <w:r w:rsidR="00015AD9">
        <w:rPr>
          <w:color w:val="000000"/>
          <w:sz w:val="28"/>
          <w:szCs w:val="28"/>
        </w:rPr>
        <w:t>на 12</w:t>
      </w:r>
      <w:r w:rsidR="00B87B1E">
        <w:rPr>
          <w:color w:val="000000"/>
          <w:sz w:val="28"/>
          <w:szCs w:val="28"/>
        </w:rPr>
        <w:t xml:space="preserve"> месяцев</w:t>
      </w:r>
      <w:r w:rsidR="00C33287">
        <w:rPr>
          <w:color w:val="000000"/>
          <w:sz w:val="28"/>
          <w:szCs w:val="28"/>
        </w:rPr>
        <w:t>;</w:t>
      </w:r>
    </w:p>
    <w:p w:rsidR="001503FD" w:rsidRPr="00A86658" w:rsidRDefault="001503FD" w:rsidP="00C50F3F">
      <w:pPr>
        <w:rPr>
          <w:sz w:val="28"/>
          <w:szCs w:val="28"/>
        </w:rPr>
      </w:pPr>
      <w:r w:rsidRPr="00C50F3F">
        <w:rPr>
          <w:sz w:val="28"/>
          <w:szCs w:val="28"/>
        </w:rPr>
        <w:t>П</w:t>
      </w:r>
      <w:r w:rsidR="00D9742E" w:rsidRPr="00C50F3F">
        <w:rPr>
          <w:sz w:val="28"/>
          <w:szCs w:val="28"/>
        </w:rPr>
        <w:t>оряд</w:t>
      </w:r>
      <w:r w:rsidRPr="00C50F3F">
        <w:rPr>
          <w:sz w:val="28"/>
          <w:szCs w:val="28"/>
        </w:rPr>
        <w:t>ок</w:t>
      </w:r>
      <w:r w:rsidR="00D9742E" w:rsidRPr="00C50F3F">
        <w:rPr>
          <w:sz w:val="28"/>
          <w:szCs w:val="28"/>
        </w:rPr>
        <w:t xml:space="preserve"> поставки продукции, выполнени</w:t>
      </w:r>
      <w:r w:rsidRPr="00C50F3F">
        <w:rPr>
          <w:sz w:val="28"/>
          <w:szCs w:val="28"/>
        </w:rPr>
        <w:t>я</w:t>
      </w:r>
      <w:r w:rsidR="00D9742E" w:rsidRPr="00A86658">
        <w:rPr>
          <w:sz w:val="28"/>
          <w:szCs w:val="28"/>
        </w:rPr>
        <w:t xml:space="preserve"> работ, оказани</w:t>
      </w:r>
      <w:r w:rsidRPr="00A86658">
        <w:rPr>
          <w:sz w:val="28"/>
          <w:szCs w:val="28"/>
        </w:rPr>
        <w:t>е</w:t>
      </w:r>
      <w:r w:rsidR="00D9742E" w:rsidRPr="00A86658">
        <w:rPr>
          <w:sz w:val="28"/>
          <w:szCs w:val="28"/>
        </w:rPr>
        <w:t xml:space="preserve"> услуг</w:t>
      </w:r>
      <w:r w:rsidR="00DA3D6B">
        <w:rPr>
          <w:sz w:val="28"/>
          <w:szCs w:val="28"/>
        </w:rPr>
        <w:t xml:space="preserve"> – по заявке Заказчика </w:t>
      </w:r>
      <w:r w:rsidR="00723CC2">
        <w:rPr>
          <w:sz w:val="28"/>
          <w:szCs w:val="28"/>
        </w:rPr>
        <w:t xml:space="preserve">в </w:t>
      </w:r>
      <w:r w:rsidR="001B395A">
        <w:rPr>
          <w:sz w:val="28"/>
          <w:szCs w:val="28"/>
        </w:rPr>
        <w:t xml:space="preserve">течение </w:t>
      </w:r>
      <w:r w:rsidR="00856307">
        <w:rPr>
          <w:sz w:val="28"/>
          <w:szCs w:val="28"/>
        </w:rPr>
        <w:t xml:space="preserve">6 </w:t>
      </w:r>
      <w:r w:rsidR="009D2CF7">
        <w:rPr>
          <w:sz w:val="28"/>
          <w:szCs w:val="28"/>
        </w:rPr>
        <w:t>месяцев</w:t>
      </w:r>
      <w:r w:rsidRPr="00A86658">
        <w:rPr>
          <w:sz w:val="28"/>
          <w:szCs w:val="28"/>
        </w:rPr>
        <w:t>;</w:t>
      </w:r>
    </w:p>
    <w:p w:rsidR="001503FD" w:rsidRPr="00A86658" w:rsidRDefault="001503FD" w:rsidP="00D9742E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A86658">
        <w:rPr>
          <w:sz w:val="28"/>
          <w:szCs w:val="28"/>
        </w:rPr>
        <w:t>П</w:t>
      </w:r>
      <w:r w:rsidR="00D9742E" w:rsidRPr="00A86658">
        <w:rPr>
          <w:sz w:val="28"/>
          <w:szCs w:val="28"/>
        </w:rPr>
        <w:t>редполагаемые сроки проведения закупки</w:t>
      </w:r>
      <w:r w:rsidR="00894C3E" w:rsidRPr="00A86658">
        <w:rPr>
          <w:sz w:val="28"/>
          <w:szCs w:val="28"/>
        </w:rPr>
        <w:t xml:space="preserve"> </w:t>
      </w:r>
      <w:r w:rsidR="00703CED" w:rsidRPr="00A86658">
        <w:rPr>
          <w:sz w:val="28"/>
          <w:szCs w:val="28"/>
        </w:rPr>
        <w:t>–</w:t>
      </w:r>
      <w:r w:rsidR="00723CC2">
        <w:rPr>
          <w:sz w:val="28"/>
          <w:szCs w:val="28"/>
        </w:rPr>
        <w:t xml:space="preserve"> </w:t>
      </w:r>
      <w:r w:rsidR="0063267B">
        <w:rPr>
          <w:sz w:val="28"/>
          <w:szCs w:val="28"/>
        </w:rPr>
        <w:t xml:space="preserve"> февраль</w:t>
      </w:r>
      <w:r w:rsidR="00015AD9">
        <w:rPr>
          <w:sz w:val="28"/>
          <w:szCs w:val="28"/>
        </w:rPr>
        <w:t>- август</w:t>
      </w:r>
      <w:r w:rsidR="00F865A8">
        <w:rPr>
          <w:sz w:val="28"/>
          <w:szCs w:val="28"/>
        </w:rPr>
        <w:t xml:space="preserve"> 2025</w:t>
      </w:r>
      <w:r w:rsidR="005353B7">
        <w:rPr>
          <w:sz w:val="28"/>
          <w:szCs w:val="28"/>
        </w:rPr>
        <w:t xml:space="preserve"> года</w:t>
      </w:r>
      <w:r w:rsidRPr="00A86658">
        <w:rPr>
          <w:sz w:val="28"/>
          <w:szCs w:val="28"/>
        </w:rPr>
        <w:t>;</w:t>
      </w:r>
    </w:p>
    <w:p w:rsidR="001503FD" w:rsidRPr="00A86658" w:rsidRDefault="001503FD" w:rsidP="00D9742E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A86658">
        <w:rPr>
          <w:sz w:val="28"/>
          <w:szCs w:val="28"/>
        </w:rPr>
        <w:t>П</w:t>
      </w:r>
      <w:r w:rsidR="00D9742E" w:rsidRPr="00A86658">
        <w:rPr>
          <w:sz w:val="28"/>
          <w:szCs w:val="28"/>
        </w:rPr>
        <w:t>орядок оплаты</w:t>
      </w:r>
      <w:r w:rsidR="00894C3E" w:rsidRPr="00A86658">
        <w:rPr>
          <w:sz w:val="28"/>
          <w:szCs w:val="28"/>
        </w:rPr>
        <w:t xml:space="preserve"> </w:t>
      </w:r>
      <w:r w:rsidR="00FF0F64" w:rsidRPr="002A7256">
        <w:rPr>
          <w:sz w:val="28"/>
          <w:szCs w:val="28"/>
        </w:rPr>
        <w:t>в течение не более 7 рабочих дней со дня исполнения обязательств по договору (отдельному этапу договора)</w:t>
      </w:r>
      <w:r w:rsidRPr="00A86658">
        <w:rPr>
          <w:sz w:val="28"/>
          <w:szCs w:val="28"/>
        </w:rPr>
        <w:t>;</w:t>
      </w:r>
    </w:p>
    <w:p w:rsidR="00D9742E" w:rsidRPr="00A86658" w:rsidRDefault="001503FD" w:rsidP="00D9742E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A86658">
        <w:rPr>
          <w:sz w:val="28"/>
          <w:szCs w:val="28"/>
        </w:rPr>
        <w:t>Т</w:t>
      </w:r>
      <w:r w:rsidR="00D9742E" w:rsidRPr="00A86658">
        <w:rPr>
          <w:sz w:val="28"/>
          <w:szCs w:val="28"/>
        </w:rPr>
        <w:t>ребования к гарантийному сроку товара, работы, услуги и (или) объему предоставления гарантий их качества</w:t>
      </w:r>
      <w:r w:rsidRPr="00A86658">
        <w:rPr>
          <w:sz w:val="28"/>
          <w:szCs w:val="28"/>
        </w:rPr>
        <w:t xml:space="preserve"> </w:t>
      </w:r>
      <w:r w:rsidR="00DA3D6B">
        <w:rPr>
          <w:sz w:val="28"/>
          <w:szCs w:val="28"/>
        </w:rPr>
        <w:t>–</w:t>
      </w:r>
      <w:r w:rsidR="00703CED" w:rsidRPr="00A86658">
        <w:rPr>
          <w:sz w:val="28"/>
          <w:szCs w:val="28"/>
        </w:rPr>
        <w:t xml:space="preserve"> </w:t>
      </w:r>
      <w:r w:rsidR="00723CC2">
        <w:rPr>
          <w:sz w:val="28"/>
          <w:szCs w:val="28"/>
        </w:rPr>
        <w:t>80</w:t>
      </w:r>
      <w:r w:rsidR="00DA3D6B">
        <w:rPr>
          <w:sz w:val="28"/>
          <w:szCs w:val="28"/>
        </w:rPr>
        <w:t xml:space="preserve"> % </w:t>
      </w:r>
      <w:r w:rsidR="00723CC2">
        <w:rPr>
          <w:sz w:val="28"/>
          <w:szCs w:val="28"/>
        </w:rPr>
        <w:t>от остаточного срока годности</w:t>
      </w:r>
      <w:r w:rsidR="00D9742E" w:rsidRPr="00A86658">
        <w:rPr>
          <w:sz w:val="28"/>
          <w:szCs w:val="28"/>
        </w:rPr>
        <w:t>;</w:t>
      </w:r>
    </w:p>
    <w:p w:rsidR="00D9742E" w:rsidRPr="00A86658" w:rsidRDefault="001503FD" w:rsidP="00AB616C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A86658">
        <w:rPr>
          <w:sz w:val="28"/>
          <w:szCs w:val="28"/>
        </w:rPr>
        <w:t>С</w:t>
      </w:r>
      <w:r w:rsidR="00D9742E" w:rsidRPr="00A86658">
        <w:rPr>
          <w:sz w:val="28"/>
          <w:szCs w:val="28"/>
        </w:rPr>
        <w:t>роки предоставления ценовой информации</w:t>
      </w:r>
      <w:r w:rsidR="00703CED" w:rsidRPr="00A86658">
        <w:rPr>
          <w:sz w:val="28"/>
          <w:szCs w:val="28"/>
        </w:rPr>
        <w:t xml:space="preserve"> – </w:t>
      </w:r>
      <w:r w:rsidR="00927FE4">
        <w:rPr>
          <w:sz w:val="28"/>
          <w:szCs w:val="28"/>
        </w:rPr>
        <w:t>до 08:00 ч</w:t>
      </w:r>
      <w:r w:rsidR="0026028E">
        <w:rPr>
          <w:sz w:val="28"/>
          <w:szCs w:val="28"/>
        </w:rPr>
        <w:t>.</w:t>
      </w:r>
      <w:r w:rsidR="00015AD9">
        <w:rPr>
          <w:sz w:val="28"/>
          <w:szCs w:val="28"/>
        </w:rPr>
        <w:t xml:space="preserve"> 13</w:t>
      </w:r>
      <w:r w:rsidR="00F865A8">
        <w:rPr>
          <w:sz w:val="28"/>
          <w:szCs w:val="28"/>
        </w:rPr>
        <w:t>.1</w:t>
      </w:r>
      <w:r w:rsidR="0063267B">
        <w:rPr>
          <w:sz w:val="28"/>
          <w:szCs w:val="28"/>
        </w:rPr>
        <w:t>2</w:t>
      </w:r>
      <w:r w:rsidR="00927FE4">
        <w:rPr>
          <w:sz w:val="28"/>
          <w:szCs w:val="28"/>
        </w:rPr>
        <w:t>.2024</w:t>
      </w:r>
      <w:r w:rsidR="00FF0F64">
        <w:rPr>
          <w:sz w:val="28"/>
          <w:szCs w:val="28"/>
        </w:rPr>
        <w:t xml:space="preserve"> г.</w:t>
      </w:r>
      <w:r w:rsidR="00D9742E" w:rsidRPr="00A86658">
        <w:rPr>
          <w:sz w:val="28"/>
          <w:szCs w:val="28"/>
        </w:rPr>
        <w:t>;</w:t>
      </w:r>
    </w:p>
    <w:p w:rsidR="00D9742E" w:rsidRPr="00A86658" w:rsidRDefault="001503FD" w:rsidP="00D9742E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A86658">
        <w:rPr>
          <w:sz w:val="28"/>
          <w:szCs w:val="28"/>
        </w:rPr>
        <w:t>Обращаем Ваше внимание, что п</w:t>
      </w:r>
      <w:r w:rsidR="00D9742E" w:rsidRPr="00A86658">
        <w:rPr>
          <w:sz w:val="28"/>
          <w:szCs w:val="28"/>
        </w:rPr>
        <w:t>роведение данной процедуры сбора информации не влечет за собой возникновение каких-либо обязательств заказчика</w:t>
      </w:r>
      <w:r w:rsidRPr="00A86658">
        <w:rPr>
          <w:sz w:val="28"/>
          <w:szCs w:val="28"/>
        </w:rPr>
        <w:t>.</w:t>
      </w:r>
    </w:p>
    <w:p w:rsidR="00D9742E" w:rsidRPr="00A86658" w:rsidRDefault="001503FD" w:rsidP="00D9742E">
      <w:pPr>
        <w:widowControl w:val="0"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A86658">
        <w:rPr>
          <w:sz w:val="28"/>
          <w:szCs w:val="28"/>
        </w:rPr>
        <w:t xml:space="preserve">Из </w:t>
      </w:r>
      <w:r w:rsidR="00D9742E" w:rsidRPr="00A86658">
        <w:rPr>
          <w:sz w:val="28"/>
          <w:szCs w:val="28"/>
        </w:rPr>
        <w:t>ответа на запрос должны однозначно определяться цена единицы товара, работы, услуги и общая цена договора на условиях, указанных в запросе.</w:t>
      </w:r>
    </w:p>
    <w:p w:rsidR="001503FD" w:rsidRPr="00A86658" w:rsidRDefault="00D9742E" w:rsidP="00D9742E">
      <w:pPr>
        <w:widowControl w:val="0"/>
        <w:jc w:val="both"/>
        <w:rPr>
          <w:rFonts w:eastAsia="SimSun"/>
          <w:sz w:val="28"/>
          <w:szCs w:val="28"/>
          <w:lang w:eastAsia="zh-CN" w:bidi="hi-IN"/>
        </w:rPr>
      </w:pPr>
      <w:r w:rsidRPr="00A86658">
        <w:rPr>
          <w:rFonts w:eastAsia="SimSun"/>
          <w:sz w:val="28"/>
          <w:szCs w:val="28"/>
          <w:lang w:eastAsia="zh-CN" w:bidi="hi-IN"/>
        </w:rPr>
        <w:t xml:space="preserve">          </w:t>
      </w:r>
      <w:r w:rsidR="001503FD" w:rsidRPr="00A86658">
        <w:rPr>
          <w:rFonts w:eastAsia="SimSun"/>
          <w:sz w:val="28"/>
          <w:szCs w:val="28"/>
          <w:lang w:eastAsia="zh-CN" w:bidi="hi-IN"/>
        </w:rPr>
        <w:t>Просим также указать:</w:t>
      </w:r>
    </w:p>
    <w:p w:rsidR="001503FD" w:rsidRPr="00A86658" w:rsidRDefault="001503FD" w:rsidP="00D9742E">
      <w:pPr>
        <w:widowControl w:val="0"/>
        <w:jc w:val="both"/>
        <w:rPr>
          <w:rFonts w:eastAsia="SimSun"/>
          <w:sz w:val="28"/>
          <w:szCs w:val="28"/>
          <w:lang w:eastAsia="zh-CN" w:bidi="hi-IN"/>
        </w:rPr>
      </w:pPr>
      <w:r w:rsidRPr="00A86658">
        <w:rPr>
          <w:rFonts w:eastAsia="SimSun"/>
          <w:sz w:val="28"/>
          <w:szCs w:val="28"/>
          <w:lang w:eastAsia="zh-CN" w:bidi="hi-IN"/>
        </w:rPr>
        <w:t>-</w:t>
      </w:r>
      <w:r w:rsidRPr="00A86658">
        <w:rPr>
          <w:sz w:val="28"/>
          <w:szCs w:val="28"/>
        </w:rPr>
        <w:t xml:space="preserve"> </w:t>
      </w:r>
      <w:r w:rsidRPr="00A86658">
        <w:rPr>
          <w:rFonts w:eastAsia="SimSun"/>
          <w:sz w:val="28"/>
          <w:szCs w:val="28"/>
          <w:lang w:eastAsia="zh-CN" w:bidi="hi-IN"/>
        </w:rPr>
        <w:t>подробное описание товара</w:t>
      </w:r>
      <w:r w:rsidR="00455785">
        <w:rPr>
          <w:rFonts w:eastAsia="SimSun"/>
          <w:sz w:val="28"/>
          <w:szCs w:val="28"/>
          <w:lang w:eastAsia="zh-CN" w:bidi="hi-IN"/>
        </w:rPr>
        <w:t xml:space="preserve"> (или эквивалента)</w:t>
      </w:r>
      <w:r w:rsidRPr="00A86658">
        <w:rPr>
          <w:rFonts w:eastAsia="SimSun"/>
          <w:sz w:val="28"/>
          <w:szCs w:val="28"/>
          <w:lang w:eastAsia="zh-CN" w:bidi="hi-IN"/>
        </w:rPr>
        <w:t>, который соответствует характеристикам в Приложении №1.</w:t>
      </w:r>
    </w:p>
    <w:p w:rsidR="00D9742E" w:rsidRPr="00A86658" w:rsidRDefault="00D9742E" w:rsidP="00D9742E">
      <w:pPr>
        <w:widowControl w:val="0"/>
        <w:jc w:val="both"/>
        <w:rPr>
          <w:rFonts w:eastAsia="SimSun"/>
          <w:sz w:val="28"/>
          <w:szCs w:val="28"/>
          <w:lang w:eastAsia="zh-CN" w:bidi="hi-IN"/>
        </w:rPr>
      </w:pPr>
      <w:r w:rsidRPr="00A86658">
        <w:rPr>
          <w:rFonts w:eastAsia="SimSun"/>
          <w:sz w:val="28"/>
          <w:szCs w:val="28"/>
          <w:lang w:eastAsia="zh-CN" w:bidi="hi-IN"/>
        </w:rPr>
        <w:t>- срок действия данного КП и ценового предложения.</w:t>
      </w:r>
    </w:p>
    <w:p w:rsidR="001503FD" w:rsidRPr="00A86658" w:rsidRDefault="001503FD" w:rsidP="00D9742E">
      <w:pPr>
        <w:widowControl w:val="0"/>
        <w:jc w:val="both"/>
        <w:rPr>
          <w:sz w:val="28"/>
          <w:szCs w:val="28"/>
        </w:rPr>
      </w:pPr>
      <w:r w:rsidRPr="00A86658">
        <w:rPr>
          <w:rFonts w:eastAsia="SimSun"/>
          <w:sz w:val="28"/>
          <w:szCs w:val="28"/>
          <w:lang w:eastAsia="zh-CN" w:bidi="hi-IN"/>
        </w:rPr>
        <w:t>- расчет такой цены с целью предупреждения намеренного завышения или занижения цен товаров, работ, услуг</w:t>
      </w:r>
    </w:p>
    <w:p w:rsidR="00D9742E" w:rsidRPr="00A86658" w:rsidRDefault="00D9742E" w:rsidP="00D9742E">
      <w:pPr>
        <w:ind w:firstLine="720"/>
        <w:rPr>
          <w:sz w:val="28"/>
          <w:szCs w:val="28"/>
        </w:rPr>
      </w:pPr>
      <w:r w:rsidRPr="00A86658">
        <w:rPr>
          <w:rFonts w:eastAsia="SimSun"/>
          <w:sz w:val="28"/>
          <w:szCs w:val="28"/>
          <w:lang w:eastAsia="zh-CN" w:bidi="hi-IN"/>
        </w:rPr>
        <w:t xml:space="preserve">Ответ просим направить на электронную почту: </w:t>
      </w:r>
      <w:hyperlink r:id="rId8" w:history="1">
        <w:r w:rsidR="001B395A" w:rsidRPr="00125EFC">
          <w:rPr>
            <w:rStyle w:val="a9"/>
            <w:rFonts w:eastAsia="SimSun"/>
            <w:sz w:val="28"/>
            <w:szCs w:val="28"/>
            <w:lang w:val="en-US" w:eastAsia="zh-CN" w:bidi="hi-IN"/>
          </w:rPr>
          <w:t>vphosp</w:t>
        </w:r>
        <w:r w:rsidR="001B395A" w:rsidRPr="00125EFC">
          <w:rPr>
            <w:rStyle w:val="a9"/>
            <w:rFonts w:eastAsia="SimSun"/>
            <w:sz w:val="28"/>
            <w:szCs w:val="28"/>
            <w:lang w:eastAsia="zh-CN" w:bidi="hi-IN"/>
          </w:rPr>
          <w:t>@</w:t>
        </w:r>
        <w:r w:rsidR="001B395A" w:rsidRPr="00125EFC">
          <w:rPr>
            <w:rStyle w:val="a9"/>
            <w:rFonts w:eastAsia="SimSun"/>
            <w:sz w:val="28"/>
            <w:szCs w:val="28"/>
            <w:lang w:val="en-US" w:eastAsia="zh-CN" w:bidi="hi-IN"/>
          </w:rPr>
          <w:t>mail</w:t>
        </w:r>
        <w:r w:rsidR="001B395A" w:rsidRPr="00125EFC">
          <w:rPr>
            <w:rStyle w:val="a9"/>
            <w:rFonts w:eastAsia="SimSun"/>
            <w:sz w:val="28"/>
            <w:szCs w:val="28"/>
            <w:lang w:eastAsia="zh-CN" w:bidi="hi-IN"/>
          </w:rPr>
          <w:t>.</w:t>
        </w:r>
        <w:r w:rsidR="001B395A" w:rsidRPr="00125EFC">
          <w:rPr>
            <w:rStyle w:val="a9"/>
            <w:rFonts w:eastAsia="SimSun"/>
            <w:sz w:val="28"/>
            <w:szCs w:val="28"/>
            <w:lang w:val="en-US" w:eastAsia="zh-CN" w:bidi="hi-IN"/>
          </w:rPr>
          <w:t>ru</w:t>
        </w:r>
      </w:hyperlink>
      <w:r w:rsidR="001B395A">
        <w:rPr>
          <w:rFonts w:eastAsia="SimSun"/>
          <w:sz w:val="28"/>
          <w:szCs w:val="28"/>
          <w:lang w:eastAsia="zh-CN" w:bidi="hi-IN"/>
        </w:rPr>
        <w:t xml:space="preserve"> </w:t>
      </w:r>
      <w:r w:rsidRPr="00A86658">
        <w:rPr>
          <w:rFonts w:eastAsia="SimSun"/>
          <w:sz w:val="28"/>
          <w:szCs w:val="28"/>
          <w:lang w:eastAsia="zh-CN" w:bidi="hi-IN"/>
        </w:rPr>
        <w:t xml:space="preserve"> в срок до </w:t>
      </w:r>
      <w:r w:rsidR="00015AD9">
        <w:rPr>
          <w:rFonts w:eastAsia="SimSun"/>
          <w:sz w:val="28"/>
          <w:szCs w:val="28"/>
          <w:lang w:eastAsia="zh-CN" w:bidi="hi-IN"/>
        </w:rPr>
        <w:t>13</w:t>
      </w:r>
      <w:r w:rsidR="00887A49">
        <w:rPr>
          <w:rFonts w:eastAsia="SimSun"/>
          <w:sz w:val="28"/>
          <w:szCs w:val="28"/>
          <w:lang w:eastAsia="zh-CN" w:bidi="hi-IN"/>
        </w:rPr>
        <w:t>.</w:t>
      </w:r>
      <w:r w:rsidR="00F865A8">
        <w:rPr>
          <w:rFonts w:eastAsia="SimSun"/>
          <w:sz w:val="28"/>
          <w:szCs w:val="28"/>
          <w:lang w:eastAsia="zh-CN" w:bidi="hi-IN"/>
        </w:rPr>
        <w:t>1</w:t>
      </w:r>
      <w:r w:rsidR="0063267B">
        <w:rPr>
          <w:rFonts w:eastAsia="SimSun"/>
          <w:sz w:val="28"/>
          <w:szCs w:val="28"/>
          <w:lang w:eastAsia="zh-CN" w:bidi="hi-IN"/>
        </w:rPr>
        <w:t>2</w:t>
      </w:r>
      <w:r w:rsidR="00927FE4">
        <w:rPr>
          <w:rFonts w:eastAsia="SimSun"/>
          <w:sz w:val="28"/>
          <w:szCs w:val="28"/>
          <w:lang w:eastAsia="zh-CN" w:bidi="hi-IN"/>
        </w:rPr>
        <w:t>.2024</w:t>
      </w:r>
      <w:r w:rsidR="00723CC2">
        <w:rPr>
          <w:rFonts w:eastAsia="SimSun"/>
          <w:sz w:val="28"/>
          <w:szCs w:val="28"/>
          <w:lang w:eastAsia="zh-CN" w:bidi="hi-IN"/>
        </w:rPr>
        <w:t xml:space="preserve"> </w:t>
      </w:r>
      <w:r w:rsidR="00703CED" w:rsidRPr="00A86658">
        <w:rPr>
          <w:rFonts w:eastAsia="SimSun"/>
          <w:sz w:val="28"/>
          <w:szCs w:val="28"/>
          <w:lang w:eastAsia="zh-CN" w:bidi="hi-IN"/>
        </w:rPr>
        <w:t>г</w:t>
      </w:r>
      <w:r w:rsidRPr="00A86658">
        <w:rPr>
          <w:rFonts w:eastAsia="SimSun"/>
          <w:sz w:val="28"/>
          <w:szCs w:val="28"/>
          <w:lang w:eastAsia="zh-CN" w:bidi="hi-IN"/>
        </w:rPr>
        <w:t>.</w:t>
      </w:r>
      <w:r w:rsidRPr="00A86658">
        <w:rPr>
          <w:sz w:val="28"/>
          <w:szCs w:val="28"/>
        </w:rPr>
        <w:t xml:space="preserve"> </w:t>
      </w:r>
    </w:p>
    <w:p w:rsidR="00D9742E" w:rsidRDefault="00D9742E" w:rsidP="00D9742E">
      <w:pPr>
        <w:rPr>
          <w:sz w:val="22"/>
          <w:szCs w:val="22"/>
        </w:rPr>
      </w:pPr>
    </w:p>
    <w:p w:rsidR="001503FD" w:rsidRDefault="001503FD" w:rsidP="00D9742E">
      <w:pPr>
        <w:rPr>
          <w:sz w:val="22"/>
          <w:szCs w:val="22"/>
        </w:rPr>
      </w:pPr>
    </w:p>
    <w:p w:rsidR="00FF0F64" w:rsidRDefault="00FF0F64" w:rsidP="00D9742E">
      <w:pPr>
        <w:rPr>
          <w:sz w:val="22"/>
          <w:szCs w:val="22"/>
        </w:rPr>
      </w:pPr>
    </w:p>
    <w:p w:rsidR="00FF0F64" w:rsidRDefault="00FF0F64" w:rsidP="00D9742E">
      <w:pPr>
        <w:rPr>
          <w:sz w:val="22"/>
          <w:szCs w:val="22"/>
        </w:rPr>
      </w:pPr>
    </w:p>
    <w:p w:rsidR="00FF0F64" w:rsidRDefault="00FF0F64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6028E" w:rsidRDefault="0026028E" w:rsidP="00D9742E">
      <w:pPr>
        <w:rPr>
          <w:sz w:val="22"/>
          <w:szCs w:val="22"/>
        </w:rPr>
      </w:pPr>
    </w:p>
    <w:p w:rsidR="00224C77" w:rsidRDefault="00224C77" w:rsidP="00D9742E">
      <w:pPr>
        <w:rPr>
          <w:sz w:val="22"/>
          <w:szCs w:val="22"/>
        </w:rPr>
      </w:pPr>
    </w:p>
    <w:p w:rsidR="000B63F1" w:rsidRDefault="00D9742E" w:rsidP="00D9742E">
      <w:r>
        <w:t xml:space="preserve">Исп. </w:t>
      </w:r>
      <w:r w:rsidR="00723CC2">
        <w:t xml:space="preserve">Логинова И. М, </w:t>
      </w:r>
      <w:r w:rsidR="00703CED">
        <w:t xml:space="preserve"> </w:t>
      </w:r>
      <w:r w:rsidR="00723CC2">
        <w:t>заведующая КДЛ.</w:t>
      </w:r>
    </w:p>
    <w:p w:rsidR="00D9742E" w:rsidRDefault="001503FD" w:rsidP="00D9742E">
      <w:r>
        <w:t xml:space="preserve">Тел. </w:t>
      </w:r>
      <w:r w:rsidR="00723CC2">
        <w:t>8</w:t>
      </w:r>
      <w:r w:rsidR="001B395A">
        <w:t>(</w:t>
      </w:r>
      <w:r w:rsidR="00723CC2">
        <w:t>34368</w:t>
      </w:r>
      <w:r w:rsidR="001B395A">
        <w:t>)</w:t>
      </w:r>
      <w:r w:rsidR="00723CC2">
        <w:t>52903</w:t>
      </w:r>
    </w:p>
    <w:p w:rsidR="000B63F1" w:rsidRDefault="000B63F1" w:rsidP="00723CC2">
      <w:pPr>
        <w:jc w:val="center"/>
      </w:pPr>
    </w:p>
    <w:p w:rsidR="00F865A8" w:rsidRDefault="00F865A8" w:rsidP="00723CC2">
      <w:pPr>
        <w:jc w:val="center"/>
      </w:pPr>
    </w:p>
    <w:p w:rsidR="00723CC2" w:rsidRDefault="00723CC2" w:rsidP="00723CC2">
      <w:pPr>
        <w:jc w:val="center"/>
      </w:pPr>
      <w:r>
        <w:t>Приложение №1 к запросу на предоставление ценовой информации</w:t>
      </w:r>
    </w:p>
    <w:p w:rsidR="001B395A" w:rsidRDefault="001B395A" w:rsidP="001B395A"/>
    <w:tbl>
      <w:tblPr>
        <w:tblW w:w="11086" w:type="dxa"/>
        <w:tblInd w:w="-1168" w:type="dxa"/>
        <w:tblLayout w:type="fixed"/>
        <w:tblLook w:val="04A0"/>
      </w:tblPr>
      <w:tblGrid>
        <w:gridCol w:w="425"/>
        <w:gridCol w:w="2439"/>
        <w:gridCol w:w="6237"/>
        <w:gridCol w:w="993"/>
        <w:gridCol w:w="992"/>
      </w:tblGrid>
      <w:tr w:rsidR="000727CB" w:rsidRPr="00A03A58" w:rsidTr="008D2406">
        <w:trPr>
          <w:trHeight w:val="17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CB" w:rsidRPr="00A03A58" w:rsidRDefault="000727CB" w:rsidP="003A5332">
            <w:pPr>
              <w:rPr>
                <w:b/>
                <w:color w:val="000000"/>
                <w:sz w:val="20"/>
                <w:szCs w:val="20"/>
              </w:rPr>
            </w:pPr>
            <w:r w:rsidRPr="00A03A58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03A5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03A58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03A58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CB" w:rsidRPr="00A03A58" w:rsidRDefault="000727CB" w:rsidP="003A5332">
            <w:pPr>
              <w:rPr>
                <w:b/>
                <w:color w:val="000000"/>
                <w:sz w:val="20"/>
                <w:szCs w:val="20"/>
              </w:rPr>
            </w:pPr>
            <w:r w:rsidRPr="00A03A58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CB" w:rsidRPr="00A03A58" w:rsidRDefault="000727CB" w:rsidP="003A533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03A58">
              <w:rPr>
                <w:b/>
                <w:sz w:val="20"/>
                <w:szCs w:val="20"/>
              </w:rPr>
              <w:t>Требования, установленные Заказчиком к качеству, техническим характеристикам товара, работ, услуг, требования к их безопасности, требования к функциональным характеристикам (потребительским свойствам) товара,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CB" w:rsidRPr="00A03A58" w:rsidRDefault="000727CB" w:rsidP="003A5332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Е</w:t>
            </w:r>
            <w:r w:rsidRPr="00A03A58">
              <w:rPr>
                <w:b/>
                <w:color w:val="000000"/>
                <w:sz w:val="20"/>
                <w:szCs w:val="20"/>
              </w:rPr>
              <w:t>д.изм</w:t>
            </w:r>
            <w:proofErr w:type="spellEnd"/>
            <w:r w:rsidRPr="00A03A5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CB" w:rsidRPr="00A03A58" w:rsidRDefault="000727CB" w:rsidP="003A5332">
            <w:pPr>
              <w:rPr>
                <w:b/>
                <w:color w:val="000000"/>
                <w:sz w:val="20"/>
                <w:szCs w:val="20"/>
              </w:rPr>
            </w:pPr>
            <w:r w:rsidRPr="00A03A58"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Pr="007307D3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Глюкоза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 реагентов и других связанных с ними материалов, предназначенный для количественного определения глюкозы (</w:t>
            </w:r>
            <w:proofErr w:type="spellStart"/>
            <w:r w:rsidRPr="00F17F84">
              <w:rPr>
                <w:sz w:val="20"/>
                <w:szCs w:val="20"/>
              </w:rPr>
              <w:t>glucose</w:t>
            </w:r>
            <w:proofErr w:type="spellEnd"/>
            <w:r w:rsidRPr="00F17F84">
              <w:rPr>
                <w:sz w:val="20"/>
                <w:szCs w:val="20"/>
              </w:rPr>
              <w:t xml:space="preserve">) в клиническом образце методом ферментного спектрофотометрического </w:t>
            </w:r>
            <w:proofErr w:type="spellStart"/>
            <w:r w:rsidRPr="00F17F84">
              <w:rPr>
                <w:sz w:val="20"/>
                <w:szCs w:val="20"/>
              </w:rPr>
              <w:t>анализа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>К</w:t>
            </w:r>
            <w:proofErr w:type="gramEnd"/>
            <w:r w:rsidRPr="00F17F84">
              <w:rPr>
                <w:sz w:val="20"/>
                <w:szCs w:val="20"/>
              </w:rPr>
              <w:t>оличество</w:t>
            </w:r>
            <w:proofErr w:type="spellEnd"/>
            <w:r w:rsidRPr="00F17F84">
              <w:rPr>
                <w:sz w:val="20"/>
                <w:szCs w:val="20"/>
              </w:rPr>
              <w:t xml:space="preserve"> выполняемых тестов, шт.: ≥2000</w:t>
            </w:r>
            <w:r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 xml:space="preserve"> Для анализаторов открытого типа и ручной постановки</w:t>
            </w:r>
            <w:r w:rsidRPr="00F17F84">
              <w:rPr>
                <w:sz w:val="20"/>
                <w:szCs w:val="20"/>
              </w:rPr>
              <w:br/>
              <w:t>Фо</w:t>
            </w:r>
            <w:r>
              <w:rPr>
                <w:sz w:val="20"/>
                <w:szCs w:val="20"/>
              </w:rPr>
              <w:t xml:space="preserve">рма выпуска: </w:t>
            </w:r>
            <w:proofErr w:type="gramStart"/>
            <w:r>
              <w:rPr>
                <w:sz w:val="20"/>
                <w:szCs w:val="20"/>
              </w:rPr>
              <w:t>жидкий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монореагент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182B50">
              <w:rPr>
                <w:sz w:val="20"/>
                <w:szCs w:val="20"/>
              </w:rPr>
              <w:t>Фасовка, мл:</w:t>
            </w:r>
            <w:r w:rsidRPr="00F17F84">
              <w:rPr>
                <w:sz w:val="20"/>
                <w:szCs w:val="20"/>
              </w:rPr>
              <w:t xml:space="preserve"> 4×250</w:t>
            </w:r>
            <w:r w:rsidRPr="00F17F84">
              <w:rPr>
                <w:sz w:val="20"/>
                <w:szCs w:val="20"/>
              </w:rPr>
              <w:br/>
              <w:t>Мет</w:t>
            </w:r>
            <w:r w:rsidR="00182B50">
              <w:rPr>
                <w:sz w:val="20"/>
                <w:szCs w:val="20"/>
              </w:rPr>
              <w:t xml:space="preserve">од: </w:t>
            </w:r>
            <w:proofErr w:type="spellStart"/>
            <w:r w:rsidR="00182B50">
              <w:rPr>
                <w:sz w:val="20"/>
                <w:szCs w:val="20"/>
              </w:rPr>
              <w:t>глюкозооксидазный</w:t>
            </w:r>
            <w:proofErr w:type="spellEnd"/>
            <w:r w:rsidR="00182B50">
              <w:rPr>
                <w:sz w:val="20"/>
                <w:szCs w:val="20"/>
              </w:rPr>
              <w:t xml:space="preserve"> (GOD-PAP). </w:t>
            </w:r>
            <w:r w:rsidRPr="00F17F84">
              <w:rPr>
                <w:sz w:val="20"/>
                <w:szCs w:val="20"/>
              </w:rPr>
              <w:t>Кл</w:t>
            </w:r>
            <w:r w:rsidR="00182B50">
              <w:rPr>
                <w:sz w:val="20"/>
                <w:szCs w:val="20"/>
              </w:rPr>
              <w:t xml:space="preserve">инические образцы: кровь и моча. </w:t>
            </w:r>
            <w:r w:rsidRPr="00F17F84">
              <w:rPr>
                <w:sz w:val="20"/>
                <w:szCs w:val="20"/>
              </w:rPr>
              <w:t>Объем калибратор</w:t>
            </w:r>
            <w:r w:rsidR="00182B50">
              <w:rPr>
                <w:sz w:val="20"/>
                <w:szCs w:val="20"/>
              </w:rPr>
              <w:t xml:space="preserve">а в составе набора, мл: </w:t>
            </w:r>
            <w:r w:rsidRPr="00F17F84">
              <w:rPr>
                <w:sz w:val="20"/>
                <w:szCs w:val="20"/>
              </w:rPr>
              <w:t xml:space="preserve"> 4</w:t>
            </w:r>
            <w:r w:rsidRPr="00F17F84">
              <w:rPr>
                <w:sz w:val="20"/>
                <w:szCs w:val="20"/>
              </w:rPr>
              <w:br/>
              <w:t>Линейност</w:t>
            </w:r>
            <w:r w:rsidR="00182B50">
              <w:rPr>
                <w:sz w:val="20"/>
                <w:szCs w:val="20"/>
              </w:rPr>
              <w:t xml:space="preserve">ь, </w:t>
            </w:r>
            <w:proofErr w:type="spellStart"/>
            <w:r w:rsidR="00182B50">
              <w:rPr>
                <w:sz w:val="20"/>
                <w:szCs w:val="20"/>
              </w:rPr>
              <w:t>ммоль</w:t>
            </w:r>
            <w:proofErr w:type="spellEnd"/>
            <w:r w:rsidR="00182B50">
              <w:rPr>
                <w:sz w:val="20"/>
                <w:szCs w:val="20"/>
              </w:rPr>
              <w:t xml:space="preserve">/л: в диапазоне </w:t>
            </w:r>
            <w:r w:rsidRPr="00F17F84">
              <w:rPr>
                <w:sz w:val="20"/>
                <w:szCs w:val="20"/>
              </w:rPr>
              <w:t xml:space="preserve"> 0,</w:t>
            </w:r>
            <w:r w:rsidR="00182B50">
              <w:rPr>
                <w:sz w:val="20"/>
                <w:szCs w:val="20"/>
              </w:rPr>
              <w:t>7-30,0.</w:t>
            </w:r>
            <w:r w:rsidRPr="00F17F84">
              <w:rPr>
                <w:sz w:val="20"/>
                <w:szCs w:val="20"/>
              </w:rPr>
              <w:t xml:space="preserve">Исполнение: </w:t>
            </w:r>
            <w:proofErr w:type="spellStart"/>
            <w:r w:rsidRPr="00F17F84">
              <w:rPr>
                <w:sz w:val="20"/>
                <w:szCs w:val="20"/>
              </w:rPr>
              <w:t>Фотометри</w:t>
            </w:r>
            <w:r w:rsidR="00182B50">
              <w:rPr>
                <w:sz w:val="20"/>
                <w:szCs w:val="20"/>
              </w:rPr>
              <w:t>-</w:t>
            </w:r>
            <w:r w:rsidRPr="00F17F84">
              <w:rPr>
                <w:sz w:val="20"/>
                <w:szCs w:val="20"/>
              </w:rPr>
              <w:t>рование</w:t>
            </w:r>
            <w:proofErr w:type="spellEnd"/>
            <w:r w:rsidRPr="00F17F84">
              <w:rPr>
                <w:sz w:val="20"/>
                <w:szCs w:val="20"/>
              </w:rPr>
              <w:t xml:space="preserve"> проб против реагента</w:t>
            </w:r>
            <w:r w:rsidR="00182B50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Реагент после вскрытия флакона в плотно закрытом виде при температуре в диапазоне 2-8°C годен в течение всего срока годности: соответствие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30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t>Аланинаминотрансфераза</w:t>
            </w:r>
            <w:proofErr w:type="spellEnd"/>
            <w:r w:rsidRPr="00F17F84">
              <w:rPr>
                <w:sz w:val="20"/>
                <w:szCs w:val="20"/>
              </w:rPr>
              <w:t xml:space="preserve"> (АЛТ)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F17F84">
              <w:rPr>
                <w:sz w:val="20"/>
                <w:szCs w:val="20"/>
              </w:rPr>
              <w:t>аланинаминотрансферазы</w:t>
            </w:r>
            <w:proofErr w:type="spellEnd"/>
            <w:r w:rsidRPr="00F17F84">
              <w:rPr>
                <w:sz w:val="20"/>
                <w:szCs w:val="20"/>
              </w:rPr>
              <w:t xml:space="preserve"> (АЛТ) (</w:t>
            </w:r>
            <w:proofErr w:type="spellStart"/>
            <w:r w:rsidRPr="00F17F84">
              <w:rPr>
                <w:sz w:val="20"/>
                <w:szCs w:val="20"/>
              </w:rPr>
              <w:t>alanine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aminotransferase</w:t>
            </w:r>
            <w:proofErr w:type="spellEnd"/>
            <w:r w:rsidRPr="00F17F84">
              <w:rPr>
                <w:sz w:val="20"/>
                <w:szCs w:val="20"/>
              </w:rPr>
              <w:t xml:space="preserve"> (ALT)) в клиническом образце методом ферментного </w:t>
            </w:r>
            <w:proofErr w:type="spellStart"/>
            <w:r w:rsidRPr="00F17F84">
              <w:rPr>
                <w:sz w:val="20"/>
                <w:szCs w:val="20"/>
              </w:rPr>
              <w:t>спектрофотометри</w:t>
            </w:r>
            <w:r w:rsidR="00182B50">
              <w:rPr>
                <w:sz w:val="20"/>
                <w:szCs w:val="20"/>
              </w:rPr>
              <w:t>-ческого</w:t>
            </w:r>
            <w:proofErr w:type="spellEnd"/>
            <w:r w:rsidR="00182B50">
              <w:rPr>
                <w:sz w:val="20"/>
                <w:szCs w:val="20"/>
              </w:rPr>
              <w:t xml:space="preserve"> анализа. </w:t>
            </w:r>
            <w:r w:rsidRPr="00F17F84">
              <w:rPr>
                <w:sz w:val="20"/>
                <w:szCs w:val="20"/>
              </w:rPr>
              <w:t>Колич</w:t>
            </w:r>
            <w:r w:rsidR="00182B50">
              <w:rPr>
                <w:sz w:val="20"/>
                <w:szCs w:val="20"/>
              </w:rPr>
              <w:t>ество выполняемых тестов, шт.:  1000</w:t>
            </w:r>
            <w:proofErr w:type="gramStart"/>
            <w:r w:rsidR="00182B50">
              <w:rPr>
                <w:sz w:val="20"/>
                <w:szCs w:val="20"/>
              </w:rPr>
              <w:br/>
            </w:r>
            <w:r w:rsidRPr="00F17F84">
              <w:rPr>
                <w:sz w:val="20"/>
                <w:szCs w:val="20"/>
              </w:rPr>
              <w:t xml:space="preserve"> Д</w:t>
            </w:r>
            <w:proofErr w:type="gramEnd"/>
            <w:r w:rsidRPr="00F17F84">
              <w:rPr>
                <w:sz w:val="20"/>
                <w:szCs w:val="20"/>
              </w:rPr>
              <w:t>ля ручной постановки анализа и анализаторов открытого типа</w:t>
            </w:r>
            <w:r w:rsidRPr="00F17F84">
              <w:rPr>
                <w:sz w:val="20"/>
                <w:szCs w:val="20"/>
              </w:rPr>
              <w:br/>
            </w:r>
            <w:r w:rsidR="00182B50">
              <w:rPr>
                <w:sz w:val="20"/>
                <w:szCs w:val="20"/>
              </w:rPr>
              <w:t xml:space="preserve">Форма выпуска: жидкий </w:t>
            </w:r>
            <w:proofErr w:type="spellStart"/>
            <w:r w:rsidR="00182B50">
              <w:rPr>
                <w:sz w:val="20"/>
                <w:szCs w:val="20"/>
              </w:rPr>
              <w:t>биреагентФасовка</w:t>
            </w:r>
            <w:proofErr w:type="spellEnd"/>
            <w:r w:rsidR="00182B50">
              <w:rPr>
                <w:sz w:val="20"/>
                <w:szCs w:val="20"/>
              </w:rPr>
              <w:t xml:space="preserve">, мл:  2×200, </w:t>
            </w:r>
            <w:r w:rsidRPr="00F17F84">
              <w:rPr>
                <w:sz w:val="20"/>
                <w:szCs w:val="20"/>
              </w:rPr>
              <w:t xml:space="preserve"> 2×50</w:t>
            </w:r>
            <w:r w:rsidRPr="00F17F84">
              <w:rPr>
                <w:sz w:val="20"/>
                <w:szCs w:val="20"/>
              </w:rPr>
              <w:br/>
              <w:t xml:space="preserve">Метод: кинетический УФ без </w:t>
            </w:r>
            <w:proofErr w:type="spellStart"/>
            <w:r w:rsidRPr="00F17F84">
              <w:rPr>
                <w:sz w:val="20"/>
                <w:szCs w:val="20"/>
              </w:rPr>
              <w:t>пиридоксальфосфата</w:t>
            </w:r>
            <w:proofErr w:type="spellEnd"/>
            <w:r w:rsidRPr="00F17F84">
              <w:rPr>
                <w:sz w:val="20"/>
                <w:szCs w:val="20"/>
              </w:rPr>
              <w:t>, IFCC</w:t>
            </w:r>
            <w:r w:rsidRPr="00F17F84">
              <w:rPr>
                <w:sz w:val="20"/>
                <w:szCs w:val="20"/>
              </w:rPr>
              <w:br/>
              <w:t>Клинические образцы: сыворотка и плазма крови человека</w:t>
            </w:r>
            <w:r w:rsidRPr="00F17F84">
              <w:rPr>
                <w:sz w:val="20"/>
                <w:szCs w:val="20"/>
              </w:rPr>
              <w:br/>
              <w:t>Линей</w:t>
            </w:r>
            <w:r w:rsidR="00182B50">
              <w:rPr>
                <w:sz w:val="20"/>
                <w:szCs w:val="20"/>
              </w:rPr>
              <w:t xml:space="preserve">ность, Е/л: в диапазоне 20-600. </w:t>
            </w:r>
            <w:r w:rsidRPr="00F17F84">
              <w:rPr>
                <w:sz w:val="20"/>
                <w:szCs w:val="20"/>
              </w:rPr>
              <w:t>Реагент после вскрытия флакона в плотно закрытом виде при температуре в диапазоне 2-8°C годен в течение всего срока годности: соответствие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36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gramStart"/>
            <w:r w:rsidRPr="00F17F84">
              <w:rPr>
                <w:sz w:val="20"/>
                <w:szCs w:val="20"/>
              </w:rPr>
              <w:t>Общая</w:t>
            </w:r>
            <w:proofErr w:type="gram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аспартатаминотрансфераза</w:t>
            </w:r>
            <w:proofErr w:type="spellEnd"/>
            <w:r w:rsidRPr="00F17F84">
              <w:rPr>
                <w:sz w:val="20"/>
                <w:szCs w:val="20"/>
              </w:rPr>
              <w:t xml:space="preserve">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общей </w:t>
            </w:r>
            <w:proofErr w:type="spellStart"/>
            <w:r w:rsidRPr="00F17F84">
              <w:rPr>
                <w:sz w:val="20"/>
                <w:szCs w:val="20"/>
              </w:rPr>
              <w:t>аспартатаминотрансферазы</w:t>
            </w:r>
            <w:proofErr w:type="spellEnd"/>
            <w:r w:rsidRPr="00F17F84">
              <w:rPr>
                <w:sz w:val="20"/>
                <w:szCs w:val="20"/>
              </w:rPr>
              <w:t xml:space="preserve"> (АСТ) (</w:t>
            </w:r>
            <w:proofErr w:type="spellStart"/>
            <w:r w:rsidRPr="00F17F84">
              <w:rPr>
                <w:sz w:val="20"/>
                <w:szCs w:val="20"/>
              </w:rPr>
              <w:t>aspartate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aminotransferase</w:t>
            </w:r>
            <w:proofErr w:type="spellEnd"/>
            <w:r w:rsidRPr="00F17F84">
              <w:rPr>
                <w:sz w:val="20"/>
                <w:szCs w:val="20"/>
              </w:rPr>
              <w:t xml:space="preserve"> (AST)) в клиническом образце методом ферментного </w:t>
            </w:r>
            <w:proofErr w:type="spellStart"/>
            <w:r w:rsidRPr="00F17F84">
              <w:rPr>
                <w:sz w:val="20"/>
                <w:szCs w:val="20"/>
              </w:rPr>
              <w:t>спектрофотометри</w:t>
            </w:r>
            <w:r w:rsidR="00182B50">
              <w:rPr>
                <w:sz w:val="20"/>
                <w:szCs w:val="20"/>
              </w:rPr>
              <w:t>-ческого</w:t>
            </w:r>
            <w:proofErr w:type="spellEnd"/>
            <w:r w:rsidR="00182B50">
              <w:rPr>
                <w:sz w:val="20"/>
                <w:szCs w:val="20"/>
              </w:rPr>
              <w:t xml:space="preserve"> анализа. </w:t>
            </w:r>
            <w:r w:rsidRPr="00F17F84">
              <w:rPr>
                <w:sz w:val="20"/>
                <w:szCs w:val="20"/>
              </w:rPr>
              <w:t>Колич</w:t>
            </w:r>
            <w:r w:rsidR="00182B50">
              <w:rPr>
                <w:sz w:val="20"/>
                <w:szCs w:val="20"/>
              </w:rPr>
              <w:t>ество выполняемых тестов, шт.: 1000</w:t>
            </w:r>
            <w:proofErr w:type="gramStart"/>
            <w:r w:rsidR="00182B50">
              <w:rPr>
                <w:sz w:val="20"/>
                <w:szCs w:val="20"/>
              </w:rPr>
              <w:br/>
            </w:r>
            <w:r w:rsidRPr="00F17F84">
              <w:rPr>
                <w:sz w:val="20"/>
                <w:szCs w:val="20"/>
              </w:rPr>
              <w:t>Д</w:t>
            </w:r>
            <w:proofErr w:type="gramEnd"/>
            <w:r w:rsidRPr="00F17F84">
              <w:rPr>
                <w:sz w:val="20"/>
                <w:szCs w:val="20"/>
              </w:rPr>
              <w:t>ля ручной постановки анализа и анализаторов открытого типа</w:t>
            </w:r>
            <w:r w:rsidRPr="00F17F84">
              <w:rPr>
                <w:sz w:val="20"/>
                <w:szCs w:val="20"/>
              </w:rPr>
              <w:br/>
            </w:r>
            <w:r w:rsidR="00182B50">
              <w:rPr>
                <w:sz w:val="20"/>
                <w:szCs w:val="20"/>
              </w:rPr>
              <w:t xml:space="preserve">Форма выпуска: жидкий </w:t>
            </w:r>
            <w:proofErr w:type="spellStart"/>
            <w:r w:rsidR="00182B50">
              <w:rPr>
                <w:sz w:val="20"/>
                <w:szCs w:val="20"/>
              </w:rPr>
              <w:t>биреагент</w:t>
            </w:r>
            <w:proofErr w:type="spellEnd"/>
            <w:r w:rsidR="00182B50">
              <w:rPr>
                <w:sz w:val="20"/>
                <w:szCs w:val="20"/>
              </w:rPr>
              <w:t xml:space="preserve">. Фасовка, мл:  2×200, </w:t>
            </w:r>
            <w:r w:rsidRPr="00F17F84">
              <w:rPr>
                <w:sz w:val="20"/>
                <w:szCs w:val="20"/>
              </w:rPr>
              <w:t>2×50</w:t>
            </w:r>
            <w:r w:rsidRPr="00F17F84">
              <w:rPr>
                <w:sz w:val="20"/>
                <w:szCs w:val="20"/>
              </w:rPr>
              <w:br/>
              <w:t xml:space="preserve">Метод: </w:t>
            </w:r>
            <w:proofErr w:type="gramStart"/>
            <w:r w:rsidRPr="00F17F84">
              <w:rPr>
                <w:sz w:val="20"/>
                <w:szCs w:val="20"/>
              </w:rPr>
              <w:t>Кинетический</w:t>
            </w:r>
            <w:proofErr w:type="gramEnd"/>
            <w:r w:rsidRPr="00F17F84">
              <w:rPr>
                <w:sz w:val="20"/>
                <w:szCs w:val="20"/>
              </w:rPr>
              <w:t xml:space="preserve"> УФ без </w:t>
            </w:r>
            <w:proofErr w:type="spellStart"/>
            <w:r w:rsidRPr="00F17F84">
              <w:rPr>
                <w:sz w:val="20"/>
                <w:szCs w:val="20"/>
              </w:rPr>
              <w:t>пиридоксальфосфата</w:t>
            </w:r>
            <w:proofErr w:type="spellEnd"/>
            <w:r w:rsidRPr="00F17F84">
              <w:rPr>
                <w:sz w:val="20"/>
                <w:szCs w:val="20"/>
              </w:rPr>
              <w:t>, IFCC</w:t>
            </w:r>
            <w:r w:rsidRPr="00F17F84">
              <w:rPr>
                <w:sz w:val="20"/>
                <w:szCs w:val="20"/>
              </w:rPr>
              <w:br/>
              <w:t>Клинические образцы: сыворотка и плазма крови</w:t>
            </w:r>
            <w:r w:rsidRPr="00F17F84">
              <w:rPr>
                <w:sz w:val="20"/>
                <w:szCs w:val="20"/>
              </w:rPr>
              <w:br/>
              <w:t>Линей</w:t>
            </w:r>
            <w:r w:rsidR="00182B50">
              <w:rPr>
                <w:sz w:val="20"/>
                <w:szCs w:val="20"/>
              </w:rPr>
              <w:t xml:space="preserve">ность, Е/л: в диапазоне  20-800. </w:t>
            </w:r>
            <w:r w:rsidRPr="00F17F84">
              <w:rPr>
                <w:sz w:val="20"/>
                <w:szCs w:val="20"/>
              </w:rPr>
              <w:t>Реагент после вскрытия флакона в плотно закрытом виде при температуре в диапазоне 2-8°C годен в течение всего срока годности: соответствие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36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Общий холестерин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общего холестерина (</w:t>
            </w:r>
            <w:proofErr w:type="spellStart"/>
            <w:r w:rsidRPr="00F17F84">
              <w:rPr>
                <w:sz w:val="20"/>
                <w:szCs w:val="20"/>
              </w:rPr>
              <w:t>total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cholesterol</w:t>
            </w:r>
            <w:proofErr w:type="spellEnd"/>
            <w:r w:rsidRPr="00F17F84">
              <w:rPr>
                <w:sz w:val="20"/>
                <w:szCs w:val="20"/>
              </w:rPr>
              <w:t>) в клиническом образце методом ферментного спектрофотометрического анализа</w:t>
            </w:r>
            <w:r w:rsidRPr="00F17F84">
              <w:rPr>
                <w:sz w:val="20"/>
                <w:szCs w:val="20"/>
              </w:rPr>
              <w:br/>
              <w:t>Колич</w:t>
            </w:r>
            <w:r w:rsidR="00182B50">
              <w:rPr>
                <w:sz w:val="20"/>
                <w:szCs w:val="20"/>
              </w:rPr>
              <w:t xml:space="preserve">ество выполняемых тестов, шт.:1000. </w:t>
            </w:r>
            <w:r w:rsidRPr="00F17F84">
              <w:rPr>
                <w:sz w:val="20"/>
                <w:szCs w:val="20"/>
              </w:rPr>
              <w:t>Назначение: Для анализаторов отк</w:t>
            </w:r>
            <w:r w:rsidR="00182B50">
              <w:rPr>
                <w:sz w:val="20"/>
                <w:szCs w:val="20"/>
              </w:rPr>
              <w:t xml:space="preserve">рытого типа и ручной </w:t>
            </w:r>
            <w:proofErr w:type="spellStart"/>
            <w:r w:rsidR="00182B50">
              <w:rPr>
                <w:sz w:val="20"/>
                <w:szCs w:val="20"/>
              </w:rPr>
              <w:t>постановки</w:t>
            </w:r>
            <w:proofErr w:type="gramStart"/>
            <w:r w:rsidR="00182B50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>Ф</w:t>
            </w:r>
            <w:proofErr w:type="gramEnd"/>
            <w:r w:rsidRPr="00F17F84">
              <w:rPr>
                <w:sz w:val="20"/>
                <w:szCs w:val="20"/>
              </w:rPr>
              <w:t>о</w:t>
            </w:r>
            <w:r w:rsidR="00182B50">
              <w:rPr>
                <w:sz w:val="20"/>
                <w:szCs w:val="20"/>
              </w:rPr>
              <w:t>рма</w:t>
            </w:r>
            <w:proofErr w:type="spellEnd"/>
            <w:r w:rsidR="00182B50">
              <w:rPr>
                <w:sz w:val="20"/>
                <w:szCs w:val="20"/>
              </w:rPr>
              <w:t xml:space="preserve"> выпуска: жидкий </w:t>
            </w:r>
            <w:proofErr w:type="spellStart"/>
            <w:r w:rsidR="00182B50">
              <w:rPr>
                <w:sz w:val="20"/>
                <w:szCs w:val="20"/>
              </w:rPr>
              <w:t>монореагент.</w:t>
            </w:r>
            <w:r w:rsidRPr="00F17F84">
              <w:rPr>
                <w:sz w:val="20"/>
                <w:szCs w:val="20"/>
              </w:rPr>
              <w:t>Фасовка</w:t>
            </w:r>
            <w:proofErr w:type="spellEnd"/>
            <w:r w:rsidRPr="00F17F84">
              <w:rPr>
                <w:sz w:val="20"/>
                <w:szCs w:val="20"/>
              </w:rPr>
              <w:t>, м</w:t>
            </w:r>
            <w:r w:rsidR="00182B50">
              <w:rPr>
                <w:sz w:val="20"/>
                <w:szCs w:val="20"/>
              </w:rPr>
              <w:t xml:space="preserve">л: 2×250. </w:t>
            </w:r>
            <w:r w:rsidRPr="00F17F84">
              <w:rPr>
                <w:sz w:val="20"/>
                <w:szCs w:val="20"/>
              </w:rPr>
              <w:t>Метод: ферментативны</w:t>
            </w:r>
            <w:r w:rsidR="00182B50">
              <w:rPr>
                <w:sz w:val="20"/>
                <w:szCs w:val="20"/>
              </w:rPr>
              <w:t xml:space="preserve">й колориметрический (CHOD-PAP). </w:t>
            </w:r>
            <w:r w:rsidRPr="00F17F84">
              <w:rPr>
                <w:sz w:val="20"/>
                <w:szCs w:val="20"/>
              </w:rPr>
              <w:t>Клинические об</w:t>
            </w:r>
            <w:r w:rsidR="00182B50">
              <w:rPr>
                <w:sz w:val="20"/>
                <w:szCs w:val="20"/>
              </w:rPr>
              <w:t xml:space="preserve">разцы: сыворотка и плазма крови </w:t>
            </w:r>
            <w:r w:rsidRPr="00F17F84">
              <w:rPr>
                <w:sz w:val="20"/>
                <w:szCs w:val="20"/>
              </w:rPr>
              <w:t>Объем калибратор</w:t>
            </w:r>
            <w:r w:rsidR="00182B50">
              <w:rPr>
                <w:sz w:val="20"/>
                <w:szCs w:val="20"/>
              </w:rPr>
              <w:t xml:space="preserve">а в составе набора, мл: </w:t>
            </w:r>
            <w:r w:rsidRPr="00F17F84">
              <w:rPr>
                <w:sz w:val="20"/>
                <w:szCs w:val="20"/>
              </w:rPr>
              <w:t xml:space="preserve"> 3</w:t>
            </w:r>
            <w:r w:rsidRPr="00F17F84">
              <w:rPr>
                <w:sz w:val="20"/>
                <w:szCs w:val="20"/>
              </w:rPr>
              <w:br/>
              <w:t>Линейност</w:t>
            </w:r>
            <w:r w:rsidR="00182B50">
              <w:rPr>
                <w:sz w:val="20"/>
                <w:szCs w:val="20"/>
              </w:rPr>
              <w:t>ь, </w:t>
            </w:r>
            <w:proofErr w:type="spellStart"/>
            <w:r w:rsidR="00182B50">
              <w:rPr>
                <w:sz w:val="20"/>
                <w:szCs w:val="20"/>
              </w:rPr>
              <w:t>ммоль</w:t>
            </w:r>
            <w:proofErr w:type="spellEnd"/>
            <w:r w:rsidR="00182B50">
              <w:rPr>
                <w:sz w:val="20"/>
                <w:szCs w:val="20"/>
              </w:rPr>
              <w:t>/л: в диапазоне  0,5-26,0</w:t>
            </w:r>
            <w:r w:rsidRPr="00F17F84">
              <w:rPr>
                <w:sz w:val="20"/>
                <w:szCs w:val="20"/>
              </w:rPr>
              <w:t xml:space="preserve">Исполнение: </w:t>
            </w:r>
            <w:proofErr w:type="spellStart"/>
            <w:r w:rsidRPr="00F17F84">
              <w:rPr>
                <w:sz w:val="20"/>
                <w:szCs w:val="20"/>
              </w:rPr>
              <w:t>Фотометрирование</w:t>
            </w:r>
            <w:proofErr w:type="spellEnd"/>
            <w:r w:rsidRPr="00F17F84">
              <w:rPr>
                <w:sz w:val="20"/>
                <w:szCs w:val="20"/>
              </w:rPr>
              <w:t xml:space="preserve"> проб прот</w:t>
            </w:r>
            <w:r w:rsidR="00182B50">
              <w:rPr>
                <w:sz w:val="20"/>
                <w:szCs w:val="20"/>
              </w:rPr>
              <w:t xml:space="preserve">ив реагента. </w:t>
            </w:r>
            <w:r w:rsidRPr="00F17F84">
              <w:rPr>
                <w:sz w:val="20"/>
                <w:szCs w:val="20"/>
              </w:rPr>
              <w:t>Реагент после вскрытия флакона в плотно закрытом виде при температуре в диапазоне 2-8°C годен в течение всего срока годности: соответствие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30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Общий билирубин ИВД, набор,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общего билирубина (</w:t>
            </w:r>
            <w:proofErr w:type="spellStart"/>
            <w:r w:rsidRPr="00F17F84">
              <w:rPr>
                <w:sz w:val="20"/>
                <w:szCs w:val="20"/>
              </w:rPr>
              <w:t>total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bilirubin</w:t>
            </w:r>
            <w:proofErr w:type="spellEnd"/>
            <w:r w:rsidRPr="00F17F84">
              <w:rPr>
                <w:sz w:val="20"/>
                <w:szCs w:val="20"/>
              </w:rPr>
              <w:t xml:space="preserve">) в клиническом образце с использованием метода </w:t>
            </w:r>
            <w:r w:rsidR="00162909">
              <w:rPr>
                <w:sz w:val="20"/>
                <w:szCs w:val="20"/>
              </w:rPr>
              <w:t xml:space="preserve">спектрофотометрического анализа. </w:t>
            </w:r>
            <w:r w:rsidRPr="00F17F84">
              <w:rPr>
                <w:sz w:val="20"/>
                <w:szCs w:val="20"/>
              </w:rPr>
              <w:t>Колич</w:t>
            </w:r>
            <w:r w:rsidR="00162909">
              <w:rPr>
                <w:sz w:val="20"/>
                <w:szCs w:val="20"/>
              </w:rPr>
              <w:t xml:space="preserve">ество выполняемых тестов, шт.:1000. </w:t>
            </w:r>
            <w:r w:rsidRPr="00F17F84">
              <w:rPr>
                <w:sz w:val="20"/>
                <w:szCs w:val="20"/>
              </w:rPr>
              <w:t>Назначение: Для анализаторов открытого типа</w:t>
            </w:r>
            <w:r w:rsidRPr="00F17F84">
              <w:rPr>
                <w:sz w:val="20"/>
                <w:szCs w:val="20"/>
              </w:rPr>
              <w:br/>
            </w:r>
            <w:r w:rsidR="00162909">
              <w:rPr>
                <w:sz w:val="20"/>
                <w:szCs w:val="20"/>
              </w:rPr>
              <w:t xml:space="preserve">Форма выпуска: </w:t>
            </w:r>
            <w:proofErr w:type="gramStart"/>
            <w:r w:rsidR="00162909">
              <w:rPr>
                <w:sz w:val="20"/>
                <w:szCs w:val="20"/>
              </w:rPr>
              <w:t>жидкий</w:t>
            </w:r>
            <w:proofErr w:type="gramEnd"/>
            <w:r w:rsidR="00162909">
              <w:rPr>
                <w:sz w:val="20"/>
                <w:szCs w:val="20"/>
              </w:rPr>
              <w:t xml:space="preserve"> </w:t>
            </w:r>
            <w:proofErr w:type="spellStart"/>
            <w:r w:rsidR="00162909">
              <w:rPr>
                <w:sz w:val="20"/>
                <w:szCs w:val="20"/>
              </w:rPr>
              <w:t>биреагент</w:t>
            </w:r>
            <w:proofErr w:type="spellEnd"/>
            <w:r w:rsidR="00162909">
              <w:rPr>
                <w:sz w:val="20"/>
                <w:szCs w:val="20"/>
              </w:rPr>
              <w:t xml:space="preserve">. Фасовка, мл:  2×250, </w:t>
            </w:r>
            <w:r w:rsidRPr="00F17F84">
              <w:rPr>
                <w:sz w:val="20"/>
                <w:szCs w:val="20"/>
              </w:rPr>
              <w:t xml:space="preserve"> 2×50</w:t>
            </w:r>
            <w:r w:rsidRPr="00F17F84">
              <w:rPr>
                <w:sz w:val="20"/>
                <w:szCs w:val="20"/>
              </w:rPr>
              <w:br/>
              <w:t>Метод: колориметрический DPD с 3,5-дихлорфенилдиазониевой солью</w:t>
            </w:r>
            <w:r w:rsidR="00162909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Клинические образцы: сыворотка и плазма крови</w:t>
            </w:r>
            <w:r w:rsidRPr="00F17F84">
              <w:rPr>
                <w:sz w:val="20"/>
                <w:szCs w:val="20"/>
              </w:rPr>
              <w:br/>
              <w:t>Линейность</w:t>
            </w:r>
            <w:r w:rsidR="00162909">
              <w:rPr>
                <w:sz w:val="20"/>
                <w:szCs w:val="20"/>
              </w:rPr>
              <w:t xml:space="preserve">, </w:t>
            </w:r>
            <w:proofErr w:type="spellStart"/>
            <w:r w:rsidR="00162909">
              <w:rPr>
                <w:sz w:val="20"/>
                <w:szCs w:val="20"/>
              </w:rPr>
              <w:t>мкмоль</w:t>
            </w:r>
            <w:proofErr w:type="spellEnd"/>
            <w:r w:rsidR="00162909">
              <w:rPr>
                <w:sz w:val="20"/>
                <w:szCs w:val="20"/>
              </w:rPr>
              <w:t xml:space="preserve">/л: в диапазоне </w:t>
            </w:r>
            <w:r w:rsidRPr="00F17F84">
              <w:rPr>
                <w:sz w:val="20"/>
                <w:szCs w:val="20"/>
              </w:rPr>
              <w:t xml:space="preserve"> 4,28- </w:t>
            </w:r>
            <w:r w:rsidR="00162909">
              <w:rPr>
                <w:sz w:val="20"/>
                <w:szCs w:val="20"/>
              </w:rPr>
              <w:t xml:space="preserve">428. </w:t>
            </w:r>
            <w:r w:rsidRPr="00F17F84">
              <w:rPr>
                <w:sz w:val="20"/>
                <w:szCs w:val="20"/>
              </w:rPr>
              <w:t>Объем калибратор</w:t>
            </w:r>
            <w:r w:rsidR="00162909">
              <w:rPr>
                <w:sz w:val="20"/>
                <w:szCs w:val="20"/>
              </w:rPr>
              <w:t xml:space="preserve">а в составе набора, мл: </w:t>
            </w:r>
            <w:r w:rsidRPr="00F17F84">
              <w:rPr>
                <w:sz w:val="20"/>
                <w:szCs w:val="20"/>
              </w:rPr>
              <w:t xml:space="preserve"> 4</w:t>
            </w:r>
            <w:r w:rsidR="00162909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 xml:space="preserve">: </w:t>
            </w:r>
            <w:proofErr w:type="spellStart"/>
            <w:r w:rsidRPr="00F17F84">
              <w:rPr>
                <w:sz w:val="20"/>
                <w:szCs w:val="20"/>
              </w:rPr>
              <w:t>Фотометрирование</w:t>
            </w:r>
            <w:proofErr w:type="spellEnd"/>
            <w:r w:rsidRPr="00F17F84">
              <w:rPr>
                <w:sz w:val="20"/>
                <w:szCs w:val="20"/>
              </w:rPr>
              <w:t xml:space="preserve"> проб против холостой п</w:t>
            </w:r>
            <w:r w:rsidR="00162909">
              <w:rPr>
                <w:sz w:val="20"/>
                <w:szCs w:val="20"/>
              </w:rPr>
              <w:t>робы (раствор реагентов в воде)</w:t>
            </w:r>
            <w:proofErr w:type="gramStart"/>
            <w:r w:rsidR="00162909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>С</w:t>
            </w:r>
            <w:proofErr w:type="gramEnd"/>
            <w:r w:rsidRPr="00F17F84">
              <w:rPr>
                <w:sz w:val="20"/>
                <w:szCs w:val="20"/>
              </w:rPr>
              <w:t>рок хранения реагента после вскрытия флакона в плотно закрытом виде при температуре в</w:t>
            </w:r>
            <w:r w:rsidR="00162909">
              <w:rPr>
                <w:sz w:val="20"/>
                <w:szCs w:val="20"/>
              </w:rPr>
              <w:t xml:space="preserve"> диапазоне 2-8°C, мес.: </w:t>
            </w:r>
            <w:r w:rsidRPr="00F17F8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24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Конъюгированный (прямой, связанный) билирубин ИВД, набор,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конъюгированного (прямого) билирубина (</w:t>
            </w:r>
            <w:proofErr w:type="spellStart"/>
            <w:r w:rsidRPr="00F17F84">
              <w:rPr>
                <w:sz w:val="20"/>
                <w:szCs w:val="20"/>
              </w:rPr>
              <w:t>conjugated</w:t>
            </w:r>
            <w:proofErr w:type="spellEnd"/>
            <w:r w:rsidRPr="00F17F84">
              <w:rPr>
                <w:sz w:val="20"/>
                <w:szCs w:val="20"/>
              </w:rPr>
              <w:t xml:space="preserve"> (</w:t>
            </w:r>
            <w:proofErr w:type="spellStart"/>
            <w:r w:rsidRPr="00F17F84">
              <w:rPr>
                <w:sz w:val="20"/>
                <w:szCs w:val="20"/>
              </w:rPr>
              <w:t>direct</w:t>
            </w:r>
            <w:proofErr w:type="spellEnd"/>
            <w:r w:rsidRPr="00F17F84">
              <w:rPr>
                <w:sz w:val="20"/>
                <w:szCs w:val="20"/>
              </w:rPr>
              <w:t xml:space="preserve">) </w:t>
            </w:r>
            <w:proofErr w:type="spellStart"/>
            <w:r w:rsidRPr="00F17F84">
              <w:rPr>
                <w:sz w:val="20"/>
                <w:szCs w:val="20"/>
              </w:rPr>
              <w:t>bilirubin</w:t>
            </w:r>
            <w:proofErr w:type="spellEnd"/>
            <w:r w:rsidRPr="00F17F84">
              <w:rPr>
                <w:sz w:val="20"/>
                <w:szCs w:val="20"/>
              </w:rPr>
              <w:t>) в клиническом образце методом спектрофотометрического анализа</w:t>
            </w:r>
            <w:r w:rsidR="00162909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Колич</w:t>
            </w:r>
            <w:r w:rsidR="00162909">
              <w:rPr>
                <w:sz w:val="20"/>
                <w:szCs w:val="20"/>
              </w:rPr>
              <w:t xml:space="preserve">ество выполняемых тестов, шт.: </w:t>
            </w:r>
            <w:r w:rsidRPr="00F17F84">
              <w:rPr>
                <w:sz w:val="20"/>
                <w:szCs w:val="20"/>
              </w:rPr>
              <w:t>1000</w:t>
            </w:r>
            <w:r w:rsidR="00162909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br/>
              <w:t>Назначение: для анализаторов открытого типа и ручной постановки</w:t>
            </w:r>
            <w:r w:rsidR="00162909">
              <w:rPr>
                <w:sz w:val="20"/>
                <w:szCs w:val="20"/>
              </w:rPr>
              <w:br/>
              <w:t xml:space="preserve">Форма выпуска: жидкие реагенты. Фасовка, мл: </w:t>
            </w:r>
            <w:r w:rsidRPr="00F17F84">
              <w:rPr>
                <w:sz w:val="20"/>
                <w:szCs w:val="20"/>
              </w:rPr>
              <w:t xml:space="preserve"> 2×25</w:t>
            </w:r>
            <w:r w:rsidR="00162909">
              <w:rPr>
                <w:sz w:val="20"/>
                <w:szCs w:val="20"/>
              </w:rPr>
              <w:t>0,  2×75,  2×7,</w:t>
            </w:r>
            <w:r w:rsidRPr="00F17F84">
              <w:rPr>
                <w:sz w:val="20"/>
                <w:szCs w:val="20"/>
              </w:rPr>
              <w:br/>
              <w:t xml:space="preserve">Метод: колориметрический с </w:t>
            </w:r>
            <w:proofErr w:type="spellStart"/>
            <w:r w:rsidRPr="00F17F84">
              <w:rPr>
                <w:sz w:val="20"/>
                <w:szCs w:val="20"/>
              </w:rPr>
              <w:t>диазотированной</w:t>
            </w:r>
            <w:proofErr w:type="spellEnd"/>
            <w:r w:rsidRPr="00F17F84">
              <w:rPr>
                <w:sz w:val="20"/>
                <w:szCs w:val="20"/>
              </w:rPr>
              <w:t xml:space="preserve"> сульфаниловой кислотой</w:t>
            </w:r>
            <w:r w:rsidR="00162909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Клинические образцы: сыворотка и плазма крови</w:t>
            </w:r>
            <w:r w:rsidRPr="00F17F84">
              <w:rPr>
                <w:sz w:val="20"/>
                <w:szCs w:val="20"/>
              </w:rPr>
              <w:br/>
              <w:t>Линейность</w:t>
            </w:r>
            <w:r w:rsidR="00162909">
              <w:rPr>
                <w:sz w:val="20"/>
                <w:szCs w:val="20"/>
              </w:rPr>
              <w:t xml:space="preserve">, </w:t>
            </w:r>
            <w:proofErr w:type="spellStart"/>
            <w:r w:rsidR="00162909">
              <w:rPr>
                <w:sz w:val="20"/>
                <w:szCs w:val="20"/>
              </w:rPr>
              <w:t>мкмоль</w:t>
            </w:r>
            <w:proofErr w:type="spellEnd"/>
            <w:r w:rsidR="00162909">
              <w:rPr>
                <w:sz w:val="20"/>
                <w:szCs w:val="20"/>
              </w:rPr>
              <w:t>/л: в диапазоне 3,42 – 171.</w:t>
            </w:r>
            <w:r w:rsidRPr="00F17F84">
              <w:rPr>
                <w:sz w:val="20"/>
                <w:szCs w:val="20"/>
              </w:rPr>
              <w:t>Объем калибратор</w:t>
            </w:r>
            <w:r w:rsidR="00162909">
              <w:rPr>
                <w:sz w:val="20"/>
                <w:szCs w:val="20"/>
              </w:rPr>
              <w:t xml:space="preserve">а в составе набора, мл: 4. </w:t>
            </w:r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Фотометрирование</w:t>
            </w:r>
            <w:proofErr w:type="spellEnd"/>
            <w:r w:rsidRPr="00F17F84">
              <w:rPr>
                <w:sz w:val="20"/>
                <w:szCs w:val="20"/>
              </w:rPr>
              <w:t xml:space="preserve"> проб против холостой п</w:t>
            </w:r>
            <w:r w:rsidR="00162909">
              <w:rPr>
                <w:sz w:val="20"/>
                <w:szCs w:val="20"/>
              </w:rPr>
              <w:t xml:space="preserve">робы (раствор реагентов в воде). </w:t>
            </w:r>
            <w:r w:rsidRPr="00F17F84">
              <w:rPr>
                <w:sz w:val="20"/>
                <w:szCs w:val="20"/>
              </w:rPr>
              <w:t>Реагент после вскрытия флакона в плотно закрытом виде при температуре в диапазоне 2-25°C годен в течение всего срока годности: соответствие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10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Мочевина/азот мочевины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мочевины/азота мочевины в крови (</w:t>
            </w:r>
            <w:proofErr w:type="spellStart"/>
            <w:r w:rsidRPr="00F17F84">
              <w:rPr>
                <w:sz w:val="20"/>
                <w:szCs w:val="20"/>
              </w:rPr>
              <w:t>blood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urea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nitrogen</w:t>
            </w:r>
            <w:proofErr w:type="spellEnd"/>
            <w:r w:rsidRPr="00F17F84">
              <w:rPr>
                <w:sz w:val="20"/>
                <w:szCs w:val="20"/>
              </w:rPr>
              <w:t xml:space="preserve"> (BUN)) и/или в других биологических жидкостях в клиническом образце методом ферментного спектрофотометрического анализа. Он обычно применяется в качестве показателя функции почек и/или для дифференциации между </w:t>
            </w:r>
            <w:proofErr w:type="spellStart"/>
            <w:r w:rsidRPr="00F17F84">
              <w:rPr>
                <w:sz w:val="20"/>
                <w:szCs w:val="20"/>
              </w:rPr>
              <w:t>преренальной</w:t>
            </w:r>
            <w:proofErr w:type="spellEnd"/>
            <w:r w:rsidRPr="00F17F84">
              <w:rPr>
                <w:sz w:val="20"/>
                <w:szCs w:val="20"/>
              </w:rPr>
              <w:t xml:space="preserve"> и </w:t>
            </w:r>
            <w:proofErr w:type="spellStart"/>
            <w:r w:rsidRPr="00F17F84">
              <w:rPr>
                <w:sz w:val="20"/>
                <w:szCs w:val="20"/>
              </w:rPr>
              <w:t>постренальной</w:t>
            </w:r>
            <w:proofErr w:type="spellEnd"/>
            <w:r w:rsidRPr="00F17F84">
              <w:rPr>
                <w:sz w:val="20"/>
                <w:szCs w:val="20"/>
              </w:rPr>
              <w:t xml:space="preserve"> азотемией.</w:t>
            </w:r>
            <w:r w:rsidRPr="00F17F84">
              <w:rPr>
                <w:sz w:val="20"/>
                <w:szCs w:val="20"/>
              </w:rPr>
              <w:br/>
              <w:t>Количество выполняемых тесто</w:t>
            </w:r>
            <w:r w:rsidR="00162909">
              <w:rPr>
                <w:sz w:val="20"/>
                <w:szCs w:val="20"/>
              </w:rPr>
              <w:t xml:space="preserve">в, шт.: </w:t>
            </w:r>
            <w:r w:rsidRPr="00F17F84">
              <w:rPr>
                <w:sz w:val="20"/>
                <w:szCs w:val="20"/>
              </w:rPr>
              <w:t>1000</w:t>
            </w:r>
            <w:r w:rsidR="00162909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 xml:space="preserve"> Для ручной постановки анализ</w:t>
            </w:r>
            <w:r w:rsidR="00162909">
              <w:rPr>
                <w:sz w:val="20"/>
                <w:szCs w:val="20"/>
              </w:rPr>
              <w:t xml:space="preserve">а и анализаторов открытого </w:t>
            </w:r>
            <w:proofErr w:type="spellStart"/>
            <w:r w:rsidR="00162909">
              <w:rPr>
                <w:sz w:val="20"/>
                <w:szCs w:val="20"/>
              </w:rPr>
              <w:t>типа</w:t>
            </w:r>
            <w:proofErr w:type="gramStart"/>
            <w:r w:rsidR="00162909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>Ф</w:t>
            </w:r>
            <w:proofErr w:type="gramEnd"/>
            <w:r w:rsidRPr="00F17F84">
              <w:rPr>
                <w:sz w:val="20"/>
                <w:szCs w:val="20"/>
              </w:rPr>
              <w:t>орма</w:t>
            </w:r>
            <w:proofErr w:type="spellEnd"/>
            <w:r w:rsidRPr="00F17F84">
              <w:rPr>
                <w:sz w:val="20"/>
                <w:szCs w:val="20"/>
              </w:rPr>
              <w:t xml:space="preserve"> выпуска: жидкий </w:t>
            </w:r>
            <w:proofErr w:type="spellStart"/>
            <w:r w:rsidRPr="00F17F84">
              <w:rPr>
                <w:sz w:val="20"/>
                <w:szCs w:val="20"/>
              </w:rPr>
              <w:t>биреагент</w:t>
            </w:r>
            <w:proofErr w:type="spellEnd"/>
            <w:r w:rsidR="00162909">
              <w:rPr>
                <w:sz w:val="20"/>
                <w:szCs w:val="20"/>
              </w:rPr>
              <w:t xml:space="preserve">. Фасовка, мл: 2×200,  2×50. </w:t>
            </w:r>
            <w:r w:rsidRPr="00F17F84">
              <w:rPr>
                <w:sz w:val="20"/>
                <w:szCs w:val="20"/>
              </w:rPr>
              <w:t xml:space="preserve">Метод: </w:t>
            </w:r>
            <w:proofErr w:type="spellStart"/>
            <w:proofErr w:type="gramStart"/>
            <w:r w:rsidRPr="00F17F84">
              <w:rPr>
                <w:sz w:val="20"/>
                <w:szCs w:val="20"/>
              </w:rPr>
              <w:t>УФ-кинетический</w:t>
            </w:r>
            <w:proofErr w:type="spellEnd"/>
            <w:proofErr w:type="gramEnd"/>
            <w:r w:rsidRPr="00F17F84">
              <w:rPr>
                <w:sz w:val="20"/>
                <w:szCs w:val="20"/>
              </w:rPr>
              <w:br/>
              <w:t>Клинические образцы: сыворотка, плазма крови и моча</w:t>
            </w:r>
            <w:r w:rsidRPr="00F17F84">
              <w:rPr>
                <w:sz w:val="20"/>
                <w:szCs w:val="20"/>
              </w:rPr>
              <w:br/>
              <w:t xml:space="preserve">Линейность, </w:t>
            </w:r>
            <w:proofErr w:type="spellStart"/>
            <w:r w:rsidRPr="00F17F84">
              <w:rPr>
                <w:sz w:val="20"/>
                <w:szCs w:val="20"/>
              </w:rPr>
              <w:t>ммоль</w:t>
            </w:r>
            <w:proofErr w:type="spellEnd"/>
            <w:r w:rsidRPr="00F17F84">
              <w:rPr>
                <w:sz w:val="20"/>
                <w:szCs w:val="20"/>
              </w:rPr>
              <w:t>/л:</w:t>
            </w:r>
            <w:r w:rsidR="00162909">
              <w:rPr>
                <w:sz w:val="20"/>
                <w:szCs w:val="20"/>
              </w:rPr>
              <w:t xml:space="preserve"> в диапазоне  2-50. </w:t>
            </w:r>
            <w:r w:rsidRPr="00F17F84">
              <w:rPr>
                <w:sz w:val="20"/>
                <w:szCs w:val="20"/>
              </w:rPr>
              <w:t>Объем калибратор</w:t>
            </w:r>
            <w:r w:rsidR="00162909">
              <w:rPr>
                <w:sz w:val="20"/>
                <w:szCs w:val="20"/>
              </w:rPr>
              <w:t xml:space="preserve">а в составе набора, мл: </w:t>
            </w:r>
            <w:r w:rsidRPr="00F17F84">
              <w:rPr>
                <w:sz w:val="20"/>
                <w:szCs w:val="20"/>
              </w:rPr>
              <w:t xml:space="preserve"> 3</w:t>
            </w:r>
            <w:r w:rsidR="00162909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Фотометрирование</w:t>
            </w:r>
            <w:proofErr w:type="spellEnd"/>
            <w:r w:rsidRPr="00F17F84">
              <w:rPr>
                <w:sz w:val="20"/>
                <w:szCs w:val="20"/>
              </w:rPr>
              <w:t xml:space="preserve"> пр</w:t>
            </w:r>
            <w:r w:rsidR="00162909">
              <w:rPr>
                <w:sz w:val="20"/>
                <w:szCs w:val="20"/>
              </w:rPr>
              <w:t xml:space="preserve">об против дистиллированной </w:t>
            </w:r>
            <w:proofErr w:type="spellStart"/>
            <w:r w:rsidR="00162909">
              <w:rPr>
                <w:sz w:val="20"/>
                <w:szCs w:val="20"/>
              </w:rPr>
              <w:t>воды</w:t>
            </w:r>
            <w:proofErr w:type="gramStart"/>
            <w:r w:rsidR="00162909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>Р</w:t>
            </w:r>
            <w:proofErr w:type="gramEnd"/>
            <w:r w:rsidRPr="00F17F84">
              <w:rPr>
                <w:sz w:val="20"/>
                <w:szCs w:val="20"/>
              </w:rPr>
              <w:t>еагент</w:t>
            </w:r>
            <w:proofErr w:type="spellEnd"/>
            <w:r w:rsidRPr="00F17F84">
              <w:rPr>
                <w:sz w:val="20"/>
                <w:szCs w:val="20"/>
              </w:rPr>
              <w:t xml:space="preserve"> после вскрытия флакона в плотно закрытом виде при температуре в диапазоне 2-8°C годен в течение всего срока годности: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30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Холестерин </w:t>
            </w:r>
            <w:proofErr w:type="spellStart"/>
            <w:r w:rsidRPr="00F17F84">
              <w:rPr>
                <w:sz w:val="20"/>
                <w:szCs w:val="20"/>
              </w:rPr>
              <w:t>липопротеинов</w:t>
            </w:r>
            <w:proofErr w:type="spellEnd"/>
            <w:r w:rsidRPr="00F17F84">
              <w:rPr>
                <w:sz w:val="20"/>
                <w:szCs w:val="20"/>
              </w:rPr>
              <w:t xml:space="preserve"> высокой плотности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предназначенных для количественного измерения холестерина </w:t>
            </w:r>
            <w:proofErr w:type="spellStart"/>
            <w:r w:rsidRPr="00F17F84">
              <w:rPr>
                <w:sz w:val="20"/>
                <w:szCs w:val="20"/>
              </w:rPr>
              <w:t>липопротеинов</w:t>
            </w:r>
            <w:proofErr w:type="spellEnd"/>
            <w:r w:rsidRPr="00F17F84">
              <w:rPr>
                <w:sz w:val="20"/>
                <w:szCs w:val="20"/>
              </w:rPr>
              <w:t xml:space="preserve"> высокой плотности (ЛПВП) в клиническом образце ме</w:t>
            </w:r>
            <w:r w:rsidR="00162909">
              <w:rPr>
                <w:sz w:val="20"/>
                <w:szCs w:val="20"/>
              </w:rPr>
              <w:t>тодом ферментной спектрометрии..</w:t>
            </w:r>
            <w:r w:rsidRPr="00F17F84">
              <w:rPr>
                <w:sz w:val="20"/>
                <w:szCs w:val="20"/>
              </w:rPr>
              <w:t>Колич</w:t>
            </w:r>
            <w:r w:rsidR="00162909">
              <w:rPr>
                <w:sz w:val="20"/>
                <w:szCs w:val="20"/>
              </w:rPr>
              <w:t xml:space="preserve">ество выполняемых тестов, шт.: </w:t>
            </w:r>
            <w:r w:rsidRPr="00F17F84">
              <w:rPr>
                <w:sz w:val="20"/>
                <w:szCs w:val="20"/>
              </w:rPr>
              <w:t>100</w:t>
            </w:r>
            <w:r w:rsidR="00162909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>Для ручной постановки анализ</w:t>
            </w:r>
            <w:r w:rsidR="00162909">
              <w:rPr>
                <w:sz w:val="20"/>
                <w:szCs w:val="20"/>
              </w:rPr>
              <w:t xml:space="preserve">а и анализаторов открытого типа. </w:t>
            </w:r>
            <w:r w:rsidRPr="00F17F84">
              <w:rPr>
                <w:sz w:val="20"/>
                <w:szCs w:val="20"/>
              </w:rPr>
              <w:t>Форма выпуска: ж</w:t>
            </w:r>
            <w:r w:rsidR="00162909">
              <w:rPr>
                <w:sz w:val="20"/>
                <w:szCs w:val="20"/>
              </w:rPr>
              <w:t xml:space="preserve">идкий </w:t>
            </w:r>
            <w:proofErr w:type="spellStart"/>
            <w:r w:rsidR="00162909">
              <w:rPr>
                <w:sz w:val="20"/>
                <w:szCs w:val="20"/>
              </w:rPr>
              <w:t>биреагент</w:t>
            </w:r>
            <w:proofErr w:type="spellEnd"/>
            <w:r w:rsidR="00162909">
              <w:rPr>
                <w:sz w:val="20"/>
                <w:szCs w:val="20"/>
              </w:rPr>
              <w:br/>
              <w:t xml:space="preserve">Фасовка, мл: 3×20, </w:t>
            </w:r>
            <w:r w:rsidRPr="00F17F84">
              <w:rPr>
                <w:sz w:val="20"/>
                <w:szCs w:val="20"/>
              </w:rPr>
              <w:t xml:space="preserve"> 1×20</w:t>
            </w:r>
            <w:r w:rsidR="00162909">
              <w:rPr>
                <w:sz w:val="20"/>
                <w:szCs w:val="20"/>
              </w:rPr>
              <w:t xml:space="preserve">. Метод: прямой. </w:t>
            </w:r>
            <w:r w:rsidRPr="00F17F84">
              <w:rPr>
                <w:sz w:val="20"/>
                <w:szCs w:val="20"/>
              </w:rPr>
              <w:t>Клинические об</w:t>
            </w:r>
            <w:r w:rsidR="00162909">
              <w:rPr>
                <w:sz w:val="20"/>
                <w:szCs w:val="20"/>
              </w:rPr>
              <w:t xml:space="preserve">разцы: сыворотка и плазма </w:t>
            </w:r>
            <w:proofErr w:type="spellStart"/>
            <w:r w:rsidR="00162909">
              <w:rPr>
                <w:sz w:val="20"/>
                <w:szCs w:val="20"/>
              </w:rPr>
              <w:t>крови</w:t>
            </w:r>
            <w:proofErr w:type="gramStart"/>
            <w:r w:rsidR="00162909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>Л</w:t>
            </w:r>
            <w:proofErr w:type="gramEnd"/>
            <w:r w:rsidRPr="00F17F84">
              <w:rPr>
                <w:sz w:val="20"/>
                <w:szCs w:val="20"/>
              </w:rPr>
              <w:t>инейност</w:t>
            </w:r>
            <w:r w:rsidR="00162909">
              <w:rPr>
                <w:sz w:val="20"/>
                <w:szCs w:val="20"/>
              </w:rPr>
              <w:t>ь</w:t>
            </w:r>
            <w:proofErr w:type="spellEnd"/>
            <w:r w:rsidR="00162909">
              <w:rPr>
                <w:sz w:val="20"/>
                <w:szCs w:val="20"/>
              </w:rPr>
              <w:t xml:space="preserve">, </w:t>
            </w:r>
            <w:proofErr w:type="spellStart"/>
            <w:r w:rsidR="00162909">
              <w:rPr>
                <w:sz w:val="20"/>
                <w:szCs w:val="20"/>
              </w:rPr>
              <w:t>ммоль</w:t>
            </w:r>
            <w:proofErr w:type="spellEnd"/>
            <w:r w:rsidR="00162909">
              <w:rPr>
                <w:sz w:val="20"/>
                <w:szCs w:val="20"/>
              </w:rPr>
              <w:t xml:space="preserve">/л: в диапазоне </w:t>
            </w:r>
            <w:r w:rsidRPr="00F17F84">
              <w:rPr>
                <w:sz w:val="20"/>
                <w:szCs w:val="20"/>
              </w:rPr>
              <w:t xml:space="preserve"> 0,1- 5,4</w:t>
            </w:r>
            <w:r w:rsidRPr="00F17F84">
              <w:rPr>
                <w:sz w:val="20"/>
                <w:szCs w:val="20"/>
              </w:rPr>
              <w:br/>
            </w:r>
            <w:proofErr w:type="spellStart"/>
            <w:r w:rsidRPr="00F17F84">
              <w:rPr>
                <w:sz w:val="20"/>
                <w:szCs w:val="20"/>
              </w:rPr>
              <w:t>Лиофилизированный</w:t>
            </w:r>
            <w:proofErr w:type="spellEnd"/>
            <w:r w:rsidRPr="00F17F84">
              <w:rPr>
                <w:sz w:val="20"/>
                <w:szCs w:val="20"/>
              </w:rPr>
              <w:t xml:space="preserve"> калибратор в с</w:t>
            </w:r>
            <w:r>
              <w:rPr>
                <w:sz w:val="20"/>
                <w:szCs w:val="20"/>
              </w:rPr>
              <w:t xml:space="preserve">оставе набора, флакон: </w:t>
            </w:r>
            <w:r w:rsidRPr="00F17F84">
              <w:rPr>
                <w:sz w:val="20"/>
                <w:szCs w:val="20"/>
              </w:rPr>
              <w:t>1</w:t>
            </w:r>
            <w:r w:rsidRPr="00F17F84">
              <w:rPr>
                <w:sz w:val="20"/>
                <w:szCs w:val="20"/>
              </w:rPr>
              <w:br/>
              <w:t>Хранение реагента после вскрытия флакона в плотно закрытом виде при температуре в</w:t>
            </w:r>
            <w:r w:rsidR="00162909">
              <w:rPr>
                <w:sz w:val="20"/>
                <w:szCs w:val="20"/>
              </w:rPr>
              <w:t xml:space="preserve"> диапазоне 2-8°C, </w:t>
            </w:r>
            <w:proofErr w:type="spellStart"/>
            <w:r w:rsidR="00162909">
              <w:rPr>
                <w:sz w:val="20"/>
                <w:szCs w:val="20"/>
              </w:rPr>
              <w:t>нед</w:t>
            </w:r>
            <w:proofErr w:type="spellEnd"/>
            <w:r w:rsidR="00162909">
              <w:rPr>
                <w:sz w:val="20"/>
                <w:szCs w:val="20"/>
              </w:rPr>
              <w:t>.:</w:t>
            </w:r>
            <w:r w:rsidRPr="00F17F84">
              <w:rPr>
                <w:sz w:val="20"/>
                <w:szCs w:val="20"/>
              </w:rPr>
              <w:t xml:space="preserve">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15</w:t>
            </w:r>
          </w:p>
        </w:tc>
      </w:tr>
      <w:tr w:rsidR="00015AD9" w:rsidRPr="00337D96" w:rsidTr="00162909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Холестерин </w:t>
            </w:r>
            <w:proofErr w:type="spellStart"/>
            <w:r w:rsidRPr="00F17F84">
              <w:rPr>
                <w:sz w:val="20"/>
                <w:szCs w:val="20"/>
              </w:rPr>
              <w:t>липопротеинов</w:t>
            </w:r>
            <w:proofErr w:type="spellEnd"/>
            <w:r w:rsidRPr="00F17F84">
              <w:rPr>
                <w:sz w:val="20"/>
                <w:szCs w:val="20"/>
              </w:rPr>
              <w:t xml:space="preserve"> низкой плотности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холестерина </w:t>
            </w:r>
            <w:proofErr w:type="spellStart"/>
            <w:r w:rsidRPr="00F17F84">
              <w:rPr>
                <w:sz w:val="20"/>
                <w:szCs w:val="20"/>
              </w:rPr>
              <w:t>липопротеинов</w:t>
            </w:r>
            <w:proofErr w:type="spellEnd"/>
            <w:r w:rsidRPr="00F17F84">
              <w:rPr>
                <w:sz w:val="20"/>
                <w:szCs w:val="20"/>
              </w:rPr>
              <w:t xml:space="preserve"> низкой плотности (ЛПНП) (</w:t>
            </w:r>
            <w:proofErr w:type="spellStart"/>
            <w:r w:rsidRPr="00F17F84">
              <w:rPr>
                <w:sz w:val="20"/>
                <w:szCs w:val="20"/>
              </w:rPr>
              <w:t>low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density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lipoprotein</w:t>
            </w:r>
            <w:proofErr w:type="spellEnd"/>
            <w:r w:rsidRPr="00F17F84">
              <w:rPr>
                <w:sz w:val="20"/>
                <w:szCs w:val="20"/>
              </w:rPr>
              <w:t xml:space="preserve"> (LDL) </w:t>
            </w:r>
            <w:proofErr w:type="spellStart"/>
            <w:r w:rsidRPr="00F17F84">
              <w:rPr>
                <w:sz w:val="20"/>
                <w:szCs w:val="20"/>
              </w:rPr>
              <w:t>cholesterol</w:t>
            </w:r>
            <w:proofErr w:type="spellEnd"/>
            <w:r w:rsidRPr="00F17F84">
              <w:rPr>
                <w:sz w:val="20"/>
                <w:szCs w:val="20"/>
              </w:rPr>
              <w:t>) в клиническом образце методом ферментного с</w:t>
            </w:r>
            <w:r w:rsidR="00162909">
              <w:rPr>
                <w:sz w:val="20"/>
                <w:szCs w:val="20"/>
              </w:rPr>
              <w:t xml:space="preserve">пектрофотометрического анализа. </w:t>
            </w:r>
            <w:r w:rsidRPr="00F17F84">
              <w:rPr>
                <w:sz w:val="20"/>
                <w:szCs w:val="20"/>
              </w:rPr>
              <w:t>Количество выполняе</w:t>
            </w:r>
            <w:r w:rsidR="00162909">
              <w:rPr>
                <w:sz w:val="20"/>
                <w:szCs w:val="20"/>
              </w:rPr>
              <w:t xml:space="preserve">мых тестов, шт.: 100. </w:t>
            </w:r>
            <w:r w:rsidRPr="00F17F84">
              <w:rPr>
                <w:sz w:val="20"/>
                <w:szCs w:val="20"/>
              </w:rPr>
              <w:t xml:space="preserve"> Для анализаторов открытого типа и ручной постановки</w:t>
            </w:r>
            <w:r w:rsidRPr="00F17F84">
              <w:rPr>
                <w:sz w:val="20"/>
                <w:szCs w:val="20"/>
              </w:rPr>
              <w:br/>
            </w:r>
            <w:r w:rsidR="00162909">
              <w:rPr>
                <w:sz w:val="20"/>
                <w:szCs w:val="20"/>
              </w:rPr>
              <w:t xml:space="preserve">Форма выпуска: жидкий </w:t>
            </w:r>
            <w:proofErr w:type="spellStart"/>
            <w:r w:rsidR="00162909">
              <w:rPr>
                <w:sz w:val="20"/>
                <w:szCs w:val="20"/>
              </w:rPr>
              <w:t>биреагентФасовка</w:t>
            </w:r>
            <w:proofErr w:type="spellEnd"/>
            <w:r w:rsidR="00162909">
              <w:rPr>
                <w:sz w:val="20"/>
                <w:szCs w:val="20"/>
              </w:rPr>
              <w:t>, мл:  3×20,  1×20</w:t>
            </w:r>
            <w:r w:rsidR="00162909">
              <w:rPr>
                <w:sz w:val="20"/>
                <w:szCs w:val="20"/>
              </w:rPr>
              <w:br/>
              <w:t xml:space="preserve">Метод: прямой. </w:t>
            </w:r>
            <w:r w:rsidRPr="00F17F84">
              <w:rPr>
                <w:sz w:val="20"/>
                <w:szCs w:val="20"/>
              </w:rPr>
              <w:t>Клинические образцы: сыворотка крови</w:t>
            </w:r>
            <w:r w:rsidRPr="00F17F84">
              <w:rPr>
                <w:sz w:val="20"/>
                <w:szCs w:val="20"/>
              </w:rPr>
              <w:br/>
              <w:t>Лине</w:t>
            </w:r>
            <w:r w:rsidR="00162909">
              <w:rPr>
                <w:sz w:val="20"/>
                <w:szCs w:val="20"/>
              </w:rPr>
              <w:t xml:space="preserve">йность, </w:t>
            </w:r>
            <w:proofErr w:type="spellStart"/>
            <w:r w:rsidR="00162909">
              <w:rPr>
                <w:sz w:val="20"/>
                <w:szCs w:val="20"/>
              </w:rPr>
              <w:t>ммоль</w:t>
            </w:r>
            <w:proofErr w:type="spellEnd"/>
            <w:r w:rsidR="00162909">
              <w:rPr>
                <w:sz w:val="20"/>
                <w:szCs w:val="20"/>
              </w:rPr>
              <w:t xml:space="preserve">/л: в диапазоне </w:t>
            </w:r>
            <w:r w:rsidRPr="00F17F84">
              <w:rPr>
                <w:sz w:val="20"/>
                <w:szCs w:val="20"/>
              </w:rPr>
              <w:t xml:space="preserve"> 0,1- 25,9</w:t>
            </w:r>
            <w:r w:rsidR="00162909">
              <w:rPr>
                <w:sz w:val="20"/>
                <w:szCs w:val="20"/>
              </w:rPr>
              <w:t xml:space="preserve">. </w:t>
            </w:r>
            <w:proofErr w:type="spellStart"/>
            <w:r w:rsidRPr="00F17F84">
              <w:rPr>
                <w:sz w:val="20"/>
                <w:szCs w:val="20"/>
              </w:rPr>
              <w:t>Лиофилизированный</w:t>
            </w:r>
            <w:proofErr w:type="spellEnd"/>
            <w:r w:rsidRPr="00F17F84">
              <w:rPr>
                <w:sz w:val="20"/>
                <w:szCs w:val="20"/>
              </w:rPr>
              <w:t xml:space="preserve"> калибратор в составе набора, фла</w:t>
            </w:r>
            <w:r>
              <w:rPr>
                <w:sz w:val="20"/>
                <w:szCs w:val="20"/>
              </w:rPr>
              <w:t xml:space="preserve">кон: </w:t>
            </w:r>
            <w:r w:rsidRPr="00F17F84">
              <w:rPr>
                <w:sz w:val="20"/>
                <w:szCs w:val="20"/>
              </w:rPr>
              <w:t>1</w:t>
            </w:r>
            <w:r w:rsidRPr="00F17F84">
              <w:rPr>
                <w:sz w:val="20"/>
                <w:szCs w:val="20"/>
              </w:rPr>
              <w:br/>
            </w:r>
            <w:r w:rsidRPr="00F17F84">
              <w:rPr>
                <w:sz w:val="20"/>
                <w:szCs w:val="20"/>
              </w:rPr>
              <w:lastRenderedPageBreak/>
              <w:t>Хранение реагента после вскрытия флакона в плотно закрытом виде при температуре в</w:t>
            </w:r>
            <w:r w:rsidR="00162909">
              <w:rPr>
                <w:sz w:val="20"/>
                <w:szCs w:val="20"/>
              </w:rPr>
              <w:t xml:space="preserve"> диапазоне 2-8°C, </w:t>
            </w:r>
            <w:proofErr w:type="spellStart"/>
            <w:r w:rsidR="00162909">
              <w:rPr>
                <w:sz w:val="20"/>
                <w:szCs w:val="20"/>
              </w:rPr>
              <w:t>нед</w:t>
            </w:r>
            <w:proofErr w:type="spellEnd"/>
            <w:r w:rsidR="00162909">
              <w:rPr>
                <w:sz w:val="20"/>
                <w:szCs w:val="20"/>
              </w:rPr>
              <w:t xml:space="preserve">.: </w:t>
            </w:r>
            <w:r w:rsidRPr="00F17F84">
              <w:rPr>
                <w:sz w:val="20"/>
                <w:szCs w:val="20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10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t>Триглицериды</w:t>
            </w:r>
            <w:proofErr w:type="spellEnd"/>
            <w:r w:rsidRPr="00F17F84">
              <w:rPr>
                <w:sz w:val="20"/>
                <w:szCs w:val="20"/>
              </w:rPr>
              <w:t xml:space="preserve">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F17F84">
              <w:rPr>
                <w:sz w:val="20"/>
                <w:szCs w:val="20"/>
              </w:rPr>
              <w:t>триглицеридов</w:t>
            </w:r>
            <w:proofErr w:type="spellEnd"/>
            <w:r w:rsidRPr="00F17F84">
              <w:rPr>
                <w:sz w:val="20"/>
                <w:szCs w:val="20"/>
              </w:rPr>
              <w:t xml:space="preserve"> (</w:t>
            </w:r>
            <w:proofErr w:type="spellStart"/>
            <w:r w:rsidRPr="00F17F84">
              <w:rPr>
                <w:sz w:val="20"/>
                <w:szCs w:val="20"/>
              </w:rPr>
              <w:t>triglyceride</w:t>
            </w:r>
            <w:proofErr w:type="spellEnd"/>
            <w:r w:rsidRPr="00F17F84">
              <w:rPr>
                <w:sz w:val="20"/>
                <w:szCs w:val="20"/>
              </w:rPr>
              <w:t>) в клиническом образце с использованием метода ферментного спектрофотометрического анализа</w:t>
            </w:r>
            <w:r w:rsidRPr="00F17F84">
              <w:rPr>
                <w:sz w:val="20"/>
                <w:szCs w:val="20"/>
              </w:rPr>
              <w:br/>
              <w:t>Колич</w:t>
            </w:r>
            <w:r w:rsidR="00162909">
              <w:rPr>
                <w:sz w:val="20"/>
                <w:szCs w:val="20"/>
              </w:rPr>
              <w:t>ество выполняемых тестов, шт.:1000.</w:t>
            </w:r>
            <w:r w:rsidRPr="00F17F84">
              <w:rPr>
                <w:sz w:val="20"/>
                <w:szCs w:val="20"/>
              </w:rPr>
              <w:t xml:space="preserve"> Для анализаторов отк</w:t>
            </w:r>
            <w:r w:rsidR="00162909">
              <w:rPr>
                <w:sz w:val="20"/>
                <w:szCs w:val="20"/>
              </w:rPr>
              <w:t xml:space="preserve">рытого типа и ручной постановки. </w:t>
            </w:r>
            <w:r w:rsidRPr="00F17F84">
              <w:rPr>
                <w:sz w:val="20"/>
                <w:szCs w:val="20"/>
              </w:rPr>
              <w:t>Фо</w:t>
            </w:r>
            <w:r w:rsidR="00162909">
              <w:rPr>
                <w:sz w:val="20"/>
                <w:szCs w:val="20"/>
              </w:rPr>
              <w:t xml:space="preserve">рма выпуска: </w:t>
            </w:r>
            <w:proofErr w:type="gramStart"/>
            <w:r w:rsidR="00162909">
              <w:rPr>
                <w:sz w:val="20"/>
                <w:szCs w:val="20"/>
              </w:rPr>
              <w:t>жидкий</w:t>
            </w:r>
            <w:proofErr w:type="gramEnd"/>
            <w:r w:rsidR="00162909">
              <w:rPr>
                <w:sz w:val="20"/>
                <w:szCs w:val="20"/>
              </w:rPr>
              <w:t xml:space="preserve"> </w:t>
            </w:r>
            <w:proofErr w:type="spellStart"/>
            <w:r w:rsidR="00162909">
              <w:rPr>
                <w:sz w:val="20"/>
                <w:szCs w:val="20"/>
              </w:rPr>
              <w:t>монореагент</w:t>
            </w:r>
            <w:proofErr w:type="spellEnd"/>
            <w:r w:rsidR="00162909">
              <w:rPr>
                <w:sz w:val="20"/>
                <w:szCs w:val="20"/>
              </w:rPr>
              <w:t xml:space="preserve">. Фасовка, мл: 2×250. </w:t>
            </w:r>
            <w:r w:rsidRPr="00F17F84">
              <w:rPr>
                <w:sz w:val="20"/>
                <w:szCs w:val="20"/>
              </w:rPr>
              <w:t>Метод: ферментатив</w:t>
            </w:r>
            <w:r w:rsidR="00162909">
              <w:rPr>
                <w:sz w:val="20"/>
                <w:szCs w:val="20"/>
              </w:rPr>
              <w:t xml:space="preserve">ный колориметрический (GPO-PAP). </w:t>
            </w:r>
            <w:r w:rsidRPr="00F17F84">
              <w:rPr>
                <w:sz w:val="20"/>
                <w:szCs w:val="20"/>
              </w:rPr>
              <w:t>Клинические об</w:t>
            </w:r>
            <w:r w:rsidR="00162909">
              <w:rPr>
                <w:sz w:val="20"/>
                <w:szCs w:val="20"/>
              </w:rPr>
              <w:t xml:space="preserve">разцы: сыворотка и плазма </w:t>
            </w:r>
            <w:proofErr w:type="spellStart"/>
            <w:r w:rsidR="00162909">
              <w:rPr>
                <w:sz w:val="20"/>
                <w:szCs w:val="20"/>
              </w:rPr>
              <w:t>крови</w:t>
            </w:r>
            <w:proofErr w:type="gramStart"/>
            <w:r w:rsidR="00162909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>Л</w:t>
            </w:r>
            <w:proofErr w:type="gramEnd"/>
            <w:r w:rsidRPr="00F17F84">
              <w:rPr>
                <w:sz w:val="20"/>
                <w:szCs w:val="20"/>
              </w:rPr>
              <w:t>инейност</w:t>
            </w:r>
            <w:r w:rsidR="00162909">
              <w:rPr>
                <w:sz w:val="20"/>
                <w:szCs w:val="20"/>
              </w:rPr>
              <w:t>ь</w:t>
            </w:r>
            <w:proofErr w:type="spellEnd"/>
            <w:r w:rsidR="00162909">
              <w:rPr>
                <w:sz w:val="20"/>
                <w:szCs w:val="20"/>
              </w:rPr>
              <w:t>, </w:t>
            </w:r>
            <w:proofErr w:type="spellStart"/>
            <w:r w:rsidR="00162909">
              <w:rPr>
                <w:sz w:val="20"/>
                <w:szCs w:val="20"/>
              </w:rPr>
              <w:t>ммоль</w:t>
            </w:r>
            <w:proofErr w:type="spellEnd"/>
            <w:r w:rsidR="00162909">
              <w:rPr>
                <w:sz w:val="20"/>
                <w:szCs w:val="20"/>
              </w:rPr>
              <w:t xml:space="preserve">/л: в диапазоне </w:t>
            </w:r>
            <w:r w:rsidRPr="00F17F84">
              <w:rPr>
                <w:sz w:val="20"/>
                <w:szCs w:val="20"/>
              </w:rPr>
              <w:t xml:space="preserve"> 1,0 - 11,4</w:t>
            </w:r>
            <w:r w:rsidRPr="00F17F84">
              <w:rPr>
                <w:sz w:val="20"/>
                <w:szCs w:val="20"/>
              </w:rPr>
              <w:br/>
              <w:t>Объем калибратор</w:t>
            </w:r>
            <w:r w:rsidR="00162909">
              <w:rPr>
                <w:sz w:val="20"/>
                <w:szCs w:val="20"/>
              </w:rPr>
              <w:t xml:space="preserve">а в составе набора, мл: </w:t>
            </w:r>
            <w:r w:rsidRPr="00F17F84">
              <w:rPr>
                <w:sz w:val="20"/>
                <w:szCs w:val="20"/>
              </w:rPr>
              <w:t xml:space="preserve"> 3</w:t>
            </w:r>
            <w:r w:rsidRPr="00F17F84">
              <w:rPr>
                <w:sz w:val="20"/>
                <w:szCs w:val="20"/>
              </w:rPr>
              <w:br/>
              <w:t xml:space="preserve">Исполнение: </w:t>
            </w:r>
            <w:proofErr w:type="spellStart"/>
            <w:r w:rsidRPr="00F17F84">
              <w:rPr>
                <w:sz w:val="20"/>
                <w:szCs w:val="20"/>
              </w:rPr>
              <w:t>Фотометрирование</w:t>
            </w:r>
            <w:proofErr w:type="spellEnd"/>
            <w:r w:rsidRPr="00F17F84">
              <w:rPr>
                <w:sz w:val="20"/>
                <w:szCs w:val="20"/>
              </w:rPr>
              <w:t xml:space="preserve"> проб против реагента</w:t>
            </w:r>
            <w:r w:rsidRPr="00F17F84">
              <w:rPr>
                <w:sz w:val="20"/>
                <w:szCs w:val="20"/>
              </w:rPr>
              <w:br/>
              <w:t xml:space="preserve">Реагент после вскрытия флакона в плотно закрытом виде при температуре в диапазоне 2-8°C годен в течение всего срока годности: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6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Общий белок ИВД, набор,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общего белка (</w:t>
            </w:r>
            <w:proofErr w:type="spellStart"/>
            <w:r w:rsidRPr="00F17F84">
              <w:rPr>
                <w:sz w:val="20"/>
                <w:szCs w:val="20"/>
              </w:rPr>
              <w:t>total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protein</w:t>
            </w:r>
            <w:proofErr w:type="spellEnd"/>
            <w:r w:rsidRPr="00F17F84">
              <w:rPr>
                <w:sz w:val="20"/>
                <w:szCs w:val="20"/>
              </w:rPr>
              <w:t xml:space="preserve">) в клиническом образце методом </w:t>
            </w:r>
            <w:proofErr w:type="spellStart"/>
            <w:r w:rsidRPr="00F17F84">
              <w:rPr>
                <w:sz w:val="20"/>
                <w:szCs w:val="20"/>
              </w:rPr>
              <w:t>спектрофотометри</w:t>
            </w:r>
            <w:r w:rsidR="00162909">
              <w:rPr>
                <w:sz w:val="20"/>
                <w:szCs w:val="20"/>
              </w:rPr>
              <w:t>-</w:t>
            </w:r>
            <w:r w:rsidRPr="00F17F84">
              <w:rPr>
                <w:sz w:val="20"/>
                <w:szCs w:val="20"/>
              </w:rPr>
              <w:t>ческого</w:t>
            </w:r>
            <w:proofErr w:type="spellEnd"/>
            <w:r w:rsidRPr="00F17F84">
              <w:rPr>
                <w:sz w:val="20"/>
                <w:szCs w:val="20"/>
              </w:rPr>
              <w:t xml:space="preserve"> анализа</w:t>
            </w:r>
            <w:r w:rsidR="00162909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Количе</w:t>
            </w:r>
            <w:r w:rsidR="00162909">
              <w:rPr>
                <w:sz w:val="20"/>
                <w:szCs w:val="20"/>
              </w:rPr>
              <w:t>ство выполняемых тестов, шт.:2000</w:t>
            </w:r>
            <w:proofErr w:type="gramStart"/>
            <w:r w:rsidR="00162909">
              <w:rPr>
                <w:sz w:val="20"/>
                <w:szCs w:val="20"/>
              </w:rPr>
              <w:br/>
            </w:r>
            <w:r w:rsidRPr="00F17F84">
              <w:rPr>
                <w:sz w:val="20"/>
                <w:szCs w:val="20"/>
              </w:rPr>
              <w:t xml:space="preserve"> Д</w:t>
            </w:r>
            <w:proofErr w:type="gramEnd"/>
            <w:r w:rsidRPr="00F17F84">
              <w:rPr>
                <w:sz w:val="20"/>
                <w:szCs w:val="20"/>
              </w:rPr>
              <w:t>ля ручной постановки анализа и анализаторов открытого типа</w:t>
            </w:r>
            <w:r w:rsidRPr="00F17F84">
              <w:rPr>
                <w:sz w:val="20"/>
                <w:szCs w:val="20"/>
              </w:rPr>
              <w:br/>
              <w:t>Фо</w:t>
            </w:r>
            <w:r w:rsidR="00162909">
              <w:rPr>
                <w:sz w:val="20"/>
                <w:szCs w:val="20"/>
              </w:rPr>
              <w:t xml:space="preserve">рма выпуска: жидкий </w:t>
            </w:r>
            <w:proofErr w:type="spellStart"/>
            <w:r w:rsidR="00162909">
              <w:rPr>
                <w:sz w:val="20"/>
                <w:szCs w:val="20"/>
              </w:rPr>
              <w:t>монореагент</w:t>
            </w:r>
            <w:proofErr w:type="spellEnd"/>
            <w:r w:rsidR="00162909">
              <w:rPr>
                <w:sz w:val="20"/>
                <w:szCs w:val="20"/>
              </w:rPr>
              <w:t xml:space="preserve">. Фасовка, мл: </w:t>
            </w:r>
            <w:r w:rsidRPr="00F17F84">
              <w:rPr>
                <w:sz w:val="20"/>
                <w:szCs w:val="20"/>
              </w:rPr>
              <w:t xml:space="preserve"> 4×250</w:t>
            </w:r>
            <w:r w:rsidRPr="00F17F84">
              <w:rPr>
                <w:sz w:val="20"/>
                <w:szCs w:val="20"/>
              </w:rPr>
              <w:br/>
              <w:t xml:space="preserve">Метод: колориметрический </w:t>
            </w:r>
            <w:proofErr w:type="spellStart"/>
            <w:r w:rsidRPr="00F17F84">
              <w:rPr>
                <w:sz w:val="20"/>
                <w:szCs w:val="20"/>
              </w:rPr>
              <w:t>биуретовый</w:t>
            </w:r>
            <w:proofErr w:type="spellEnd"/>
            <w:r w:rsidR="00162909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Клинические образцы: сыворотка и плазма крови</w:t>
            </w:r>
            <w:r w:rsidR="00162909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Объем калибратор</w:t>
            </w:r>
            <w:r w:rsidR="00162909">
              <w:rPr>
                <w:sz w:val="20"/>
                <w:szCs w:val="20"/>
              </w:rPr>
              <w:t>а в составе набора, мл:</w:t>
            </w:r>
            <w:r w:rsidRPr="00F17F84">
              <w:rPr>
                <w:sz w:val="20"/>
                <w:szCs w:val="20"/>
              </w:rPr>
              <w:t xml:space="preserve"> 5</w:t>
            </w:r>
            <w:r w:rsidRPr="00F17F84">
              <w:rPr>
                <w:sz w:val="20"/>
                <w:szCs w:val="20"/>
              </w:rPr>
              <w:br/>
              <w:t>Л</w:t>
            </w:r>
            <w:r w:rsidR="00162909">
              <w:rPr>
                <w:sz w:val="20"/>
                <w:szCs w:val="20"/>
              </w:rPr>
              <w:t xml:space="preserve">инейность, г/л: в диапазоне </w:t>
            </w:r>
            <w:r w:rsidRPr="00F17F84">
              <w:rPr>
                <w:sz w:val="20"/>
                <w:szCs w:val="20"/>
              </w:rPr>
              <w:t xml:space="preserve"> 10,0 </w:t>
            </w:r>
            <w:r w:rsidR="00162909">
              <w:rPr>
                <w:sz w:val="20"/>
                <w:szCs w:val="20"/>
              </w:rPr>
              <w:t>–</w:t>
            </w:r>
            <w:r w:rsidRPr="00F17F84">
              <w:rPr>
                <w:sz w:val="20"/>
                <w:szCs w:val="20"/>
              </w:rPr>
              <w:t xml:space="preserve"> 120</w:t>
            </w:r>
            <w:r w:rsidR="00162909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Фотоме</w:t>
            </w:r>
            <w:r w:rsidR="00162909">
              <w:rPr>
                <w:sz w:val="20"/>
                <w:szCs w:val="20"/>
              </w:rPr>
              <w:t>трирование</w:t>
            </w:r>
            <w:proofErr w:type="spellEnd"/>
            <w:r w:rsidR="00162909">
              <w:rPr>
                <w:sz w:val="20"/>
                <w:szCs w:val="20"/>
              </w:rPr>
              <w:t xml:space="preserve"> проб против реагента. </w:t>
            </w:r>
            <w:r w:rsidRPr="00F17F84">
              <w:rPr>
                <w:sz w:val="20"/>
                <w:szCs w:val="20"/>
              </w:rPr>
              <w:t xml:space="preserve">Срок хранения реагента после вскрытия флакона в плотно закрытом виде при температуре в </w:t>
            </w:r>
            <w:r w:rsidR="00162909">
              <w:rPr>
                <w:sz w:val="20"/>
                <w:szCs w:val="20"/>
              </w:rPr>
              <w:t xml:space="preserve">диапазоне 2-8°C, мес.: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20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Альбумин ИВД, набор,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альбумина (</w:t>
            </w:r>
            <w:proofErr w:type="spellStart"/>
            <w:r w:rsidRPr="00F17F84">
              <w:rPr>
                <w:sz w:val="20"/>
                <w:szCs w:val="20"/>
              </w:rPr>
              <w:t>albumin</w:t>
            </w:r>
            <w:proofErr w:type="spellEnd"/>
            <w:r w:rsidRPr="00F17F84">
              <w:rPr>
                <w:sz w:val="20"/>
                <w:szCs w:val="20"/>
              </w:rPr>
              <w:t xml:space="preserve">) в клиническом образце методом </w:t>
            </w:r>
            <w:r>
              <w:rPr>
                <w:sz w:val="20"/>
                <w:szCs w:val="20"/>
              </w:rPr>
              <w:t xml:space="preserve">спектрофотометрического анализа. </w:t>
            </w:r>
            <w:r w:rsidRPr="00F17F84">
              <w:rPr>
                <w:sz w:val="20"/>
                <w:szCs w:val="20"/>
              </w:rPr>
              <w:t>Количе</w:t>
            </w:r>
            <w:r w:rsidR="00700B5B">
              <w:rPr>
                <w:sz w:val="20"/>
                <w:szCs w:val="20"/>
              </w:rPr>
              <w:t xml:space="preserve">ство выполняемых тестов, шт.: </w:t>
            </w:r>
            <w:r w:rsidRPr="00F17F84">
              <w:rPr>
                <w:sz w:val="20"/>
                <w:szCs w:val="20"/>
              </w:rPr>
              <w:t>400</w:t>
            </w:r>
            <w:r w:rsidRPr="00F17F84">
              <w:rPr>
                <w:sz w:val="20"/>
                <w:szCs w:val="20"/>
              </w:rPr>
              <w:br/>
              <w:t>Назначение: Для анализаторов открытого типа и ручной постановки</w:t>
            </w:r>
            <w:r w:rsidRPr="00F17F84">
              <w:rPr>
                <w:sz w:val="20"/>
                <w:szCs w:val="20"/>
              </w:rPr>
              <w:br/>
              <w:t xml:space="preserve">Форма выпуска: </w:t>
            </w:r>
            <w:proofErr w:type="gramStart"/>
            <w:r w:rsidRPr="00F17F84">
              <w:rPr>
                <w:sz w:val="20"/>
                <w:szCs w:val="20"/>
              </w:rPr>
              <w:t>жидкий</w:t>
            </w:r>
            <w:proofErr w:type="gram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м</w:t>
            </w:r>
            <w:r w:rsidR="00700B5B">
              <w:rPr>
                <w:sz w:val="20"/>
                <w:szCs w:val="20"/>
              </w:rPr>
              <w:t>онореагент</w:t>
            </w:r>
            <w:proofErr w:type="spellEnd"/>
            <w:r w:rsidR="00700B5B">
              <w:rPr>
                <w:sz w:val="20"/>
                <w:szCs w:val="20"/>
              </w:rPr>
              <w:t xml:space="preserve">. Фасовка, мл: </w:t>
            </w:r>
            <w:r w:rsidRPr="00F17F84">
              <w:rPr>
                <w:sz w:val="20"/>
                <w:szCs w:val="20"/>
              </w:rPr>
              <w:t xml:space="preserve"> 2×100</w:t>
            </w:r>
            <w:r w:rsidRPr="00F17F84">
              <w:rPr>
                <w:sz w:val="20"/>
                <w:szCs w:val="20"/>
              </w:rPr>
              <w:br/>
              <w:t xml:space="preserve">Метод: колориметрический с </w:t>
            </w:r>
            <w:proofErr w:type="spellStart"/>
            <w:r w:rsidRPr="00F17F84">
              <w:rPr>
                <w:sz w:val="20"/>
                <w:szCs w:val="20"/>
              </w:rPr>
              <w:t>бромкрезоловым</w:t>
            </w:r>
            <w:proofErr w:type="spellEnd"/>
            <w:r w:rsidRPr="00F17F84">
              <w:rPr>
                <w:sz w:val="20"/>
                <w:szCs w:val="20"/>
              </w:rPr>
              <w:t xml:space="preserve"> зеленым</w:t>
            </w:r>
            <w:r w:rsidRPr="00F17F84">
              <w:rPr>
                <w:sz w:val="20"/>
                <w:szCs w:val="20"/>
              </w:rPr>
              <w:br/>
              <w:t>Клинические образцы: сыворотка и плазма крови</w:t>
            </w:r>
            <w:r w:rsidRPr="00F17F84">
              <w:rPr>
                <w:sz w:val="20"/>
                <w:szCs w:val="20"/>
              </w:rPr>
              <w:br/>
              <w:t>Линей</w:t>
            </w:r>
            <w:r w:rsidR="00700B5B">
              <w:rPr>
                <w:sz w:val="20"/>
                <w:szCs w:val="20"/>
              </w:rPr>
              <w:t xml:space="preserve">ность, г/л: в диапазоне </w:t>
            </w:r>
            <w:r w:rsidRPr="00F17F84">
              <w:rPr>
                <w:sz w:val="20"/>
                <w:szCs w:val="20"/>
              </w:rPr>
              <w:t xml:space="preserve"> 10,0- 70,0</w:t>
            </w:r>
            <w:r w:rsidR="00700B5B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Объем калибратор</w:t>
            </w:r>
            <w:r w:rsidR="00700B5B">
              <w:rPr>
                <w:sz w:val="20"/>
                <w:szCs w:val="20"/>
              </w:rPr>
              <w:t xml:space="preserve">а в составе набора, мл: </w:t>
            </w:r>
            <w:r w:rsidRPr="00F17F84">
              <w:rPr>
                <w:sz w:val="20"/>
                <w:szCs w:val="20"/>
              </w:rPr>
              <w:t xml:space="preserve"> 2</w:t>
            </w:r>
            <w:r w:rsidR="00700B5B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Фотометрирование</w:t>
            </w:r>
            <w:proofErr w:type="spellEnd"/>
            <w:r w:rsidRPr="00F17F84">
              <w:rPr>
                <w:sz w:val="20"/>
                <w:szCs w:val="20"/>
              </w:rPr>
              <w:t xml:space="preserve"> проб против реагента</w:t>
            </w:r>
            <w:r w:rsidRPr="00F17F84">
              <w:rPr>
                <w:sz w:val="20"/>
                <w:szCs w:val="20"/>
              </w:rPr>
              <w:br/>
              <w:t xml:space="preserve">Срок хранения реагента после вскрытия флакона в плотно закрытом виде при температуре в </w:t>
            </w:r>
            <w:r w:rsidR="00700B5B">
              <w:rPr>
                <w:sz w:val="20"/>
                <w:szCs w:val="20"/>
              </w:rPr>
              <w:t>диапазоне 2-25°C, мес.:</w:t>
            </w:r>
            <w:r w:rsidRPr="00F17F84">
              <w:rPr>
                <w:sz w:val="20"/>
                <w:szCs w:val="20"/>
              </w:rPr>
              <w:t xml:space="preserve"> 12</w:t>
            </w:r>
            <w:r w:rsidR="00700B5B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12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Мочевая кислота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Описание: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мочевой кислоты (</w:t>
            </w:r>
            <w:proofErr w:type="spellStart"/>
            <w:r w:rsidRPr="00F17F84">
              <w:rPr>
                <w:sz w:val="20"/>
                <w:szCs w:val="20"/>
              </w:rPr>
              <w:t>uric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acid</w:t>
            </w:r>
            <w:proofErr w:type="spellEnd"/>
            <w:r w:rsidRPr="00F17F84">
              <w:rPr>
                <w:sz w:val="20"/>
                <w:szCs w:val="20"/>
              </w:rPr>
              <w:t xml:space="preserve">) в клиническом образце методом ферментного спектрофотометрического </w:t>
            </w:r>
            <w:r w:rsidR="00700B5B">
              <w:rPr>
                <w:sz w:val="20"/>
                <w:szCs w:val="20"/>
              </w:rPr>
              <w:t xml:space="preserve">анализа. </w:t>
            </w:r>
            <w:r w:rsidRPr="00F17F84">
              <w:rPr>
                <w:sz w:val="20"/>
                <w:szCs w:val="20"/>
              </w:rPr>
              <w:t>Колич</w:t>
            </w:r>
            <w:r w:rsidR="00700B5B">
              <w:rPr>
                <w:sz w:val="20"/>
                <w:szCs w:val="20"/>
              </w:rPr>
              <w:t xml:space="preserve">ество выполняемых тестов, шт.: </w:t>
            </w:r>
            <w:r w:rsidRPr="00F17F84">
              <w:rPr>
                <w:sz w:val="20"/>
                <w:szCs w:val="20"/>
              </w:rPr>
              <w:t>400</w:t>
            </w:r>
            <w:r w:rsidR="00700B5B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Для ручной постановки анализа и анализаторов открытого типа</w:t>
            </w:r>
            <w:r w:rsidR="00700B5B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 xml:space="preserve">Форма выпуска: </w:t>
            </w:r>
            <w:proofErr w:type="gramStart"/>
            <w:r w:rsidRPr="00F17F84">
              <w:rPr>
                <w:sz w:val="20"/>
                <w:szCs w:val="20"/>
              </w:rPr>
              <w:t>жидкий</w:t>
            </w:r>
            <w:proofErr w:type="gram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м</w:t>
            </w:r>
            <w:r w:rsidR="00700B5B">
              <w:rPr>
                <w:sz w:val="20"/>
                <w:szCs w:val="20"/>
              </w:rPr>
              <w:t>онореагент</w:t>
            </w:r>
            <w:proofErr w:type="spellEnd"/>
            <w:r w:rsidR="00700B5B">
              <w:rPr>
                <w:sz w:val="20"/>
                <w:szCs w:val="20"/>
              </w:rPr>
              <w:t>. Фасовка, мл:</w:t>
            </w:r>
            <w:r w:rsidRPr="00F17F84">
              <w:rPr>
                <w:sz w:val="20"/>
                <w:szCs w:val="20"/>
              </w:rPr>
              <w:t xml:space="preserve"> 2×100</w:t>
            </w:r>
            <w:r w:rsidRPr="00F17F84">
              <w:rPr>
                <w:sz w:val="20"/>
                <w:szCs w:val="20"/>
              </w:rPr>
              <w:br/>
              <w:t>Метод: ф</w:t>
            </w:r>
            <w:r w:rsidR="00700B5B">
              <w:rPr>
                <w:sz w:val="20"/>
                <w:szCs w:val="20"/>
              </w:rPr>
              <w:t xml:space="preserve">ерментативный </w:t>
            </w:r>
            <w:proofErr w:type="spellStart"/>
            <w:r w:rsidR="00700B5B">
              <w:rPr>
                <w:sz w:val="20"/>
                <w:szCs w:val="20"/>
              </w:rPr>
              <w:t>колориметрический</w:t>
            </w:r>
            <w:proofErr w:type="gramStart"/>
            <w:r w:rsidR="00700B5B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>К</w:t>
            </w:r>
            <w:proofErr w:type="gramEnd"/>
            <w:r w:rsidRPr="00F17F84">
              <w:rPr>
                <w:sz w:val="20"/>
                <w:szCs w:val="20"/>
              </w:rPr>
              <w:t>линические</w:t>
            </w:r>
            <w:proofErr w:type="spellEnd"/>
            <w:r w:rsidRPr="00F17F84">
              <w:rPr>
                <w:sz w:val="20"/>
                <w:szCs w:val="20"/>
              </w:rPr>
              <w:t xml:space="preserve"> образцы: сыворотка, </w:t>
            </w:r>
            <w:r w:rsidR="00700B5B">
              <w:rPr>
                <w:sz w:val="20"/>
                <w:szCs w:val="20"/>
              </w:rPr>
              <w:t xml:space="preserve">плазма крови и </w:t>
            </w:r>
            <w:proofErr w:type="spellStart"/>
            <w:r w:rsidR="00700B5B">
              <w:rPr>
                <w:sz w:val="20"/>
                <w:szCs w:val="20"/>
              </w:rPr>
              <w:t>моча.</w:t>
            </w:r>
            <w:r w:rsidRPr="00F17F84">
              <w:rPr>
                <w:sz w:val="20"/>
                <w:szCs w:val="20"/>
              </w:rPr>
              <w:t>Линейность</w:t>
            </w:r>
            <w:proofErr w:type="spellEnd"/>
            <w:r w:rsidR="00700B5B">
              <w:rPr>
                <w:sz w:val="20"/>
                <w:szCs w:val="20"/>
              </w:rPr>
              <w:t xml:space="preserve">, </w:t>
            </w:r>
            <w:proofErr w:type="spellStart"/>
            <w:r w:rsidR="00700B5B">
              <w:rPr>
                <w:sz w:val="20"/>
                <w:szCs w:val="20"/>
              </w:rPr>
              <w:t>мкмоль</w:t>
            </w:r>
            <w:proofErr w:type="spellEnd"/>
            <w:r w:rsidR="00700B5B">
              <w:rPr>
                <w:sz w:val="20"/>
                <w:szCs w:val="20"/>
              </w:rPr>
              <w:t xml:space="preserve">/л: в диапазоне </w:t>
            </w:r>
            <w:proofErr w:type="spellStart"/>
            <w:r w:rsidR="00700B5B">
              <w:rPr>
                <w:sz w:val="20"/>
                <w:szCs w:val="20"/>
              </w:rPr>
              <w:t>н</w:t>
            </w:r>
            <w:proofErr w:type="spellEnd"/>
            <w:r w:rsidR="00700B5B">
              <w:rPr>
                <w:sz w:val="20"/>
                <w:szCs w:val="20"/>
              </w:rPr>
              <w:t xml:space="preserve"> 140-1500. </w:t>
            </w:r>
            <w:r w:rsidRPr="00F17F84">
              <w:rPr>
                <w:sz w:val="20"/>
                <w:szCs w:val="20"/>
              </w:rPr>
              <w:t>Объем калибратор</w:t>
            </w:r>
            <w:r w:rsidR="00700B5B">
              <w:rPr>
                <w:sz w:val="20"/>
                <w:szCs w:val="20"/>
              </w:rPr>
              <w:t xml:space="preserve">а в составе набора, мл:  2. </w:t>
            </w:r>
            <w:proofErr w:type="spellStart"/>
            <w:r w:rsidRPr="00F17F84">
              <w:rPr>
                <w:sz w:val="20"/>
                <w:szCs w:val="20"/>
              </w:rPr>
              <w:t>Фотометрирование</w:t>
            </w:r>
            <w:proofErr w:type="spellEnd"/>
            <w:r w:rsidRPr="00F17F84">
              <w:rPr>
                <w:sz w:val="20"/>
                <w:szCs w:val="20"/>
              </w:rPr>
              <w:t xml:space="preserve"> проб против реагента</w:t>
            </w:r>
            <w:r w:rsidR="00700B5B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Реагент после вскрытия флакона в плотно закрытом виде при температуре в диапазоне 2-8°C годен в течение всего срока годности: соответствие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8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t>Гамма-глутамилтрансфераза</w:t>
            </w:r>
            <w:proofErr w:type="spellEnd"/>
            <w:r w:rsidRPr="00F17F84">
              <w:rPr>
                <w:sz w:val="20"/>
                <w:szCs w:val="20"/>
              </w:rPr>
              <w:t xml:space="preserve"> (ГГТ)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</w:t>
            </w:r>
            <w:proofErr w:type="spellStart"/>
            <w:r w:rsidRPr="00F17F84">
              <w:rPr>
                <w:sz w:val="20"/>
                <w:szCs w:val="20"/>
              </w:rPr>
              <w:t>гамма-глутамилтрансферазы</w:t>
            </w:r>
            <w:proofErr w:type="spellEnd"/>
            <w:r w:rsidRPr="00F17F84">
              <w:rPr>
                <w:sz w:val="20"/>
                <w:szCs w:val="20"/>
              </w:rPr>
              <w:t xml:space="preserve"> (ГГТ) (</w:t>
            </w:r>
            <w:proofErr w:type="spellStart"/>
            <w:r w:rsidRPr="00F17F84">
              <w:rPr>
                <w:sz w:val="20"/>
                <w:szCs w:val="20"/>
              </w:rPr>
              <w:t>gamma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glutamyltransferase</w:t>
            </w:r>
            <w:proofErr w:type="spellEnd"/>
            <w:r w:rsidRPr="00F17F84">
              <w:rPr>
                <w:sz w:val="20"/>
                <w:szCs w:val="20"/>
              </w:rPr>
              <w:t xml:space="preserve"> (GGT)) в клиническом образце методом ферментного </w:t>
            </w:r>
            <w:proofErr w:type="spellStart"/>
            <w:r w:rsidRPr="00F17F84">
              <w:rPr>
                <w:sz w:val="20"/>
                <w:szCs w:val="20"/>
              </w:rPr>
              <w:t>спектрофотометри</w:t>
            </w:r>
            <w:r w:rsidR="00700B5B">
              <w:rPr>
                <w:sz w:val="20"/>
                <w:szCs w:val="20"/>
              </w:rPr>
              <w:t>-ческого</w:t>
            </w:r>
            <w:proofErr w:type="spellEnd"/>
            <w:r w:rsidR="00700B5B">
              <w:rPr>
                <w:sz w:val="20"/>
                <w:szCs w:val="20"/>
              </w:rPr>
              <w:t xml:space="preserve"> анализа. </w:t>
            </w:r>
            <w:r w:rsidRPr="00F17F84">
              <w:rPr>
                <w:sz w:val="20"/>
                <w:szCs w:val="20"/>
              </w:rPr>
              <w:t>Колич</w:t>
            </w:r>
            <w:r w:rsidR="00700B5B">
              <w:rPr>
                <w:sz w:val="20"/>
                <w:szCs w:val="20"/>
              </w:rPr>
              <w:t>ество выполняемых тестов, шт.: 400</w:t>
            </w:r>
            <w:proofErr w:type="gramStart"/>
            <w:r w:rsidR="00700B5B">
              <w:rPr>
                <w:sz w:val="20"/>
                <w:szCs w:val="20"/>
              </w:rPr>
              <w:br/>
            </w:r>
            <w:r w:rsidRPr="00F17F84">
              <w:rPr>
                <w:sz w:val="20"/>
                <w:szCs w:val="20"/>
              </w:rPr>
              <w:t xml:space="preserve"> Д</w:t>
            </w:r>
            <w:proofErr w:type="gramEnd"/>
            <w:r w:rsidRPr="00F17F84">
              <w:rPr>
                <w:sz w:val="20"/>
                <w:szCs w:val="20"/>
              </w:rPr>
              <w:t>ля ручной постановки анализа и анализаторов открытого типа</w:t>
            </w:r>
            <w:r w:rsidRPr="00F17F84">
              <w:rPr>
                <w:sz w:val="20"/>
                <w:szCs w:val="20"/>
              </w:rPr>
              <w:br/>
            </w:r>
            <w:r w:rsidR="00700B5B">
              <w:rPr>
                <w:sz w:val="20"/>
                <w:szCs w:val="20"/>
              </w:rPr>
              <w:t xml:space="preserve">Форма выпуска: жидкий </w:t>
            </w:r>
            <w:proofErr w:type="spellStart"/>
            <w:r w:rsidR="00700B5B">
              <w:rPr>
                <w:sz w:val="20"/>
                <w:szCs w:val="20"/>
              </w:rPr>
              <w:t>биреагент</w:t>
            </w:r>
            <w:proofErr w:type="spellEnd"/>
            <w:r w:rsidR="00700B5B">
              <w:rPr>
                <w:sz w:val="20"/>
                <w:szCs w:val="20"/>
              </w:rPr>
              <w:t>. Фасовка, мл:  2×80,  2×20</w:t>
            </w:r>
            <w:r w:rsidR="00700B5B">
              <w:rPr>
                <w:sz w:val="20"/>
                <w:szCs w:val="20"/>
              </w:rPr>
              <w:br/>
              <w:t xml:space="preserve">Метод: кинетический </w:t>
            </w:r>
            <w:proofErr w:type="spellStart"/>
            <w:r w:rsidR="00700B5B">
              <w:rPr>
                <w:sz w:val="20"/>
                <w:szCs w:val="20"/>
              </w:rPr>
              <w:t>Зейца</w:t>
            </w:r>
            <w:proofErr w:type="spellEnd"/>
            <w:r w:rsidR="00700B5B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Клинические об</w:t>
            </w:r>
            <w:r w:rsidR="00700B5B">
              <w:rPr>
                <w:sz w:val="20"/>
                <w:szCs w:val="20"/>
              </w:rPr>
              <w:t xml:space="preserve">разцы: сыворотка и плазма крови. </w:t>
            </w:r>
            <w:r w:rsidRPr="00F17F84">
              <w:rPr>
                <w:sz w:val="20"/>
                <w:szCs w:val="20"/>
              </w:rPr>
              <w:t>Линей</w:t>
            </w:r>
            <w:r w:rsidR="00700B5B">
              <w:rPr>
                <w:sz w:val="20"/>
                <w:szCs w:val="20"/>
              </w:rPr>
              <w:t>ность, Е/</w:t>
            </w:r>
            <w:proofErr w:type="gramStart"/>
            <w:r w:rsidR="00700B5B">
              <w:rPr>
                <w:sz w:val="20"/>
                <w:szCs w:val="20"/>
              </w:rPr>
              <w:t>л</w:t>
            </w:r>
            <w:proofErr w:type="gramEnd"/>
            <w:r w:rsidR="00700B5B">
              <w:rPr>
                <w:sz w:val="20"/>
                <w:szCs w:val="20"/>
              </w:rPr>
              <w:t xml:space="preserve">: в диапазоне </w:t>
            </w:r>
            <w:r w:rsidRPr="00F17F84">
              <w:rPr>
                <w:sz w:val="20"/>
                <w:szCs w:val="20"/>
              </w:rPr>
              <w:t xml:space="preserve"> 15-1200</w:t>
            </w:r>
            <w:r w:rsidRPr="00F17F84">
              <w:rPr>
                <w:sz w:val="20"/>
                <w:szCs w:val="20"/>
              </w:rPr>
              <w:br/>
              <w:t>Реагент после вскрытия флакона в плотно закрытом виде при температуре в диапазоне 2-8°C годен в течение всего срока годности: соответствие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20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t>Креатинин</w:t>
            </w:r>
            <w:proofErr w:type="spellEnd"/>
            <w:r w:rsidRPr="00F17F84">
              <w:rPr>
                <w:sz w:val="20"/>
                <w:szCs w:val="20"/>
              </w:rPr>
              <w:t xml:space="preserve"> ИВД, набор,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других связанных с ними материалов, предназначенный для количественного определения </w:t>
            </w:r>
            <w:proofErr w:type="spellStart"/>
            <w:r w:rsidRPr="00F17F84">
              <w:rPr>
                <w:sz w:val="20"/>
                <w:szCs w:val="20"/>
              </w:rPr>
              <w:t>креатинина</w:t>
            </w:r>
            <w:proofErr w:type="spellEnd"/>
            <w:r w:rsidRPr="00F17F84">
              <w:rPr>
                <w:sz w:val="20"/>
                <w:szCs w:val="20"/>
              </w:rPr>
              <w:t xml:space="preserve"> (</w:t>
            </w:r>
            <w:proofErr w:type="spellStart"/>
            <w:r w:rsidRPr="00F17F84">
              <w:rPr>
                <w:sz w:val="20"/>
                <w:szCs w:val="20"/>
              </w:rPr>
              <w:t>creatinine</w:t>
            </w:r>
            <w:proofErr w:type="spellEnd"/>
            <w:r w:rsidRPr="00F17F84">
              <w:rPr>
                <w:sz w:val="20"/>
                <w:szCs w:val="20"/>
              </w:rPr>
              <w:t>) в клиническом образце методом с</w:t>
            </w:r>
            <w:r w:rsidR="00700B5B">
              <w:rPr>
                <w:sz w:val="20"/>
                <w:szCs w:val="20"/>
              </w:rPr>
              <w:t xml:space="preserve">пектрофотометрического </w:t>
            </w:r>
            <w:proofErr w:type="spellStart"/>
            <w:r w:rsidR="00700B5B">
              <w:rPr>
                <w:sz w:val="20"/>
                <w:szCs w:val="20"/>
              </w:rPr>
              <w:t>анализа</w:t>
            </w:r>
            <w:proofErr w:type="gramStart"/>
            <w:r w:rsidR="00700B5B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>К</w:t>
            </w:r>
            <w:proofErr w:type="gramEnd"/>
            <w:r w:rsidRPr="00F17F84">
              <w:rPr>
                <w:sz w:val="20"/>
                <w:szCs w:val="20"/>
              </w:rPr>
              <w:t>олич</w:t>
            </w:r>
            <w:r w:rsidR="00700B5B">
              <w:rPr>
                <w:sz w:val="20"/>
                <w:szCs w:val="20"/>
              </w:rPr>
              <w:t>ество</w:t>
            </w:r>
            <w:proofErr w:type="spellEnd"/>
            <w:r w:rsidR="00700B5B">
              <w:rPr>
                <w:sz w:val="20"/>
                <w:szCs w:val="20"/>
              </w:rPr>
              <w:t xml:space="preserve"> выполняемых тестов, шт.: 500. </w:t>
            </w:r>
            <w:r w:rsidRPr="00F17F84">
              <w:rPr>
                <w:sz w:val="20"/>
                <w:szCs w:val="20"/>
              </w:rPr>
              <w:t>Для анализаторов открытого типа и ручной постановки</w:t>
            </w:r>
            <w:r w:rsidRPr="00F17F84">
              <w:rPr>
                <w:sz w:val="20"/>
                <w:szCs w:val="20"/>
              </w:rPr>
              <w:br/>
            </w:r>
            <w:r w:rsidR="00700B5B">
              <w:rPr>
                <w:sz w:val="20"/>
                <w:szCs w:val="20"/>
              </w:rPr>
              <w:t xml:space="preserve">Форма выпуска: жидкий </w:t>
            </w:r>
            <w:proofErr w:type="spellStart"/>
            <w:r w:rsidR="00700B5B">
              <w:rPr>
                <w:sz w:val="20"/>
                <w:szCs w:val="20"/>
              </w:rPr>
              <w:t>биреагент</w:t>
            </w:r>
            <w:proofErr w:type="gramStart"/>
            <w:r w:rsidR="00700B5B">
              <w:rPr>
                <w:sz w:val="20"/>
                <w:szCs w:val="20"/>
              </w:rPr>
              <w:t>.Ф</w:t>
            </w:r>
            <w:proofErr w:type="gramEnd"/>
            <w:r w:rsidR="00700B5B">
              <w:rPr>
                <w:sz w:val="20"/>
                <w:szCs w:val="20"/>
              </w:rPr>
              <w:t>асовка</w:t>
            </w:r>
            <w:proofErr w:type="spellEnd"/>
            <w:r w:rsidR="00700B5B">
              <w:rPr>
                <w:sz w:val="20"/>
                <w:szCs w:val="20"/>
              </w:rPr>
              <w:t xml:space="preserve">, мл:  2×200, </w:t>
            </w:r>
            <w:r w:rsidRPr="00F17F84">
              <w:rPr>
                <w:sz w:val="20"/>
                <w:szCs w:val="20"/>
              </w:rPr>
              <w:t>2×50</w:t>
            </w:r>
            <w:r w:rsidRPr="00F17F84">
              <w:rPr>
                <w:sz w:val="20"/>
                <w:szCs w:val="20"/>
              </w:rPr>
              <w:br/>
              <w:t>Метод: кинетический Яффе с движущейся</w:t>
            </w:r>
            <w:r w:rsidR="00700B5B">
              <w:rPr>
                <w:sz w:val="20"/>
                <w:szCs w:val="20"/>
              </w:rPr>
              <w:t xml:space="preserve"> холостой пробой и компенсацией. </w:t>
            </w:r>
            <w:r w:rsidRPr="00F17F84">
              <w:rPr>
                <w:sz w:val="20"/>
                <w:szCs w:val="20"/>
              </w:rPr>
              <w:t>Клинические образцы:</w:t>
            </w:r>
            <w:r w:rsidR="00700B5B">
              <w:rPr>
                <w:sz w:val="20"/>
                <w:szCs w:val="20"/>
              </w:rPr>
              <w:t xml:space="preserve"> сыворотка, плазма крови и моча. </w:t>
            </w:r>
            <w:r w:rsidRPr="00F17F84">
              <w:rPr>
                <w:sz w:val="20"/>
                <w:szCs w:val="20"/>
              </w:rPr>
              <w:t xml:space="preserve">Линейность, </w:t>
            </w:r>
            <w:proofErr w:type="spellStart"/>
            <w:r w:rsidRPr="00F17F84">
              <w:rPr>
                <w:sz w:val="20"/>
                <w:szCs w:val="20"/>
              </w:rPr>
              <w:t>мкмоль</w:t>
            </w:r>
            <w:proofErr w:type="spellEnd"/>
            <w:r w:rsidRPr="00F17F84">
              <w:rPr>
                <w:sz w:val="20"/>
                <w:szCs w:val="20"/>
              </w:rPr>
              <w:t>/л: в диапазоне не менее 25-3800</w:t>
            </w:r>
            <w:r w:rsidRPr="00F17F84">
              <w:rPr>
                <w:sz w:val="20"/>
                <w:szCs w:val="20"/>
              </w:rPr>
              <w:br/>
              <w:t xml:space="preserve">Реагент после вскрытия флакона в плотно закрытом виде при температуре в диапазоне 2-8°C годен в течение всего срока годности: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32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Общая амилаза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общей амилазы (ОА) (</w:t>
            </w:r>
            <w:proofErr w:type="spellStart"/>
            <w:r w:rsidRPr="00F17F84">
              <w:rPr>
                <w:sz w:val="20"/>
                <w:szCs w:val="20"/>
              </w:rPr>
              <w:t>total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amylase</w:t>
            </w:r>
            <w:proofErr w:type="spellEnd"/>
            <w:r w:rsidRPr="00F17F84">
              <w:rPr>
                <w:sz w:val="20"/>
                <w:szCs w:val="20"/>
              </w:rPr>
              <w:t>) в клиническом образце, с использованием метода ферментного спектрофотометрического анализа</w:t>
            </w:r>
            <w:r w:rsidRPr="00F17F84">
              <w:rPr>
                <w:sz w:val="20"/>
                <w:szCs w:val="20"/>
              </w:rPr>
              <w:br/>
              <w:t>Количество выполня</w:t>
            </w:r>
            <w:r w:rsidR="00700B5B">
              <w:rPr>
                <w:sz w:val="20"/>
                <w:szCs w:val="20"/>
              </w:rPr>
              <w:t xml:space="preserve">емых тестов, шт.: 500. </w:t>
            </w:r>
            <w:r w:rsidRPr="00F17F84">
              <w:rPr>
                <w:sz w:val="20"/>
                <w:szCs w:val="20"/>
              </w:rPr>
              <w:t>Для анализаторов отк</w:t>
            </w:r>
            <w:r w:rsidR="00700B5B">
              <w:rPr>
                <w:sz w:val="20"/>
                <w:szCs w:val="20"/>
              </w:rPr>
              <w:t xml:space="preserve">рытого типа и ручной постановки. </w:t>
            </w:r>
            <w:r w:rsidRPr="00F17F84">
              <w:rPr>
                <w:sz w:val="20"/>
                <w:szCs w:val="20"/>
              </w:rPr>
              <w:t>Фо</w:t>
            </w:r>
            <w:r w:rsidR="00700B5B">
              <w:rPr>
                <w:sz w:val="20"/>
                <w:szCs w:val="20"/>
              </w:rPr>
              <w:t xml:space="preserve">рма выпуска: </w:t>
            </w:r>
            <w:proofErr w:type="gramStart"/>
            <w:r w:rsidR="00700B5B">
              <w:rPr>
                <w:sz w:val="20"/>
                <w:szCs w:val="20"/>
              </w:rPr>
              <w:t>жидкий</w:t>
            </w:r>
            <w:proofErr w:type="gramEnd"/>
            <w:r w:rsidR="00700B5B">
              <w:rPr>
                <w:sz w:val="20"/>
                <w:szCs w:val="20"/>
              </w:rPr>
              <w:t xml:space="preserve"> </w:t>
            </w:r>
            <w:proofErr w:type="spellStart"/>
            <w:r w:rsidR="00700B5B">
              <w:rPr>
                <w:sz w:val="20"/>
                <w:szCs w:val="20"/>
              </w:rPr>
              <w:t>монореагент</w:t>
            </w:r>
            <w:proofErr w:type="spellEnd"/>
            <w:r w:rsidR="00700B5B">
              <w:rPr>
                <w:sz w:val="20"/>
                <w:szCs w:val="20"/>
              </w:rPr>
              <w:t>. Фасовка, мл:</w:t>
            </w:r>
            <w:r w:rsidRPr="00F17F84">
              <w:rPr>
                <w:sz w:val="20"/>
                <w:szCs w:val="20"/>
              </w:rPr>
              <w:t xml:space="preserve"> 4×50</w:t>
            </w:r>
            <w:r w:rsidR="00700B5B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Метод: кинетиче</w:t>
            </w:r>
            <w:r w:rsidR="00700B5B">
              <w:rPr>
                <w:sz w:val="20"/>
                <w:szCs w:val="20"/>
              </w:rPr>
              <w:t xml:space="preserve">ский, субстрат CNP-олигосахарид. </w:t>
            </w:r>
            <w:r w:rsidRPr="00F17F84">
              <w:rPr>
                <w:sz w:val="20"/>
                <w:szCs w:val="20"/>
              </w:rPr>
              <w:t>Клинические образцы:</w:t>
            </w:r>
            <w:r w:rsidR="00700B5B">
              <w:rPr>
                <w:sz w:val="20"/>
                <w:szCs w:val="20"/>
              </w:rPr>
              <w:t xml:space="preserve"> сыворотка, плазма крови и моча. </w:t>
            </w:r>
            <w:proofErr w:type="gramStart"/>
            <w:r w:rsidRPr="00F17F84">
              <w:rPr>
                <w:sz w:val="20"/>
                <w:szCs w:val="20"/>
              </w:rPr>
              <w:t>Нормальные значения, Е/л: в сыворотке крови человека в диапазоне с максимальным значением не менее 100, в моче человека в диапазоне с максимальным значением не менее 500</w:t>
            </w:r>
            <w:r w:rsidRPr="00F17F84">
              <w:rPr>
                <w:sz w:val="20"/>
                <w:szCs w:val="20"/>
              </w:rPr>
              <w:br/>
              <w:t>Линейность, Е/л: в диапазоне не менее 20-2000</w:t>
            </w:r>
            <w:r w:rsidRPr="00F17F84">
              <w:rPr>
                <w:sz w:val="20"/>
                <w:szCs w:val="20"/>
              </w:rPr>
              <w:br/>
              <w:t xml:space="preserve">Реагент после вскрытия флакона в плотно закрытом виде при температуре в диапазоне 2-8°C годен в течение всего срока годности: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28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Общая амилаза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общей амилазы (ОА) (</w:t>
            </w:r>
            <w:proofErr w:type="spellStart"/>
            <w:r w:rsidRPr="00F17F84">
              <w:rPr>
                <w:sz w:val="20"/>
                <w:szCs w:val="20"/>
              </w:rPr>
              <w:t>total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amylase</w:t>
            </w:r>
            <w:proofErr w:type="spellEnd"/>
            <w:r w:rsidRPr="00F17F84">
              <w:rPr>
                <w:sz w:val="20"/>
                <w:szCs w:val="20"/>
              </w:rPr>
              <w:t>) в клиническом образце, с использованием метода ферментного спектрофотометрического анализа</w:t>
            </w:r>
            <w:r w:rsidRPr="00F17F84">
              <w:rPr>
                <w:sz w:val="20"/>
                <w:szCs w:val="20"/>
              </w:rPr>
              <w:br/>
              <w:t>Колич</w:t>
            </w:r>
            <w:r w:rsidR="00700B5B">
              <w:rPr>
                <w:sz w:val="20"/>
                <w:szCs w:val="20"/>
              </w:rPr>
              <w:t>ество выполняемых тестов, шт.:</w:t>
            </w:r>
            <w:r w:rsidRPr="00F17F84">
              <w:rPr>
                <w:sz w:val="20"/>
                <w:szCs w:val="20"/>
              </w:rPr>
              <w:t>1135</w:t>
            </w:r>
            <w:r w:rsidRPr="00F17F84">
              <w:rPr>
                <w:sz w:val="20"/>
                <w:szCs w:val="20"/>
              </w:rPr>
              <w:br/>
              <w:t>Назначение: Биохимический анализатор MIURA</w:t>
            </w:r>
            <w:r w:rsidRPr="00F17F84">
              <w:rPr>
                <w:sz w:val="20"/>
                <w:szCs w:val="20"/>
              </w:rPr>
              <w:br/>
              <w:t xml:space="preserve">Форма выпуска: жидкий </w:t>
            </w:r>
            <w:proofErr w:type="spellStart"/>
            <w:r w:rsidRPr="00F17F84">
              <w:rPr>
                <w:sz w:val="20"/>
                <w:szCs w:val="20"/>
              </w:rPr>
              <w:t>монореагент</w:t>
            </w:r>
            <w:proofErr w:type="spellEnd"/>
            <w:r w:rsidRPr="00F17F84">
              <w:rPr>
                <w:sz w:val="20"/>
                <w:szCs w:val="20"/>
              </w:rPr>
              <w:t xml:space="preserve"> в ка</w:t>
            </w:r>
            <w:r w:rsidR="00700B5B">
              <w:rPr>
                <w:sz w:val="20"/>
                <w:szCs w:val="20"/>
              </w:rPr>
              <w:t xml:space="preserve">ртриджах для анализаторов MIURA. Фасовка, мл: 5×50. </w:t>
            </w:r>
            <w:r w:rsidRPr="00F17F84">
              <w:rPr>
                <w:sz w:val="20"/>
                <w:szCs w:val="20"/>
              </w:rPr>
              <w:t>Нормальные значения, Е/</w:t>
            </w:r>
            <w:proofErr w:type="gramStart"/>
            <w:r w:rsidRPr="00F17F84">
              <w:rPr>
                <w:sz w:val="20"/>
                <w:szCs w:val="20"/>
              </w:rPr>
              <w:t>л</w:t>
            </w:r>
            <w:proofErr w:type="gramEnd"/>
            <w:r w:rsidRPr="00F17F84">
              <w:rPr>
                <w:sz w:val="20"/>
                <w:szCs w:val="20"/>
              </w:rPr>
              <w:t>: в сыворотке крови человека в диапазоне с максимальным значением не менее 100, в моче человека в диапазоне с максимальным значением не менее 500</w:t>
            </w:r>
            <w:r w:rsidRPr="00F17F84">
              <w:rPr>
                <w:sz w:val="20"/>
                <w:szCs w:val="20"/>
              </w:rPr>
              <w:br/>
              <w:t>Метод: Кинетический субстрат CNP-олигосахарид</w:t>
            </w:r>
            <w:r w:rsidRPr="00F17F84">
              <w:rPr>
                <w:sz w:val="20"/>
                <w:szCs w:val="20"/>
              </w:rPr>
              <w:br/>
              <w:t>Клинические образцы: сыворотка крови и моча</w:t>
            </w:r>
            <w:r w:rsidRPr="00F17F84">
              <w:rPr>
                <w:sz w:val="20"/>
                <w:szCs w:val="20"/>
              </w:rPr>
              <w:br/>
              <w:t>Линей</w:t>
            </w:r>
            <w:r w:rsidR="00700B5B">
              <w:rPr>
                <w:sz w:val="20"/>
                <w:szCs w:val="20"/>
              </w:rPr>
              <w:t>ность, Е/</w:t>
            </w:r>
            <w:proofErr w:type="gramStart"/>
            <w:r w:rsidR="00700B5B">
              <w:rPr>
                <w:sz w:val="20"/>
                <w:szCs w:val="20"/>
              </w:rPr>
              <w:t>л</w:t>
            </w:r>
            <w:proofErr w:type="gramEnd"/>
            <w:r w:rsidR="00700B5B">
              <w:rPr>
                <w:sz w:val="20"/>
                <w:szCs w:val="20"/>
              </w:rPr>
              <w:t xml:space="preserve">: в диапазоне  20-2000. </w:t>
            </w:r>
            <w:r w:rsidRPr="00F17F84">
              <w:rPr>
                <w:sz w:val="20"/>
                <w:szCs w:val="20"/>
              </w:rPr>
              <w:t>Реагент после вскрытия флакона в плотно закрытом виде при температуре в диапазоне 2-8°C годен в течение всего срока годности: соответствие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3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 реагентов для определения активности щелочной фосфатазы в сыворотке и плазме крови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700B5B" w:rsidP="0001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15AD9" w:rsidRPr="00F17F84">
              <w:rPr>
                <w:sz w:val="20"/>
                <w:szCs w:val="20"/>
              </w:rPr>
              <w:t xml:space="preserve">пределение активности щелочной фосфатазы в сыворотке и плазме крови </w:t>
            </w:r>
            <w:r>
              <w:rPr>
                <w:sz w:val="20"/>
                <w:szCs w:val="20"/>
              </w:rPr>
              <w:t xml:space="preserve">кинетическим методом. </w:t>
            </w:r>
            <w:r w:rsidR="00015AD9" w:rsidRPr="00F17F84">
              <w:rPr>
                <w:sz w:val="20"/>
                <w:szCs w:val="20"/>
              </w:rPr>
              <w:t xml:space="preserve">Форма выпуска: жидкий </w:t>
            </w:r>
            <w:proofErr w:type="spellStart"/>
            <w:r>
              <w:rPr>
                <w:sz w:val="20"/>
                <w:szCs w:val="20"/>
              </w:rPr>
              <w:t>биреагент</w:t>
            </w:r>
            <w:proofErr w:type="spellEnd"/>
            <w:r>
              <w:rPr>
                <w:sz w:val="20"/>
                <w:szCs w:val="20"/>
              </w:rPr>
              <w:br/>
              <w:t xml:space="preserve">Фасовка, мл: 2×80,  2×20.Метод: </w:t>
            </w:r>
            <w:proofErr w:type="spellStart"/>
            <w:r>
              <w:rPr>
                <w:sz w:val="20"/>
                <w:szCs w:val="20"/>
              </w:rPr>
              <w:t>кинетический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015AD9" w:rsidRPr="00F17F84">
              <w:rPr>
                <w:sz w:val="20"/>
                <w:szCs w:val="20"/>
              </w:rPr>
              <w:t>К</w:t>
            </w:r>
            <w:proofErr w:type="gramEnd"/>
            <w:r w:rsidR="00015AD9" w:rsidRPr="00F17F84">
              <w:rPr>
                <w:sz w:val="20"/>
                <w:szCs w:val="20"/>
              </w:rPr>
              <w:t>линические</w:t>
            </w:r>
            <w:proofErr w:type="spellEnd"/>
            <w:r w:rsidR="00015AD9" w:rsidRPr="00F17F84">
              <w:rPr>
                <w:sz w:val="20"/>
                <w:szCs w:val="20"/>
              </w:rPr>
              <w:t xml:space="preserve"> об</w:t>
            </w:r>
            <w:r>
              <w:rPr>
                <w:sz w:val="20"/>
                <w:szCs w:val="20"/>
              </w:rPr>
              <w:t xml:space="preserve">разцы: сыворотка и плазма крови. </w:t>
            </w:r>
            <w:r w:rsidR="00015AD9" w:rsidRPr="00F17F84">
              <w:rPr>
                <w:sz w:val="20"/>
                <w:szCs w:val="20"/>
              </w:rPr>
              <w:t>Линейн</w:t>
            </w:r>
            <w:r>
              <w:rPr>
                <w:sz w:val="20"/>
                <w:szCs w:val="20"/>
              </w:rPr>
              <w:t>ость, Е/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: в диапазоне </w:t>
            </w:r>
            <w:r w:rsidR="00015AD9" w:rsidRPr="00F17F84">
              <w:rPr>
                <w:sz w:val="20"/>
                <w:szCs w:val="20"/>
              </w:rPr>
              <w:t>60 -1200</w:t>
            </w:r>
            <w:r w:rsidR="00015AD9" w:rsidRPr="00F17F84">
              <w:rPr>
                <w:sz w:val="20"/>
                <w:szCs w:val="20"/>
              </w:rPr>
              <w:br/>
              <w:t xml:space="preserve">Стабильность растворов реагентов при температуре в </w:t>
            </w:r>
            <w:r>
              <w:rPr>
                <w:sz w:val="20"/>
                <w:szCs w:val="20"/>
              </w:rPr>
              <w:t xml:space="preserve">диапазоне 2-8°C, мес.: </w:t>
            </w:r>
            <w:r w:rsidR="00015AD9" w:rsidRPr="00F17F8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28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 реагентов для определения концентрации неорганического фосфора в сыворотке, плазме крови и моче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700B5B" w:rsidP="0001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15AD9" w:rsidRPr="00F17F84">
              <w:rPr>
                <w:sz w:val="20"/>
                <w:szCs w:val="20"/>
              </w:rPr>
              <w:t xml:space="preserve">пределение концентрации неорганического фосфора в сыворотке, плазме крови и моче </w:t>
            </w:r>
            <w:proofErr w:type="spellStart"/>
            <w:r w:rsidR="00015AD9" w:rsidRPr="00F17F84">
              <w:rPr>
                <w:sz w:val="20"/>
                <w:szCs w:val="20"/>
              </w:rPr>
              <w:t>УФ-методом</w:t>
            </w:r>
            <w:proofErr w:type="spellEnd"/>
            <w:r w:rsidR="00015AD9" w:rsidRPr="00F17F84">
              <w:rPr>
                <w:sz w:val="20"/>
                <w:szCs w:val="20"/>
              </w:rPr>
              <w:t xml:space="preserve"> без </w:t>
            </w:r>
            <w:proofErr w:type="spellStart"/>
            <w:r w:rsidR="00015AD9" w:rsidRPr="00F17F84">
              <w:rPr>
                <w:sz w:val="20"/>
                <w:szCs w:val="20"/>
              </w:rPr>
              <w:t>депротеинизации</w:t>
            </w:r>
            <w:proofErr w:type="spellEnd"/>
            <w:r w:rsidR="00015AD9" w:rsidRPr="00F17F84">
              <w:rPr>
                <w:sz w:val="20"/>
                <w:szCs w:val="20"/>
              </w:rPr>
              <w:br/>
              <w:t>Фо</w:t>
            </w:r>
            <w:r>
              <w:rPr>
                <w:sz w:val="20"/>
                <w:szCs w:val="20"/>
              </w:rPr>
              <w:t xml:space="preserve">рма выпуска: </w:t>
            </w:r>
            <w:proofErr w:type="gramStart"/>
            <w:r>
              <w:rPr>
                <w:sz w:val="20"/>
                <w:szCs w:val="20"/>
              </w:rPr>
              <w:t>жидкий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монореагент</w:t>
            </w:r>
            <w:proofErr w:type="spellEnd"/>
            <w:r>
              <w:rPr>
                <w:sz w:val="20"/>
                <w:szCs w:val="20"/>
              </w:rPr>
              <w:t xml:space="preserve">. Фасовка, мл: 1×100. Метод: УФ без </w:t>
            </w:r>
            <w:proofErr w:type="spellStart"/>
            <w:r>
              <w:rPr>
                <w:sz w:val="20"/>
                <w:szCs w:val="20"/>
              </w:rPr>
              <w:t>депротеинизации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015AD9" w:rsidRPr="00F17F84">
              <w:rPr>
                <w:sz w:val="20"/>
                <w:szCs w:val="20"/>
              </w:rPr>
              <w:t>Клинические образцы: сыворотк</w:t>
            </w:r>
            <w:r>
              <w:rPr>
                <w:sz w:val="20"/>
                <w:szCs w:val="20"/>
              </w:rPr>
              <w:t xml:space="preserve">а, плазма крови и моча человека. </w:t>
            </w:r>
            <w:r w:rsidR="00015AD9" w:rsidRPr="00F17F84">
              <w:rPr>
                <w:sz w:val="20"/>
                <w:szCs w:val="20"/>
              </w:rPr>
              <w:t>Объем калибратор</w:t>
            </w:r>
            <w:r>
              <w:rPr>
                <w:sz w:val="20"/>
                <w:szCs w:val="20"/>
              </w:rPr>
              <w:t xml:space="preserve">а в составе набора, мл: </w:t>
            </w:r>
            <w:r w:rsidR="00015AD9" w:rsidRPr="00F17F84">
              <w:rPr>
                <w:sz w:val="20"/>
                <w:szCs w:val="20"/>
              </w:rPr>
              <w:t xml:space="preserve"> 3</w:t>
            </w:r>
            <w:r w:rsidR="00015AD9" w:rsidRPr="00F17F84">
              <w:rPr>
                <w:sz w:val="20"/>
                <w:szCs w:val="20"/>
              </w:rPr>
              <w:br/>
              <w:t xml:space="preserve">Линейность, </w:t>
            </w:r>
            <w:proofErr w:type="spellStart"/>
            <w:r w:rsidR="00015AD9" w:rsidRPr="00F17F84">
              <w:rPr>
                <w:sz w:val="20"/>
                <w:szCs w:val="20"/>
              </w:rPr>
              <w:t>ммоль</w:t>
            </w:r>
            <w:proofErr w:type="spellEnd"/>
            <w:r w:rsidR="00015AD9" w:rsidRPr="00F17F84">
              <w:rPr>
                <w:sz w:val="20"/>
                <w:szCs w:val="20"/>
              </w:rPr>
              <w:t xml:space="preserve">/л: </w:t>
            </w:r>
            <w:r>
              <w:rPr>
                <w:sz w:val="20"/>
                <w:szCs w:val="20"/>
              </w:rPr>
              <w:t xml:space="preserve">в диапазоне не менее 0,5-7,0. </w:t>
            </w:r>
            <w:r w:rsidR="00015AD9" w:rsidRPr="00F17F84">
              <w:rPr>
                <w:sz w:val="20"/>
                <w:szCs w:val="20"/>
              </w:rPr>
              <w:t>Реагент после вскрытия флакона в плотно закрытом виде при температуре в диапазоне 2-8°C годен в течение всего срока годности: соответствие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4</w:t>
            </w:r>
          </w:p>
        </w:tc>
      </w:tr>
      <w:tr w:rsidR="00015AD9" w:rsidRPr="00337D96" w:rsidTr="00700B5B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Железо ИВД, набор,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железа (</w:t>
            </w:r>
            <w:proofErr w:type="spellStart"/>
            <w:r w:rsidRPr="00F17F84">
              <w:rPr>
                <w:sz w:val="20"/>
                <w:szCs w:val="20"/>
              </w:rPr>
              <w:t>iron</w:t>
            </w:r>
            <w:proofErr w:type="spellEnd"/>
            <w:r w:rsidRPr="00F17F84">
              <w:rPr>
                <w:sz w:val="20"/>
                <w:szCs w:val="20"/>
              </w:rPr>
              <w:t xml:space="preserve">) в клиническом образце методом </w:t>
            </w:r>
            <w:proofErr w:type="spellStart"/>
            <w:r w:rsidRPr="00F17F84">
              <w:rPr>
                <w:sz w:val="20"/>
                <w:szCs w:val="20"/>
              </w:rPr>
              <w:t>спектрофотометрии</w:t>
            </w:r>
            <w:proofErr w:type="spellEnd"/>
            <w:r w:rsidRPr="00F17F84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br/>
              <w:t>Колич</w:t>
            </w:r>
            <w:r w:rsidR="00700B5B">
              <w:rPr>
                <w:sz w:val="20"/>
                <w:szCs w:val="20"/>
              </w:rPr>
              <w:t>ество выполняемых тестов, шт.: 400.</w:t>
            </w:r>
            <w:r w:rsidRPr="00F17F84">
              <w:rPr>
                <w:sz w:val="20"/>
                <w:szCs w:val="20"/>
              </w:rPr>
              <w:t xml:space="preserve"> Для ручной постановки анализ</w:t>
            </w:r>
            <w:r w:rsidR="00700B5B">
              <w:rPr>
                <w:sz w:val="20"/>
                <w:szCs w:val="20"/>
              </w:rPr>
              <w:t xml:space="preserve">а и анализаторов открытого </w:t>
            </w:r>
            <w:proofErr w:type="spellStart"/>
            <w:r w:rsidR="00700B5B">
              <w:rPr>
                <w:sz w:val="20"/>
                <w:szCs w:val="20"/>
              </w:rPr>
              <w:t>типа</w:t>
            </w:r>
            <w:proofErr w:type="gramStart"/>
            <w:r w:rsidR="00700B5B">
              <w:rPr>
                <w:sz w:val="20"/>
                <w:szCs w:val="20"/>
              </w:rPr>
              <w:t>.Ф</w:t>
            </w:r>
            <w:proofErr w:type="gramEnd"/>
            <w:r w:rsidR="00700B5B">
              <w:rPr>
                <w:sz w:val="20"/>
                <w:szCs w:val="20"/>
              </w:rPr>
              <w:t>орма</w:t>
            </w:r>
            <w:proofErr w:type="spellEnd"/>
            <w:r w:rsidR="00700B5B">
              <w:rPr>
                <w:sz w:val="20"/>
                <w:szCs w:val="20"/>
              </w:rPr>
              <w:t xml:space="preserve"> выпуска: жидкий </w:t>
            </w:r>
            <w:proofErr w:type="spellStart"/>
            <w:r w:rsidR="00700B5B">
              <w:rPr>
                <w:sz w:val="20"/>
                <w:szCs w:val="20"/>
              </w:rPr>
              <w:t>биреагент</w:t>
            </w:r>
            <w:proofErr w:type="spellEnd"/>
            <w:r w:rsidR="00700B5B">
              <w:rPr>
                <w:sz w:val="20"/>
                <w:szCs w:val="20"/>
              </w:rPr>
              <w:t xml:space="preserve">. Фасовка, мл:  4×50,  2×25. </w:t>
            </w:r>
            <w:r w:rsidRPr="00F17F84">
              <w:rPr>
                <w:sz w:val="20"/>
                <w:szCs w:val="20"/>
              </w:rPr>
              <w:t>Метод: колориметрический б</w:t>
            </w:r>
            <w:r w:rsidR="00700B5B">
              <w:rPr>
                <w:sz w:val="20"/>
                <w:szCs w:val="20"/>
              </w:rPr>
              <w:t xml:space="preserve">ез </w:t>
            </w:r>
            <w:proofErr w:type="spellStart"/>
            <w:r w:rsidR="00700B5B">
              <w:rPr>
                <w:sz w:val="20"/>
                <w:szCs w:val="20"/>
              </w:rPr>
              <w:t>депротеинизации</w:t>
            </w:r>
            <w:proofErr w:type="spellEnd"/>
            <w:r w:rsidR="00700B5B">
              <w:rPr>
                <w:sz w:val="20"/>
                <w:szCs w:val="20"/>
              </w:rPr>
              <w:t xml:space="preserve"> с </w:t>
            </w:r>
            <w:proofErr w:type="spellStart"/>
            <w:r w:rsidR="00700B5B">
              <w:rPr>
                <w:sz w:val="20"/>
                <w:szCs w:val="20"/>
              </w:rPr>
              <w:t>феррозином</w:t>
            </w:r>
            <w:proofErr w:type="spellEnd"/>
            <w:r w:rsidR="00700B5B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Клинические об</w:t>
            </w:r>
            <w:r w:rsidR="00700B5B">
              <w:rPr>
                <w:sz w:val="20"/>
                <w:szCs w:val="20"/>
              </w:rPr>
              <w:t xml:space="preserve">разцы: сыворотка и плазма крови. </w:t>
            </w:r>
            <w:r w:rsidRPr="00F17F84">
              <w:rPr>
                <w:sz w:val="20"/>
                <w:szCs w:val="20"/>
              </w:rPr>
              <w:t>Линейность</w:t>
            </w:r>
            <w:r w:rsidR="00700B5B">
              <w:rPr>
                <w:sz w:val="20"/>
                <w:szCs w:val="20"/>
              </w:rPr>
              <w:t xml:space="preserve">, </w:t>
            </w:r>
            <w:proofErr w:type="spellStart"/>
            <w:r w:rsidR="00700B5B">
              <w:rPr>
                <w:sz w:val="20"/>
                <w:szCs w:val="20"/>
              </w:rPr>
              <w:t>мкмоль</w:t>
            </w:r>
            <w:proofErr w:type="spellEnd"/>
            <w:r w:rsidR="00700B5B">
              <w:rPr>
                <w:sz w:val="20"/>
                <w:szCs w:val="20"/>
              </w:rPr>
              <w:t xml:space="preserve">/л: в диапазоне </w:t>
            </w:r>
            <w:r w:rsidRPr="00F17F84">
              <w:rPr>
                <w:sz w:val="20"/>
                <w:szCs w:val="20"/>
              </w:rPr>
              <w:t xml:space="preserve"> 2-200</w:t>
            </w:r>
            <w:r w:rsidRPr="00F17F84">
              <w:rPr>
                <w:sz w:val="20"/>
                <w:szCs w:val="20"/>
              </w:rPr>
              <w:br/>
              <w:t>Объем калибратор</w:t>
            </w:r>
            <w:r w:rsidR="00700B5B">
              <w:rPr>
                <w:sz w:val="20"/>
                <w:szCs w:val="20"/>
              </w:rPr>
              <w:t xml:space="preserve">а в составе набора, мл: </w:t>
            </w:r>
            <w:r w:rsidRPr="00F17F84">
              <w:rPr>
                <w:sz w:val="20"/>
                <w:szCs w:val="20"/>
              </w:rPr>
              <w:t xml:space="preserve"> 5</w:t>
            </w:r>
            <w:r w:rsidR="00700B5B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 xml:space="preserve">Реагент после вскрытия </w:t>
            </w:r>
            <w:r w:rsidRPr="00F17F84">
              <w:rPr>
                <w:sz w:val="20"/>
                <w:szCs w:val="20"/>
              </w:rPr>
              <w:lastRenderedPageBreak/>
              <w:t>флакона в плотно закрытом виде при температуре в диапазоне 2-8°C годен в течение всего срока годности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12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t>Ревматоидный</w:t>
            </w:r>
            <w:proofErr w:type="spellEnd"/>
            <w:r w:rsidRPr="00F17F84">
              <w:rPr>
                <w:sz w:val="20"/>
                <w:szCs w:val="20"/>
              </w:rPr>
              <w:t xml:space="preserve"> фактор ИВД, набор, нефелометрический/турбидиметрический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иммуноглобулинов </w:t>
            </w:r>
            <w:proofErr w:type="spellStart"/>
            <w:r w:rsidRPr="00F17F84">
              <w:rPr>
                <w:sz w:val="20"/>
                <w:szCs w:val="20"/>
              </w:rPr>
              <w:t>ревматоидного</w:t>
            </w:r>
            <w:proofErr w:type="spellEnd"/>
            <w:r w:rsidRPr="00F17F84">
              <w:rPr>
                <w:sz w:val="20"/>
                <w:szCs w:val="20"/>
              </w:rPr>
              <w:t xml:space="preserve"> фактора в клиническом образце с использованием метода нефелометрического/турбидиметрического анализа.</w:t>
            </w:r>
            <w:r w:rsidRPr="00F17F84">
              <w:rPr>
                <w:sz w:val="20"/>
                <w:szCs w:val="20"/>
              </w:rPr>
              <w:br/>
              <w:t xml:space="preserve">Назначение: </w:t>
            </w:r>
            <w:r w:rsidR="00700B5B">
              <w:rPr>
                <w:sz w:val="20"/>
                <w:szCs w:val="20"/>
              </w:rPr>
              <w:t xml:space="preserve">Для анализаторов открытого </w:t>
            </w:r>
            <w:proofErr w:type="spellStart"/>
            <w:r w:rsidR="00700B5B">
              <w:rPr>
                <w:sz w:val="20"/>
                <w:szCs w:val="20"/>
              </w:rPr>
              <w:t>типа</w:t>
            </w:r>
            <w:proofErr w:type="gramStart"/>
            <w:r w:rsidR="00700B5B">
              <w:rPr>
                <w:sz w:val="20"/>
                <w:szCs w:val="20"/>
              </w:rPr>
              <w:t>.Ф</w:t>
            </w:r>
            <w:proofErr w:type="gramEnd"/>
            <w:r w:rsidR="00700B5B">
              <w:rPr>
                <w:sz w:val="20"/>
                <w:szCs w:val="20"/>
              </w:rPr>
              <w:t>орма</w:t>
            </w:r>
            <w:proofErr w:type="spellEnd"/>
            <w:r w:rsidR="00700B5B">
              <w:rPr>
                <w:sz w:val="20"/>
                <w:szCs w:val="20"/>
              </w:rPr>
              <w:t xml:space="preserve"> выпуска: жидкий </w:t>
            </w:r>
            <w:proofErr w:type="spellStart"/>
            <w:r w:rsidR="00700B5B">
              <w:rPr>
                <w:sz w:val="20"/>
                <w:szCs w:val="20"/>
              </w:rPr>
              <w:t>биреагент</w:t>
            </w:r>
            <w:proofErr w:type="spellEnd"/>
            <w:r w:rsidR="00700B5B">
              <w:rPr>
                <w:sz w:val="20"/>
                <w:szCs w:val="20"/>
              </w:rPr>
              <w:t xml:space="preserve">. Фасовка, мл:  1×40, </w:t>
            </w:r>
            <w:r w:rsidRPr="00F17F84">
              <w:rPr>
                <w:sz w:val="20"/>
                <w:szCs w:val="20"/>
              </w:rPr>
              <w:t xml:space="preserve"> 1×10</w:t>
            </w:r>
            <w:r w:rsidRPr="00F17F84">
              <w:rPr>
                <w:sz w:val="20"/>
                <w:szCs w:val="20"/>
              </w:rPr>
              <w:br/>
              <w:t>Метод: лат</w:t>
            </w:r>
            <w:r w:rsidR="00700B5B">
              <w:rPr>
                <w:sz w:val="20"/>
                <w:szCs w:val="20"/>
              </w:rPr>
              <w:t xml:space="preserve">ексный </w:t>
            </w:r>
            <w:proofErr w:type="spellStart"/>
            <w:r w:rsidR="00700B5B">
              <w:rPr>
                <w:sz w:val="20"/>
                <w:szCs w:val="20"/>
              </w:rPr>
              <w:t>иммунотурбидиметрический</w:t>
            </w:r>
            <w:proofErr w:type="spellEnd"/>
            <w:r w:rsidR="00700B5B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Клини</w:t>
            </w:r>
            <w:r w:rsidR="00700B5B">
              <w:rPr>
                <w:sz w:val="20"/>
                <w:szCs w:val="20"/>
              </w:rPr>
              <w:t xml:space="preserve">ческие образцы: сыворотка крови. </w:t>
            </w:r>
            <w:r w:rsidRPr="00F17F84">
              <w:rPr>
                <w:sz w:val="20"/>
                <w:szCs w:val="20"/>
              </w:rPr>
              <w:t>Числовое значение чувств</w:t>
            </w:r>
            <w:r w:rsidR="00700B5B">
              <w:rPr>
                <w:sz w:val="20"/>
                <w:szCs w:val="20"/>
              </w:rPr>
              <w:t xml:space="preserve">ительности, ME/мл:  2,0. </w:t>
            </w:r>
            <w:r w:rsidRPr="00F17F84">
              <w:rPr>
                <w:sz w:val="20"/>
                <w:szCs w:val="20"/>
              </w:rPr>
              <w:t>Линейно</w:t>
            </w:r>
            <w:r w:rsidR="00700B5B">
              <w:rPr>
                <w:sz w:val="20"/>
                <w:szCs w:val="20"/>
              </w:rPr>
              <w:t xml:space="preserve">сть, МЕ/мл: в диапазоне </w:t>
            </w:r>
            <w:r w:rsidRPr="00F17F84">
              <w:rPr>
                <w:sz w:val="20"/>
                <w:szCs w:val="20"/>
              </w:rPr>
              <w:t xml:space="preserve"> 13,0 - 175,0</w:t>
            </w:r>
            <w:r w:rsidRPr="00F17F84">
              <w:rPr>
                <w:sz w:val="20"/>
                <w:szCs w:val="20"/>
              </w:rPr>
              <w:br/>
              <w:t>Наличие калибратора в составе набора: соответствие</w:t>
            </w:r>
            <w:r w:rsidRPr="00F17F84">
              <w:rPr>
                <w:sz w:val="20"/>
                <w:szCs w:val="20"/>
              </w:rPr>
              <w:br/>
              <w:t>Реагент после вскрытия флакона в плотно закрытом виде при температуре в диапазоне 2-8°C годен в течение всего срока годности: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28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C-реактивный белок (СРБ) ИВД, набор, нефелометрический/турбидиметрический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предназначенных для количественного определения </w:t>
            </w:r>
            <w:proofErr w:type="spellStart"/>
            <w:r w:rsidRPr="00F17F84">
              <w:rPr>
                <w:sz w:val="20"/>
                <w:szCs w:val="20"/>
              </w:rPr>
              <w:t>С-реактивного</w:t>
            </w:r>
            <w:proofErr w:type="spellEnd"/>
            <w:r w:rsidRPr="00F17F84">
              <w:rPr>
                <w:sz w:val="20"/>
                <w:szCs w:val="20"/>
              </w:rPr>
              <w:t xml:space="preserve"> белка (</w:t>
            </w:r>
            <w:proofErr w:type="spellStart"/>
            <w:r w:rsidRPr="00F17F84">
              <w:rPr>
                <w:sz w:val="20"/>
                <w:szCs w:val="20"/>
              </w:rPr>
              <w:t>C-reactive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protein</w:t>
            </w:r>
            <w:proofErr w:type="spellEnd"/>
            <w:r w:rsidRPr="00F17F84">
              <w:rPr>
                <w:sz w:val="20"/>
                <w:szCs w:val="20"/>
              </w:rPr>
              <w:t>, CRP) в клиническом образце методом нефелометрического/турбидиметрического анализа</w:t>
            </w:r>
            <w:r w:rsidRPr="00F17F84">
              <w:rPr>
                <w:sz w:val="20"/>
                <w:szCs w:val="20"/>
              </w:rPr>
              <w:br/>
              <w:t>Колич</w:t>
            </w:r>
            <w:r w:rsidR="00700B5B">
              <w:rPr>
                <w:sz w:val="20"/>
                <w:szCs w:val="20"/>
              </w:rPr>
              <w:t xml:space="preserve">ество выполняемых тестов, шт.: 100. </w:t>
            </w:r>
            <w:r w:rsidRPr="00F17F84">
              <w:rPr>
                <w:sz w:val="20"/>
                <w:szCs w:val="20"/>
              </w:rPr>
              <w:t xml:space="preserve"> </w:t>
            </w:r>
            <w:r w:rsidR="00700B5B">
              <w:rPr>
                <w:sz w:val="20"/>
                <w:szCs w:val="20"/>
              </w:rPr>
              <w:t xml:space="preserve">Для анализаторов открытого типа. Форма выпуска: </w:t>
            </w:r>
            <w:proofErr w:type="gramStart"/>
            <w:r w:rsidR="00700B5B">
              <w:rPr>
                <w:sz w:val="20"/>
                <w:szCs w:val="20"/>
              </w:rPr>
              <w:t>жидкий</w:t>
            </w:r>
            <w:proofErr w:type="gramEnd"/>
            <w:r w:rsidR="00700B5B">
              <w:rPr>
                <w:sz w:val="20"/>
                <w:szCs w:val="20"/>
              </w:rPr>
              <w:t xml:space="preserve"> </w:t>
            </w:r>
            <w:proofErr w:type="spellStart"/>
            <w:r w:rsidR="00700B5B">
              <w:rPr>
                <w:sz w:val="20"/>
                <w:szCs w:val="20"/>
              </w:rPr>
              <w:t>биреагент</w:t>
            </w:r>
            <w:proofErr w:type="spellEnd"/>
            <w:r w:rsidR="00700B5B">
              <w:rPr>
                <w:sz w:val="20"/>
                <w:szCs w:val="20"/>
              </w:rPr>
              <w:t>. Фасовка, мл: 1×40,  1×10.</w:t>
            </w:r>
            <w:r w:rsidRPr="00F17F84">
              <w:rPr>
                <w:sz w:val="20"/>
                <w:szCs w:val="20"/>
              </w:rPr>
              <w:t>Клинические образцы: сыворотка и плазма крови</w:t>
            </w:r>
            <w:r w:rsidRPr="00F17F84">
              <w:rPr>
                <w:sz w:val="20"/>
                <w:szCs w:val="20"/>
              </w:rPr>
              <w:br/>
              <w:t>Метод: лат</w:t>
            </w:r>
            <w:r w:rsidR="00C85E40">
              <w:rPr>
                <w:sz w:val="20"/>
                <w:szCs w:val="20"/>
              </w:rPr>
              <w:t xml:space="preserve">ексный </w:t>
            </w:r>
            <w:proofErr w:type="spellStart"/>
            <w:r w:rsidR="00C85E40">
              <w:rPr>
                <w:sz w:val="20"/>
                <w:szCs w:val="20"/>
              </w:rPr>
              <w:t>иммунотурбидиметрический</w:t>
            </w:r>
            <w:proofErr w:type="spellEnd"/>
            <w:r w:rsidR="00C85E40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Линейн</w:t>
            </w:r>
            <w:r w:rsidR="00C85E40">
              <w:rPr>
                <w:sz w:val="20"/>
                <w:szCs w:val="20"/>
              </w:rPr>
              <w:t>ость, мг/л: в диапазоне</w:t>
            </w:r>
            <w:r w:rsidRPr="00F17F84">
              <w:rPr>
                <w:sz w:val="20"/>
                <w:szCs w:val="20"/>
              </w:rPr>
              <w:t xml:space="preserve"> 2,0 - 150,0</w:t>
            </w:r>
            <w:r w:rsidR="00C85E40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>Объем калибратор</w:t>
            </w:r>
            <w:r w:rsidR="00C85E40">
              <w:rPr>
                <w:sz w:val="20"/>
                <w:szCs w:val="20"/>
              </w:rPr>
              <w:t>а в составе набора, мл:</w:t>
            </w:r>
            <w:r w:rsidRPr="00F17F84">
              <w:rPr>
                <w:sz w:val="20"/>
                <w:szCs w:val="20"/>
              </w:rPr>
              <w:t xml:space="preserve"> 1</w:t>
            </w:r>
            <w:r w:rsidRPr="00F17F84">
              <w:rPr>
                <w:sz w:val="20"/>
                <w:szCs w:val="20"/>
              </w:rPr>
              <w:br/>
              <w:t>Реагент после вскрытия флакона в плотно закрытом виде при температуре в диапазоне 2-8°C годен в течение вс</w:t>
            </w:r>
            <w:r w:rsidR="00C85E40">
              <w:rPr>
                <w:sz w:val="20"/>
                <w:szCs w:val="20"/>
              </w:rPr>
              <w:t xml:space="preserve">его срока годности: </w:t>
            </w:r>
            <w:r w:rsidRPr="00F17F84">
              <w:rPr>
                <w:sz w:val="20"/>
                <w:szCs w:val="20"/>
              </w:rPr>
              <w:br/>
              <w:t>Хранение рабочего раствора реагентов при температуре в</w:t>
            </w:r>
            <w:r w:rsidR="00C85E40">
              <w:rPr>
                <w:sz w:val="20"/>
                <w:szCs w:val="20"/>
              </w:rPr>
              <w:t xml:space="preserve"> диапазоне 2-8</w:t>
            </w:r>
            <w:proofErr w:type="gramStart"/>
            <w:r w:rsidR="00C85E40">
              <w:rPr>
                <w:sz w:val="20"/>
                <w:szCs w:val="20"/>
              </w:rPr>
              <w:t>°С</w:t>
            </w:r>
            <w:proofErr w:type="gramEnd"/>
            <w:r w:rsidR="00C85E40">
              <w:rPr>
                <w:sz w:val="20"/>
                <w:szCs w:val="20"/>
              </w:rPr>
              <w:t xml:space="preserve">, мес.: </w:t>
            </w:r>
            <w:r w:rsidRPr="00F17F8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100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t>Бета-гемолитический</w:t>
            </w:r>
            <w:proofErr w:type="spellEnd"/>
            <w:r w:rsidRPr="00F17F84">
              <w:rPr>
                <w:sz w:val="20"/>
                <w:szCs w:val="20"/>
              </w:rPr>
              <w:t xml:space="preserve"> стрептококк</w:t>
            </w:r>
            <w:proofErr w:type="gramStart"/>
            <w:r w:rsidRPr="00F17F84">
              <w:rPr>
                <w:sz w:val="20"/>
                <w:szCs w:val="20"/>
              </w:rPr>
              <w:t xml:space="preserve"> А</w:t>
            </w:r>
            <w:proofErr w:type="gramEnd"/>
            <w:r w:rsidRPr="00F17F84">
              <w:rPr>
                <w:sz w:val="20"/>
                <w:szCs w:val="20"/>
              </w:rPr>
              <w:t xml:space="preserve"> антитела к </w:t>
            </w:r>
            <w:proofErr w:type="spellStart"/>
            <w:r w:rsidRPr="00F17F84">
              <w:rPr>
                <w:sz w:val="20"/>
                <w:szCs w:val="20"/>
              </w:rPr>
              <w:t>стрептолизину</w:t>
            </w:r>
            <w:proofErr w:type="spellEnd"/>
            <w:r w:rsidRPr="00F17F84">
              <w:rPr>
                <w:sz w:val="20"/>
                <w:szCs w:val="20"/>
              </w:rPr>
              <w:t xml:space="preserve"> O ИВД, набор, нефелометрический/турбидиметрический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других связанных с ними материалов, предназначенный для качественного и/или количественного определения антител к ферменту </w:t>
            </w:r>
            <w:proofErr w:type="spellStart"/>
            <w:r w:rsidRPr="00F17F84">
              <w:rPr>
                <w:sz w:val="20"/>
                <w:szCs w:val="20"/>
              </w:rPr>
              <w:t>стрептолизину</w:t>
            </w:r>
            <w:proofErr w:type="spellEnd"/>
            <w:proofErr w:type="gramStart"/>
            <w:r w:rsidRPr="00F17F84">
              <w:rPr>
                <w:sz w:val="20"/>
                <w:szCs w:val="20"/>
              </w:rPr>
              <w:t xml:space="preserve"> О</w:t>
            </w:r>
            <w:proofErr w:type="gramEnd"/>
            <w:r w:rsidRPr="00F17F84">
              <w:rPr>
                <w:sz w:val="20"/>
                <w:szCs w:val="20"/>
              </w:rPr>
              <w:t xml:space="preserve"> (</w:t>
            </w:r>
            <w:proofErr w:type="spellStart"/>
            <w:r w:rsidRPr="00F17F84">
              <w:rPr>
                <w:sz w:val="20"/>
                <w:szCs w:val="20"/>
              </w:rPr>
              <w:t>streptolysin</w:t>
            </w:r>
            <w:proofErr w:type="spellEnd"/>
            <w:r w:rsidRPr="00F17F84">
              <w:rPr>
                <w:sz w:val="20"/>
                <w:szCs w:val="20"/>
              </w:rPr>
              <w:t xml:space="preserve"> O), выработанному бактериями группы А </w:t>
            </w:r>
            <w:proofErr w:type="spellStart"/>
            <w:r w:rsidRPr="00F17F84">
              <w:rPr>
                <w:sz w:val="20"/>
                <w:szCs w:val="20"/>
              </w:rPr>
              <w:t>бета-гемолитических</w:t>
            </w:r>
            <w:proofErr w:type="spellEnd"/>
            <w:r w:rsidRPr="00F17F84">
              <w:rPr>
                <w:sz w:val="20"/>
                <w:szCs w:val="20"/>
              </w:rPr>
              <w:t xml:space="preserve"> стрептококков (</w:t>
            </w:r>
            <w:proofErr w:type="spellStart"/>
            <w:r w:rsidRPr="00F17F84">
              <w:rPr>
                <w:sz w:val="20"/>
                <w:szCs w:val="20"/>
              </w:rPr>
              <w:t>Group</w:t>
            </w:r>
            <w:proofErr w:type="spellEnd"/>
            <w:r w:rsidRPr="00F17F84">
              <w:rPr>
                <w:sz w:val="20"/>
                <w:szCs w:val="20"/>
              </w:rPr>
              <w:t xml:space="preserve"> A </w:t>
            </w:r>
            <w:proofErr w:type="spellStart"/>
            <w:r w:rsidRPr="00F17F84">
              <w:rPr>
                <w:sz w:val="20"/>
                <w:szCs w:val="20"/>
              </w:rPr>
              <w:t>beta-haemolytic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Streptococcus</w:t>
            </w:r>
            <w:proofErr w:type="spellEnd"/>
            <w:r w:rsidRPr="00F17F84">
              <w:rPr>
                <w:sz w:val="20"/>
                <w:szCs w:val="20"/>
              </w:rPr>
              <w:t>), в клиническом образце методом нефелометрического/турбидиметрического анализа.</w:t>
            </w:r>
            <w:r w:rsidRPr="00F17F84">
              <w:rPr>
                <w:sz w:val="20"/>
                <w:szCs w:val="20"/>
              </w:rPr>
              <w:br/>
              <w:t>Назначение: для анализаторов открытого т</w:t>
            </w:r>
            <w:r w:rsidR="00C35517">
              <w:rPr>
                <w:sz w:val="20"/>
                <w:szCs w:val="20"/>
              </w:rPr>
              <w:t xml:space="preserve">ипа и ручной постановки </w:t>
            </w:r>
            <w:proofErr w:type="spellStart"/>
            <w:r w:rsidR="00C35517">
              <w:rPr>
                <w:sz w:val="20"/>
                <w:szCs w:val="20"/>
              </w:rPr>
              <w:t>анализа</w:t>
            </w:r>
            <w:proofErr w:type="gramStart"/>
            <w:r w:rsidR="00C35517">
              <w:rPr>
                <w:sz w:val="20"/>
                <w:szCs w:val="20"/>
              </w:rPr>
              <w:t>.Ф</w:t>
            </w:r>
            <w:proofErr w:type="gramEnd"/>
            <w:r w:rsidR="00C35517">
              <w:rPr>
                <w:sz w:val="20"/>
                <w:szCs w:val="20"/>
              </w:rPr>
              <w:t>орма</w:t>
            </w:r>
            <w:proofErr w:type="spellEnd"/>
            <w:r w:rsidR="00C35517">
              <w:rPr>
                <w:sz w:val="20"/>
                <w:szCs w:val="20"/>
              </w:rPr>
              <w:t xml:space="preserve"> выпуска: жидкий </w:t>
            </w:r>
            <w:proofErr w:type="spellStart"/>
            <w:r w:rsidR="00C35517">
              <w:rPr>
                <w:sz w:val="20"/>
                <w:szCs w:val="20"/>
              </w:rPr>
              <w:t>биреагент</w:t>
            </w:r>
            <w:proofErr w:type="spellEnd"/>
            <w:r w:rsidR="00C35517">
              <w:rPr>
                <w:sz w:val="20"/>
                <w:szCs w:val="20"/>
              </w:rPr>
              <w:t xml:space="preserve">. Фасовка, мл:  1×40, </w:t>
            </w:r>
            <w:r w:rsidRPr="00F17F84">
              <w:rPr>
                <w:sz w:val="20"/>
                <w:szCs w:val="20"/>
              </w:rPr>
              <w:t xml:space="preserve"> 1×10</w:t>
            </w:r>
            <w:r w:rsidRPr="00F17F84">
              <w:rPr>
                <w:sz w:val="20"/>
                <w:szCs w:val="20"/>
              </w:rPr>
              <w:br/>
              <w:t>Метод: лат</w:t>
            </w:r>
            <w:r w:rsidR="00C35517">
              <w:rPr>
                <w:sz w:val="20"/>
                <w:szCs w:val="20"/>
              </w:rPr>
              <w:t xml:space="preserve">ексный </w:t>
            </w:r>
            <w:proofErr w:type="spellStart"/>
            <w:r w:rsidR="00C35517">
              <w:rPr>
                <w:sz w:val="20"/>
                <w:szCs w:val="20"/>
              </w:rPr>
              <w:t>иммунотурбидиметрический</w:t>
            </w:r>
            <w:proofErr w:type="spellEnd"/>
            <w:r w:rsidR="00C35517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Клинические об</w:t>
            </w:r>
            <w:r w:rsidR="00C35517">
              <w:rPr>
                <w:sz w:val="20"/>
                <w:szCs w:val="20"/>
              </w:rPr>
              <w:t xml:space="preserve">разцы: сыворотка и плазма крови. </w:t>
            </w:r>
            <w:r w:rsidRPr="00F17F84">
              <w:rPr>
                <w:sz w:val="20"/>
                <w:szCs w:val="20"/>
              </w:rPr>
              <w:t>Линейно</w:t>
            </w:r>
            <w:r w:rsidR="00C35517">
              <w:rPr>
                <w:sz w:val="20"/>
                <w:szCs w:val="20"/>
              </w:rPr>
              <w:t>сть, МЕ/мл: в диапазоне  0 – 800.</w:t>
            </w:r>
            <w:r w:rsidRPr="00F17F84">
              <w:rPr>
                <w:sz w:val="20"/>
                <w:szCs w:val="20"/>
              </w:rPr>
              <w:t>Объем калибратор</w:t>
            </w:r>
            <w:r w:rsidR="00C35517">
              <w:rPr>
                <w:sz w:val="20"/>
                <w:szCs w:val="20"/>
              </w:rPr>
              <w:t xml:space="preserve">а в составе набора, мл: </w:t>
            </w:r>
            <w:r w:rsidRPr="00F17F84">
              <w:rPr>
                <w:sz w:val="20"/>
                <w:szCs w:val="20"/>
              </w:rPr>
              <w:t xml:space="preserve"> 1</w:t>
            </w:r>
            <w:r w:rsidR="00C35517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 xml:space="preserve">Хранение рабочего раствора реагентов при температуре в </w:t>
            </w:r>
            <w:r w:rsidR="00C35517">
              <w:rPr>
                <w:sz w:val="20"/>
                <w:szCs w:val="20"/>
              </w:rPr>
              <w:t>диапазоне 2-8</w:t>
            </w:r>
            <w:proofErr w:type="gramStart"/>
            <w:r w:rsidR="00C35517">
              <w:rPr>
                <w:sz w:val="20"/>
                <w:szCs w:val="20"/>
              </w:rPr>
              <w:t>°С</w:t>
            </w:r>
            <w:proofErr w:type="gramEnd"/>
            <w:r w:rsidR="00C35517">
              <w:rPr>
                <w:sz w:val="20"/>
                <w:szCs w:val="20"/>
              </w:rPr>
              <w:t xml:space="preserve">, мес.:1. </w:t>
            </w:r>
            <w:r w:rsidRPr="00F17F84">
              <w:rPr>
                <w:sz w:val="20"/>
                <w:szCs w:val="20"/>
              </w:rPr>
              <w:t>Реагент после вскрытия флакона в плотно закрытом виде при температуре в диапазоне 2-8°C годен в течение вс</w:t>
            </w:r>
            <w:r w:rsidR="00C35517">
              <w:rPr>
                <w:sz w:val="20"/>
                <w:szCs w:val="20"/>
              </w:rPr>
              <w:t>его срока годности: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25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gramStart"/>
            <w:r w:rsidRPr="00F17F84">
              <w:rPr>
                <w:sz w:val="20"/>
                <w:szCs w:val="20"/>
              </w:rPr>
              <w:t>Общая</w:t>
            </w:r>
            <w:proofErr w:type="gram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креатинкиназа</w:t>
            </w:r>
            <w:proofErr w:type="spellEnd"/>
            <w:r w:rsidRPr="00F17F84">
              <w:rPr>
                <w:sz w:val="20"/>
                <w:szCs w:val="20"/>
              </w:rPr>
              <w:t xml:space="preserve">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общей </w:t>
            </w:r>
            <w:proofErr w:type="spellStart"/>
            <w:r w:rsidRPr="00F17F84">
              <w:rPr>
                <w:sz w:val="20"/>
                <w:szCs w:val="20"/>
              </w:rPr>
              <w:t>креатинкиназы</w:t>
            </w:r>
            <w:proofErr w:type="spellEnd"/>
            <w:r w:rsidRPr="00F17F84">
              <w:rPr>
                <w:sz w:val="20"/>
                <w:szCs w:val="20"/>
              </w:rPr>
              <w:t xml:space="preserve"> (</w:t>
            </w:r>
            <w:proofErr w:type="spellStart"/>
            <w:r w:rsidRPr="00F17F84">
              <w:rPr>
                <w:sz w:val="20"/>
                <w:szCs w:val="20"/>
              </w:rPr>
              <w:t>total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creatine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kinase</w:t>
            </w:r>
            <w:proofErr w:type="spellEnd"/>
            <w:r w:rsidRPr="00F17F84">
              <w:rPr>
                <w:sz w:val="20"/>
                <w:szCs w:val="20"/>
              </w:rPr>
              <w:t xml:space="preserve">, CK) в клиническом образце с использованием метода ферментного </w:t>
            </w:r>
            <w:r w:rsidR="00C35517">
              <w:rPr>
                <w:sz w:val="20"/>
                <w:szCs w:val="20"/>
              </w:rPr>
              <w:t xml:space="preserve">спектрофотометрического анализа. </w:t>
            </w:r>
            <w:r w:rsidRPr="00F17F84">
              <w:rPr>
                <w:sz w:val="20"/>
                <w:szCs w:val="20"/>
              </w:rPr>
              <w:t>Колич</w:t>
            </w:r>
            <w:r w:rsidR="00C35517">
              <w:rPr>
                <w:sz w:val="20"/>
                <w:szCs w:val="20"/>
              </w:rPr>
              <w:t xml:space="preserve">ество выполняемых тестов, шт.: 100. </w:t>
            </w:r>
            <w:r w:rsidRPr="00F17F84">
              <w:rPr>
                <w:sz w:val="20"/>
                <w:szCs w:val="20"/>
              </w:rPr>
              <w:t>Для анализаторов отк</w:t>
            </w:r>
            <w:r w:rsidR="00C35517">
              <w:rPr>
                <w:sz w:val="20"/>
                <w:szCs w:val="20"/>
              </w:rPr>
              <w:t xml:space="preserve">рытого типа и ручной постановки. Форма выпуска: </w:t>
            </w:r>
            <w:proofErr w:type="gramStart"/>
            <w:r w:rsidR="00C35517">
              <w:rPr>
                <w:sz w:val="20"/>
                <w:szCs w:val="20"/>
              </w:rPr>
              <w:t>жидкий</w:t>
            </w:r>
            <w:proofErr w:type="gramEnd"/>
            <w:r w:rsidR="00C35517">
              <w:rPr>
                <w:sz w:val="20"/>
                <w:szCs w:val="20"/>
              </w:rPr>
              <w:t xml:space="preserve"> </w:t>
            </w:r>
            <w:proofErr w:type="spellStart"/>
            <w:r w:rsidR="00C35517">
              <w:rPr>
                <w:sz w:val="20"/>
                <w:szCs w:val="20"/>
              </w:rPr>
              <w:t>биреагент</w:t>
            </w:r>
            <w:proofErr w:type="spellEnd"/>
            <w:r w:rsidR="00C35517">
              <w:rPr>
                <w:sz w:val="20"/>
                <w:szCs w:val="20"/>
              </w:rPr>
              <w:t>. Фасовка, мл:  2×40,  2×10.</w:t>
            </w:r>
            <w:r w:rsidRPr="00F17F84">
              <w:rPr>
                <w:sz w:val="20"/>
                <w:szCs w:val="20"/>
              </w:rPr>
              <w:t xml:space="preserve">Метод: </w:t>
            </w:r>
            <w:proofErr w:type="gramStart"/>
            <w:r w:rsidRPr="00F17F84">
              <w:rPr>
                <w:sz w:val="20"/>
                <w:szCs w:val="20"/>
              </w:rPr>
              <w:t>Кинетич</w:t>
            </w:r>
            <w:r w:rsidR="00C35517">
              <w:rPr>
                <w:sz w:val="20"/>
                <w:szCs w:val="20"/>
              </w:rPr>
              <w:t>еский</w:t>
            </w:r>
            <w:proofErr w:type="gramEnd"/>
            <w:r w:rsidR="00C35517">
              <w:rPr>
                <w:sz w:val="20"/>
                <w:szCs w:val="20"/>
              </w:rPr>
              <w:t xml:space="preserve"> УФ с NAC-активацией, IFCC. </w:t>
            </w:r>
            <w:r w:rsidRPr="00F17F84">
              <w:rPr>
                <w:sz w:val="20"/>
                <w:szCs w:val="20"/>
              </w:rPr>
              <w:t>Клинические об</w:t>
            </w:r>
            <w:r w:rsidR="00C35517">
              <w:rPr>
                <w:sz w:val="20"/>
                <w:szCs w:val="20"/>
              </w:rPr>
              <w:t xml:space="preserve">разцы: сыворотка и плазма крови. </w:t>
            </w:r>
            <w:r w:rsidRPr="00F17F84">
              <w:rPr>
                <w:sz w:val="20"/>
                <w:szCs w:val="20"/>
              </w:rPr>
              <w:t>Линей</w:t>
            </w:r>
            <w:r w:rsidR="00C35517">
              <w:rPr>
                <w:sz w:val="20"/>
                <w:szCs w:val="20"/>
              </w:rPr>
              <w:t>ность, Е/</w:t>
            </w:r>
            <w:proofErr w:type="gramStart"/>
            <w:r w:rsidR="00C35517">
              <w:rPr>
                <w:sz w:val="20"/>
                <w:szCs w:val="20"/>
              </w:rPr>
              <w:t>л</w:t>
            </w:r>
            <w:proofErr w:type="gramEnd"/>
            <w:r w:rsidR="00C35517">
              <w:rPr>
                <w:sz w:val="20"/>
                <w:szCs w:val="20"/>
              </w:rPr>
              <w:t xml:space="preserve">: в диапазоне  50-1600. </w:t>
            </w:r>
            <w:r w:rsidRPr="00F17F84">
              <w:rPr>
                <w:sz w:val="20"/>
                <w:szCs w:val="20"/>
              </w:rPr>
              <w:t>Хранение реагента после вскрытия флакона в плотно закрытом виде при температуре в</w:t>
            </w:r>
            <w:r w:rsidR="00C35517">
              <w:rPr>
                <w:sz w:val="20"/>
                <w:szCs w:val="20"/>
              </w:rPr>
              <w:t xml:space="preserve"> диапазоне 2-8°C, </w:t>
            </w:r>
            <w:proofErr w:type="spellStart"/>
            <w:r w:rsidR="00C35517">
              <w:rPr>
                <w:sz w:val="20"/>
                <w:szCs w:val="20"/>
              </w:rPr>
              <w:t>нед</w:t>
            </w:r>
            <w:proofErr w:type="spellEnd"/>
            <w:r w:rsidR="00C35517">
              <w:rPr>
                <w:sz w:val="20"/>
                <w:szCs w:val="20"/>
              </w:rPr>
              <w:t>.:</w:t>
            </w:r>
            <w:r w:rsidRPr="00F17F84">
              <w:rPr>
                <w:sz w:val="20"/>
                <w:szCs w:val="20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15</w:t>
            </w:r>
          </w:p>
        </w:tc>
      </w:tr>
      <w:tr w:rsidR="00015AD9" w:rsidRPr="00337D96" w:rsidTr="00C35517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t>Креатинкиназа</w:t>
            </w:r>
            <w:proofErr w:type="spellEnd"/>
            <w:r w:rsidRPr="00F17F84">
              <w:rPr>
                <w:sz w:val="20"/>
                <w:szCs w:val="20"/>
              </w:rPr>
              <w:t xml:space="preserve"> сердечный изофермент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сердечного изофермента </w:t>
            </w:r>
            <w:proofErr w:type="spellStart"/>
            <w:r w:rsidRPr="00F17F84">
              <w:rPr>
                <w:sz w:val="20"/>
                <w:szCs w:val="20"/>
              </w:rPr>
              <w:t>креатинкиназы</w:t>
            </w:r>
            <w:proofErr w:type="spellEnd"/>
            <w:r w:rsidRPr="00F17F84">
              <w:rPr>
                <w:sz w:val="20"/>
                <w:szCs w:val="20"/>
              </w:rPr>
              <w:t xml:space="preserve"> (КК-МВ) (</w:t>
            </w:r>
            <w:proofErr w:type="spellStart"/>
            <w:r w:rsidRPr="00F17F84">
              <w:rPr>
                <w:sz w:val="20"/>
                <w:szCs w:val="20"/>
              </w:rPr>
              <w:t>creatine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kinase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myocardial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isoenzyme</w:t>
            </w:r>
            <w:proofErr w:type="spellEnd"/>
            <w:r w:rsidRPr="00F17F84">
              <w:rPr>
                <w:sz w:val="20"/>
                <w:szCs w:val="20"/>
              </w:rPr>
              <w:t xml:space="preserve"> (CKMB)) в клиническом образце методом ферментного спектрофотометрического анализа.</w:t>
            </w:r>
            <w:r w:rsidRPr="00F17F84">
              <w:rPr>
                <w:sz w:val="20"/>
                <w:szCs w:val="20"/>
              </w:rPr>
              <w:br/>
              <w:t>Объем реагента</w:t>
            </w:r>
            <w:r w:rsidR="00C35517">
              <w:rPr>
                <w:sz w:val="20"/>
                <w:szCs w:val="20"/>
              </w:rPr>
              <w:t xml:space="preserve">, </w:t>
            </w:r>
            <w:proofErr w:type="gramStart"/>
            <w:r w:rsidR="00C35517">
              <w:rPr>
                <w:sz w:val="20"/>
                <w:szCs w:val="20"/>
              </w:rPr>
              <w:t>см</w:t>
            </w:r>
            <w:proofErr w:type="gramEnd"/>
            <w:r w:rsidR="00C35517">
              <w:rPr>
                <w:sz w:val="20"/>
                <w:szCs w:val="20"/>
              </w:rPr>
              <w:t>[3*];</w:t>
            </w:r>
            <w:proofErr w:type="spellStart"/>
            <w:r w:rsidR="00C35517">
              <w:rPr>
                <w:sz w:val="20"/>
                <w:szCs w:val="20"/>
              </w:rPr>
              <w:t>^мл</w:t>
            </w:r>
            <w:proofErr w:type="spellEnd"/>
            <w:r w:rsidR="00C35517">
              <w:rPr>
                <w:sz w:val="20"/>
                <w:szCs w:val="20"/>
              </w:rPr>
              <w:t>: ≤ 250.</w:t>
            </w:r>
            <w:r w:rsidRPr="00F17F84">
              <w:rPr>
                <w:sz w:val="20"/>
                <w:szCs w:val="20"/>
              </w:rPr>
              <w:t>Для анализаторов отк</w:t>
            </w:r>
            <w:r w:rsidR="00C35517">
              <w:rPr>
                <w:sz w:val="20"/>
                <w:szCs w:val="20"/>
              </w:rPr>
              <w:t xml:space="preserve">рытого типа и ручной постановки. </w:t>
            </w:r>
            <w:r w:rsidRPr="00F17F84">
              <w:rPr>
                <w:sz w:val="20"/>
                <w:szCs w:val="20"/>
              </w:rPr>
              <w:t>Форма выпуска: жидкий</w:t>
            </w:r>
            <w:r w:rsidR="00C35517">
              <w:rPr>
                <w:sz w:val="20"/>
                <w:szCs w:val="20"/>
              </w:rPr>
              <w:t xml:space="preserve"> </w:t>
            </w:r>
            <w:proofErr w:type="spellStart"/>
            <w:r w:rsidR="00C35517">
              <w:rPr>
                <w:sz w:val="20"/>
                <w:szCs w:val="20"/>
              </w:rPr>
              <w:t>биреагент</w:t>
            </w:r>
            <w:proofErr w:type="spellEnd"/>
            <w:r w:rsidR="00C35517">
              <w:rPr>
                <w:sz w:val="20"/>
                <w:szCs w:val="20"/>
              </w:rPr>
              <w:br/>
              <w:t xml:space="preserve">Фасовка, мл:  4×20, </w:t>
            </w:r>
            <w:r w:rsidRPr="00F17F84">
              <w:rPr>
                <w:sz w:val="20"/>
                <w:szCs w:val="20"/>
              </w:rPr>
              <w:t xml:space="preserve"> 4×5</w:t>
            </w:r>
            <w:r w:rsidR="00C35517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 xml:space="preserve">Метод: </w:t>
            </w:r>
            <w:proofErr w:type="gramStart"/>
            <w:r w:rsidRPr="00F17F84">
              <w:rPr>
                <w:sz w:val="20"/>
                <w:szCs w:val="20"/>
              </w:rPr>
              <w:t>Кинетический</w:t>
            </w:r>
            <w:proofErr w:type="gramEnd"/>
            <w:r w:rsidRPr="00F17F84">
              <w:rPr>
                <w:sz w:val="20"/>
                <w:szCs w:val="20"/>
              </w:rPr>
              <w:t xml:space="preserve"> </w:t>
            </w:r>
            <w:r w:rsidR="00C35517">
              <w:rPr>
                <w:sz w:val="20"/>
                <w:szCs w:val="20"/>
              </w:rPr>
              <w:t xml:space="preserve">УФ с </w:t>
            </w:r>
            <w:proofErr w:type="spellStart"/>
            <w:r w:rsidR="00C35517">
              <w:rPr>
                <w:sz w:val="20"/>
                <w:szCs w:val="20"/>
              </w:rPr>
              <w:t>иммуноингибированием</w:t>
            </w:r>
            <w:proofErr w:type="spellEnd"/>
            <w:r w:rsidR="00C35517">
              <w:rPr>
                <w:sz w:val="20"/>
                <w:szCs w:val="20"/>
              </w:rPr>
              <w:t xml:space="preserve">, </w:t>
            </w:r>
            <w:proofErr w:type="spellStart"/>
            <w:r w:rsidR="00C35517">
              <w:rPr>
                <w:sz w:val="20"/>
                <w:szCs w:val="20"/>
              </w:rPr>
              <w:t>IFCC.</w:t>
            </w:r>
            <w:r w:rsidRPr="00F17F84">
              <w:rPr>
                <w:sz w:val="20"/>
                <w:szCs w:val="20"/>
              </w:rPr>
              <w:t>Клинические</w:t>
            </w:r>
            <w:proofErr w:type="spellEnd"/>
            <w:r w:rsidRPr="00F17F84">
              <w:rPr>
                <w:sz w:val="20"/>
                <w:szCs w:val="20"/>
              </w:rPr>
              <w:t xml:space="preserve"> образцы: сыворотка и плазма крови</w:t>
            </w:r>
            <w:r w:rsidR="00C35517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Линей</w:t>
            </w:r>
            <w:r w:rsidR="00C35517">
              <w:rPr>
                <w:sz w:val="20"/>
                <w:szCs w:val="20"/>
              </w:rPr>
              <w:t xml:space="preserve">ность, Е/л: в диапазоне </w:t>
            </w:r>
            <w:r w:rsidRPr="00F17F84">
              <w:rPr>
                <w:sz w:val="20"/>
                <w:szCs w:val="20"/>
              </w:rPr>
              <w:t xml:space="preserve"> 15-1000Реагент после </w:t>
            </w:r>
            <w:r w:rsidRPr="00F17F84">
              <w:rPr>
                <w:sz w:val="20"/>
                <w:szCs w:val="20"/>
              </w:rPr>
              <w:lastRenderedPageBreak/>
              <w:t xml:space="preserve">вскрытия флакона в плотно закрытом виде при температуре в диапазоне 2-8°C </w:t>
            </w:r>
            <w:proofErr w:type="gramStart"/>
            <w:r w:rsidRPr="00F17F84">
              <w:rPr>
                <w:sz w:val="20"/>
                <w:szCs w:val="20"/>
              </w:rPr>
              <w:t>годен</w:t>
            </w:r>
            <w:proofErr w:type="gramEnd"/>
            <w:r w:rsidRPr="00F17F84">
              <w:rPr>
                <w:sz w:val="20"/>
                <w:szCs w:val="20"/>
              </w:rPr>
              <w:t xml:space="preserve"> в течение вс</w:t>
            </w:r>
            <w:r w:rsidR="00C35517">
              <w:rPr>
                <w:sz w:val="20"/>
                <w:szCs w:val="20"/>
              </w:rPr>
              <w:t>его срока годности: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12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gramStart"/>
            <w:r w:rsidRPr="00F17F84">
              <w:rPr>
                <w:sz w:val="20"/>
                <w:szCs w:val="20"/>
              </w:rPr>
              <w:t>Общая</w:t>
            </w:r>
            <w:proofErr w:type="gram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лактатдегидрогеназа</w:t>
            </w:r>
            <w:proofErr w:type="spellEnd"/>
            <w:r w:rsidRPr="00F17F84">
              <w:rPr>
                <w:sz w:val="20"/>
                <w:szCs w:val="20"/>
              </w:rPr>
              <w:t xml:space="preserve"> ИВД, набор, ферментный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других связанных с ними материалов, предназначенный для количественного определения общей </w:t>
            </w:r>
            <w:proofErr w:type="spellStart"/>
            <w:r w:rsidRPr="00F17F84">
              <w:rPr>
                <w:sz w:val="20"/>
                <w:szCs w:val="20"/>
              </w:rPr>
              <w:t>лактатдегидрогеназы</w:t>
            </w:r>
            <w:proofErr w:type="spellEnd"/>
            <w:r w:rsidRPr="00F17F84">
              <w:rPr>
                <w:sz w:val="20"/>
                <w:szCs w:val="20"/>
              </w:rPr>
              <w:t xml:space="preserve"> (ЛДГ) (</w:t>
            </w:r>
            <w:proofErr w:type="spellStart"/>
            <w:r w:rsidRPr="00F17F84">
              <w:rPr>
                <w:sz w:val="20"/>
                <w:szCs w:val="20"/>
              </w:rPr>
              <w:t>total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lactate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dehydrogenase</w:t>
            </w:r>
            <w:proofErr w:type="spellEnd"/>
            <w:r w:rsidRPr="00F17F84">
              <w:rPr>
                <w:sz w:val="20"/>
                <w:szCs w:val="20"/>
              </w:rPr>
              <w:t xml:space="preserve">, LDH) в клиническом образце с использованием метода ферментного </w:t>
            </w:r>
            <w:r w:rsidR="00750A9D">
              <w:rPr>
                <w:sz w:val="20"/>
                <w:szCs w:val="20"/>
              </w:rPr>
              <w:t xml:space="preserve">спектрофотометрического </w:t>
            </w:r>
            <w:proofErr w:type="spellStart"/>
            <w:r w:rsidR="00750A9D">
              <w:rPr>
                <w:sz w:val="20"/>
                <w:szCs w:val="20"/>
              </w:rPr>
              <w:t>анализа</w:t>
            </w:r>
            <w:proofErr w:type="gramStart"/>
            <w:r w:rsidR="00750A9D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>К</w:t>
            </w:r>
            <w:proofErr w:type="gramEnd"/>
            <w:r w:rsidRPr="00F17F84">
              <w:rPr>
                <w:sz w:val="20"/>
                <w:szCs w:val="20"/>
              </w:rPr>
              <w:t>олич</w:t>
            </w:r>
            <w:r w:rsidR="00750A9D">
              <w:rPr>
                <w:sz w:val="20"/>
                <w:szCs w:val="20"/>
              </w:rPr>
              <w:t>ество</w:t>
            </w:r>
            <w:proofErr w:type="spellEnd"/>
            <w:r w:rsidR="00750A9D">
              <w:rPr>
                <w:sz w:val="20"/>
                <w:szCs w:val="20"/>
              </w:rPr>
              <w:t xml:space="preserve"> выполняемых тестов, шт.: 200. </w:t>
            </w:r>
            <w:r w:rsidRPr="00F17F84">
              <w:rPr>
                <w:sz w:val="20"/>
                <w:szCs w:val="20"/>
              </w:rPr>
              <w:t>Для анализаторов открытого типа и ручной постановки</w:t>
            </w:r>
            <w:r w:rsidRPr="00F17F84">
              <w:rPr>
                <w:sz w:val="20"/>
                <w:szCs w:val="20"/>
              </w:rPr>
              <w:br/>
              <w:t xml:space="preserve">Форма выпуска: жидкий </w:t>
            </w:r>
            <w:proofErr w:type="spellStart"/>
            <w:r w:rsidR="00750A9D">
              <w:rPr>
                <w:sz w:val="20"/>
                <w:szCs w:val="20"/>
              </w:rPr>
              <w:t>биреагентФасовка</w:t>
            </w:r>
            <w:proofErr w:type="spellEnd"/>
            <w:r w:rsidR="00750A9D">
              <w:rPr>
                <w:sz w:val="20"/>
                <w:szCs w:val="20"/>
              </w:rPr>
              <w:t xml:space="preserve">, мл: 2×80,  2×20. </w:t>
            </w:r>
            <w:r w:rsidRPr="00F17F84">
              <w:rPr>
                <w:sz w:val="20"/>
                <w:szCs w:val="20"/>
              </w:rPr>
              <w:t>Метод: кинетический УФ, SFBC</w:t>
            </w:r>
            <w:r w:rsidR="00750A9D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Клинические об</w:t>
            </w:r>
            <w:r w:rsidR="00750A9D">
              <w:rPr>
                <w:sz w:val="20"/>
                <w:szCs w:val="20"/>
              </w:rPr>
              <w:t xml:space="preserve">разцы: сыворотка и плазма крови. </w:t>
            </w:r>
            <w:r w:rsidRPr="00F17F84">
              <w:rPr>
                <w:sz w:val="20"/>
                <w:szCs w:val="20"/>
              </w:rPr>
              <w:t>Линейность, Е/</w:t>
            </w:r>
            <w:proofErr w:type="gramStart"/>
            <w:r w:rsidRPr="00F17F84">
              <w:rPr>
                <w:sz w:val="20"/>
                <w:szCs w:val="20"/>
              </w:rPr>
              <w:t>л</w:t>
            </w:r>
            <w:proofErr w:type="gramEnd"/>
            <w:r w:rsidRPr="00F17F84">
              <w:rPr>
                <w:sz w:val="20"/>
                <w:szCs w:val="20"/>
              </w:rPr>
              <w:t>: в диапазоне не менее 90-1055</w:t>
            </w:r>
            <w:r w:rsidRPr="00F17F84">
              <w:rPr>
                <w:sz w:val="20"/>
                <w:szCs w:val="20"/>
              </w:rPr>
              <w:br/>
              <w:t>Стабильность растворов реагентов при температуре в</w:t>
            </w:r>
            <w:r w:rsidR="00750A9D">
              <w:rPr>
                <w:sz w:val="20"/>
                <w:szCs w:val="20"/>
              </w:rPr>
              <w:t xml:space="preserve"> диапазоне 2-8°C, мес.:</w:t>
            </w:r>
            <w:r w:rsidRPr="00F17F8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12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t>Креатинкиназа</w:t>
            </w:r>
            <w:proofErr w:type="spellEnd"/>
            <w:r w:rsidRPr="00F17F84">
              <w:rPr>
                <w:sz w:val="20"/>
                <w:szCs w:val="20"/>
              </w:rPr>
              <w:t xml:space="preserve"> множественные изоферменты ИВД, калибратор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Материал, используемый для установления </w:t>
            </w:r>
            <w:proofErr w:type="spellStart"/>
            <w:r w:rsidRPr="00F17F84">
              <w:rPr>
                <w:sz w:val="20"/>
                <w:szCs w:val="20"/>
              </w:rPr>
              <w:t>референтных</w:t>
            </w:r>
            <w:proofErr w:type="spellEnd"/>
            <w:r w:rsidRPr="00F17F84">
              <w:rPr>
                <w:sz w:val="20"/>
                <w:szCs w:val="20"/>
              </w:rPr>
              <w:t xml:space="preserve"> значений для анализа, предназначенный для качественного и/или количественного определения одного или множества изоферментов </w:t>
            </w:r>
            <w:proofErr w:type="spellStart"/>
            <w:r w:rsidRPr="00F17F84">
              <w:rPr>
                <w:sz w:val="20"/>
                <w:szCs w:val="20"/>
              </w:rPr>
              <w:t>креатинкиназы</w:t>
            </w:r>
            <w:proofErr w:type="spellEnd"/>
            <w:r w:rsidRPr="00F17F84">
              <w:rPr>
                <w:sz w:val="20"/>
                <w:szCs w:val="20"/>
              </w:rPr>
              <w:t xml:space="preserve"> (КК) (</w:t>
            </w:r>
            <w:proofErr w:type="spellStart"/>
            <w:r w:rsidRPr="00F17F84">
              <w:rPr>
                <w:sz w:val="20"/>
                <w:szCs w:val="20"/>
              </w:rPr>
              <w:t>creatine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kinase</w:t>
            </w:r>
            <w:proofErr w:type="spellEnd"/>
            <w:r w:rsidRPr="00F17F84">
              <w:rPr>
                <w:sz w:val="20"/>
                <w:szCs w:val="20"/>
              </w:rPr>
              <w:t xml:space="preserve"> (CK)) в клиническом образце</w:t>
            </w:r>
            <w:r w:rsidRPr="00F17F84">
              <w:rPr>
                <w:sz w:val="20"/>
                <w:szCs w:val="20"/>
              </w:rPr>
              <w:br/>
              <w:t>Назначение: Для анализаторов открытого типа</w:t>
            </w:r>
            <w:r w:rsidRPr="00F17F84">
              <w:rPr>
                <w:sz w:val="20"/>
                <w:szCs w:val="20"/>
              </w:rPr>
              <w:br/>
              <w:t>О</w:t>
            </w:r>
            <w:r w:rsidR="00750A9D">
              <w:rPr>
                <w:sz w:val="20"/>
                <w:szCs w:val="20"/>
              </w:rPr>
              <w:t xml:space="preserve">бъем реагента, </w:t>
            </w:r>
            <w:proofErr w:type="gramStart"/>
            <w:r w:rsidR="00750A9D">
              <w:rPr>
                <w:sz w:val="20"/>
                <w:szCs w:val="20"/>
              </w:rPr>
              <w:t>см</w:t>
            </w:r>
            <w:proofErr w:type="gramEnd"/>
            <w:r w:rsidR="00750A9D">
              <w:rPr>
                <w:sz w:val="20"/>
                <w:szCs w:val="20"/>
              </w:rPr>
              <w:t>[3*];</w:t>
            </w:r>
            <w:proofErr w:type="spellStart"/>
            <w:r w:rsidR="00750A9D">
              <w:rPr>
                <w:sz w:val="20"/>
                <w:szCs w:val="20"/>
              </w:rPr>
              <w:t>^мл</w:t>
            </w:r>
            <w:proofErr w:type="spellEnd"/>
            <w:r w:rsidR="00750A9D">
              <w:rPr>
                <w:sz w:val="20"/>
                <w:szCs w:val="20"/>
              </w:rPr>
              <w:t xml:space="preserve">: от 1. </w:t>
            </w:r>
            <w:r w:rsidRPr="00F17F84">
              <w:rPr>
                <w:sz w:val="20"/>
                <w:szCs w:val="20"/>
              </w:rPr>
              <w:t xml:space="preserve">Применение: калибровка методик определения активностей общей </w:t>
            </w:r>
            <w:proofErr w:type="spellStart"/>
            <w:r w:rsidRPr="00F17F84">
              <w:rPr>
                <w:sz w:val="20"/>
                <w:szCs w:val="20"/>
              </w:rPr>
              <w:t>креатинкиназы</w:t>
            </w:r>
            <w:proofErr w:type="spellEnd"/>
            <w:r w:rsidRPr="00F17F84">
              <w:rPr>
                <w:sz w:val="20"/>
                <w:szCs w:val="20"/>
              </w:rPr>
              <w:t xml:space="preserve"> (КК) и МВ-фракции </w:t>
            </w:r>
            <w:proofErr w:type="spellStart"/>
            <w:r w:rsidRPr="00F17F84">
              <w:rPr>
                <w:sz w:val="20"/>
                <w:szCs w:val="20"/>
              </w:rPr>
              <w:t>креатинкиназы</w:t>
            </w:r>
            <w:proofErr w:type="spellEnd"/>
            <w:r w:rsidRPr="00F17F84">
              <w:rPr>
                <w:sz w:val="20"/>
                <w:szCs w:val="20"/>
              </w:rPr>
              <w:t xml:space="preserve"> (КК-МВ) в сыворотке, плазма крови фермент</w:t>
            </w:r>
            <w:r w:rsidR="00750A9D">
              <w:rPr>
                <w:sz w:val="20"/>
                <w:szCs w:val="20"/>
              </w:rPr>
              <w:t>ативными кинетическими методами. Фасовка, мл:</w:t>
            </w:r>
            <w:r w:rsidRPr="00F17F84">
              <w:rPr>
                <w:sz w:val="20"/>
                <w:szCs w:val="20"/>
              </w:rPr>
              <w:t xml:space="preserve"> 1х2</w:t>
            </w:r>
            <w:r w:rsidRPr="00F17F84">
              <w:rPr>
                <w:sz w:val="20"/>
                <w:szCs w:val="20"/>
              </w:rPr>
              <w:br/>
              <w:t>Основ</w:t>
            </w:r>
            <w:r w:rsidR="00750A9D">
              <w:rPr>
                <w:sz w:val="20"/>
                <w:szCs w:val="20"/>
              </w:rPr>
              <w:t xml:space="preserve">а: человеческая сыворотка крови. </w:t>
            </w:r>
            <w:r w:rsidRPr="00F17F84">
              <w:rPr>
                <w:sz w:val="20"/>
                <w:szCs w:val="20"/>
              </w:rPr>
              <w:t>Стабильность растворов калибраторов при температуре в</w:t>
            </w:r>
            <w:r w:rsidR="00750A9D">
              <w:rPr>
                <w:sz w:val="20"/>
                <w:szCs w:val="20"/>
              </w:rPr>
              <w:t xml:space="preserve"> диапазоне 2-8°C, дней: </w:t>
            </w:r>
            <w:r w:rsidRPr="00F17F84">
              <w:rPr>
                <w:sz w:val="20"/>
                <w:szCs w:val="20"/>
              </w:rPr>
              <w:t xml:space="preserve"> 3</w:t>
            </w:r>
            <w:r w:rsidRPr="00F17F84">
              <w:rPr>
                <w:sz w:val="20"/>
                <w:szCs w:val="20"/>
              </w:rPr>
              <w:br/>
              <w:t>Стабильность растворов калибраторов при те</w:t>
            </w:r>
            <w:r w:rsidR="00750A9D">
              <w:rPr>
                <w:sz w:val="20"/>
                <w:szCs w:val="20"/>
              </w:rPr>
              <w:t xml:space="preserve">мпературе -20°C, мес.: </w:t>
            </w:r>
            <w:r w:rsidRPr="00F17F8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Сыворотка контрольная </w:t>
            </w:r>
            <w:proofErr w:type="spellStart"/>
            <w:r w:rsidRPr="00F17F84">
              <w:rPr>
                <w:sz w:val="20"/>
                <w:szCs w:val="20"/>
              </w:rPr>
              <w:t>лиофилизированная</w:t>
            </w:r>
            <w:proofErr w:type="spellEnd"/>
            <w:r w:rsidRPr="00F17F84">
              <w:rPr>
                <w:sz w:val="20"/>
                <w:szCs w:val="20"/>
              </w:rPr>
              <w:t xml:space="preserve"> на основе сыворотки крови человека, нормальный уровень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750A9D" w:rsidP="0001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15AD9" w:rsidRPr="00F17F84">
              <w:rPr>
                <w:sz w:val="20"/>
                <w:szCs w:val="20"/>
              </w:rPr>
              <w:t xml:space="preserve">роведение </w:t>
            </w:r>
            <w:proofErr w:type="spellStart"/>
            <w:r w:rsidR="00015AD9" w:rsidRPr="00F17F84">
              <w:rPr>
                <w:sz w:val="20"/>
                <w:szCs w:val="20"/>
              </w:rPr>
              <w:t>внутрилабораторного</w:t>
            </w:r>
            <w:proofErr w:type="spellEnd"/>
            <w:r w:rsidR="00015AD9" w:rsidRPr="00F17F84">
              <w:rPr>
                <w:sz w:val="20"/>
                <w:szCs w:val="20"/>
              </w:rPr>
              <w:t xml:space="preserve"> контроля качества количественных методов клинических биохимических исследований при выполнении анализов на фотометрическом оборудовании, включая автоматиче</w:t>
            </w:r>
            <w:r>
              <w:rPr>
                <w:sz w:val="20"/>
                <w:szCs w:val="20"/>
              </w:rPr>
              <w:t xml:space="preserve">ские биохимические анализаторы. </w:t>
            </w:r>
            <w:r w:rsidR="00015AD9" w:rsidRPr="00F17F84">
              <w:rPr>
                <w:sz w:val="20"/>
                <w:szCs w:val="20"/>
              </w:rPr>
              <w:t>Количество аттестованных био</w:t>
            </w:r>
            <w:r>
              <w:rPr>
                <w:sz w:val="20"/>
                <w:szCs w:val="20"/>
              </w:rPr>
              <w:t xml:space="preserve">химических показателей: 32. </w:t>
            </w:r>
            <w:r w:rsidR="00015AD9" w:rsidRPr="00F17F84">
              <w:rPr>
                <w:sz w:val="20"/>
                <w:szCs w:val="20"/>
              </w:rPr>
              <w:t>Форма выпуска: сыворотка кро</w:t>
            </w:r>
            <w:r>
              <w:rPr>
                <w:sz w:val="20"/>
                <w:szCs w:val="20"/>
              </w:rPr>
              <w:t>ви человека, нормальный уровень. Фасовка, мл:</w:t>
            </w:r>
            <w:r w:rsidR="00015AD9" w:rsidRPr="00F17F84">
              <w:rPr>
                <w:sz w:val="20"/>
                <w:szCs w:val="20"/>
              </w:rPr>
              <w:t xml:space="preserve"> 5×5</w:t>
            </w:r>
            <w:r w:rsidR="00015AD9" w:rsidRPr="00F17F84">
              <w:rPr>
                <w:sz w:val="20"/>
                <w:szCs w:val="20"/>
              </w:rPr>
              <w:br/>
              <w:t>Хранение реагента после вскрытия флакона в плотно закрытом виде при температуре в</w:t>
            </w:r>
            <w:r>
              <w:rPr>
                <w:sz w:val="20"/>
                <w:szCs w:val="20"/>
              </w:rPr>
              <w:t xml:space="preserve"> диапазоне 2-8°C, дней:  5. </w:t>
            </w:r>
            <w:r w:rsidR="00015AD9" w:rsidRPr="00F17F84">
              <w:rPr>
                <w:sz w:val="20"/>
                <w:szCs w:val="20"/>
              </w:rPr>
              <w:t>Хранение реагента после вскрытия флакона в плотно закрытом виде при т</w:t>
            </w:r>
            <w:r>
              <w:rPr>
                <w:sz w:val="20"/>
                <w:szCs w:val="20"/>
              </w:rPr>
              <w:t xml:space="preserve">емпературе -20°C, мес.: </w:t>
            </w:r>
            <w:r w:rsidR="00015AD9" w:rsidRPr="00F17F8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16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t>Гликированный</w:t>
            </w:r>
            <w:proofErr w:type="spellEnd"/>
            <w:r w:rsidRPr="00F17F84">
              <w:rPr>
                <w:sz w:val="20"/>
                <w:szCs w:val="20"/>
              </w:rPr>
              <w:t xml:space="preserve"> гемоглобин (HbA1c) ИВД, набор, нефелометрический/турбидиметрический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</w:t>
            </w:r>
            <w:proofErr w:type="spellStart"/>
            <w:r w:rsidRPr="00F17F84">
              <w:rPr>
                <w:sz w:val="20"/>
                <w:szCs w:val="20"/>
              </w:rPr>
              <w:t>гликированного</w:t>
            </w:r>
            <w:proofErr w:type="spellEnd"/>
            <w:r w:rsidRPr="00F17F84">
              <w:rPr>
                <w:sz w:val="20"/>
                <w:szCs w:val="20"/>
              </w:rPr>
              <w:t xml:space="preserve"> гемоглобина (</w:t>
            </w:r>
            <w:proofErr w:type="spellStart"/>
            <w:r w:rsidRPr="00F17F84">
              <w:rPr>
                <w:sz w:val="20"/>
                <w:szCs w:val="20"/>
              </w:rPr>
              <w:t>glycated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haemoglobin</w:t>
            </w:r>
            <w:proofErr w:type="spellEnd"/>
            <w:r w:rsidRPr="00F17F84">
              <w:rPr>
                <w:sz w:val="20"/>
                <w:szCs w:val="20"/>
              </w:rPr>
              <w:t xml:space="preserve"> (HbA1c)), также известного как </w:t>
            </w:r>
            <w:proofErr w:type="spellStart"/>
            <w:r w:rsidRPr="00F17F84">
              <w:rPr>
                <w:sz w:val="20"/>
                <w:szCs w:val="20"/>
              </w:rPr>
              <w:t>гликозилированный</w:t>
            </w:r>
            <w:proofErr w:type="spellEnd"/>
            <w:r w:rsidRPr="00F17F84">
              <w:rPr>
                <w:sz w:val="20"/>
                <w:szCs w:val="20"/>
              </w:rPr>
              <w:t xml:space="preserve"> гемоглобин (</w:t>
            </w:r>
            <w:proofErr w:type="spellStart"/>
            <w:r w:rsidRPr="00F17F84">
              <w:rPr>
                <w:sz w:val="20"/>
                <w:szCs w:val="20"/>
              </w:rPr>
              <w:t>glycosylated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haemoglobin</w:t>
            </w:r>
            <w:proofErr w:type="spellEnd"/>
            <w:r w:rsidRPr="00F17F84">
              <w:rPr>
                <w:sz w:val="20"/>
                <w:szCs w:val="20"/>
              </w:rPr>
              <w:t>), в клиническом образце методом нефелометрическо</w:t>
            </w:r>
            <w:r w:rsidR="001D7C6A">
              <w:rPr>
                <w:sz w:val="20"/>
                <w:szCs w:val="20"/>
              </w:rPr>
              <w:t xml:space="preserve">го/турбидиметрического анализа.. </w:t>
            </w:r>
            <w:r w:rsidRPr="00F17F84">
              <w:rPr>
                <w:sz w:val="20"/>
                <w:szCs w:val="20"/>
              </w:rPr>
              <w:t xml:space="preserve">Количество </w:t>
            </w:r>
            <w:r w:rsidR="001D7C6A">
              <w:rPr>
                <w:sz w:val="20"/>
                <w:szCs w:val="20"/>
              </w:rPr>
              <w:t xml:space="preserve">выполняемых тестов, шт.: от 100. </w:t>
            </w:r>
            <w:r w:rsidRPr="00F17F84">
              <w:rPr>
                <w:sz w:val="20"/>
                <w:szCs w:val="20"/>
              </w:rPr>
              <w:t xml:space="preserve">Назначение: </w:t>
            </w:r>
            <w:r w:rsidR="001D7C6A">
              <w:rPr>
                <w:sz w:val="20"/>
                <w:szCs w:val="20"/>
              </w:rPr>
              <w:t xml:space="preserve">Для анализаторов открытого типа. </w:t>
            </w:r>
            <w:r w:rsidRPr="00F17F84">
              <w:rPr>
                <w:sz w:val="20"/>
                <w:szCs w:val="20"/>
              </w:rPr>
              <w:t xml:space="preserve">Форма выпуска: </w:t>
            </w:r>
            <w:proofErr w:type="gramStart"/>
            <w:r w:rsidRPr="00F17F84">
              <w:rPr>
                <w:sz w:val="20"/>
                <w:szCs w:val="20"/>
              </w:rPr>
              <w:t>жидкий</w:t>
            </w:r>
            <w:proofErr w:type="gramEnd"/>
            <w:r w:rsidR="001D7C6A">
              <w:rPr>
                <w:sz w:val="20"/>
                <w:szCs w:val="20"/>
              </w:rPr>
              <w:t xml:space="preserve"> </w:t>
            </w:r>
            <w:proofErr w:type="spellStart"/>
            <w:r w:rsidR="001D7C6A">
              <w:rPr>
                <w:sz w:val="20"/>
                <w:szCs w:val="20"/>
              </w:rPr>
              <w:t>биреагент</w:t>
            </w:r>
            <w:proofErr w:type="spellEnd"/>
            <w:r w:rsidR="001D7C6A">
              <w:rPr>
                <w:sz w:val="20"/>
                <w:szCs w:val="20"/>
              </w:rPr>
              <w:t>. Фасовка, мл: 2×25, 1×10.</w:t>
            </w:r>
            <w:r w:rsidRPr="00F17F84">
              <w:rPr>
                <w:sz w:val="20"/>
                <w:szCs w:val="20"/>
              </w:rPr>
              <w:t xml:space="preserve">Метод: </w:t>
            </w:r>
            <w:proofErr w:type="spellStart"/>
            <w:r w:rsidRPr="00F17F84">
              <w:rPr>
                <w:sz w:val="20"/>
                <w:szCs w:val="20"/>
              </w:rPr>
              <w:t>иммунотурбидиметриче</w:t>
            </w:r>
            <w:r w:rsidR="001D7C6A">
              <w:rPr>
                <w:sz w:val="20"/>
                <w:szCs w:val="20"/>
              </w:rPr>
              <w:t>ский</w:t>
            </w:r>
            <w:proofErr w:type="spellEnd"/>
            <w:r w:rsidR="001D7C6A">
              <w:rPr>
                <w:sz w:val="20"/>
                <w:szCs w:val="20"/>
              </w:rPr>
              <w:t xml:space="preserve">. Клинические образцы: кровь. </w:t>
            </w:r>
            <w:r w:rsidRPr="00F17F84">
              <w:rPr>
                <w:sz w:val="20"/>
                <w:szCs w:val="20"/>
              </w:rPr>
              <w:t xml:space="preserve">Линейность, </w:t>
            </w:r>
            <w:proofErr w:type="spellStart"/>
            <w:r w:rsidR="001D7C6A">
              <w:rPr>
                <w:sz w:val="20"/>
                <w:szCs w:val="20"/>
              </w:rPr>
              <w:t>ммоль</w:t>
            </w:r>
            <w:proofErr w:type="spellEnd"/>
            <w:r w:rsidR="001D7C6A">
              <w:rPr>
                <w:sz w:val="20"/>
                <w:szCs w:val="20"/>
              </w:rPr>
              <w:t xml:space="preserve">/моль: в диапазоне  10 – 140. </w:t>
            </w:r>
            <w:r w:rsidRPr="00F17F84">
              <w:rPr>
                <w:sz w:val="20"/>
                <w:szCs w:val="20"/>
              </w:rPr>
              <w:t>Реагент после вскрытия флакона в плотно закрытом виде при температуре в диапазоне 2-8°C годен в течение вс</w:t>
            </w:r>
            <w:r w:rsidR="001D7C6A">
              <w:rPr>
                <w:sz w:val="20"/>
                <w:szCs w:val="20"/>
              </w:rPr>
              <w:t xml:space="preserve">его срока годности: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30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t>Лизирующий</w:t>
            </w:r>
            <w:proofErr w:type="spellEnd"/>
            <w:r w:rsidRPr="00F17F84">
              <w:rPr>
                <w:sz w:val="20"/>
                <w:szCs w:val="20"/>
              </w:rPr>
              <w:t xml:space="preserve"> раствор для определения </w:t>
            </w:r>
            <w:proofErr w:type="spellStart"/>
            <w:r w:rsidRPr="00F17F84">
              <w:rPr>
                <w:sz w:val="20"/>
                <w:szCs w:val="20"/>
              </w:rPr>
              <w:t>гликозилированного</w:t>
            </w:r>
            <w:proofErr w:type="spellEnd"/>
            <w:r w:rsidRPr="00F17F84">
              <w:rPr>
                <w:sz w:val="20"/>
                <w:szCs w:val="20"/>
              </w:rPr>
              <w:t xml:space="preserve"> гемоглобина A1c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1D7C6A" w:rsidP="00015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15AD9" w:rsidRPr="00F17F84">
              <w:rPr>
                <w:sz w:val="20"/>
                <w:szCs w:val="20"/>
              </w:rPr>
              <w:t xml:space="preserve">пределения </w:t>
            </w:r>
            <w:proofErr w:type="spellStart"/>
            <w:r w:rsidR="00015AD9" w:rsidRPr="00F17F84">
              <w:rPr>
                <w:sz w:val="20"/>
                <w:szCs w:val="20"/>
              </w:rPr>
              <w:t>гликозилированного</w:t>
            </w:r>
            <w:proofErr w:type="spellEnd"/>
            <w:r w:rsidR="00015AD9" w:rsidRPr="00F17F84">
              <w:rPr>
                <w:sz w:val="20"/>
                <w:szCs w:val="20"/>
              </w:rPr>
              <w:t xml:space="preserve"> гемоглобина A1c турбидиметрическим метод</w:t>
            </w:r>
            <w:r>
              <w:rPr>
                <w:sz w:val="20"/>
                <w:szCs w:val="20"/>
              </w:rPr>
              <w:t xml:space="preserve">ом </w:t>
            </w:r>
            <w:proofErr w:type="spellStart"/>
            <w:r>
              <w:rPr>
                <w:sz w:val="20"/>
                <w:szCs w:val="20"/>
              </w:rPr>
              <w:t>анализа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асовка</w:t>
            </w:r>
            <w:proofErr w:type="spellEnd"/>
            <w:r>
              <w:rPr>
                <w:sz w:val="20"/>
                <w:szCs w:val="20"/>
              </w:rPr>
              <w:t>, мл:</w:t>
            </w:r>
            <w:r w:rsidR="00015AD9" w:rsidRPr="00F17F84">
              <w:rPr>
                <w:sz w:val="20"/>
                <w:szCs w:val="20"/>
              </w:rPr>
              <w:t xml:space="preserve"> 2×250</w:t>
            </w:r>
            <w:r w:rsidR="00015AD9" w:rsidRPr="00F17F84">
              <w:rPr>
                <w:sz w:val="20"/>
                <w:szCs w:val="20"/>
              </w:rPr>
              <w:br/>
              <w:t>Реагент после вскрытия флакона в плотно закрытом виде при температуре в диапазоне 2-8°C годен в течение вс</w:t>
            </w:r>
            <w:r>
              <w:rPr>
                <w:sz w:val="20"/>
                <w:szCs w:val="20"/>
              </w:rPr>
              <w:t xml:space="preserve">его срока годности: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10</w:t>
            </w:r>
          </w:p>
        </w:tc>
      </w:tr>
      <w:tr w:rsidR="00015AD9" w:rsidRPr="00337D96" w:rsidTr="00E47A32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t>Гликированный</w:t>
            </w:r>
            <w:proofErr w:type="spellEnd"/>
            <w:r w:rsidRPr="00F17F84">
              <w:rPr>
                <w:sz w:val="20"/>
                <w:szCs w:val="20"/>
              </w:rPr>
              <w:t xml:space="preserve"> гемоглобин (HbA1c) ИВД, калибратор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Материал, используемый для установления </w:t>
            </w:r>
            <w:proofErr w:type="spellStart"/>
            <w:r w:rsidRPr="00F17F84">
              <w:rPr>
                <w:sz w:val="20"/>
                <w:szCs w:val="20"/>
              </w:rPr>
              <w:t>референтных</w:t>
            </w:r>
            <w:proofErr w:type="spellEnd"/>
            <w:r w:rsidRPr="00F17F84">
              <w:rPr>
                <w:sz w:val="20"/>
                <w:szCs w:val="20"/>
              </w:rPr>
              <w:t xml:space="preserve"> значений для анализа, предназначенный для качественного и/или количественного определения </w:t>
            </w:r>
            <w:proofErr w:type="spellStart"/>
            <w:r w:rsidRPr="00F17F84">
              <w:rPr>
                <w:sz w:val="20"/>
                <w:szCs w:val="20"/>
              </w:rPr>
              <w:t>гликированного</w:t>
            </w:r>
            <w:proofErr w:type="spellEnd"/>
            <w:r w:rsidRPr="00F17F84">
              <w:rPr>
                <w:sz w:val="20"/>
                <w:szCs w:val="20"/>
              </w:rPr>
              <w:t xml:space="preserve"> гемоглобина (</w:t>
            </w:r>
            <w:proofErr w:type="spellStart"/>
            <w:r w:rsidRPr="00F17F84">
              <w:rPr>
                <w:sz w:val="20"/>
                <w:szCs w:val="20"/>
              </w:rPr>
              <w:t>glycated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haemoglobin</w:t>
            </w:r>
            <w:proofErr w:type="spellEnd"/>
            <w:r w:rsidRPr="00F17F84">
              <w:rPr>
                <w:sz w:val="20"/>
                <w:szCs w:val="20"/>
              </w:rPr>
              <w:t xml:space="preserve"> (HbA1c)), также известного как </w:t>
            </w:r>
            <w:proofErr w:type="spellStart"/>
            <w:r w:rsidRPr="00F17F84">
              <w:rPr>
                <w:sz w:val="20"/>
                <w:szCs w:val="20"/>
              </w:rPr>
              <w:t>гликозилированный</w:t>
            </w:r>
            <w:proofErr w:type="spellEnd"/>
            <w:r w:rsidRPr="00F17F84">
              <w:rPr>
                <w:sz w:val="20"/>
                <w:szCs w:val="20"/>
              </w:rPr>
              <w:t xml:space="preserve"> гемоглобин (</w:t>
            </w:r>
            <w:proofErr w:type="spellStart"/>
            <w:r w:rsidRPr="00F17F84">
              <w:rPr>
                <w:sz w:val="20"/>
                <w:szCs w:val="20"/>
              </w:rPr>
              <w:t>glycosylated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haemoglobin</w:t>
            </w:r>
            <w:proofErr w:type="spellEnd"/>
            <w:r w:rsidRPr="00F17F84">
              <w:rPr>
                <w:sz w:val="20"/>
                <w:szCs w:val="20"/>
              </w:rPr>
              <w:t xml:space="preserve">), в </w:t>
            </w:r>
            <w:r w:rsidR="001D7C6A">
              <w:rPr>
                <w:sz w:val="20"/>
                <w:szCs w:val="20"/>
              </w:rPr>
              <w:t xml:space="preserve">клиническом образце. Для анализаторов открытого типа. </w:t>
            </w:r>
            <w:r w:rsidRPr="00F17F84">
              <w:rPr>
                <w:sz w:val="20"/>
                <w:szCs w:val="20"/>
              </w:rPr>
              <w:t xml:space="preserve">Объем реагента, </w:t>
            </w:r>
            <w:proofErr w:type="gramStart"/>
            <w:r w:rsidRPr="00F17F84">
              <w:rPr>
                <w:sz w:val="20"/>
                <w:szCs w:val="20"/>
              </w:rPr>
              <w:t>с</w:t>
            </w:r>
            <w:r w:rsidR="001D7C6A">
              <w:rPr>
                <w:sz w:val="20"/>
                <w:szCs w:val="20"/>
              </w:rPr>
              <w:t>м</w:t>
            </w:r>
            <w:proofErr w:type="gramEnd"/>
            <w:r w:rsidR="001D7C6A">
              <w:rPr>
                <w:sz w:val="20"/>
                <w:szCs w:val="20"/>
              </w:rPr>
              <w:t>[3*];</w:t>
            </w:r>
            <w:proofErr w:type="spellStart"/>
            <w:r w:rsidR="001D7C6A">
              <w:rPr>
                <w:sz w:val="20"/>
                <w:szCs w:val="20"/>
              </w:rPr>
              <w:t>^мл</w:t>
            </w:r>
            <w:proofErr w:type="spellEnd"/>
            <w:r w:rsidR="001D7C6A">
              <w:rPr>
                <w:sz w:val="20"/>
                <w:szCs w:val="20"/>
              </w:rPr>
              <w:t>: 1</w:t>
            </w:r>
            <w:r w:rsidR="001D7C6A">
              <w:rPr>
                <w:sz w:val="20"/>
                <w:szCs w:val="20"/>
              </w:rPr>
              <w:br/>
              <w:t xml:space="preserve">Состав: </w:t>
            </w:r>
            <w:r w:rsidRPr="00F17F84">
              <w:rPr>
                <w:sz w:val="20"/>
                <w:szCs w:val="20"/>
              </w:rPr>
              <w:t xml:space="preserve"> 5 калибраторов с аттестованными значениями </w:t>
            </w:r>
            <w:proofErr w:type="spellStart"/>
            <w:r w:rsidR="001D7C6A">
              <w:rPr>
                <w:sz w:val="20"/>
                <w:szCs w:val="20"/>
              </w:rPr>
              <w:t>гликозилированного</w:t>
            </w:r>
            <w:proofErr w:type="spellEnd"/>
            <w:r w:rsidR="001D7C6A">
              <w:rPr>
                <w:sz w:val="20"/>
                <w:szCs w:val="20"/>
              </w:rPr>
              <w:t xml:space="preserve"> гемоглобина.. </w:t>
            </w:r>
            <w:r w:rsidRPr="00F17F84">
              <w:rPr>
                <w:sz w:val="20"/>
                <w:szCs w:val="20"/>
              </w:rPr>
              <w:t>Объем ну</w:t>
            </w:r>
            <w:r w:rsidR="001D7C6A">
              <w:rPr>
                <w:sz w:val="20"/>
                <w:szCs w:val="20"/>
              </w:rPr>
              <w:t xml:space="preserve">левого калибратора, мл:  1×2, готов к использованию. </w:t>
            </w:r>
            <w:r w:rsidRPr="00F17F84">
              <w:rPr>
                <w:sz w:val="20"/>
                <w:szCs w:val="20"/>
              </w:rPr>
              <w:t xml:space="preserve">Калибраторы на основе </w:t>
            </w:r>
            <w:proofErr w:type="spellStart"/>
            <w:r w:rsidRPr="00F17F84">
              <w:rPr>
                <w:sz w:val="20"/>
                <w:szCs w:val="20"/>
              </w:rPr>
              <w:t>эритроцитарной</w:t>
            </w:r>
            <w:proofErr w:type="spellEnd"/>
            <w:r w:rsidRPr="00F17F84">
              <w:rPr>
                <w:sz w:val="20"/>
                <w:szCs w:val="20"/>
              </w:rPr>
              <w:t xml:space="preserve"> массы человека: 4 флакона (</w:t>
            </w:r>
            <w:proofErr w:type="spellStart"/>
            <w:r w:rsidRPr="00F17F84">
              <w:rPr>
                <w:sz w:val="20"/>
                <w:szCs w:val="20"/>
              </w:rPr>
              <w:t>лиофилизированные</w:t>
            </w:r>
            <w:proofErr w:type="spellEnd"/>
            <w:r w:rsidRPr="00F17F84">
              <w:rPr>
                <w:sz w:val="20"/>
                <w:szCs w:val="20"/>
              </w:rPr>
              <w:t>)</w:t>
            </w:r>
            <w:r w:rsidR="001D7C6A">
              <w:rPr>
                <w:sz w:val="20"/>
                <w:szCs w:val="20"/>
              </w:rPr>
              <w:t xml:space="preserve">. Метод: </w:t>
            </w:r>
            <w:proofErr w:type="spellStart"/>
            <w:r w:rsidR="001D7C6A">
              <w:rPr>
                <w:sz w:val="20"/>
                <w:szCs w:val="20"/>
              </w:rPr>
              <w:t>иммунотурбидиметрический</w:t>
            </w:r>
            <w:proofErr w:type="spellEnd"/>
            <w:r w:rsidR="001D7C6A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Хранение рабочего раствора калибраторов при температуре в</w:t>
            </w:r>
            <w:r w:rsidR="001D7C6A">
              <w:rPr>
                <w:sz w:val="20"/>
                <w:szCs w:val="20"/>
              </w:rPr>
              <w:t xml:space="preserve"> диапазоне 2-8</w:t>
            </w:r>
            <w:proofErr w:type="gramStart"/>
            <w:r w:rsidR="001D7C6A">
              <w:rPr>
                <w:sz w:val="20"/>
                <w:szCs w:val="20"/>
              </w:rPr>
              <w:t>°С</w:t>
            </w:r>
            <w:proofErr w:type="gramEnd"/>
            <w:r w:rsidR="001D7C6A">
              <w:rPr>
                <w:sz w:val="20"/>
                <w:szCs w:val="20"/>
              </w:rPr>
              <w:t>, дней:</w:t>
            </w:r>
            <w:r w:rsidRPr="00F17F84">
              <w:rPr>
                <w:sz w:val="20"/>
                <w:szCs w:val="20"/>
              </w:rPr>
              <w:t xml:space="preserve"> 3</w:t>
            </w:r>
            <w:r w:rsidR="001D7C6A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 xml:space="preserve">Хранение </w:t>
            </w:r>
            <w:r w:rsidRPr="00F17F84">
              <w:rPr>
                <w:sz w:val="20"/>
                <w:szCs w:val="20"/>
              </w:rPr>
              <w:lastRenderedPageBreak/>
              <w:t>рабочего раствора калибраторов при т</w:t>
            </w:r>
            <w:r w:rsidR="001D7C6A">
              <w:rPr>
                <w:sz w:val="20"/>
                <w:szCs w:val="20"/>
              </w:rPr>
              <w:t>емпературе -20</w:t>
            </w:r>
            <w:proofErr w:type="gramStart"/>
            <w:r w:rsidR="001D7C6A">
              <w:rPr>
                <w:sz w:val="20"/>
                <w:szCs w:val="20"/>
              </w:rPr>
              <w:t>°С</w:t>
            </w:r>
            <w:proofErr w:type="gramEnd"/>
            <w:r w:rsidR="001D7C6A">
              <w:rPr>
                <w:sz w:val="20"/>
                <w:szCs w:val="20"/>
              </w:rPr>
              <w:t xml:space="preserve">, </w:t>
            </w:r>
            <w:proofErr w:type="spellStart"/>
            <w:r w:rsidR="001D7C6A">
              <w:rPr>
                <w:sz w:val="20"/>
                <w:szCs w:val="20"/>
              </w:rPr>
              <w:t>нед</w:t>
            </w:r>
            <w:proofErr w:type="spellEnd"/>
            <w:r w:rsidR="001D7C6A">
              <w:rPr>
                <w:sz w:val="20"/>
                <w:szCs w:val="20"/>
              </w:rPr>
              <w:t xml:space="preserve">.:  </w:t>
            </w:r>
            <w:r w:rsidRPr="00F17F84">
              <w:rPr>
                <w:sz w:val="20"/>
                <w:szCs w:val="20"/>
              </w:rPr>
              <w:t xml:space="preserve">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t>Гликированный</w:t>
            </w:r>
            <w:proofErr w:type="spellEnd"/>
            <w:r w:rsidRPr="00F17F84">
              <w:rPr>
                <w:sz w:val="20"/>
                <w:szCs w:val="20"/>
              </w:rPr>
              <w:t xml:space="preserve"> гемоглобин (HbA1c) ИВД, контрольный материал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Материал, используемый для подтверждения качества анализа, предназначенный для использования при качественном и/или количественном определении </w:t>
            </w:r>
            <w:proofErr w:type="spellStart"/>
            <w:r w:rsidRPr="00F17F84">
              <w:rPr>
                <w:sz w:val="20"/>
                <w:szCs w:val="20"/>
              </w:rPr>
              <w:t>гликированного</w:t>
            </w:r>
            <w:proofErr w:type="spellEnd"/>
            <w:r w:rsidRPr="00F17F84">
              <w:rPr>
                <w:sz w:val="20"/>
                <w:szCs w:val="20"/>
              </w:rPr>
              <w:t xml:space="preserve"> гемоглобина (</w:t>
            </w:r>
            <w:proofErr w:type="spellStart"/>
            <w:r w:rsidRPr="00F17F84">
              <w:rPr>
                <w:sz w:val="20"/>
                <w:szCs w:val="20"/>
              </w:rPr>
              <w:t>glycated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haemoglobin</w:t>
            </w:r>
            <w:proofErr w:type="spellEnd"/>
            <w:r w:rsidRPr="00F17F84">
              <w:rPr>
                <w:sz w:val="20"/>
                <w:szCs w:val="20"/>
              </w:rPr>
              <w:t xml:space="preserve"> (HbA1c)), также известного как </w:t>
            </w:r>
            <w:proofErr w:type="spellStart"/>
            <w:r w:rsidRPr="00F17F84">
              <w:rPr>
                <w:sz w:val="20"/>
                <w:szCs w:val="20"/>
              </w:rPr>
              <w:t>гликозилированный</w:t>
            </w:r>
            <w:proofErr w:type="spellEnd"/>
            <w:r w:rsidRPr="00F17F84">
              <w:rPr>
                <w:sz w:val="20"/>
                <w:szCs w:val="20"/>
              </w:rPr>
              <w:t xml:space="preserve"> гемоглобин (</w:t>
            </w:r>
            <w:proofErr w:type="spellStart"/>
            <w:r w:rsidRPr="00F17F84">
              <w:rPr>
                <w:sz w:val="20"/>
                <w:szCs w:val="20"/>
              </w:rPr>
              <w:t>glycosylated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haemoglobin</w:t>
            </w:r>
            <w:proofErr w:type="spellEnd"/>
            <w:r w:rsidRPr="00F17F84">
              <w:rPr>
                <w:sz w:val="20"/>
                <w:szCs w:val="20"/>
              </w:rPr>
              <w:t>), в клиническом образце.</w:t>
            </w:r>
            <w:r w:rsidRPr="00F17F84">
              <w:rPr>
                <w:sz w:val="20"/>
                <w:szCs w:val="20"/>
              </w:rPr>
              <w:br/>
              <w:t xml:space="preserve">Назначение: Для </w:t>
            </w:r>
            <w:proofErr w:type="spellStart"/>
            <w:r w:rsidRPr="00F17F84">
              <w:rPr>
                <w:sz w:val="20"/>
                <w:szCs w:val="20"/>
              </w:rPr>
              <w:t>внутрилабораторного</w:t>
            </w:r>
            <w:proofErr w:type="spellEnd"/>
            <w:r w:rsidRPr="00F17F84">
              <w:rPr>
                <w:sz w:val="20"/>
                <w:szCs w:val="20"/>
              </w:rPr>
              <w:t xml:space="preserve"> контроля</w:t>
            </w:r>
            <w:r w:rsidRPr="00F17F84">
              <w:rPr>
                <w:sz w:val="20"/>
                <w:szCs w:val="20"/>
              </w:rPr>
              <w:br/>
              <w:t xml:space="preserve">Состав: контрольный материал уровень 1 с аттестованным значением </w:t>
            </w:r>
            <w:proofErr w:type="spellStart"/>
            <w:r w:rsidRPr="00F17F84">
              <w:rPr>
                <w:sz w:val="20"/>
                <w:szCs w:val="20"/>
              </w:rPr>
              <w:t>гликозилированного</w:t>
            </w:r>
            <w:proofErr w:type="spellEnd"/>
            <w:r w:rsidRPr="00F17F84">
              <w:rPr>
                <w:sz w:val="20"/>
                <w:szCs w:val="20"/>
              </w:rPr>
              <w:t xml:space="preserve"> гемоглобина, </w:t>
            </w:r>
            <w:proofErr w:type="spellStart"/>
            <w:r w:rsidRPr="00F17F84">
              <w:rPr>
                <w:sz w:val="20"/>
                <w:szCs w:val="20"/>
              </w:rPr>
              <w:t>лиофилизированный</w:t>
            </w:r>
            <w:proofErr w:type="spellEnd"/>
            <w:r w:rsidRPr="00F17F84">
              <w:rPr>
                <w:sz w:val="20"/>
                <w:szCs w:val="20"/>
              </w:rPr>
              <w:t xml:space="preserve"> (один флакон); контрольный материал уровень 2, с аттестованным значением </w:t>
            </w:r>
            <w:proofErr w:type="spellStart"/>
            <w:r w:rsidRPr="00F17F84">
              <w:rPr>
                <w:sz w:val="20"/>
                <w:szCs w:val="20"/>
              </w:rPr>
              <w:t>гликозилированного</w:t>
            </w:r>
            <w:proofErr w:type="spellEnd"/>
            <w:r w:rsidRPr="00F17F84">
              <w:rPr>
                <w:sz w:val="20"/>
                <w:szCs w:val="20"/>
              </w:rPr>
              <w:t xml:space="preserve"> гемоглобина, </w:t>
            </w:r>
            <w:proofErr w:type="spellStart"/>
            <w:r w:rsidR="003369F0">
              <w:rPr>
                <w:sz w:val="20"/>
                <w:szCs w:val="20"/>
              </w:rPr>
              <w:t>лиофилизированный</w:t>
            </w:r>
            <w:proofErr w:type="spellEnd"/>
            <w:r w:rsidR="003369F0">
              <w:rPr>
                <w:sz w:val="20"/>
                <w:szCs w:val="20"/>
              </w:rPr>
              <w:t xml:space="preserve"> (один флакон).</w:t>
            </w:r>
            <w:r w:rsidRPr="00F17F84">
              <w:rPr>
                <w:sz w:val="20"/>
                <w:szCs w:val="20"/>
              </w:rPr>
              <w:t xml:space="preserve">Метод: </w:t>
            </w:r>
            <w:proofErr w:type="spellStart"/>
            <w:r w:rsidRPr="00F17F84">
              <w:rPr>
                <w:sz w:val="20"/>
                <w:szCs w:val="20"/>
              </w:rPr>
              <w:t>иммунотурбидиметрический</w:t>
            </w:r>
            <w:proofErr w:type="spellEnd"/>
            <w:r w:rsidRPr="00F17F84">
              <w:rPr>
                <w:sz w:val="20"/>
                <w:szCs w:val="20"/>
              </w:rPr>
              <w:br/>
              <w:t>Хранение рабочего раствора калибраторов при температуре в</w:t>
            </w:r>
            <w:r w:rsidR="003369F0">
              <w:rPr>
                <w:sz w:val="20"/>
                <w:szCs w:val="20"/>
              </w:rPr>
              <w:t xml:space="preserve"> диапазоне 2-8</w:t>
            </w:r>
            <w:proofErr w:type="gramStart"/>
            <w:r w:rsidR="003369F0">
              <w:rPr>
                <w:sz w:val="20"/>
                <w:szCs w:val="20"/>
              </w:rPr>
              <w:t>°С</w:t>
            </w:r>
            <w:proofErr w:type="gramEnd"/>
            <w:r w:rsidR="003369F0">
              <w:rPr>
                <w:sz w:val="20"/>
                <w:szCs w:val="20"/>
              </w:rPr>
              <w:t>, дней:</w:t>
            </w:r>
            <w:r w:rsidRPr="00F17F84">
              <w:rPr>
                <w:sz w:val="20"/>
                <w:szCs w:val="20"/>
              </w:rPr>
              <w:t xml:space="preserve"> 3</w:t>
            </w:r>
            <w:r w:rsidR="003369F0">
              <w:rPr>
                <w:sz w:val="20"/>
                <w:szCs w:val="20"/>
              </w:rPr>
              <w:t xml:space="preserve">. </w:t>
            </w:r>
            <w:r w:rsidRPr="00F17F84">
              <w:rPr>
                <w:sz w:val="20"/>
                <w:szCs w:val="20"/>
              </w:rPr>
              <w:t>Хранение рабочего раствора калибраторов при те</w:t>
            </w:r>
            <w:r w:rsidR="003369F0">
              <w:rPr>
                <w:sz w:val="20"/>
                <w:szCs w:val="20"/>
              </w:rPr>
              <w:t>мпературе -20</w:t>
            </w:r>
            <w:proofErr w:type="gramStart"/>
            <w:r w:rsidR="003369F0">
              <w:rPr>
                <w:sz w:val="20"/>
                <w:szCs w:val="20"/>
              </w:rPr>
              <w:t>°С</w:t>
            </w:r>
            <w:proofErr w:type="gramEnd"/>
            <w:r w:rsidR="003369F0">
              <w:rPr>
                <w:sz w:val="20"/>
                <w:szCs w:val="20"/>
              </w:rPr>
              <w:t xml:space="preserve">, мес.: </w:t>
            </w:r>
            <w:r w:rsidRPr="00F17F84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2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Хлорид (</w:t>
            </w:r>
            <w:proofErr w:type="spellStart"/>
            <w:r w:rsidRPr="00F17F84">
              <w:rPr>
                <w:sz w:val="20"/>
                <w:szCs w:val="20"/>
              </w:rPr>
              <w:t>Cl</w:t>
            </w:r>
            <w:proofErr w:type="spellEnd"/>
            <w:r w:rsidRPr="00F17F84">
              <w:rPr>
                <w:sz w:val="20"/>
                <w:szCs w:val="20"/>
              </w:rPr>
              <w:t>-) ИВД, набор, спектрофотометрический анализ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Набор реагентов и </w:t>
            </w:r>
            <w:proofErr w:type="gramStart"/>
            <w:r w:rsidRPr="00F17F84">
              <w:rPr>
                <w:sz w:val="20"/>
                <w:szCs w:val="20"/>
              </w:rPr>
              <w:t>других</w:t>
            </w:r>
            <w:proofErr w:type="gramEnd"/>
            <w:r w:rsidRPr="00F17F84">
              <w:rPr>
                <w:sz w:val="20"/>
                <w:szCs w:val="20"/>
              </w:rPr>
              <w:t xml:space="preserve"> связанных с ними материалов, предназначенный для количественного определения хлорида (</w:t>
            </w:r>
            <w:proofErr w:type="spellStart"/>
            <w:r w:rsidRPr="00F17F84">
              <w:rPr>
                <w:sz w:val="20"/>
                <w:szCs w:val="20"/>
              </w:rPr>
              <w:t>chloride</w:t>
            </w:r>
            <w:proofErr w:type="spellEnd"/>
            <w:r w:rsidRPr="00F17F84">
              <w:rPr>
                <w:sz w:val="20"/>
                <w:szCs w:val="20"/>
              </w:rPr>
              <w:t xml:space="preserve"> (</w:t>
            </w:r>
            <w:proofErr w:type="spellStart"/>
            <w:r w:rsidRPr="00F17F84">
              <w:rPr>
                <w:sz w:val="20"/>
                <w:szCs w:val="20"/>
              </w:rPr>
              <w:t>Cl</w:t>
            </w:r>
            <w:proofErr w:type="spellEnd"/>
            <w:r w:rsidRPr="00F17F84">
              <w:rPr>
                <w:sz w:val="20"/>
                <w:szCs w:val="20"/>
              </w:rPr>
              <w:t>-)) в клиническом образце с использованием спектрофотометрического метода анализа</w:t>
            </w:r>
            <w:r w:rsidRPr="00F17F84">
              <w:rPr>
                <w:sz w:val="20"/>
                <w:szCs w:val="20"/>
              </w:rPr>
              <w:br/>
              <w:t>Колич</w:t>
            </w:r>
            <w:r w:rsidR="003369F0">
              <w:rPr>
                <w:sz w:val="20"/>
                <w:szCs w:val="20"/>
              </w:rPr>
              <w:t xml:space="preserve">ество выполняемых тестов, шт.: 400. </w:t>
            </w:r>
            <w:r w:rsidRPr="00F17F84">
              <w:rPr>
                <w:sz w:val="20"/>
                <w:szCs w:val="20"/>
              </w:rPr>
              <w:t xml:space="preserve"> Для анализаторов отк</w:t>
            </w:r>
            <w:r w:rsidR="003369F0">
              <w:rPr>
                <w:sz w:val="20"/>
                <w:szCs w:val="20"/>
              </w:rPr>
              <w:t xml:space="preserve">рытого типа и ручной постановки. </w:t>
            </w:r>
            <w:r w:rsidRPr="00F17F84">
              <w:rPr>
                <w:sz w:val="20"/>
                <w:szCs w:val="20"/>
              </w:rPr>
              <w:t>Фо</w:t>
            </w:r>
            <w:r w:rsidR="003369F0">
              <w:rPr>
                <w:sz w:val="20"/>
                <w:szCs w:val="20"/>
              </w:rPr>
              <w:t xml:space="preserve">рма выпуска: </w:t>
            </w:r>
            <w:proofErr w:type="gramStart"/>
            <w:r w:rsidR="003369F0">
              <w:rPr>
                <w:sz w:val="20"/>
                <w:szCs w:val="20"/>
              </w:rPr>
              <w:t>жидкий</w:t>
            </w:r>
            <w:proofErr w:type="gramEnd"/>
            <w:r w:rsidR="003369F0">
              <w:rPr>
                <w:sz w:val="20"/>
                <w:szCs w:val="20"/>
              </w:rPr>
              <w:t xml:space="preserve"> </w:t>
            </w:r>
            <w:proofErr w:type="spellStart"/>
            <w:r w:rsidR="003369F0">
              <w:rPr>
                <w:sz w:val="20"/>
                <w:szCs w:val="20"/>
              </w:rPr>
              <w:t>монореагент</w:t>
            </w:r>
            <w:proofErr w:type="spellEnd"/>
            <w:r w:rsidR="003369F0">
              <w:rPr>
                <w:sz w:val="20"/>
                <w:szCs w:val="20"/>
              </w:rPr>
              <w:t xml:space="preserve">. Фасовка, мл:  1×200. </w:t>
            </w:r>
            <w:r w:rsidRPr="00F17F84">
              <w:rPr>
                <w:sz w:val="20"/>
                <w:szCs w:val="20"/>
              </w:rPr>
              <w:t xml:space="preserve">Метод: колориметрический </w:t>
            </w:r>
            <w:r w:rsidR="003369F0">
              <w:rPr>
                <w:sz w:val="20"/>
                <w:szCs w:val="20"/>
              </w:rPr>
              <w:t>с роданидом (</w:t>
            </w:r>
            <w:proofErr w:type="spellStart"/>
            <w:r w:rsidR="003369F0">
              <w:rPr>
                <w:sz w:val="20"/>
                <w:szCs w:val="20"/>
              </w:rPr>
              <w:t>тиоцианатом</w:t>
            </w:r>
            <w:proofErr w:type="spellEnd"/>
            <w:r w:rsidR="003369F0">
              <w:rPr>
                <w:sz w:val="20"/>
                <w:szCs w:val="20"/>
              </w:rPr>
              <w:t xml:space="preserve">) ртути. </w:t>
            </w:r>
            <w:r w:rsidRPr="00F17F84">
              <w:rPr>
                <w:sz w:val="20"/>
                <w:szCs w:val="20"/>
              </w:rPr>
              <w:t>Клинические образцы:</w:t>
            </w:r>
            <w:r w:rsidR="003369F0">
              <w:rPr>
                <w:sz w:val="20"/>
                <w:szCs w:val="20"/>
              </w:rPr>
              <w:t xml:space="preserve"> сыворотка, плазма крови и моча. </w:t>
            </w:r>
            <w:r w:rsidRPr="00F17F84">
              <w:rPr>
                <w:sz w:val="20"/>
                <w:szCs w:val="20"/>
              </w:rPr>
              <w:t>Объем калибратора</w:t>
            </w:r>
            <w:r w:rsidR="003369F0">
              <w:rPr>
                <w:sz w:val="20"/>
                <w:szCs w:val="20"/>
              </w:rPr>
              <w:t xml:space="preserve"> в составе набора, мл: </w:t>
            </w:r>
            <w:r w:rsidRPr="00F17F84">
              <w:rPr>
                <w:sz w:val="20"/>
                <w:szCs w:val="20"/>
              </w:rPr>
              <w:t>3</w:t>
            </w:r>
            <w:r w:rsidRPr="00F17F84">
              <w:rPr>
                <w:sz w:val="20"/>
                <w:szCs w:val="20"/>
              </w:rPr>
              <w:br/>
              <w:t>Линейност</w:t>
            </w:r>
            <w:r w:rsidR="003369F0">
              <w:rPr>
                <w:sz w:val="20"/>
                <w:szCs w:val="20"/>
              </w:rPr>
              <w:t>ь, </w:t>
            </w:r>
            <w:proofErr w:type="spellStart"/>
            <w:r w:rsidR="003369F0">
              <w:rPr>
                <w:sz w:val="20"/>
                <w:szCs w:val="20"/>
              </w:rPr>
              <w:t>ммоль</w:t>
            </w:r>
            <w:proofErr w:type="spellEnd"/>
            <w:r w:rsidR="003369F0">
              <w:rPr>
                <w:sz w:val="20"/>
                <w:szCs w:val="20"/>
              </w:rPr>
              <w:t>/л: в диапазоне 30-160.</w:t>
            </w:r>
            <w:r w:rsidRPr="00F17F84">
              <w:rPr>
                <w:sz w:val="20"/>
                <w:szCs w:val="20"/>
              </w:rPr>
              <w:t>Реагент после вскрытия флакона в плотно закрытом виде при температуре в диапазоне 2-25°C годен в течение вс</w:t>
            </w:r>
            <w:r w:rsidR="003369F0">
              <w:rPr>
                <w:sz w:val="20"/>
                <w:szCs w:val="20"/>
              </w:rPr>
              <w:t>его срока годности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12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Множественные </w:t>
            </w:r>
            <w:proofErr w:type="spellStart"/>
            <w:r w:rsidRPr="00F17F84">
              <w:rPr>
                <w:sz w:val="20"/>
                <w:szCs w:val="20"/>
              </w:rPr>
              <w:t>аналиты</w:t>
            </w:r>
            <w:proofErr w:type="spellEnd"/>
            <w:r w:rsidRPr="00F17F84">
              <w:rPr>
                <w:sz w:val="20"/>
                <w:szCs w:val="20"/>
              </w:rPr>
              <w:t xml:space="preserve"> клинической химии ИВД, калибратор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Материал, используемый для установления </w:t>
            </w:r>
            <w:proofErr w:type="spellStart"/>
            <w:r w:rsidRPr="00F17F84">
              <w:rPr>
                <w:sz w:val="20"/>
                <w:szCs w:val="20"/>
              </w:rPr>
              <w:t>референтных</w:t>
            </w:r>
            <w:proofErr w:type="spellEnd"/>
            <w:r w:rsidRPr="00F17F84">
              <w:rPr>
                <w:sz w:val="20"/>
                <w:szCs w:val="20"/>
              </w:rPr>
              <w:t xml:space="preserve"> значений для анализа, предназначенный для использования при качественном и/или количественном </w:t>
            </w:r>
            <w:proofErr w:type="gramStart"/>
            <w:r w:rsidRPr="00F17F84">
              <w:rPr>
                <w:sz w:val="20"/>
                <w:szCs w:val="20"/>
              </w:rPr>
              <w:t>определении</w:t>
            </w:r>
            <w:proofErr w:type="gramEnd"/>
            <w:r w:rsidRPr="00F17F84">
              <w:rPr>
                <w:sz w:val="20"/>
                <w:szCs w:val="20"/>
              </w:rPr>
              <w:t xml:space="preserve"> множественных </w:t>
            </w:r>
            <w:proofErr w:type="spellStart"/>
            <w:r w:rsidRPr="00F17F84">
              <w:rPr>
                <w:sz w:val="20"/>
                <w:szCs w:val="20"/>
              </w:rPr>
              <w:t>аналитов</w:t>
            </w:r>
            <w:proofErr w:type="spellEnd"/>
            <w:r w:rsidRPr="00F17F84">
              <w:rPr>
                <w:sz w:val="20"/>
                <w:szCs w:val="20"/>
              </w:rPr>
              <w:t xml:space="preserve"> клинической химии (</w:t>
            </w:r>
            <w:proofErr w:type="spellStart"/>
            <w:r w:rsidRPr="00F17F84">
              <w:rPr>
                <w:sz w:val="20"/>
                <w:szCs w:val="20"/>
              </w:rPr>
              <w:t>multiple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clinical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chemistry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analytes</w:t>
            </w:r>
            <w:proofErr w:type="spellEnd"/>
            <w:r w:rsidRPr="00F17F84">
              <w:rPr>
                <w:sz w:val="20"/>
                <w:szCs w:val="20"/>
              </w:rPr>
              <w:t>), которые совместно образуют полноценный биохимический профиль</w:t>
            </w:r>
            <w:r w:rsidRPr="00F17F84">
              <w:rPr>
                <w:sz w:val="20"/>
                <w:szCs w:val="20"/>
              </w:rPr>
              <w:br/>
              <w:t>Назначение: Для анализаторов открытого типа</w:t>
            </w:r>
            <w:r w:rsidRPr="00F17F84">
              <w:rPr>
                <w:sz w:val="20"/>
                <w:szCs w:val="20"/>
              </w:rPr>
              <w:br/>
            </w:r>
            <w:r w:rsidR="003369F0">
              <w:rPr>
                <w:sz w:val="20"/>
                <w:szCs w:val="20"/>
              </w:rPr>
              <w:t xml:space="preserve">Объем реагента, </w:t>
            </w:r>
            <w:proofErr w:type="gramStart"/>
            <w:r w:rsidR="003369F0">
              <w:rPr>
                <w:sz w:val="20"/>
                <w:szCs w:val="20"/>
              </w:rPr>
              <w:t>см</w:t>
            </w:r>
            <w:proofErr w:type="gramEnd"/>
            <w:r w:rsidR="003369F0">
              <w:rPr>
                <w:sz w:val="20"/>
                <w:szCs w:val="20"/>
              </w:rPr>
              <w:t>[3*];</w:t>
            </w:r>
            <w:proofErr w:type="spellStart"/>
            <w:r w:rsidR="003369F0">
              <w:rPr>
                <w:sz w:val="20"/>
                <w:szCs w:val="20"/>
              </w:rPr>
              <w:t>^мл</w:t>
            </w:r>
            <w:proofErr w:type="spellEnd"/>
            <w:r w:rsidR="003369F0">
              <w:rPr>
                <w:sz w:val="20"/>
                <w:szCs w:val="20"/>
              </w:rPr>
              <w:t xml:space="preserve">: 10. </w:t>
            </w:r>
            <w:proofErr w:type="gramStart"/>
            <w:r w:rsidRPr="00F17F84">
              <w:rPr>
                <w:sz w:val="20"/>
                <w:szCs w:val="20"/>
              </w:rPr>
              <w:t xml:space="preserve">Применение: калибровка методик определения субстратов (альбумина, белка общего, билирубина общего и конъюгированного, глюкозы, </w:t>
            </w:r>
            <w:proofErr w:type="spellStart"/>
            <w:r w:rsidRPr="00F17F84">
              <w:rPr>
                <w:sz w:val="20"/>
                <w:szCs w:val="20"/>
              </w:rPr>
              <w:t>креатинина</w:t>
            </w:r>
            <w:proofErr w:type="spellEnd"/>
            <w:r w:rsidRPr="00F17F84">
              <w:rPr>
                <w:sz w:val="20"/>
                <w:szCs w:val="20"/>
              </w:rPr>
              <w:t xml:space="preserve">, мочевой кислоты, мочевины, </w:t>
            </w:r>
            <w:proofErr w:type="spellStart"/>
            <w:r w:rsidRPr="00F17F84">
              <w:rPr>
                <w:sz w:val="20"/>
                <w:szCs w:val="20"/>
              </w:rPr>
              <w:t>триглицеридов</w:t>
            </w:r>
            <w:proofErr w:type="spellEnd"/>
            <w:r w:rsidRPr="00F17F84">
              <w:rPr>
                <w:sz w:val="20"/>
                <w:szCs w:val="20"/>
              </w:rPr>
              <w:t>, холестерина общего) и электролитов (железа, кальция, магния, фосфора неорганического, хлоридов) при выполнении биохимических исследований крови на автоматичес</w:t>
            </w:r>
            <w:r w:rsidR="003369F0">
              <w:rPr>
                <w:sz w:val="20"/>
                <w:szCs w:val="20"/>
              </w:rPr>
              <w:t>ких биохимических анализаторах..</w:t>
            </w:r>
            <w:r w:rsidRPr="00F17F84">
              <w:rPr>
                <w:sz w:val="20"/>
                <w:szCs w:val="20"/>
              </w:rPr>
              <w:t>Основа: человеческая сывор</w:t>
            </w:r>
            <w:r w:rsidR="003369F0">
              <w:rPr>
                <w:sz w:val="20"/>
                <w:szCs w:val="20"/>
              </w:rPr>
              <w:t>отка крови</w:t>
            </w:r>
            <w:r w:rsidR="003369F0">
              <w:rPr>
                <w:sz w:val="20"/>
                <w:szCs w:val="20"/>
              </w:rPr>
              <w:br/>
              <w:t>Фасовка, мл: 5×4.</w:t>
            </w:r>
            <w:proofErr w:type="gramEnd"/>
            <w:r w:rsidR="003369F0">
              <w:rPr>
                <w:sz w:val="20"/>
                <w:szCs w:val="20"/>
              </w:rPr>
              <w:t xml:space="preserve"> </w:t>
            </w:r>
            <w:r w:rsidRPr="00F17F84">
              <w:rPr>
                <w:sz w:val="20"/>
                <w:szCs w:val="20"/>
              </w:rPr>
              <w:t>Стабильность растворов калибраторов при температуре в</w:t>
            </w:r>
            <w:r w:rsidR="003369F0">
              <w:rPr>
                <w:sz w:val="20"/>
                <w:szCs w:val="20"/>
              </w:rPr>
              <w:t xml:space="preserve"> диапазоне 2-8°C, дней: 3. </w:t>
            </w:r>
            <w:r w:rsidRPr="00F17F84">
              <w:rPr>
                <w:sz w:val="20"/>
                <w:szCs w:val="20"/>
              </w:rPr>
              <w:t>Стабильность растворов калибраторов при те</w:t>
            </w:r>
            <w:r w:rsidR="003369F0">
              <w:rPr>
                <w:sz w:val="20"/>
                <w:szCs w:val="20"/>
              </w:rPr>
              <w:t>мпературе -20°C, мес.:</w:t>
            </w:r>
            <w:r w:rsidRPr="00F17F8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4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Набор реагентов для измерения концентрации </w:t>
            </w:r>
            <w:proofErr w:type="spellStart"/>
            <w:r w:rsidRPr="00F17F84">
              <w:rPr>
                <w:sz w:val="20"/>
                <w:szCs w:val="20"/>
              </w:rPr>
              <w:t>ферритина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Реагенты для измерения концентрации </w:t>
            </w:r>
            <w:proofErr w:type="spellStart"/>
            <w:r w:rsidRPr="00F17F84">
              <w:rPr>
                <w:sz w:val="20"/>
                <w:szCs w:val="20"/>
              </w:rPr>
              <w:t>ферритина</w:t>
            </w:r>
            <w:proofErr w:type="spellEnd"/>
            <w:r w:rsidRPr="00F17F84">
              <w:rPr>
                <w:sz w:val="20"/>
                <w:szCs w:val="20"/>
              </w:rPr>
              <w:t>. Использовать только для работы «</w:t>
            </w:r>
            <w:proofErr w:type="spellStart"/>
            <w:r w:rsidRPr="00F17F84">
              <w:rPr>
                <w:sz w:val="20"/>
                <w:szCs w:val="20"/>
              </w:rPr>
              <w:t>in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vitro</w:t>
            </w:r>
            <w:proofErr w:type="spellEnd"/>
            <w:r w:rsidRPr="00F17F84">
              <w:rPr>
                <w:sz w:val="20"/>
                <w:szCs w:val="20"/>
              </w:rPr>
              <w:t xml:space="preserve">» в клинической лаборатории. Принцип </w:t>
            </w:r>
            <w:proofErr w:type="spellStart"/>
            <w:r w:rsidRPr="00F17F84">
              <w:rPr>
                <w:sz w:val="20"/>
                <w:szCs w:val="20"/>
              </w:rPr>
              <w:t>метода</w:t>
            </w:r>
            <w:proofErr w:type="gramStart"/>
            <w:r w:rsidRPr="00F17F84">
              <w:rPr>
                <w:sz w:val="20"/>
                <w:szCs w:val="20"/>
              </w:rPr>
              <w:t>:ф</w:t>
            </w:r>
            <w:proofErr w:type="gramEnd"/>
            <w:r w:rsidRPr="00F17F84">
              <w:rPr>
                <w:sz w:val="20"/>
                <w:szCs w:val="20"/>
              </w:rPr>
              <w:t>ерритин</w:t>
            </w:r>
            <w:proofErr w:type="spellEnd"/>
            <w:r w:rsidRPr="00F17F84">
              <w:rPr>
                <w:sz w:val="20"/>
                <w:szCs w:val="20"/>
              </w:rPr>
              <w:t xml:space="preserve"> сыворотки вызывает агглютинацию частиц латекса покрытых антителами </w:t>
            </w:r>
            <w:proofErr w:type="spellStart"/>
            <w:r w:rsidRPr="00F17F84">
              <w:rPr>
                <w:sz w:val="20"/>
                <w:szCs w:val="20"/>
              </w:rPr>
              <w:t>кферритину</w:t>
            </w:r>
            <w:proofErr w:type="spellEnd"/>
            <w:r w:rsidRPr="00F17F84">
              <w:rPr>
                <w:sz w:val="20"/>
                <w:szCs w:val="20"/>
              </w:rPr>
              <w:t xml:space="preserve"> человека. Степень агглютинация латексных частиц </w:t>
            </w:r>
            <w:proofErr w:type="spellStart"/>
            <w:r w:rsidRPr="00F17F84">
              <w:rPr>
                <w:sz w:val="20"/>
                <w:szCs w:val="20"/>
              </w:rPr>
              <w:t>порциональна</w:t>
            </w:r>
            <w:proofErr w:type="spellEnd"/>
            <w:r w:rsidR="003369F0">
              <w:rPr>
                <w:sz w:val="20"/>
                <w:szCs w:val="20"/>
              </w:rPr>
              <w:t xml:space="preserve"> </w:t>
            </w:r>
            <w:r w:rsidRPr="00F17F84">
              <w:rPr>
                <w:sz w:val="20"/>
                <w:szCs w:val="20"/>
              </w:rPr>
              <w:t xml:space="preserve">концентрации </w:t>
            </w:r>
            <w:proofErr w:type="spellStart"/>
            <w:r w:rsidRPr="00F17F84">
              <w:rPr>
                <w:sz w:val="20"/>
                <w:szCs w:val="20"/>
              </w:rPr>
              <w:t>ферритина</w:t>
            </w:r>
            <w:proofErr w:type="spellEnd"/>
            <w:r w:rsidRPr="00F17F84">
              <w:rPr>
                <w:sz w:val="20"/>
                <w:szCs w:val="20"/>
              </w:rPr>
              <w:t xml:space="preserve"> и может быть измерена </w:t>
            </w:r>
            <w:proofErr w:type="spellStart"/>
            <w:r w:rsidRPr="00F17F84">
              <w:rPr>
                <w:sz w:val="20"/>
                <w:szCs w:val="20"/>
              </w:rPr>
              <w:t>турбидиметрически</w:t>
            </w:r>
            <w:proofErr w:type="spellEnd"/>
            <w:r w:rsidRPr="00F17F84">
              <w:rPr>
                <w:sz w:val="20"/>
                <w:szCs w:val="20"/>
              </w:rPr>
              <w:t>.</w:t>
            </w:r>
            <w:r w:rsidR="003369F0">
              <w:rPr>
                <w:sz w:val="20"/>
                <w:szCs w:val="20"/>
              </w:rPr>
              <w:t xml:space="preserve"> </w:t>
            </w:r>
            <w:r w:rsidRPr="00F17F84">
              <w:rPr>
                <w:sz w:val="20"/>
                <w:szCs w:val="20"/>
              </w:rPr>
              <w:t xml:space="preserve">A. Реагент-1 </w:t>
            </w:r>
            <w:proofErr w:type="spellStart"/>
            <w:r w:rsidRPr="00F17F84">
              <w:rPr>
                <w:sz w:val="20"/>
                <w:szCs w:val="20"/>
              </w:rPr>
              <w:t>x</w:t>
            </w:r>
            <w:proofErr w:type="spellEnd"/>
            <w:r w:rsidRPr="00F17F84">
              <w:rPr>
                <w:sz w:val="20"/>
                <w:szCs w:val="20"/>
              </w:rPr>
              <w:t xml:space="preserve"> 30 мл</w:t>
            </w:r>
          </w:p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B. Реагент-1 </w:t>
            </w:r>
            <w:proofErr w:type="spellStart"/>
            <w:r w:rsidRPr="00F17F84">
              <w:rPr>
                <w:sz w:val="20"/>
                <w:szCs w:val="20"/>
              </w:rPr>
              <w:t>x</w:t>
            </w:r>
            <w:proofErr w:type="spellEnd"/>
            <w:r w:rsidRPr="00F17F84">
              <w:rPr>
                <w:sz w:val="20"/>
                <w:szCs w:val="20"/>
              </w:rPr>
              <w:t xml:space="preserve"> 15 мл</w:t>
            </w:r>
            <w:r w:rsidR="003369F0">
              <w:rPr>
                <w:sz w:val="20"/>
                <w:szCs w:val="20"/>
              </w:rPr>
              <w:t xml:space="preserve">. </w:t>
            </w:r>
            <w:proofErr w:type="spellStart"/>
            <w:r w:rsidRPr="00F17F84">
              <w:rPr>
                <w:sz w:val="20"/>
                <w:szCs w:val="20"/>
              </w:rPr>
              <w:t>Состав</w:t>
            </w:r>
            <w:proofErr w:type="gramStart"/>
            <w:r w:rsidRPr="00F17F84">
              <w:rPr>
                <w:sz w:val="20"/>
                <w:szCs w:val="20"/>
              </w:rPr>
              <w:t>:А</w:t>
            </w:r>
            <w:proofErr w:type="spellEnd"/>
            <w:proofErr w:type="gramEnd"/>
            <w:r w:rsidRPr="00F17F84">
              <w:rPr>
                <w:sz w:val="20"/>
                <w:szCs w:val="20"/>
              </w:rPr>
              <w:t xml:space="preserve">. Реагент: Буфер - глицин 170 </w:t>
            </w:r>
            <w:proofErr w:type="spellStart"/>
            <w:r w:rsidRPr="00F17F84">
              <w:rPr>
                <w:sz w:val="20"/>
                <w:szCs w:val="20"/>
              </w:rPr>
              <w:t>ммоль</w:t>
            </w:r>
            <w:proofErr w:type="spellEnd"/>
            <w:r w:rsidRPr="00F17F84">
              <w:rPr>
                <w:sz w:val="20"/>
                <w:szCs w:val="20"/>
              </w:rPr>
              <w:t xml:space="preserve">/л, хлорид натрия 100 </w:t>
            </w:r>
            <w:proofErr w:type="spellStart"/>
            <w:r w:rsidRPr="00F17F84">
              <w:rPr>
                <w:sz w:val="20"/>
                <w:szCs w:val="20"/>
              </w:rPr>
              <w:t>ммоль</w:t>
            </w:r>
            <w:proofErr w:type="spellEnd"/>
            <w:r w:rsidRPr="00F17F84">
              <w:rPr>
                <w:sz w:val="20"/>
                <w:szCs w:val="20"/>
              </w:rPr>
              <w:t xml:space="preserve">/л, азид натрия 0,95г/л, </w:t>
            </w:r>
            <w:proofErr w:type="spellStart"/>
            <w:r w:rsidRPr="00F17F84">
              <w:rPr>
                <w:sz w:val="20"/>
                <w:szCs w:val="20"/>
              </w:rPr>
              <w:t>pH</w:t>
            </w:r>
            <w:proofErr w:type="spellEnd"/>
            <w:r w:rsidRPr="00F17F84">
              <w:rPr>
                <w:sz w:val="20"/>
                <w:szCs w:val="20"/>
              </w:rPr>
              <w:t xml:space="preserve"> 8,2. В. Латекс. Суспензия латексных частиц покрытых антителами к </w:t>
            </w:r>
            <w:proofErr w:type="spellStart"/>
            <w:r w:rsidRPr="00F17F84">
              <w:rPr>
                <w:sz w:val="20"/>
                <w:szCs w:val="20"/>
              </w:rPr>
              <w:t>ферритину</w:t>
            </w:r>
            <w:proofErr w:type="spellEnd"/>
            <w:r w:rsidRPr="00F17F84">
              <w:rPr>
                <w:sz w:val="20"/>
                <w:szCs w:val="20"/>
              </w:rPr>
              <w:t xml:space="preserve"> </w:t>
            </w:r>
            <w:proofErr w:type="spellStart"/>
            <w:r w:rsidRPr="00F17F84">
              <w:rPr>
                <w:sz w:val="20"/>
                <w:szCs w:val="20"/>
              </w:rPr>
              <w:t>человека</w:t>
            </w:r>
            <w:proofErr w:type="gramStart"/>
            <w:r w:rsidRPr="00F17F84">
              <w:rPr>
                <w:sz w:val="20"/>
                <w:szCs w:val="20"/>
              </w:rPr>
              <w:t>,а</w:t>
            </w:r>
            <w:proofErr w:type="gramEnd"/>
            <w:r w:rsidRPr="00F17F84">
              <w:rPr>
                <w:sz w:val="20"/>
                <w:szCs w:val="20"/>
              </w:rPr>
              <w:t>зид</w:t>
            </w:r>
            <w:proofErr w:type="spellEnd"/>
            <w:r w:rsidRPr="00F17F84">
              <w:rPr>
                <w:sz w:val="20"/>
                <w:szCs w:val="20"/>
              </w:rPr>
              <w:t xml:space="preserve"> натрия 0,95 г/л.</w:t>
            </w:r>
            <w:r w:rsidR="003369F0">
              <w:rPr>
                <w:sz w:val="20"/>
                <w:szCs w:val="20"/>
              </w:rPr>
              <w:t>.</w:t>
            </w:r>
            <w:r w:rsidRPr="00F17F84">
              <w:rPr>
                <w:sz w:val="20"/>
                <w:szCs w:val="20"/>
              </w:rPr>
              <w:t>Хранение при 2-8ºС.</w:t>
            </w:r>
          </w:p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Реагенты стабильны в течение всего означенного срока годности при хранении плотно</w:t>
            </w:r>
            <w:r w:rsidR="003369F0">
              <w:rPr>
                <w:sz w:val="20"/>
                <w:szCs w:val="20"/>
              </w:rPr>
              <w:t xml:space="preserve">  </w:t>
            </w:r>
            <w:proofErr w:type="gramStart"/>
            <w:r w:rsidRPr="00F17F84">
              <w:rPr>
                <w:sz w:val="20"/>
                <w:szCs w:val="20"/>
              </w:rPr>
              <w:t>закрытыми</w:t>
            </w:r>
            <w:proofErr w:type="gramEnd"/>
            <w:r w:rsidRPr="00F17F84">
              <w:rPr>
                <w:sz w:val="20"/>
                <w:szCs w:val="20"/>
              </w:rPr>
              <w:t xml:space="preserve"> и предотвращении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16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Наконечники для реактивов для автоматического иммуноферментного анализатора Лазурит (</w:t>
            </w:r>
            <w:proofErr w:type="spellStart"/>
            <w:r w:rsidRPr="00F17F84">
              <w:rPr>
                <w:sz w:val="20"/>
                <w:szCs w:val="20"/>
              </w:rPr>
              <w:t>Lazurite</w:t>
            </w:r>
            <w:proofErr w:type="spellEnd"/>
            <w:r w:rsidRPr="00F17F84"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Наконечники для реактивов для автоматического иммуноферментного анализатора "Лазурит" (</w:t>
            </w:r>
            <w:proofErr w:type="spellStart"/>
            <w:r w:rsidRPr="00F17F84">
              <w:rPr>
                <w:sz w:val="20"/>
                <w:szCs w:val="20"/>
              </w:rPr>
              <w:t>Lazurite</w:t>
            </w:r>
            <w:proofErr w:type="spellEnd"/>
            <w:r w:rsidRPr="00F17F84">
              <w:rPr>
                <w:sz w:val="20"/>
                <w:szCs w:val="20"/>
              </w:rPr>
              <w:t>)</w:t>
            </w:r>
            <w:r w:rsidRPr="00F17F84">
              <w:rPr>
                <w:sz w:val="20"/>
                <w:szCs w:val="20"/>
              </w:rPr>
              <w:br/>
              <w:t xml:space="preserve">Показатели, позволяющие определить соответствие закупаемого товара, установленным Заказчиком требованиям: Объемом </w:t>
            </w:r>
            <w:r w:rsidR="003369F0">
              <w:rPr>
                <w:sz w:val="20"/>
                <w:szCs w:val="20"/>
              </w:rPr>
              <w:t>наконечника, мкл: не менее 1300.</w:t>
            </w:r>
            <w:r w:rsidRPr="00F17F84">
              <w:rPr>
                <w:sz w:val="20"/>
                <w:szCs w:val="20"/>
              </w:rPr>
              <w:t>Объем раскапывания, мк</w:t>
            </w:r>
            <w:r w:rsidR="003369F0">
              <w:rPr>
                <w:sz w:val="20"/>
                <w:szCs w:val="20"/>
              </w:rPr>
              <w:t>л: в диапазоне не менее 20-1000.</w:t>
            </w:r>
            <w:r w:rsidRPr="00F17F84">
              <w:rPr>
                <w:sz w:val="20"/>
                <w:szCs w:val="20"/>
              </w:rPr>
              <w:t>Количество наконечнико</w:t>
            </w:r>
            <w:r w:rsidR="003369F0">
              <w:rPr>
                <w:sz w:val="20"/>
                <w:szCs w:val="20"/>
              </w:rPr>
              <w:t>в в штативе, штук: не менее 108.</w:t>
            </w:r>
            <w:r w:rsidRPr="00F17F84">
              <w:rPr>
                <w:sz w:val="20"/>
                <w:szCs w:val="20"/>
              </w:rPr>
              <w:t>Мате</w:t>
            </w:r>
            <w:r w:rsidR="003369F0">
              <w:rPr>
                <w:sz w:val="20"/>
                <w:szCs w:val="20"/>
              </w:rPr>
              <w:t>риал: полипропилен непроводящий.</w:t>
            </w:r>
            <w:r w:rsidRPr="00F17F84">
              <w:rPr>
                <w:sz w:val="20"/>
                <w:szCs w:val="20"/>
              </w:rPr>
              <w:t xml:space="preserve"> </w:t>
            </w:r>
            <w:r w:rsidRPr="00F17F84">
              <w:rPr>
                <w:sz w:val="20"/>
                <w:szCs w:val="20"/>
              </w:rPr>
              <w:lastRenderedPageBreak/>
              <w:t>Количество наконечников</w:t>
            </w:r>
            <w:r w:rsidR="003369F0">
              <w:rPr>
                <w:sz w:val="20"/>
                <w:szCs w:val="20"/>
              </w:rPr>
              <w:t xml:space="preserve"> в упаковке, штук: не менее 432.</w:t>
            </w:r>
            <w:r w:rsidRPr="00F17F84">
              <w:rPr>
                <w:sz w:val="20"/>
                <w:szCs w:val="20"/>
              </w:rPr>
              <w:t>Расположение наконечников в специальном штативе, который совместим с рабочей платформой анализаторов "Лазурит" Наличие</w:t>
            </w:r>
            <w:r w:rsidRPr="00F17F84">
              <w:rPr>
                <w:sz w:val="20"/>
                <w:szCs w:val="20"/>
              </w:rPr>
              <w:br/>
            </w:r>
            <w:proofErr w:type="gramStart"/>
            <w:r w:rsidRPr="00F17F84">
              <w:rPr>
                <w:sz w:val="20"/>
                <w:szCs w:val="20"/>
              </w:rPr>
              <w:t>Наличие</w:t>
            </w:r>
            <w:proofErr w:type="gramEnd"/>
            <w:r w:rsidRPr="00F17F84">
              <w:rPr>
                <w:sz w:val="20"/>
                <w:szCs w:val="20"/>
              </w:rPr>
              <w:t xml:space="preserve"> документа к товару: регистрационное удостоверение</w:t>
            </w:r>
            <w:r w:rsidRPr="00F17F84">
              <w:rPr>
                <w:sz w:val="20"/>
                <w:szCs w:val="20"/>
              </w:rPr>
              <w:br/>
              <w:t>Совместимость с оборудованием заказчика: анализатор иммуноферментный автоматический "Лазурит" (</w:t>
            </w:r>
            <w:proofErr w:type="spellStart"/>
            <w:r w:rsidRPr="00F17F84">
              <w:rPr>
                <w:sz w:val="20"/>
                <w:szCs w:val="20"/>
              </w:rPr>
              <w:t>Lazurite</w:t>
            </w:r>
            <w:proofErr w:type="spellEnd"/>
            <w:r w:rsidRPr="00F17F84">
              <w:rPr>
                <w:sz w:val="20"/>
                <w:szCs w:val="20"/>
              </w:rPr>
              <w:t>) (совместимость подтверждена инструкцией или информационным документом производителя оборудования)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4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Наконечники для образцов для анализатора иммуноферментного автоматического "Лазурит" (</w:t>
            </w:r>
            <w:proofErr w:type="spellStart"/>
            <w:r w:rsidRPr="00F17F84">
              <w:rPr>
                <w:sz w:val="20"/>
                <w:szCs w:val="20"/>
              </w:rPr>
              <w:t>Lazurite</w:t>
            </w:r>
            <w:proofErr w:type="spellEnd"/>
            <w:r w:rsidRPr="00F17F84"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 xml:space="preserve"> Наконечники для образцов для анализатора иммуноферментного автоматического "Лазурит" (</w:t>
            </w:r>
            <w:proofErr w:type="spellStart"/>
            <w:r w:rsidRPr="00F17F84">
              <w:rPr>
                <w:sz w:val="20"/>
                <w:szCs w:val="20"/>
              </w:rPr>
              <w:t>Lazurite</w:t>
            </w:r>
            <w:proofErr w:type="spellEnd"/>
            <w:r w:rsidRPr="00F17F84">
              <w:rPr>
                <w:sz w:val="20"/>
                <w:szCs w:val="20"/>
              </w:rPr>
              <w:t>)</w:t>
            </w:r>
            <w:r w:rsidRPr="00F17F84">
              <w:rPr>
                <w:sz w:val="20"/>
                <w:szCs w:val="20"/>
              </w:rPr>
              <w:br/>
              <w:t xml:space="preserve">Показатели, позволяющие определить соответствие закупаемого товара, установленным Заказчиком требованиям: Количество </w:t>
            </w:r>
            <w:r w:rsidR="003369F0">
              <w:rPr>
                <w:sz w:val="20"/>
                <w:szCs w:val="20"/>
              </w:rPr>
              <w:t xml:space="preserve">наконечников в штативе, </w:t>
            </w:r>
            <w:proofErr w:type="spellStart"/>
            <w:proofErr w:type="gramStart"/>
            <w:r w:rsidR="003369F0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="003369F0">
              <w:rPr>
                <w:sz w:val="20"/>
                <w:szCs w:val="20"/>
              </w:rPr>
              <w:t xml:space="preserve">: 108. </w:t>
            </w:r>
            <w:r w:rsidRPr="00F17F84">
              <w:rPr>
                <w:sz w:val="20"/>
                <w:szCs w:val="20"/>
              </w:rPr>
              <w:t>Количество одноразовых наконе</w:t>
            </w:r>
            <w:r w:rsidR="003369F0">
              <w:rPr>
                <w:sz w:val="20"/>
                <w:szCs w:val="20"/>
              </w:rPr>
              <w:t xml:space="preserve">чников в упаковке, шт.:  432. </w:t>
            </w:r>
            <w:r w:rsidRPr="00F17F84">
              <w:rPr>
                <w:sz w:val="20"/>
                <w:szCs w:val="20"/>
              </w:rPr>
              <w:t>Материал: Полипропи</w:t>
            </w:r>
            <w:r w:rsidR="003369F0">
              <w:rPr>
                <w:sz w:val="20"/>
                <w:szCs w:val="20"/>
              </w:rPr>
              <w:t xml:space="preserve">лен непроводящий. </w:t>
            </w:r>
            <w:r w:rsidRPr="00F17F84">
              <w:rPr>
                <w:sz w:val="20"/>
                <w:szCs w:val="20"/>
              </w:rPr>
              <w:t>Объем наконечника, мкл: 300</w:t>
            </w:r>
            <w:r w:rsidRPr="00F17F84">
              <w:rPr>
                <w:sz w:val="20"/>
                <w:szCs w:val="20"/>
              </w:rPr>
              <w:br/>
              <w:t>Объем раскапыв</w:t>
            </w:r>
            <w:r w:rsidR="003369F0">
              <w:rPr>
                <w:sz w:val="20"/>
                <w:szCs w:val="20"/>
              </w:rPr>
              <w:t xml:space="preserve">ания, мкл: в диапазоне 10-250. </w:t>
            </w:r>
            <w:r w:rsidRPr="00F17F84">
              <w:rPr>
                <w:sz w:val="20"/>
                <w:szCs w:val="20"/>
              </w:rPr>
              <w:t>Наличие документа к товару</w:t>
            </w:r>
            <w:r w:rsidR="003369F0">
              <w:rPr>
                <w:sz w:val="20"/>
                <w:szCs w:val="20"/>
              </w:rPr>
              <w:t xml:space="preserve">: регистрационное удостоверение. </w:t>
            </w:r>
            <w:r w:rsidRPr="00F17F84">
              <w:rPr>
                <w:sz w:val="20"/>
                <w:szCs w:val="20"/>
              </w:rPr>
              <w:t>Совместимость с оборудованием заказчика: анализатор иммуноферментный автоматический "Лазурит" (</w:t>
            </w:r>
            <w:proofErr w:type="spellStart"/>
            <w:r w:rsidRPr="00F17F84">
              <w:rPr>
                <w:sz w:val="20"/>
                <w:szCs w:val="20"/>
              </w:rPr>
              <w:t>Lazurite</w:t>
            </w:r>
            <w:proofErr w:type="spellEnd"/>
            <w:r w:rsidRPr="00F17F84">
              <w:rPr>
                <w:sz w:val="20"/>
                <w:szCs w:val="20"/>
              </w:rPr>
              <w:t>) (совместимость подтверждена инструкцией или информационным документом производителя оборудования)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proofErr w:type="spellStart"/>
            <w:r w:rsidRPr="00F17F8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D9" w:rsidRPr="00F17F84" w:rsidRDefault="00015AD9" w:rsidP="00015AD9">
            <w:pPr>
              <w:rPr>
                <w:sz w:val="20"/>
                <w:szCs w:val="20"/>
              </w:rPr>
            </w:pPr>
            <w:r w:rsidRPr="00F17F84">
              <w:rPr>
                <w:sz w:val="20"/>
                <w:szCs w:val="20"/>
              </w:rPr>
              <w:t>20</w:t>
            </w:r>
          </w:p>
        </w:tc>
      </w:tr>
      <w:tr w:rsidR="00015AD9" w:rsidRPr="00337D96" w:rsidTr="00015AD9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AD9" w:rsidRDefault="00015AD9" w:rsidP="007307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D9" w:rsidRPr="0063267B" w:rsidRDefault="00015AD9" w:rsidP="00015AD9"/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AD9" w:rsidRPr="0063267B" w:rsidRDefault="00015AD9" w:rsidP="00015AD9">
            <w:pPr>
              <w:spacing w:line="20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AD9" w:rsidRPr="0063267B" w:rsidRDefault="00015AD9" w:rsidP="00015AD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AD9" w:rsidRPr="0063267B" w:rsidRDefault="00015AD9" w:rsidP="00015AD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5A8" w:rsidRDefault="00F865A8" w:rsidP="00723CC2">
      <w:pPr>
        <w:shd w:val="clear" w:color="auto" w:fill="FFFFFF"/>
        <w:spacing w:line="274" w:lineRule="exact"/>
        <w:rPr>
          <w:sz w:val="22"/>
          <w:szCs w:val="20"/>
        </w:rPr>
      </w:pPr>
    </w:p>
    <w:p w:rsidR="00F865A8" w:rsidRDefault="00F865A8" w:rsidP="00723CC2">
      <w:pPr>
        <w:shd w:val="clear" w:color="auto" w:fill="FFFFFF"/>
        <w:spacing w:line="274" w:lineRule="exact"/>
        <w:rPr>
          <w:sz w:val="22"/>
          <w:szCs w:val="20"/>
        </w:rPr>
      </w:pPr>
    </w:p>
    <w:p w:rsidR="00723CC2" w:rsidRPr="00723CC2" w:rsidRDefault="00723CC2" w:rsidP="00723CC2">
      <w:pPr>
        <w:shd w:val="clear" w:color="auto" w:fill="FFFFFF"/>
        <w:spacing w:line="274" w:lineRule="exact"/>
        <w:rPr>
          <w:sz w:val="22"/>
          <w:szCs w:val="20"/>
        </w:rPr>
      </w:pPr>
      <w:r w:rsidRPr="00723CC2">
        <w:rPr>
          <w:sz w:val="22"/>
          <w:szCs w:val="20"/>
        </w:rPr>
        <w:t>Заведующая  КДЛ</w:t>
      </w:r>
      <w:r w:rsidR="00D06E16">
        <w:rPr>
          <w:sz w:val="22"/>
          <w:szCs w:val="20"/>
        </w:rPr>
        <w:t xml:space="preserve">           </w:t>
      </w:r>
      <w:r w:rsidR="00634965">
        <w:rPr>
          <w:sz w:val="22"/>
          <w:szCs w:val="20"/>
        </w:rPr>
        <w:t xml:space="preserve"> Логинова И.М.</w:t>
      </w:r>
    </w:p>
    <w:p w:rsidR="00723CC2" w:rsidRDefault="00723CC2" w:rsidP="001503FD">
      <w:pPr>
        <w:jc w:val="center"/>
      </w:pPr>
    </w:p>
    <w:sectPr w:rsidR="00723CC2" w:rsidSect="00927FE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6A" w:rsidRDefault="001D7C6A">
      <w:r>
        <w:separator/>
      </w:r>
    </w:p>
  </w:endnote>
  <w:endnote w:type="continuationSeparator" w:id="0">
    <w:p w:rsidR="001D7C6A" w:rsidRDefault="001D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6A" w:rsidRDefault="001D7C6A" w:rsidP="00ED10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7C6A" w:rsidRDefault="001D7C6A" w:rsidP="00162AB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6A" w:rsidRDefault="001D7C6A" w:rsidP="00ED10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69F0">
      <w:rPr>
        <w:rStyle w:val="a8"/>
        <w:noProof/>
      </w:rPr>
      <w:t>7</w:t>
    </w:r>
    <w:r>
      <w:rPr>
        <w:rStyle w:val="a8"/>
      </w:rPr>
      <w:fldChar w:fldCharType="end"/>
    </w:r>
  </w:p>
  <w:p w:rsidR="001D7C6A" w:rsidRDefault="001D7C6A" w:rsidP="00162AB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6A" w:rsidRDefault="001D7C6A">
      <w:r>
        <w:separator/>
      </w:r>
    </w:p>
  </w:footnote>
  <w:footnote w:type="continuationSeparator" w:id="0">
    <w:p w:rsidR="001D7C6A" w:rsidRDefault="001D7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3EB1"/>
    <w:multiLevelType w:val="hybridMultilevel"/>
    <w:tmpl w:val="BD785E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279A"/>
    <w:multiLevelType w:val="hybridMultilevel"/>
    <w:tmpl w:val="4FE68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D2757"/>
    <w:multiLevelType w:val="hybridMultilevel"/>
    <w:tmpl w:val="BCA6B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E5309"/>
    <w:multiLevelType w:val="hybridMultilevel"/>
    <w:tmpl w:val="A66E3B40"/>
    <w:lvl w:ilvl="0" w:tplc="7A347F8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9077EC"/>
    <w:multiLevelType w:val="hybridMultilevel"/>
    <w:tmpl w:val="7236D9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64C16"/>
    <w:multiLevelType w:val="hybridMultilevel"/>
    <w:tmpl w:val="9334AFC2"/>
    <w:lvl w:ilvl="0" w:tplc="9CA631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C4280"/>
    <w:multiLevelType w:val="hybridMultilevel"/>
    <w:tmpl w:val="CD96A2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E5F85"/>
    <w:multiLevelType w:val="hybridMultilevel"/>
    <w:tmpl w:val="D2F817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94EFA6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AD0F06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0003A7"/>
    <w:multiLevelType w:val="hybridMultilevel"/>
    <w:tmpl w:val="6534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CD5656"/>
    <w:multiLevelType w:val="hybridMultilevel"/>
    <w:tmpl w:val="551809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D138E"/>
    <w:multiLevelType w:val="hybridMultilevel"/>
    <w:tmpl w:val="D862E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C148B9"/>
    <w:multiLevelType w:val="hybridMultilevel"/>
    <w:tmpl w:val="8FECB22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E74551"/>
    <w:multiLevelType w:val="hybridMultilevel"/>
    <w:tmpl w:val="C158D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3D2"/>
    <w:rsid w:val="00013945"/>
    <w:rsid w:val="000147F3"/>
    <w:rsid w:val="00015AD9"/>
    <w:rsid w:val="000368B2"/>
    <w:rsid w:val="00051174"/>
    <w:rsid w:val="00053E07"/>
    <w:rsid w:val="00055D5B"/>
    <w:rsid w:val="000574A3"/>
    <w:rsid w:val="0005772A"/>
    <w:rsid w:val="000727CB"/>
    <w:rsid w:val="000813E4"/>
    <w:rsid w:val="00086BBB"/>
    <w:rsid w:val="00090B14"/>
    <w:rsid w:val="00091FAA"/>
    <w:rsid w:val="000936FC"/>
    <w:rsid w:val="0009378C"/>
    <w:rsid w:val="00093FAC"/>
    <w:rsid w:val="000A554C"/>
    <w:rsid w:val="000B20AE"/>
    <w:rsid w:val="000B41B7"/>
    <w:rsid w:val="000B5783"/>
    <w:rsid w:val="000B63F1"/>
    <w:rsid w:val="000B719E"/>
    <w:rsid w:val="000D75D3"/>
    <w:rsid w:val="000E704B"/>
    <w:rsid w:val="00123327"/>
    <w:rsid w:val="00124773"/>
    <w:rsid w:val="00126AFD"/>
    <w:rsid w:val="001347D3"/>
    <w:rsid w:val="00137753"/>
    <w:rsid w:val="001410D9"/>
    <w:rsid w:val="001503FD"/>
    <w:rsid w:val="00156367"/>
    <w:rsid w:val="00162909"/>
    <w:rsid w:val="00162ABE"/>
    <w:rsid w:val="00165485"/>
    <w:rsid w:val="001736CE"/>
    <w:rsid w:val="00182B50"/>
    <w:rsid w:val="00187CAD"/>
    <w:rsid w:val="00197342"/>
    <w:rsid w:val="001B0F21"/>
    <w:rsid w:val="001B1C39"/>
    <w:rsid w:val="001B395A"/>
    <w:rsid w:val="001C1000"/>
    <w:rsid w:val="001C1746"/>
    <w:rsid w:val="001D1056"/>
    <w:rsid w:val="001D1A08"/>
    <w:rsid w:val="001D7C6A"/>
    <w:rsid w:val="001D7FC5"/>
    <w:rsid w:val="001E0C7D"/>
    <w:rsid w:val="001E14C5"/>
    <w:rsid w:val="001E2AE2"/>
    <w:rsid w:val="00204124"/>
    <w:rsid w:val="00206C70"/>
    <w:rsid w:val="002077E0"/>
    <w:rsid w:val="00217964"/>
    <w:rsid w:val="002229AE"/>
    <w:rsid w:val="00224C77"/>
    <w:rsid w:val="002332A6"/>
    <w:rsid w:val="00254661"/>
    <w:rsid w:val="002561BC"/>
    <w:rsid w:val="0026028E"/>
    <w:rsid w:val="002612FC"/>
    <w:rsid w:val="00264992"/>
    <w:rsid w:val="002666AD"/>
    <w:rsid w:val="002752F2"/>
    <w:rsid w:val="00275898"/>
    <w:rsid w:val="00277130"/>
    <w:rsid w:val="00296106"/>
    <w:rsid w:val="00296A4B"/>
    <w:rsid w:val="002A7437"/>
    <w:rsid w:val="002B3C41"/>
    <w:rsid w:val="002B3FCD"/>
    <w:rsid w:val="002C3BC2"/>
    <w:rsid w:val="002E38C3"/>
    <w:rsid w:val="002E4AC1"/>
    <w:rsid w:val="002E6FB9"/>
    <w:rsid w:val="00301133"/>
    <w:rsid w:val="00303DD2"/>
    <w:rsid w:val="00322224"/>
    <w:rsid w:val="003257F0"/>
    <w:rsid w:val="00332F81"/>
    <w:rsid w:val="00334414"/>
    <w:rsid w:val="003369F0"/>
    <w:rsid w:val="00354DAF"/>
    <w:rsid w:val="00361B37"/>
    <w:rsid w:val="00367F95"/>
    <w:rsid w:val="003861F4"/>
    <w:rsid w:val="003874FA"/>
    <w:rsid w:val="00395664"/>
    <w:rsid w:val="003A3D0D"/>
    <w:rsid w:val="003A460F"/>
    <w:rsid w:val="003A5332"/>
    <w:rsid w:val="003A6D10"/>
    <w:rsid w:val="003A78E9"/>
    <w:rsid w:val="003B23B0"/>
    <w:rsid w:val="003C2386"/>
    <w:rsid w:val="003E1F0E"/>
    <w:rsid w:val="003E4932"/>
    <w:rsid w:val="00400472"/>
    <w:rsid w:val="00411FC0"/>
    <w:rsid w:val="004429B7"/>
    <w:rsid w:val="0044663A"/>
    <w:rsid w:val="00453DB4"/>
    <w:rsid w:val="00455785"/>
    <w:rsid w:val="0047217B"/>
    <w:rsid w:val="004927EC"/>
    <w:rsid w:val="004A1061"/>
    <w:rsid w:val="004B0C11"/>
    <w:rsid w:val="004B0D5F"/>
    <w:rsid w:val="004D35C5"/>
    <w:rsid w:val="004E58F6"/>
    <w:rsid w:val="004F028E"/>
    <w:rsid w:val="004F4114"/>
    <w:rsid w:val="00507AF5"/>
    <w:rsid w:val="00510125"/>
    <w:rsid w:val="00511150"/>
    <w:rsid w:val="00512AEF"/>
    <w:rsid w:val="00532A48"/>
    <w:rsid w:val="005353B7"/>
    <w:rsid w:val="00543653"/>
    <w:rsid w:val="0056527A"/>
    <w:rsid w:val="00566E09"/>
    <w:rsid w:val="0057739D"/>
    <w:rsid w:val="00582E3B"/>
    <w:rsid w:val="00586533"/>
    <w:rsid w:val="00594032"/>
    <w:rsid w:val="005A0F18"/>
    <w:rsid w:val="005B52CF"/>
    <w:rsid w:val="005C7EAB"/>
    <w:rsid w:val="005E6746"/>
    <w:rsid w:val="005F1277"/>
    <w:rsid w:val="0063267B"/>
    <w:rsid w:val="00634965"/>
    <w:rsid w:val="00641363"/>
    <w:rsid w:val="00642858"/>
    <w:rsid w:val="0064411D"/>
    <w:rsid w:val="0064786B"/>
    <w:rsid w:val="006503BD"/>
    <w:rsid w:val="00651E48"/>
    <w:rsid w:val="0066182E"/>
    <w:rsid w:val="006752FE"/>
    <w:rsid w:val="006756FB"/>
    <w:rsid w:val="00676332"/>
    <w:rsid w:val="00690B9B"/>
    <w:rsid w:val="006A5B2A"/>
    <w:rsid w:val="006B36C1"/>
    <w:rsid w:val="006B6C99"/>
    <w:rsid w:val="006C4475"/>
    <w:rsid w:val="006E7605"/>
    <w:rsid w:val="006F2D4A"/>
    <w:rsid w:val="006F4B1A"/>
    <w:rsid w:val="00700B5B"/>
    <w:rsid w:val="00703CED"/>
    <w:rsid w:val="00707D74"/>
    <w:rsid w:val="00713EB2"/>
    <w:rsid w:val="00723CC2"/>
    <w:rsid w:val="007306A6"/>
    <w:rsid w:val="007307D3"/>
    <w:rsid w:val="00734E05"/>
    <w:rsid w:val="0074047E"/>
    <w:rsid w:val="00747528"/>
    <w:rsid w:val="00750170"/>
    <w:rsid w:val="00750A9D"/>
    <w:rsid w:val="00757641"/>
    <w:rsid w:val="00757CA4"/>
    <w:rsid w:val="00765DE3"/>
    <w:rsid w:val="00793502"/>
    <w:rsid w:val="007A1CE9"/>
    <w:rsid w:val="007B31A3"/>
    <w:rsid w:val="007C0D66"/>
    <w:rsid w:val="007C6E63"/>
    <w:rsid w:val="007D6CFA"/>
    <w:rsid w:val="007E24AB"/>
    <w:rsid w:val="007E5BAE"/>
    <w:rsid w:val="007E7515"/>
    <w:rsid w:val="007F2257"/>
    <w:rsid w:val="007F30E3"/>
    <w:rsid w:val="007F5375"/>
    <w:rsid w:val="007F7FF2"/>
    <w:rsid w:val="008039C4"/>
    <w:rsid w:val="00834B2B"/>
    <w:rsid w:val="00850DA8"/>
    <w:rsid w:val="00856307"/>
    <w:rsid w:val="00860B0A"/>
    <w:rsid w:val="0086503C"/>
    <w:rsid w:val="00887A49"/>
    <w:rsid w:val="00894C3E"/>
    <w:rsid w:val="008A13A5"/>
    <w:rsid w:val="008A7B73"/>
    <w:rsid w:val="008D2406"/>
    <w:rsid w:val="008D3146"/>
    <w:rsid w:val="008E1CD3"/>
    <w:rsid w:val="008E5A35"/>
    <w:rsid w:val="008F461E"/>
    <w:rsid w:val="008F6294"/>
    <w:rsid w:val="00915FAF"/>
    <w:rsid w:val="00917D56"/>
    <w:rsid w:val="00920B3C"/>
    <w:rsid w:val="00927FD9"/>
    <w:rsid w:val="00927FE4"/>
    <w:rsid w:val="00931A02"/>
    <w:rsid w:val="0094512E"/>
    <w:rsid w:val="009457EF"/>
    <w:rsid w:val="009844BB"/>
    <w:rsid w:val="009A056C"/>
    <w:rsid w:val="009A5082"/>
    <w:rsid w:val="009A62EB"/>
    <w:rsid w:val="009A674E"/>
    <w:rsid w:val="009D2CF7"/>
    <w:rsid w:val="009D533C"/>
    <w:rsid w:val="009E12B0"/>
    <w:rsid w:val="009E181E"/>
    <w:rsid w:val="009E4859"/>
    <w:rsid w:val="009F1FF0"/>
    <w:rsid w:val="009F2711"/>
    <w:rsid w:val="00A1405D"/>
    <w:rsid w:val="00A253A0"/>
    <w:rsid w:val="00A26EBE"/>
    <w:rsid w:val="00A411C9"/>
    <w:rsid w:val="00A44C9E"/>
    <w:rsid w:val="00A44D19"/>
    <w:rsid w:val="00A52DF0"/>
    <w:rsid w:val="00A66FC0"/>
    <w:rsid w:val="00A77858"/>
    <w:rsid w:val="00A8658B"/>
    <w:rsid w:val="00A86658"/>
    <w:rsid w:val="00A919EC"/>
    <w:rsid w:val="00AA7C71"/>
    <w:rsid w:val="00AB1307"/>
    <w:rsid w:val="00AB616C"/>
    <w:rsid w:val="00AB7500"/>
    <w:rsid w:val="00AC3F54"/>
    <w:rsid w:val="00AC42F7"/>
    <w:rsid w:val="00AD1D2A"/>
    <w:rsid w:val="00AD2B69"/>
    <w:rsid w:val="00AD38E1"/>
    <w:rsid w:val="00AE0245"/>
    <w:rsid w:val="00AE38FB"/>
    <w:rsid w:val="00AE4934"/>
    <w:rsid w:val="00AE5DA8"/>
    <w:rsid w:val="00AF16F7"/>
    <w:rsid w:val="00B06DF2"/>
    <w:rsid w:val="00B07ACE"/>
    <w:rsid w:val="00B07C7A"/>
    <w:rsid w:val="00B23AC8"/>
    <w:rsid w:val="00B414ED"/>
    <w:rsid w:val="00B42F6A"/>
    <w:rsid w:val="00B4507A"/>
    <w:rsid w:val="00B540D2"/>
    <w:rsid w:val="00B61229"/>
    <w:rsid w:val="00B76B69"/>
    <w:rsid w:val="00B81E3B"/>
    <w:rsid w:val="00B8485F"/>
    <w:rsid w:val="00B84CEC"/>
    <w:rsid w:val="00B856D2"/>
    <w:rsid w:val="00B873A1"/>
    <w:rsid w:val="00B87B1E"/>
    <w:rsid w:val="00B9328A"/>
    <w:rsid w:val="00B9748A"/>
    <w:rsid w:val="00BA0C90"/>
    <w:rsid w:val="00BB4DAE"/>
    <w:rsid w:val="00BB73D9"/>
    <w:rsid w:val="00BC0823"/>
    <w:rsid w:val="00BC3A0E"/>
    <w:rsid w:val="00BD00A1"/>
    <w:rsid w:val="00C1317E"/>
    <w:rsid w:val="00C13B82"/>
    <w:rsid w:val="00C17813"/>
    <w:rsid w:val="00C203F0"/>
    <w:rsid w:val="00C22B96"/>
    <w:rsid w:val="00C3114A"/>
    <w:rsid w:val="00C33287"/>
    <w:rsid w:val="00C35517"/>
    <w:rsid w:val="00C4445B"/>
    <w:rsid w:val="00C50F3F"/>
    <w:rsid w:val="00C63124"/>
    <w:rsid w:val="00C773D2"/>
    <w:rsid w:val="00C85D10"/>
    <w:rsid w:val="00C85E40"/>
    <w:rsid w:val="00C96D36"/>
    <w:rsid w:val="00C97210"/>
    <w:rsid w:val="00CA16CF"/>
    <w:rsid w:val="00CA6AC3"/>
    <w:rsid w:val="00CB3D0D"/>
    <w:rsid w:val="00CB40D7"/>
    <w:rsid w:val="00CC4828"/>
    <w:rsid w:val="00CD484A"/>
    <w:rsid w:val="00CD6522"/>
    <w:rsid w:val="00CE5245"/>
    <w:rsid w:val="00CE7965"/>
    <w:rsid w:val="00CF0035"/>
    <w:rsid w:val="00CF3F5A"/>
    <w:rsid w:val="00CF4655"/>
    <w:rsid w:val="00D06E16"/>
    <w:rsid w:val="00D20D1F"/>
    <w:rsid w:val="00D225D0"/>
    <w:rsid w:val="00D22E83"/>
    <w:rsid w:val="00D27147"/>
    <w:rsid w:val="00D36F8D"/>
    <w:rsid w:val="00D44C1A"/>
    <w:rsid w:val="00D64CAF"/>
    <w:rsid w:val="00D7411C"/>
    <w:rsid w:val="00D870B4"/>
    <w:rsid w:val="00D92C7F"/>
    <w:rsid w:val="00D9742E"/>
    <w:rsid w:val="00DA3D6B"/>
    <w:rsid w:val="00DA640B"/>
    <w:rsid w:val="00DB08B7"/>
    <w:rsid w:val="00DB2895"/>
    <w:rsid w:val="00DB5C05"/>
    <w:rsid w:val="00DC0E60"/>
    <w:rsid w:val="00DE30EB"/>
    <w:rsid w:val="00DF5C1F"/>
    <w:rsid w:val="00E0115C"/>
    <w:rsid w:val="00E3437D"/>
    <w:rsid w:val="00E35C04"/>
    <w:rsid w:val="00E47A32"/>
    <w:rsid w:val="00E62CF1"/>
    <w:rsid w:val="00E75388"/>
    <w:rsid w:val="00E84836"/>
    <w:rsid w:val="00E86CCF"/>
    <w:rsid w:val="00E95794"/>
    <w:rsid w:val="00E97C06"/>
    <w:rsid w:val="00EA3DE8"/>
    <w:rsid w:val="00EA5D6F"/>
    <w:rsid w:val="00EB5403"/>
    <w:rsid w:val="00EC6A41"/>
    <w:rsid w:val="00ED1029"/>
    <w:rsid w:val="00EE0232"/>
    <w:rsid w:val="00EF45D4"/>
    <w:rsid w:val="00F16C5B"/>
    <w:rsid w:val="00F44BEB"/>
    <w:rsid w:val="00F53C04"/>
    <w:rsid w:val="00F570DD"/>
    <w:rsid w:val="00F66D2C"/>
    <w:rsid w:val="00F717F2"/>
    <w:rsid w:val="00F73861"/>
    <w:rsid w:val="00F81E8B"/>
    <w:rsid w:val="00F865A8"/>
    <w:rsid w:val="00F944C0"/>
    <w:rsid w:val="00FA066F"/>
    <w:rsid w:val="00FA0EA3"/>
    <w:rsid w:val="00FA4318"/>
    <w:rsid w:val="00FB0965"/>
    <w:rsid w:val="00FB61A0"/>
    <w:rsid w:val="00FC7D48"/>
    <w:rsid w:val="00FD6B8A"/>
    <w:rsid w:val="00FF06BC"/>
    <w:rsid w:val="00FF0F64"/>
    <w:rsid w:val="00FF1119"/>
    <w:rsid w:val="00FF2624"/>
    <w:rsid w:val="00FF4C6A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E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301133"/>
    <w:rPr>
      <w:sz w:val="20"/>
      <w:szCs w:val="20"/>
    </w:rPr>
  </w:style>
  <w:style w:type="character" w:styleId="a6">
    <w:name w:val="footnote reference"/>
    <w:uiPriority w:val="99"/>
    <w:semiHidden/>
    <w:rsid w:val="00301133"/>
    <w:rPr>
      <w:vertAlign w:val="superscript"/>
    </w:rPr>
  </w:style>
  <w:style w:type="paragraph" w:customStyle="1" w:styleId="p1">
    <w:name w:val="p1"/>
    <w:basedOn w:val="a"/>
    <w:rsid w:val="008D3146"/>
    <w:pPr>
      <w:spacing w:before="100" w:beforeAutospacing="1" w:after="100" w:afterAutospacing="1"/>
    </w:pPr>
  </w:style>
  <w:style w:type="character" w:customStyle="1" w:styleId="s1">
    <w:name w:val="s1"/>
    <w:basedOn w:val="a0"/>
    <w:rsid w:val="008D3146"/>
  </w:style>
  <w:style w:type="paragraph" w:customStyle="1" w:styleId="p3">
    <w:name w:val="p3"/>
    <w:basedOn w:val="a"/>
    <w:rsid w:val="008D3146"/>
    <w:pPr>
      <w:spacing w:before="100" w:beforeAutospacing="1" w:after="100" w:afterAutospacing="1"/>
    </w:pPr>
  </w:style>
  <w:style w:type="paragraph" w:styleId="a7">
    <w:name w:val="footer"/>
    <w:basedOn w:val="a"/>
    <w:rsid w:val="00162AB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62ABE"/>
  </w:style>
  <w:style w:type="paragraph" w:customStyle="1" w:styleId="1">
    <w:name w:val="Знак Знак Знак Знак Знак Знак1 Знак"/>
    <w:basedOn w:val="a"/>
    <w:rsid w:val="00B76B69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styleId="a9">
    <w:name w:val="Hyperlink"/>
    <w:rsid w:val="00B61229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3861F4"/>
    <w:rPr>
      <w:color w:val="605E5C"/>
      <w:shd w:val="clear" w:color="auto" w:fill="E1DFDD"/>
    </w:rPr>
  </w:style>
  <w:style w:type="character" w:customStyle="1" w:styleId="a5">
    <w:name w:val="Текст сноски Знак"/>
    <w:link w:val="a4"/>
    <w:uiPriority w:val="99"/>
    <w:semiHidden/>
    <w:rsid w:val="00B856D2"/>
  </w:style>
  <w:style w:type="paragraph" w:customStyle="1" w:styleId="p4">
    <w:name w:val="p4"/>
    <w:basedOn w:val="a"/>
    <w:rsid w:val="007E751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870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894C3E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aliases w:val="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d"/>
    <w:uiPriority w:val="99"/>
    <w:locked/>
    <w:rsid w:val="00A411C9"/>
  </w:style>
  <w:style w:type="paragraph" w:styleId="ad">
    <w:name w:val="header"/>
    <w:aliases w:val="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c"/>
    <w:uiPriority w:val="99"/>
    <w:unhideWhenUsed/>
    <w:rsid w:val="00A411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11">
    <w:name w:val="Верхний колонтитул Знак1"/>
    <w:basedOn w:val="a0"/>
    <w:rsid w:val="00A411C9"/>
    <w:rPr>
      <w:sz w:val="24"/>
      <w:szCs w:val="24"/>
    </w:rPr>
  </w:style>
  <w:style w:type="paragraph" w:customStyle="1" w:styleId="Default">
    <w:name w:val="Default"/>
    <w:rsid w:val="008563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e">
    <w:name w:val="Другое_"/>
    <w:basedOn w:val="a0"/>
    <w:link w:val="af"/>
    <w:rsid w:val="00F865A8"/>
    <w:rPr>
      <w:shd w:val="clear" w:color="auto" w:fill="FFFFFF"/>
    </w:rPr>
  </w:style>
  <w:style w:type="paragraph" w:customStyle="1" w:styleId="af">
    <w:name w:val="Другое"/>
    <w:basedOn w:val="a"/>
    <w:link w:val="ae"/>
    <w:rsid w:val="00F865A8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hos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184D-01AD-4BF2-AABC-D97B319F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3684</Words>
  <Characters>27307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Microsoft</Company>
  <LinksUpToDate>false</LinksUpToDate>
  <CharactersWithSpaces>30930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Admin</dc:creator>
  <cp:lastModifiedBy>ИФА</cp:lastModifiedBy>
  <cp:revision>8</cp:revision>
  <cp:lastPrinted>2024-04-05T08:23:00Z</cp:lastPrinted>
  <dcterms:created xsi:type="dcterms:W3CDTF">2024-12-11T03:47:00Z</dcterms:created>
  <dcterms:modified xsi:type="dcterms:W3CDTF">2024-12-11T04:25:00Z</dcterms:modified>
</cp:coreProperties>
</file>