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7F38" w14:textId="77777777" w:rsidR="00B437E5" w:rsidRPr="00B437E5" w:rsidRDefault="00B437E5" w:rsidP="00B437E5">
      <w:pPr>
        <w:jc w:val="right"/>
        <w:rPr>
          <w:rFonts w:eastAsia="Calibri"/>
          <w:sz w:val="22"/>
          <w:szCs w:val="22"/>
          <w:lang w:eastAsia="en-US"/>
        </w:rPr>
      </w:pPr>
      <w:r w:rsidRPr="00B437E5">
        <w:rPr>
          <w:rFonts w:eastAsia="Calibri"/>
          <w:sz w:val="22"/>
          <w:szCs w:val="22"/>
          <w:lang w:eastAsia="en-US"/>
        </w:rPr>
        <w:t>Утверждаю:</w:t>
      </w:r>
    </w:p>
    <w:p w14:paraId="4149586B" w14:textId="77777777" w:rsidR="00B437E5" w:rsidRP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  <w:r w:rsidRPr="00B437E5">
        <w:rPr>
          <w:color w:val="000000"/>
          <w:sz w:val="22"/>
          <w:szCs w:val="22"/>
          <w:lang w:eastAsia="ar-SA"/>
        </w:rPr>
        <w:t>Начальник контрактной службы</w:t>
      </w:r>
    </w:p>
    <w:p w14:paraId="35D1C8E1" w14:textId="77777777" w:rsidR="00B437E5" w:rsidRP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  <w:r w:rsidRPr="00B437E5">
        <w:rPr>
          <w:color w:val="000000"/>
          <w:sz w:val="22"/>
          <w:szCs w:val="22"/>
          <w:lang w:eastAsia="ar-SA"/>
        </w:rPr>
        <w:t xml:space="preserve">ГАУЗ СО «Ирбитская ЦГБ»                   </w:t>
      </w:r>
    </w:p>
    <w:p w14:paraId="4C142891" w14:textId="77777777" w:rsidR="00B437E5" w:rsidRP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</w:p>
    <w:p w14:paraId="3C6531CC" w14:textId="77777777" w:rsid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  <w:r w:rsidRPr="00B437E5">
        <w:rPr>
          <w:color w:val="000000"/>
          <w:sz w:val="22"/>
          <w:szCs w:val="22"/>
          <w:lang w:eastAsia="ar-SA"/>
        </w:rPr>
        <w:t xml:space="preserve"> Т.Н. Царегородцева</w:t>
      </w:r>
    </w:p>
    <w:p w14:paraId="113420E6" w14:textId="77777777" w:rsid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</w:p>
    <w:p w14:paraId="17DEDD77" w14:textId="77777777" w:rsidR="00B437E5" w:rsidRDefault="00B437E5" w:rsidP="00B437E5">
      <w:pPr>
        <w:jc w:val="right"/>
      </w:pPr>
    </w:p>
    <w:p w14:paraId="5BE2E3C3" w14:textId="27F59482" w:rsidR="00296852" w:rsidRDefault="00B437E5" w:rsidP="00296852">
      <w:pPr>
        <w:jc w:val="center"/>
      </w:pPr>
      <w:r>
        <w:t xml:space="preserve"> </w:t>
      </w:r>
      <w:r w:rsidR="00296852" w:rsidRPr="00B437E5">
        <w:t>Описание предмета закупки</w:t>
      </w:r>
      <w:r>
        <w:t>.</w:t>
      </w:r>
    </w:p>
    <w:p w14:paraId="389D81FD" w14:textId="11A0BD58" w:rsidR="009C41B7" w:rsidRPr="009C41B7" w:rsidRDefault="009C41B7" w:rsidP="009C41B7">
      <w:pPr>
        <w:widowControl w:val="0"/>
        <w:shd w:val="clear" w:color="auto" w:fill="FFFFFF"/>
        <w:suppressAutoHyphens w:val="0"/>
        <w:spacing w:after="160" w:line="256" w:lineRule="auto"/>
        <w:ind w:left="284" w:right="514" w:firstLine="142"/>
        <w:jc w:val="center"/>
        <w:rPr>
          <w:rFonts w:ascii="Constantia" w:eastAsia="Calibri" w:hAnsi="Constantia"/>
          <w:b/>
          <w:sz w:val="22"/>
          <w:szCs w:val="22"/>
          <w:lang w:eastAsia="en-US"/>
        </w:rPr>
      </w:pPr>
      <w:r>
        <w:rPr>
          <w:rFonts w:ascii="Constantia" w:eastAsia="Calibri" w:hAnsi="Constantia"/>
          <w:b/>
          <w:sz w:val="22"/>
          <w:szCs w:val="22"/>
          <w:lang w:eastAsia="en-US"/>
        </w:rPr>
        <w:t>Р</w:t>
      </w:r>
      <w:r w:rsidRPr="009C41B7">
        <w:rPr>
          <w:rFonts w:ascii="Constantia" w:eastAsia="Calibri" w:hAnsi="Constantia"/>
          <w:b/>
          <w:sz w:val="22"/>
          <w:szCs w:val="22"/>
          <w:lang w:eastAsia="en-US"/>
        </w:rPr>
        <w:t xml:space="preserve">емонт лабораторного оборудования анализатор </w:t>
      </w:r>
      <w:r w:rsidRPr="009C41B7">
        <w:rPr>
          <w:rFonts w:ascii="Constantia" w:eastAsia="Calibri" w:hAnsi="Constantia"/>
          <w:b/>
          <w:sz w:val="22"/>
          <w:szCs w:val="22"/>
          <w:lang w:val="en-US" w:eastAsia="en-US"/>
        </w:rPr>
        <w:t>Mindray</w:t>
      </w:r>
      <w:r w:rsidRPr="009C41B7">
        <w:rPr>
          <w:rFonts w:ascii="Constantia" w:eastAsia="Calibri" w:hAnsi="Constantia"/>
          <w:b/>
          <w:sz w:val="22"/>
          <w:szCs w:val="22"/>
          <w:lang w:eastAsia="en-US"/>
        </w:rPr>
        <w:t xml:space="preserve"> </w:t>
      </w:r>
      <w:proofErr w:type="spellStart"/>
      <w:r w:rsidRPr="009C41B7">
        <w:rPr>
          <w:rFonts w:ascii="Constantia" w:eastAsia="Calibri" w:hAnsi="Constantia"/>
          <w:b/>
          <w:sz w:val="22"/>
          <w:szCs w:val="22"/>
          <w:lang w:val="en-US" w:eastAsia="en-US"/>
        </w:rPr>
        <w:t>bc</w:t>
      </w:r>
      <w:proofErr w:type="spellEnd"/>
      <w:r w:rsidRPr="009C41B7">
        <w:rPr>
          <w:rFonts w:ascii="Constantia" w:eastAsia="Calibri" w:hAnsi="Constantia"/>
          <w:b/>
          <w:sz w:val="22"/>
          <w:szCs w:val="22"/>
          <w:lang w:eastAsia="en-US"/>
        </w:rPr>
        <w:t>-5380</w:t>
      </w:r>
      <w:r>
        <w:rPr>
          <w:rFonts w:ascii="Constantia" w:eastAsia="Calibri" w:hAnsi="Constantia"/>
          <w:b/>
          <w:sz w:val="22"/>
          <w:szCs w:val="22"/>
          <w:lang w:eastAsia="en-US"/>
        </w:rPr>
        <w:t>.</w:t>
      </w:r>
    </w:p>
    <w:p w14:paraId="7E2C31AC" w14:textId="77777777" w:rsidR="009C41B7" w:rsidRPr="009C41B7" w:rsidRDefault="009C41B7" w:rsidP="009C41B7">
      <w:pPr>
        <w:suppressAutoHyphens w:val="0"/>
        <w:ind w:left="284" w:firstLine="142"/>
        <w:jc w:val="center"/>
        <w:rPr>
          <w:rFonts w:ascii="Constantia" w:eastAsia="Calibri" w:hAnsi="Constantia"/>
          <w:b/>
          <w:sz w:val="22"/>
          <w:szCs w:val="22"/>
          <w:lang w:eastAsia="en-US"/>
        </w:rPr>
      </w:pPr>
    </w:p>
    <w:p w14:paraId="007A8BD3" w14:textId="77777777" w:rsidR="009C41B7" w:rsidRPr="009C41B7" w:rsidRDefault="009C41B7" w:rsidP="009C41B7">
      <w:pPr>
        <w:suppressAutoHyphens w:val="0"/>
        <w:ind w:left="284"/>
        <w:jc w:val="both"/>
        <w:rPr>
          <w:rFonts w:eastAsia="Calibri"/>
          <w:bCs/>
          <w:sz w:val="22"/>
          <w:szCs w:val="22"/>
          <w:lang w:eastAsia="en-US"/>
        </w:rPr>
      </w:pPr>
      <w:r w:rsidRPr="009C41B7">
        <w:rPr>
          <w:rFonts w:eastAsia="Calibri"/>
          <w:sz w:val="22"/>
          <w:szCs w:val="22"/>
          <w:lang w:eastAsia="en-US"/>
        </w:rPr>
        <w:t xml:space="preserve">Наименование оказываемых услуг: </w:t>
      </w:r>
      <w:r w:rsidRPr="009C41B7">
        <w:rPr>
          <w:rFonts w:eastAsia="Calibri"/>
          <w:b/>
          <w:sz w:val="22"/>
          <w:szCs w:val="22"/>
          <w:lang w:eastAsia="en-US"/>
        </w:rPr>
        <w:t xml:space="preserve">Ремонт гематологического автоматического анализатора </w:t>
      </w:r>
      <w:proofErr w:type="spellStart"/>
      <w:r w:rsidRPr="009C41B7">
        <w:rPr>
          <w:rFonts w:eastAsia="Calibri"/>
          <w:b/>
          <w:sz w:val="22"/>
          <w:szCs w:val="22"/>
          <w:lang w:eastAsia="en-US"/>
        </w:rPr>
        <w:t>Mindray</w:t>
      </w:r>
      <w:proofErr w:type="spellEnd"/>
      <w:r w:rsidRPr="009C41B7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9C41B7">
        <w:rPr>
          <w:rFonts w:eastAsia="Calibri"/>
          <w:b/>
          <w:sz w:val="22"/>
          <w:szCs w:val="22"/>
          <w:lang w:eastAsia="en-US"/>
        </w:rPr>
        <w:t>bc</w:t>
      </w:r>
      <w:proofErr w:type="spellEnd"/>
      <w:r w:rsidRPr="009C41B7">
        <w:rPr>
          <w:rFonts w:eastAsia="Calibri"/>
          <w:b/>
          <w:sz w:val="22"/>
          <w:szCs w:val="22"/>
          <w:lang w:eastAsia="en-US"/>
        </w:rPr>
        <w:t xml:space="preserve"> 5380 </w:t>
      </w:r>
      <w:r w:rsidRPr="009C41B7">
        <w:rPr>
          <w:rFonts w:eastAsia="Calibri"/>
          <w:bCs/>
          <w:sz w:val="22"/>
          <w:szCs w:val="22"/>
          <w:lang w:eastAsia="en-US"/>
        </w:rPr>
        <w:t>в</w:t>
      </w:r>
      <w:r w:rsidRPr="009C41B7">
        <w:rPr>
          <w:rFonts w:eastAsia="Calibri"/>
          <w:b/>
          <w:sz w:val="22"/>
          <w:szCs w:val="22"/>
          <w:lang w:eastAsia="en-US"/>
        </w:rPr>
        <w:t xml:space="preserve"> </w:t>
      </w:r>
      <w:r w:rsidRPr="009C41B7">
        <w:rPr>
          <w:rFonts w:eastAsia="Calibri"/>
          <w:bCs/>
          <w:sz w:val="22"/>
          <w:szCs w:val="22"/>
          <w:lang w:eastAsia="en-US"/>
        </w:rPr>
        <w:t>Государственное автономное учреждение здравоохранения Свердловской области «Ирбитская центральная городская больница»</w:t>
      </w:r>
    </w:p>
    <w:p w14:paraId="7852C656" w14:textId="77777777" w:rsidR="009C41B7" w:rsidRPr="009C41B7" w:rsidRDefault="009C41B7" w:rsidP="009C41B7">
      <w:pPr>
        <w:suppressAutoHyphens w:val="0"/>
        <w:ind w:left="284"/>
        <w:jc w:val="both"/>
        <w:rPr>
          <w:color w:val="000000" w:themeColor="text1"/>
          <w:spacing w:val="2"/>
          <w:sz w:val="22"/>
          <w:szCs w:val="22"/>
          <w:lang w:eastAsia="ru-RU"/>
        </w:rPr>
      </w:pPr>
      <w:r w:rsidRPr="009C41B7">
        <w:rPr>
          <w:rFonts w:eastAsia="Calibri"/>
          <w:b/>
          <w:bCs/>
          <w:sz w:val="22"/>
          <w:szCs w:val="22"/>
          <w:lang w:eastAsia="en-US"/>
        </w:rPr>
        <w:t>Место оказания услуг:</w:t>
      </w:r>
      <w:r w:rsidRPr="009C41B7">
        <w:rPr>
          <w:rFonts w:eastAsia="Calibri"/>
          <w:sz w:val="22"/>
          <w:szCs w:val="22"/>
          <w:lang w:eastAsia="en-US"/>
        </w:rPr>
        <w:t xml:space="preserve"> </w:t>
      </w:r>
      <w:r w:rsidRPr="009C41B7">
        <w:rPr>
          <w:color w:val="000000" w:themeColor="text1"/>
          <w:spacing w:val="2"/>
          <w:sz w:val="22"/>
          <w:szCs w:val="22"/>
          <w:lang w:eastAsia="ru-RU"/>
        </w:rPr>
        <w:t>Российская Федерация, Свердловская обл., г. Ирбит, ул. Комсомольская, д. 72</w:t>
      </w:r>
    </w:p>
    <w:p w14:paraId="1A8FC349" w14:textId="77777777" w:rsidR="009C41B7" w:rsidRPr="009C41B7" w:rsidRDefault="009C41B7" w:rsidP="009C41B7">
      <w:pPr>
        <w:suppressAutoHyphens w:val="0"/>
        <w:ind w:left="284"/>
        <w:jc w:val="both"/>
        <w:rPr>
          <w:rFonts w:eastAsia="Calibri"/>
          <w:sz w:val="22"/>
          <w:szCs w:val="22"/>
          <w:lang w:eastAsia="en-US"/>
        </w:rPr>
      </w:pPr>
      <w:r w:rsidRPr="009C41B7">
        <w:rPr>
          <w:b/>
          <w:bCs/>
          <w:color w:val="000000" w:themeColor="text1"/>
          <w:spacing w:val="2"/>
          <w:sz w:val="22"/>
          <w:szCs w:val="22"/>
          <w:lang w:eastAsia="ru-RU"/>
        </w:rPr>
        <w:t>Сроки</w:t>
      </w:r>
      <w:r w:rsidRPr="009C41B7">
        <w:rPr>
          <w:rFonts w:eastAsia="Calibri"/>
          <w:b/>
          <w:bCs/>
          <w:sz w:val="22"/>
          <w:szCs w:val="22"/>
          <w:lang w:eastAsia="en-US"/>
        </w:rPr>
        <w:t xml:space="preserve"> оказания услуг</w:t>
      </w:r>
      <w:r w:rsidRPr="009C41B7">
        <w:rPr>
          <w:rFonts w:eastAsia="Calibri"/>
          <w:sz w:val="22"/>
          <w:szCs w:val="22"/>
          <w:lang w:eastAsia="en-US"/>
        </w:rPr>
        <w:t xml:space="preserve">: в течение 10 </w:t>
      </w:r>
      <w:proofErr w:type="gramStart"/>
      <w:r w:rsidRPr="009C41B7">
        <w:rPr>
          <w:rFonts w:eastAsia="Calibri"/>
          <w:sz w:val="22"/>
          <w:szCs w:val="22"/>
          <w:lang w:eastAsia="en-US"/>
        </w:rPr>
        <w:t>календарных  дней</w:t>
      </w:r>
      <w:proofErr w:type="gramEnd"/>
      <w:r w:rsidRPr="009C41B7">
        <w:rPr>
          <w:rFonts w:eastAsia="Calibri"/>
          <w:sz w:val="22"/>
          <w:szCs w:val="22"/>
          <w:lang w:eastAsia="en-US"/>
        </w:rPr>
        <w:t xml:space="preserve"> с момента заключения контракта. </w:t>
      </w:r>
    </w:p>
    <w:p w14:paraId="742DA821" w14:textId="35720C3F" w:rsidR="009C41B7" w:rsidRPr="009C41B7" w:rsidRDefault="009C41B7" w:rsidP="009C41B7">
      <w:pPr>
        <w:suppressAutoHyphens w:val="0"/>
        <w:spacing w:after="160" w:line="25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</w:t>
      </w:r>
      <w:r w:rsidRPr="009C41B7">
        <w:rPr>
          <w:rFonts w:eastAsia="Calibri"/>
          <w:sz w:val="22"/>
          <w:szCs w:val="22"/>
          <w:lang w:eastAsia="en-US"/>
        </w:rPr>
        <w:t>.</w:t>
      </w:r>
      <w:r w:rsidRPr="009C41B7">
        <w:rPr>
          <w:rFonts w:eastAsia="Calibri"/>
          <w:b/>
          <w:sz w:val="22"/>
          <w:szCs w:val="22"/>
          <w:lang w:eastAsia="en-US"/>
        </w:rPr>
        <w:t xml:space="preserve"> Требование к «Исполнителю»:</w:t>
      </w:r>
      <w:r w:rsidRPr="009C41B7">
        <w:rPr>
          <w:rFonts w:eastAsia="Calibri"/>
          <w:sz w:val="22"/>
          <w:szCs w:val="22"/>
          <w:lang w:eastAsia="en-US"/>
        </w:rPr>
        <w:t xml:space="preserve"> </w:t>
      </w:r>
    </w:p>
    <w:p w14:paraId="1697DFAB" w14:textId="77777777" w:rsidR="009C41B7" w:rsidRPr="009C41B7" w:rsidRDefault="009C41B7" w:rsidP="009C41B7">
      <w:pPr>
        <w:suppressAutoHyphens w:val="0"/>
        <w:spacing w:after="160" w:line="25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9C41B7">
        <w:rPr>
          <w:rFonts w:eastAsia="Calibri"/>
          <w:sz w:val="22"/>
          <w:szCs w:val="22"/>
          <w:lang w:eastAsia="ru-RU"/>
        </w:rPr>
        <w:t xml:space="preserve">Наличие лицензии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Федеральной службы по надзору в сфере здравоохранения  в соответствии с Постановлением Правительства Российской Федерации от 30 ноября 2021 г. №2129 «Об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применения)» в части  технического обслуживания медицинских изделий класса 2а потенциального риска применения: медицинские изделия для </w:t>
      </w:r>
      <w:proofErr w:type="spellStart"/>
      <w:r w:rsidRPr="009C41B7">
        <w:rPr>
          <w:rFonts w:eastAsia="Calibri"/>
          <w:sz w:val="22"/>
          <w:szCs w:val="22"/>
          <w:lang w:eastAsia="ru-RU"/>
        </w:rPr>
        <w:t>in</w:t>
      </w:r>
      <w:proofErr w:type="spellEnd"/>
      <w:r w:rsidRPr="009C41B7">
        <w:rPr>
          <w:rFonts w:eastAsia="Calibri"/>
          <w:sz w:val="22"/>
          <w:szCs w:val="22"/>
          <w:lang w:eastAsia="ru-RU"/>
        </w:rPr>
        <w:t xml:space="preserve"> </w:t>
      </w:r>
      <w:proofErr w:type="spellStart"/>
      <w:r w:rsidRPr="009C41B7">
        <w:rPr>
          <w:rFonts w:eastAsia="Calibri"/>
          <w:sz w:val="22"/>
          <w:szCs w:val="22"/>
          <w:lang w:eastAsia="ru-RU"/>
        </w:rPr>
        <w:t>vitro</w:t>
      </w:r>
      <w:proofErr w:type="spellEnd"/>
      <w:r w:rsidRPr="009C41B7">
        <w:rPr>
          <w:rFonts w:eastAsia="Calibri"/>
          <w:sz w:val="22"/>
          <w:szCs w:val="22"/>
          <w:lang w:eastAsia="ru-RU"/>
        </w:rPr>
        <w:t xml:space="preserve"> диагностики;</w:t>
      </w:r>
    </w:p>
    <w:p w14:paraId="5B6C6954" w14:textId="5DF5A721" w:rsidR="009C41B7" w:rsidRPr="009C41B7" w:rsidRDefault="009C41B7" w:rsidP="009C41B7">
      <w:pPr>
        <w:shd w:val="clear" w:color="auto" w:fill="FFFFFF"/>
        <w:suppressAutoHyphens w:val="0"/>
        <w:ind w:left="284"/>
        <w:textAlignment w:val="baseline"/>
        <w:rPr>
          <w:color w:val="000000" w:themeColor="text1"/>
          <w:spacing w:val="2"/>
          <w:sz w:val="22"/>
          <w:szCs w:val="22"/>
          <w:lang w:eastAsia="ru-RU"/>
        </w:rPr>
      </w:pPr>
      <w:r>
        <w:rPr>
          <w:b/>
          <w:bCs/>
          <w:color w:val="000000" w:themeColor="text1"/>
          <w:spacing w:val="2"/>
          <w:sz w:val="22"/>
          <w:szCs w:val="22"/>
          <w:lang w:eastAsia="ru-RU"/>
        </w:rPr>
        <w:t>2</w:t>
      </w:r>
      <w:r w:rsidRPr="009C41B7">
        <w:rPr>
          <w:b/>
          <w:bCs/>
          <w:color w:val="000000" w:themeColor="text1"/>
          <w:spacing w:val="2"/>
          <w:sz w:val="22"/>
          <w:szCs w:val="22"/>
          <w:lang w:eastAsia="ru-RU"/>
        </w:rPr>
        <w:t>.  Требования к обеспечению качества технического обслуживания медицинских изделий</w:t>
      </w:r>
    </w:p>
    <w:p w14:paraId="69119CEC" w14:textId="530F90BC" w:rsidR="009C41B7" w:rsidRPr="009C41B7" w:rsidRDefault="009C41B7" w:rsidP="009C41B7">
      <w:pPr>
        <w:shd w:val="clear" w:color="auto" w:fill="FFFFFF"/>
        <w:suppressAutoHyphens w:val="0"/>
        <w:ind w:left="284"/>
        <w:jc w:val="both"/>
        <w:textAlignment w:val="baseline"/>
        <w:rPr>
          <w:color w:val="000000" w:themeColor="text1"/>
          <w:spacing w:val="2"/>
          <w:sz w:val="22"/>
          <w:szCs w:val="22"/>
          <w:lang w:eastAsia="ru-RU"/>
        </w:rPr>
      </w:pPr>
      <w:r>
        <w:rPr>
          <w:b/>
          <w:bCs/>
          <w:color w:val="000000" w:themeColor="text1"/>
          <w:spacing w:val="2"/>
          <w:sz w:val="22"/>
          <w:szCs w:val="22"/>
          <w:lang w:eastAsia="ru-RU"/>
        </w:rPr>
        <w:t>2</w:t>
      </w:r>
      <w:r w:rsidRPr="009C41B7">
        <w:rPr>
          <w:b/>
          <w:bCs/>
          <w:color w:val="000000" w:themeColor="text1"/>
          <w:spacing w:val="2"/>
          <w:sz w:val="22"/>
          <w:szCs w:val="22"/>
          <w:lang w:eastAsia="ru-RU"/>
        </w:rPr>
        <w:t>.1</w:t>
      </w:r>
      <w:r w:rsidRPr="009C41B7">
        <w:rPr>
          <w:color w:val="000000" w:themeColor="text1"/>
          <w:spacing w:val="2"/>
          <w:sz w:val="22"/>
          <w:szCs w:val="22"/>
          <w:lang w:eastAsia="ru-RU"/>
        </w:rPr>
        <w:t>. Все работы по ремонту МИ должны проводиться согласно действующей технической и эксплуатационной документации изготовителя.</w:t>
      </w:r>
    </w:p>
    <w:p w14:paraId="63BDE8AB" w14:textId="30441A77" w:rsidR="009C41B7" w:rsidRDefault="009C41B7" w:rsidP="009C41B7">
      <w:pPr>
        <w:tabs>
          <w:tab w:val="left" w:pos="142"/>
          <w:tab w:val="left" w:pos="284"/>
          <w:tab w:val="left" w:pos="426"/>
        </w:tabs>
        <w:suppressAutoHyphens w:val="0"/>
        <w:ind w:left="284"/>
        <w:jc w:val="both"/>
        <w:rPr>
          <w:color w:val="000000" w:themeColor="text1"/>
          <w:spacing w:val="2"/>
          <w:sz w:val="22"/>
          <w:szCs w:val="22"/>
          <w:lang w:eastAsia="ru-RU"/>
        </w:rPr>
      </w:pPr>
      <w:r>
        <w:rPr>
          <w:b/>
          <w:bCs/>
          <w:color w:val="000000" w:themeColor="text1"/>
          <w:spacing w:val="2"/>
          <w:sz w:val="22"/>
          <w:szCs w:val="22"/>
          <w:lang w:eastAsia="ru-RU"/>
        </w:rPr>
        <w:t>2</w:t>
      </w:r>
      <w:r w:rsidRPr="009C41B7">
        <w:rPr>
          <w:b/>
          <w:bCs/>
          <w:color w:val="000000" w:themeColor="text1"/>
          <w:spacing w:val="2"/>
          <w:sz w:val="22"/>
          <w:szCs w:val="22"/>
          <w:lang w:eastAsia="ru-RU"/>
        </w:rPr>
        <w:t>.2.</w:t>
      </w:r>
      <w:r w:rsidRPr="009C41B7">
        <w:rPr>
          <w:color w:val="000000" w:themeColor="text1"/>
          <w:spacing w:val="2"/>
          <w:sz w:val="22"/>
          <w:szCs w:val="22"/>
          <w:lang w:eastAsia="ru-RU"/>
        </w:rPr>
        <w:t xml:space="preserve"> При проведении ремонта допускается применение только новых запасных частей, в том числе расходных материалов, предусмотренных действующей технической и эксплуатационной документацией изготовителя. Исключением является полностью эквивалентные запасные части, использование которых согласовывается с Заказчиком в каждом отдельном случае, с предоставлением в его адрес полного перечня технических характеристик каждого эквивалентного изделия, подлинность которых подтверждается производителем эквивалентного изделия. В случае определения несоответствия комплектности или характеристик Заказчик имеет право отказать в использовании таких запасных частей.</w:t>
      </w:r>
    </w:p>
    <w:p w14:paraId="3FB804E6" w14:textId="77777777" w:rsidR="009C41B7" w:rsidRPr="009C41B7" w:rsidRDefault="009C41B7" w:rsidP="009C41B7">
      <w:pPr>
        <w:tabs>
          <w:tab w:val="left" w:pos="142"/>
          <w:tab w:val="left" w:pos="284"/>
          <w:tab w:val="left" w:pos="426"/>
        </w:tabs>
        <w:suppressAutoHyphens w:val="0"/>
        <w:ind w:left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0793C749" w14:textId="03574F44" w:rsidR="009C41B7" w:rsidRPr="009C41B7" w:rsidRDefault="009C41B7" w:rsidP="009C41B7">
      <w:pPr>
        <w:tabs>
          <w:tab w:val="left" w:pos="142"/>
        </w:tabs>
        <w:suppressAutoHyphens w:val="0"/>
        <w:ind w:left="284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3</w:t>
      </w:r>
      <w:r w:rsidRPr="009C41B7">
        <w:rPr>
          <w:rFonts w:eastAsia="Calibri"/>
          <w:b/>
          <w:bCs/>
          <w:sz w:val="22"/>
          <w:szCs w:val="22"/>
          <w:lang w:eastAsia="en-US"/>
        </w:rPr>
        <w:t>. Спецификация оборудования: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287"/>
        <w:gridCol w:w="2940"/>
      </w:tblGrid>
      <w:tr w:rsidR="009C41B7" w:rsidRPr="009C41B7" w14:paraId="635B5DCE" w14:textId="77777777" w:rsidTr="009C41B7">
        <w:trPr>
          <w:trHeight w:val="353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E2DB" w14:textId="77777777" w:rsidR="009C41B7" w:rsidRPr="009C41B7" w:rsidRDefault="009C41B7" w:rsidP="009C41B7">
            <w:pPr>
              <w:suppressAutoHyphens w:val="0"/>
              <w:ind w:left="284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D342" w14:textId="77777777" w:rsidR="009C41B7" w:rsidRPr="009C41B7" w:rsidRDefault="009C41B7" w:rsidP="009C41B7">
            <w:pPr>
              <w:suppressAutoHyphens w:val="0"/>
              <w:ind w:left="284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Наименование оборудования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73CD" w14:textId="77777777" w:rsidR="009C41B7" w:rsidRPr="009C41B7" w:rsidRDefault="009C41B7" w:rsidP="009C41B7">
            <w:pPr>
              <w:suppressAutoHyphens w:val="0"/>
              <w:ind w:left="284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 xml:space="preserve">Кол-во оборудования, </w:t>
            </w:r>
            <w:proofErr w:type="spellStart"/>
            <w:r w:rsidRPr="009C41B7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</w:tr>
      <w:tr w:rsidR="009C41B7" w:rsidRPr="009C41B7" w14:paraId="5E89E326" w14:textId="77777777" w:rsidTr="009C41B7">
        <w:trPr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9BFA" w14:textId="77777777" w:rsidR="009C41B7" w:rsidRPr="009C41B7" w:rsidRDefault="009C41B7" w:rsidP="009C41B7">
            <w:pPr>
              <w:suppressAutoHyphens w:val="0"/>
              <w:ind w:left="284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8E20" w14:textId="77777777" w:rsidR="009C41B7" w:rsidRPr="009C41B7" w:rsidRDefault="009C41B7" w:rsidP="009C41B7">
            <w:pPr>
              <w:widowControl w:val="0"/>
              <w:shd w:val="clear" w:color="auto" w:fill="FFFFFF"/>
              <w:suppressAutoHyphens w:val="0"/>
              <w:spacing w:after="160" w:line="256" w:lineRule="auto"/>
              <w:ind w:left="284" w:right="514" w:firstLine="142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 xml:space="preserve">Гематологический автоматический анализатор </w:t>
            </w:r>
            <w:proofErr w:type="spellStart"/>
            <w:r w:rsidRPr="009C41B7">
              <w:rPr>
                <w:color w:val="000000"/>
                <w:sz w:val="22"/>
                <w:szCs w:val="22"/>
                <w:lang w:eastAsia="ru-RU"/>
              </w:rPr>
              <w:t>Mindray</w:t>
            </w:r>
            <w:proofErr w:type="spellEnd"/>
            <w:r w:rsidRPr="009C41B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C41B7">
              <w:rPr>
                <w:color w:val="000000"/>
                <w:sz w:val="22"/>
                <w:szCs w:val="22"/>
                <w:lang w:eastAsia="ru-RU"/>
              </w:rPr>
              <w:t>bc</w:t>
            </w:r>
            <w:proofErr w:type="spellEnd"/>
            <w:r w:rsidRPr="009C41B7">
              <w:rPr>
                <w:color w:val="000000"/>
                <w:sz w:val="22"/>
                <w:szCs w:val="22"/>
                <w:lang w:eastAsia="ru-RU"/>
              </w:rPr>
              <w:t xml:space="preserve"> 5380 </w:t>
            </w:r>
            <w:r w:rsidRPr="009C41B7">
              <w:rPr>
                <w:rFonts w:eastAsia="Calibri"/>
                <w:bCs/>
                <w:sz w:val="22"/>
                <w:szCs w:val="22"/>
                <w:lang w:eastAsia="en-US"/>
              </w:rPr>
              <w:t>заводской номер 3102В-СТО-301   2022 года выпуска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4654" w14:textId="77777777" w:rsidR="009C41B7" w:rsidRPr="009C41B7" w:rsidRDefault="009C41B7" w:rsidP="009C41B7">
            <w:pPr>
              <w:suppressAutoHyphens w:val="0"/>
              <w:ind w:left="284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</w:tbl>
    <w:p w14:paraId="6ADC1274" w14:textId="77777777" w:rsidR="009C41B7" w:rsidRPr="009C41B7" w:rsidRDefault="009C41B7" w:rsidP="009C41B7">
      <w:pPr>
        <w:tabs>
          <w:tab w:val="left" w:pos="142"/>
        </w:tabs>
        <w:suppressAutoHyphens w:val="0"/>
        <w:ind w:left="284" w:firstLine="142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7BCCA54" w14:textId="5CB8216B" w:rsidR="009C41B7" w:rsidRPr="009C41B7" w:rsidRDefault="009C41B7" w:rsidP="009C41B7">
      <w:pPr>
        <w:tabs>
          <w:tab w:val="left" w:pos="142"/>
        </w:tabs>
        <w:suppressAutoHyphens w:val="0"/>
        <w:ind w:left="284" w:firstLine="142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4</w:t>
      </w:r>
      <w:r w:rsidRPr="009C41B7">
        <w:rPr>
          <w:rFonts w:eastAsia="Calibri"/>
          <w:b/>
          <w:bCs/>
          <w:sz w:val="22"/>
          <w:szCs w:val="22"/>
          <w:lang w:eastAsia="en-US"/>
        </w:rPr>
        <w:t>. Объем услуг: ремонт лабораторного оборудования выполняется согласно спецификации: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420"/>
      </w:tblGrid>
      <w:tr w:rsidR="009C41B7" w:rsidRPr="009C41B7" w14:paraId="66FAC727" w14:textId="77777777" w:rsidTr="009C41B7">
        <w:trPr>
          <w:trHeight w:val="24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B86E" w14:textId="77777777" w:rsidR="009C41B7" w:rsidRPr="009C41B7" w:rsidRDefault="009C41B7" w:rsidP="009C41B7">
            <w:pPr>
              <w:suppressAutoHyphens w:val="0"/>
              <w:ind w:left="-1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2B79" w14:textId="77777777" w:rsidR="009C41B7" w:rsidRPr="009C41B7" w:rsidRDefault="009C41B7" w:rsidP="009C41B7">
            <w:pPr>
              <w:suppressAutoHyphens w:val="0"/>
              <w:ind w:left="284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 xml:space="preserve">Замена фитингов гематологического анализатора </w:t>
            </w:r>
            <w:proofErr w:type="spellStart"/>
            <w:r w:rsidRPr="009C41B7">
              <w:rPr>
                <w:color w:val="000000"/>
                <w:sz w:val="22"/>
                <w:szCs w:val="22"/>
                <w:lang w:eastAsia="ru-RU"/>
              </w:rPr>
              <w:t>Mindray</w:t>
            </w:r>
            <w:proofErr w:type="spellEnd"/>
            <w:r w:rsidRPr="009C41B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C41B7">
              <w:rPr>
                <w:color w:val="000000"/>
                <w:sz w:val="22"/>
                <w:szCs w:val="22"/>
                <w:lang w:eastAsia="ru-RU"/>
              </w:rPr>
              <w:t>bc</w:t>
            </w:r>
            <w:proofErr w:type="spellEnd"/>
            <w:r w:rsidRPr="009C41B7">
              <w:rPr>
                <w:color w:val="000000"/>
                <w:sz w:val="22"/>
                <w:szCs w:val="22"/>
                <w:lang w:eastAsia="ru-RU"/>
              </w:rPr>
              <w:t xml:space="preserve"> 5380</w:t>
            </w:r>
          </w:p>
        </w:tc>
      </w:tr>
      <w:tr w:rsidR="009C41B7" w:rsidRPr="009C41B7" w14:paraId="56E58383" w14:textId="77777777" w:rsidTr="009C41B7">
        <w:trPr>
          <w:trHeight w:val="24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094C" w14:textId="77777777" w:rsidR="009C41B7" w:rsidRPr="009C41B7" w:rsidRDefault="009C41B7" w:rsidP="009C41B7">
            <w:pPr>
              <w:suppressAutoHyphens w:val="0"/>
              <w:ind w:left="-1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7231" w14:textId="77777777" w:rsidR="009C41B7" w:rsidRPr="009C41B7" w:rsidRDefault="009C41B7" w:rsidP="009C41B7">
            <w:pPr>
              <w:suppressAutoHyphens w:val="0"/>
              <w:ind w:left="284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Замена двухходового клапана</w:t>
            </w:r>
          </w:p>
        </w:tc>
      </w:tr>
      <w:tr w:rsidR="009C41B7" w:rsidRPr="009C41B7" w14:paraId="3C708483" w14:textId="77777777" w:rsidTr="009C41B7">
        <w:trPr>
          <w:trHeight w:val="24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1DE5" w14:textId="77777777" w:rsidR="009C41B7" w:rsidRPr="009C41B7" w:rsidRDefault="009C41B7" w:rsidP="009C41B7">
            <w:pPr>
              <w:suppressAutoHyphens w:val="0"/>
              <w:ind w:left="-1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A3D9" w14:textId="77777777" w:rsidR="009C41B7" w:rsidRPr="009C41B7" w:rsidRDefault="009C41B7" w:rsidP="009C41B7">
            <w:pPr>
              <w:suppressAutoHyphens w:val="0"/>
              <w:ind w:left="284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Замена трубки гидравлической системы</w:t>
            </w:r>
          </w:p>
        </w:tc>
      </w:tr>
      <w:tr w:rsidR="009C41B7" w:rsidRPr="009C41B7" w14:paraId="72CEC986" w14:textId="77777777" w:rsidTr="009C41B7">
        <w:trPr>
          <w:trHeight w:val="24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76C6" w14:textId="77777777" w:rsidR="009C41B7" w:rsidRPr="009C41B7" w:rsidRDefault="009C41B7" w:rsidP="009C41B7">
            <w:pPr>
              <w:suppressAutoHyphens w:val="0"/>
              <w:ind w:left="-1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53F5" w14:textId="77777777" w:rsidR="009C41B7" w:rsidRPr="009C41B7" w:rsidRDefault="009C41B7" w:rsidP="009C41B7">
            <w:pPr>
              <w:suppressAutoHyphens w:val="0"/>
              <w:ind w:left="284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Восстановление гидравлической системы</w:t>
            </w:r>
          </w:p>
        </w:tc>
      </w:tr>
      <w:tr w:rsidR="009C41B7" w:rsidRPr="009C41B7" w14:paraId="453F426A" w14:textId="77777777" w:rsidTr="009C41B7">
        <w:trPr>
          <w:trHeight w:val="24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0CA0" w14:textId="77777777" w:rsidR="009C41B7" w:rsidRPr="009C41B7" w:rsidRDefault="009C41B7" w:rsidP="009C41B7">
            <w:pPr>
              <w:suppressAutoHyphens w:val="0"/>
              <w:ind w:left="-1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FBD1" w14:textId="77777777" w:rsidR="009C41B7" w:rsidRPr="009C41B7" w:rsidRDefault="009C41B7" w:rsidP="009C41B7">
            <w:pPr>
              <w:suppressAutoHyphens w:val="0"/>
              <w:ind w:left="284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Замена набора технического обслуживания</w:t>
            </w:r>
          </w:p>
        </w:tc>
      </w:tr>
      <w:tr w:rsidR="009C41B7" w:rsidRPr="009C41B7" w14:paraId="3D6E4BF7" w14:textId="77777777" w:rsidTr="009C41B7">
        <w:trPr>
          <w:trHeight w:val="24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C3E9" w14:textId="77777777" w:rsidR="009C41B7" w:rsidRPr="009C41B7" w:rsidRDefault="009C41B7" w:rsidP="009C41B7">
            <w:pPr>
              <w:suppressAutoHyphens w:val="0"/>
              <w:ind w:left="-1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8E99" w14:textId="77777777" w:rsidR="009C41B7" w:rsidRPr="009C41B7" w:rsidRDefault="009C41B7" w:rsidP="009C41B7">
            <w:pPr>
              <w:suppressAutoHyphens w:val="0"/>
              <w:ind w:left="284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Настройка параметров анализатора</w:t>
            </w:r>
          </w:p>
        </w:tc>
      </w:tr>
    </w:tbl>
    <w:p w14:paraId="4B65080A" w14:textId="77777777" w:rsidR="009C41B7" w:rsidRPr="009C41B7" w:rsidRDefault="009C41B7" w:rsidP="009C41B7">
      <w:pPr>
        <w:tabs>
          <w:tab w:val="left" w:pos="142"/>
        </w:tabs>
        <w:suppressAutoHyphens w:val="0"/>
        <w:ind w:left="284" w:firstLine="14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7DF24225" w14:textId="1BE7465C" w:rsidR="009C41B7" w:rsidRPr="009C41B7" w:rsidRDefault="009C41B7" w:rsidP="009C41B7">
      <w:pPr>
        <w:tabs>
          <w:tab w:val="left" w:pos="142"/>
        </w:tabs>
        <w:suppressAutoHyphens w:val="0"/>
        <w:ind w:left="284" w:firstLine="142"/>
        <w:jc w:val="both"/>
        <w:rPr>
          <w:rFonts w:eastAsia="Calibri"/>
          <w:b/>
          <w:bCs/>
          <w:color w:val="000000" w:themeColor="text1"/>
          <w:sz w:val="22"/>
          <w:szCs w:val="22"/>
          <w:lang w:eastAsia="en-US"/>
        </w:rPr>
      </w:pPr>
      <w:r>
        <w:rPr>
          <w:rFonts w:eastAsia="Calibri"/>
          <w:b/>
          <w:bCs/>
          <w:color w:val="000000" w:themeColor="text1"/>
          <w:sz w:val="22"/>
          <w:szCs w:val="22"/>
          <w:lang w:eastAsia="en-US"/>
        </w:rPr>
        <w:t>5</w:t>
      </w:r>
      <w:r w:rsidRPr="009C41B7">
        <w:rPr>
          <w:rFonts w:eastAsia="Calibri"/>
          <w:b/>
          <w:bCs/>
          <w:color w:val="000000" w:themeColor="text1"/>
          <w:sz w:val="22"/>
          <w:szCs w:val="22"/>
          <w:lang w:eastAsia="en-US"/>
        </w:rPr>
        <w:t>. Подрядчик за свой счет обеспечивает наличие необходимых для проведения работ запасных частей и расходных материалов согласно спецификации: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7762"/>
        <w:gridCol w:w="1267"/>
      </w:tblGrid>
      <w:tr w:rsidR="009C41B7" w:rsidRPr="009C41B7" w14:paraId="59016DB2" w14:textId="77777777" w:rsidTr="009C41B7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6F77" w14:textId="77777777" w:rsidR="009C41B7" w:rsidRPr="009C41B7" w:rsidRDefault="009C41B7" w:rsidP="009C41B7">
            <w:pPr>
              <w:suppressAutoHyphens w:val="0"/>
              <w:ind w:left="2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02F8" w14:textId="77777777" w:rsidR="009C41B7" w:rsidRPr="009C41B7" w:rsidRDefault="009C41B7" w:rsidP="009C41B7">
            <w:pPr>
              <w:suppressAutoHyphens w:val="0"/>
              <w:ind w:left="284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Наименование материалов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BCA9" w14:textId="77777777" w:rsidR="009C41B7" w:rsidRPr="009C41B7" w:rsidRDefault="009C41B7" w:rsidP="009C41B7">
            <w:pPr>
              <w:suppressAutoHyphens w:val="0"/>
              <w:ind w:left="284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К-во</w:t>
            </w:r>
          </w:p>
        </w:tc>
      </w:tr>
      <w:tr w:rsidR="009C41B7" w:rsidRPr="009C41B7" w14:paraId="4B0DDDDB" w14:textId="77777777" w:rsidTr="009C41B7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1863" w14:textId="77777777" w:rsidR="009C41B7" w:rsidRPr="009C41B7" w:rsidRDefault="009C41B7" w:rsidP="009C41B7">
            <w:pPr>
              <w:suppressAutoHyphens w:val="0"/>
              <w:ind w:left="2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55D3" w14:textId="77777777" w:rsidR="009C41B7" w:rsidRPr="009C41B7" w:rsidRDefault="009C41B7" w:rsidP="009C41B7">
            <w:pPr>
              <w:suppressAutoHyphens w:val="0"/>
              <w:ind w:left="284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0"/>
                <w:szCs w:val="20"/>
                <w:lang w:eastAsia="en-US"/>
              </w:rPr>
              <w:t xml:space="preserve">Клапан анализатора </w:t>
            </w:r>
            <w:proofErr w:type="spellStart"/>
            <w:r w:rsidRPr="009C41B7">
              <w:rPr>
                <w:color w:val="000000"/>
                <w:sz w:val="20"/>
                <w:szCs w:val="20"/>
                <w:lang w:eastAsia="en-US"/>
              </w:rPr>
              <w:t>Mindray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3A8B" w14:textId="77777777" w:rsidR="009C41B7" w:rsidRPr="009C41B7" w:rsidRDefault="009C41B7" w:rsidP="009C41B7">
            <w:pPr>
              <w:suppressAutoHyphens w:val="0"/>
              <w:ind w:left="2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val="en-US" w:eastAsia="ru-RU"/>
              </w:rPr>
              <w:t>1</w:t>
            </w:r>
            <w:r w:rsidRPr="009C41B7">
              <w:rPr>
                <w:color w:val="000000"/>
                <w:sz w:val="22"/>
                <w:szCs w:val="22"/>
                <w:lang w:eastAsia="ru-RU"/>
              </w:rPr>
              <w:t xml:space="preserve"> шт.</w:t>
            </w:r>
          </w:p>
        </w:tc>
      </w:tr>
      <w:tr w:rsidR="009C41B7" w:rsidRPr="009C41B7" w14:paraId="6B88B67E" w14:textId="77777777" w:rsidTr="009C41B7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0208" w14:textId="77777777" w:rsidR="009C41B7" w:rsidRPr="009C41B7" w:rsidRDefault="009C41B7" w:rsidP="009C41B7">
            <w:pPr>
              <w:suppressAutoHyphens w:val="0"/>
              <w:ind w:left="2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E730" w14:textId="77777777" w:rsidR="009C41B7" w:rsidRPr="009C41B7" w:rsidRDefault="009C41B7" w:rsidP="009C41B7">
            <w:pPr>
              <w:suppressAutoHyphens w:val="0"/>
              <w:ind w:left="284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0"/>
                <w:szCs w:val="20"/>
                <w:lang w:eastAsia="en-US"/>
              </w:rPr>
              <w:t>Набор технического обслуживания 801-3102-00067-00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0710" w14:textId="77777777" w:rsidR="009C41B7" w:rsidRPr="009C41B7" w:rsidRDefault="009C41B7" w:rsidP="009C41B7">
            <w:pPr>
              <w:suppressAutoHyphens w:val="0"/>
              <w:ind w:left="284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9C41B7">
              <w:rPr>
                <w:color w:val="000000"/>
                <w:sz w:val="22"/>
                <w:szCs w:val="22"/>
                <w:lang w:val="en-US" w:eastAsia="ru-RU"/>
              </w:rPr>
              <w:t>1</w:t>
            </w:r>
            <w:r w:rsidRPr="009C41B7">
              <w:rPr>
                <w:color w:val="000000"/>
                <w:sz w:val="22"/>
                <w:szCs w:val="22"/>
                <w:lang w:eastAsia="ru-RU"/>
              </w:rPr>
              <w:t xml:space="preserve"> шт.</w:t>
            </w:r>
          </w:p>
        </w:tc>
      </w:tr>
      <w:tr w:rsidR="009C41B7" w:rsidRPr="009C41B7" w14:paraId="3C31ED8A" w14:textId="77777777" w:rsidTr="009C41B7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FD20" w14:textId="77777777" w:rsidR="009C41B7" w:rsidRPr="009C41B7" w:rsidRDefault="009C41B7" w:rsidP="009C41B7">
            <w:pPr>
              <w:suppressAutoHyphens w:val="0"/>
              <w:ind w:left="2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B07B" w14:textId="77777777" w:rsidR="009C41B7" w:rsidRPr="009C41B7" w:rsidRDefault="009C41B7" w:rsidP="009C41B7">
            <w:pPr>
              <w:suppressAutoHyphens w:val="0"/>
              <w:ind w:left="284"/>
              <w:rPr>
                <w:color w:val="000000"/>
                <w:sz w:val="20"/>
                <w:szCs w:val="20"/>
                <w:lang w:eastAsia="en-US"/>
              </w:rPr>
            </w:pPr>
            <w:r w:rsidRPr="009C41B7">
              <w:rPr>
                <w:color w:val="000000"/>
                <w:sz w:val="20"/>
                <w:szCs w:val="20"/>
                <w:lang w:eastAsia="en-US"/>
              </w:rPr>
              <w:t>Фитинг гидравлической системы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4244" w14:textId="77777777" w:rsidR="009C41B7" w:rsidRPr="009C41B7" w:rsidRDefault="009C41B7" w:rsidP="009C41B7">
            <w:pPr>
              <w:suppressAutoHyphens w:val="0"/>
              <w:ind w:left="284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9C41B7">
              <w:rPr>
                <w:color w:val="000000"/>
                <w:sz w:val="22"/>
                <w:szCs w:val="22"/>
                <w:lang w:eastAsia="ru-RU"/>
              </w:rPr>
              <w:t>5 шт.</w:t>
            </w:r>
          </w:p>
        </w:tc>
      </w:tr>
    </w:tbl>
    <w:p w14:paraId="6272A1DF" w14:textId="77777777" w:rsidR="009C41B7" w:rsidRPr="009C41B7" w:rsidRDefault="009C41B7" w:rsidP="009C41B7">
      <w:pPr>
        <w:tabs>
          <w:tab w:val="left" w:pos="142"/>
        </w:tabs>
        <w:suppressAutoHyphens w:val="0"/>
        <w:ind w:left="284" w:firstLine="142"/>
        <w:jc w:val="both"/>
        <w:rPr>
          <w:rFonts w:eastAsia="Calibri"/>
          <w:b/>
          <w:bCs/>
          <w:color w:val="000000" w:themeColor="text1"/>
          <w:sz w:val="22"/>
          <w:szCs w:val="22"/>
          <w:lang w:eastAsia="en-US"/>
        </w:rPr>
      </w:pPr>
    </w:p>
    <w:p w14:paraId="62B8C093" w14:textId="43914A31" w:rsidR="009C41B7" w:rsidRPr="009C41B7" w:rsidRDefault="009C41B7" w:rsidP="009C41B7">
      <w:pPr>
        <w:tabs>
          <w:tab w:val="left" w:pos="142"/>
        </w:tabs>
        <w:suppressAutoHyphens w:val="0"/>
        <w:ind w:left="284" w:firstLine="142"/>
        <w:jc w:val="both"/>
        <w:rPr>
          <w:rFonts w:eastAsia="Calibri"/>
          <w:b/>
          <w:bCs/>
          <w:color w:val="000000" w:themeColor="text1"/>
          <w:sz w:val="22"/>
          <w:szCs w:val="22"/>
          <w:lang w:eastAsia="en-US"/>
        </w:rPr>
      </w:pPr>
      <w:r>
        <w:rPr>
          <w:rFonts w:eastAsia="Calibri"/>
          <w:b/>
          <w:bCs/>
          <w:color w:val="000000" w:themeColor="text1"/>
          <w:sz w:val="22"/>
          <w:szCs w:val="22"/>
          <w:lang w:eastAsia="en-US"/>
        </w:rPr>
        <w:t>6</w:t>
      </w:r>
      <w:r w:rsidRPr="009C41B7">
        <w:rPr>
          <w:rFonts w:eastAsia="Calibri"/>
          <w:b/>
          <w:bCs/>
          <w:color w:val="000000" w:themeColor="text1"/>
          <w:sz w:val="22"/>
          <w:szCs w:val="22"/>
          <w:lang w:eastAsia="en-US"/>
        </w:rPr>
        <w:t>. Порядок выполнения и сдачи-приемки работ:</w:t>
      </w:r>
    </w:p>
    <w:p w14:paraId="64C0BC10" w14:textId="783403B6" w:rsidR="009C41B7" w:rsidRPr="009C41B7" w:rsidRDefault="009C41B7" w:rsidP="009C41B7">
      <w:pPr>
        <w:tabs>
          <w:tab w:val="left" w:pos="142"/>
        </w:tabs>
        <w:suppressAutoHyphens w:val="0"/>
        <w:ind w:left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lastRenderedPageBreak/>
        <w:t>6</w:t>
      </w:r>
      <w:r w:rsidRPr="009C41B7">
        <w:rPr>
          <w:rFonts w:eastAsia="Calibri"/>
          <w:color w:val="000000" w:themeColor="text1"/>
          <w:sz w:val="22"/>
          <w:szCs w:val="22"/>
          <w:lang w:eastAsia="en-US"/>
        </w:rPr>
        <w:t>.1 Выполнение работ должно осуществляться в соответствии с требованиями и условиями, установленными Техническим заданием;</w:t>
      </w:r>
    </w:p>
    <w:p w14:paraId="50FBAAE5" w14:textId="76966B42" w:rsidR="009C41B7" w:rsidRPr="009C41B7" w:rsidRDefault="009C41B7" w:rsidP="009C41B7">
      <w:pPr>
        <w:tabs>
          <w:tab w:val="left" w:pos="142"/>
        </w:tabs>
        <w:suppressAutoHyphens w:val="0"/>
        <w:ind w:left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6</w:t>
      </w:r>
      <w:r w:rsidRPr="009C41B7">
        <w:rPr>
          <w:rFonts w:eastAsia="Calibri"/>
          <w:color w:val="000000" w:themeColor="text1"/>
          <w:sz w:val="22"/>
          <w:szCs w:val="22"/>
          <w:lang w:eastAsia="en-US"/>
        </w:rPr>
        <w:t>.2 Заказчик назначает на объекте своего представителя, который от имени Заказчика осуществляет контроль за качеством выполняемых работ;</w:t>
      </w:r>
    </w:p>
    <w:p w14:paraId="61D80169" w14:textId="54F11D7E" w:rsidR="009C41B7" w:rsidRPr="009C41B7" w:rsidRDefault="009C41B7" w:rsidP="009C41B7">
      <w:pPr>
        <w:tabs>
          <w:tab w:val="left" w:pos="142"/>
        </w:tabs>
        <w:suppressAutoHyphens w:val="0"/>
        <w:ind w:left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</w:t>
      </w:r>
      <w:r w:rsidRPr="009C41B7">
        <w:rPr>
          <w:rFonts w:eastAsia="Calibri"/>
          <w:sz w:val="22"/>
          <w:szCs w:val="22"/>
          <w:lang w:eastAsia="en-US"/>
        </w:rPr>
        <w:t>.3 Объем и технология работ по техническому обслуживанию, а также выбор методов и средств контроля строго определяется соответствующими нормативной и эксплуатационной документациями и выполняется согласно «Методических указаний МЗ и МПН РФ»;</w:t>
      </w:r>
    </w:p>
    <w:p w14:paraId="36BAFA67" w14:textId="2E9AB655" w:rsidR="009C41B7" w:rsidRPr="009C41B7" w:rsidRDefault="009C41B7" w:rsidP="009C41B7">
      <w:pPr>
        <w:pStyle w:val="a5"/>
        <w:numPr>
          <w:ilvl w:val="1"/>
          <w:numId w:val="15"/>
        </w:numPr>
        <w:tabs>
          <w:tab w:val="left" w:pos="142"/>
        </w:tabs>
        <w:spacing w:line="256" w:lineRule="auto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9C41B7">
        <w:rPr>
          <w:rFonts w:eastAsia="Calibri"/>
          <w:bCs/>
          <w:sz w:val="22"/>
          <w:szCs w:val="22"/>
          <w:lang w:eastAsia="en-US"/>
        </w:rPr>
        <w:t>Гарантийный срок на выполненные работы - 3 месяцев с момента их полного выполнения.</w:t>
      </w:r>
    </w:p>
    <w:p w14:paraId="3E25126A" w14:textId="442D7ABC" w:rsidR="009C41B7" w:rsidRPr="009C41B7" w:rsidRDefault="009C41B7" w:rsidP="009C41B7">
      <w:pPr>
        <w:tabs>
          <w:tab w:val="left" w:pos="142"/>
        </w:tabs>
        <w:suppressAutoHyphens w:val="0"/>
        <w:spacing w:line="256" w:lineRule="auto"/>
        <w:ind w:left="284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6.5 </w:t>
      </w:r>
      <w:r w:rsidRPr="009C41B7">
        <w:rPr>
          <w:rFonts w:eastAsia="Calibri"/>
          <w:color w:val="000000" w:themeColor="text1"/>
          <w:sz w:val="22"/>
          <w:szCs w:val="22"/>
          <w:lang w:eastAsia="en-US"/>
        </w:rPr>
        <w:t xml:space="preserve">Окончание работ оформляется актом сдачи-приемки выполненных работ, анализатор принимается в рабочем состоянии без дополнительных </w:t>
      </w:r>
      <w:proofErr w:type="gramStart"/>
      <w:r w:rsidRPr="009C41B7">
        <w:rPr>
          <w:rFonts w:eastAsia="Calibri"/>
          <w:color w:val="000000" w:themeColor="text1"/>
          <w:sz w:val="22"/>
          <w:szCs w:val="22"/>
          <w:lang w:eastAsia="en-US"/>
        </w:rPr>
        <w:t>работ.*</w:t>
      </w:r>
      <w:proofErr w:type="gramEnd"/>
      <w:r w:rsidRPr="009C41B7">
        <w:rPr>
          <w:rFonts w:eastAsia="Calibri"/>
          <w:color w:val="000000" w:themeColor="text1"/>
          <w:sz w:val="22"/>
          <w:szCs w:val="22"/>
          <w:lang w:eastAsia="en-US"/>
        </w:rPr>
        <w:t xml:space="preserve"> если потребуются дополнительные работы то они проводятся за счет исполнителя работ.  </w:t>
      </w:r>
    </w:p>
    <w:p w14:paraId="2F4053E9" w14:textId="77777777" w:rsidR="009C41B7" w:rsidRPr="009C41B7" w:rsidRDefault="009C41B7" w:rsidP="009C41B7">
      <w:pPr>
        <w:shd w:val="clear" w:color="auto" w:fill="FFFFFF"/>
        <w:suppressAutoHyphens w:val="0"/>
        <w:ind w:left="284"/>
        <w:textAlignment w:val="baseline"/>
        <w:rPr>
          <w:b/>
          <w:bCs/>
          <w:color w:val="000000" w:themeColor="text1"/>
          <w:spacing w:val="2"/>
          <w:sz w:val="22"/>
          <w:szCs w:val="22"/>
          <w:lang w:eastAsia="ru-RU"/>
        </w:rPr>
      </w:pPr>
    </w:p>
    <w:p w14:paraId="51DFDE98" w14:textId="2E2E84B6" w:rsidR="009C41B7" w:rsidRPr="009C41B7" w:rsidRDefault="009C41B7" w:rsidP="009C41B7">
      <w:pPr>
        <w:shd w:val="clear" w:color="auto" w:fill="FFFFFF"/>
        <w:suppressAutoHyphens w:val="0"/>
        <w:ind w:left="284"/>
        <w:textAlignment w:val="baseline"/>
        <w:rPr>
          <w:rFonts w:eastAsia="Calibri"/>
          <w:sz w:val="22"/>
          <w:szCs w:val="22"/>
          <w:lang w:eastAsia="en-US"/>
        </w:rPr>
      </w:pPr>
      <w:r>
        <w:rPr>
          <w:b/>
          <w:bCs/>
          <w:color w:val="000000" w:themeColor="text1"/>
          <w:spacing w:val="2"/>
          <w:sz w:val="22"/>
          <w:szCs w:val="22"/>
          <w:lang w:eastAsia="ru-RU"/>
        </w:rPr>
        <w:t>7</w:t>
      </w:r>
      <w:r w:rsidRPr="009C41B7">
        <w:rPr>
          <w:b/>
          <w:bCs/>
          <w:color w:val="000000" w:themeColor="text1"/>
          <w:spacing w:val="2"/>
          <w:sz w:val="22"/>
          <w:szCs w:val="22"/>
          <w:lang w:eastAsia="ru-RU"/>
        </w:rPr>
        <w:t>. Требования к обеспечению качества технического обслуживания медицинских изделий</w:t>
      </w:r>
      <w:r w:rsidRPr="009C41B7">
        <w:rPr>
          <w:color w:val="000000" w:themeColor="text1"/>
          <w:spacing w:val="2"/>
          <w:sz w:val="22"/>
          <w:szCs w:val="22"/>
          <w:lang w:eastAsia="ru-RU"/>
        </w:rPr>
        <w:t xml:space="preserve">: </w:t>
      </w:r>
      <w:r w:rsidRPr="009C41B7">
        <w:rPr>
          <w:rFonts w:eastAsia="Calibri"/>
          <w:sz w:val="22"/>
          <w:szCs w:val="22"/>
          <w:lang w:eastAsia="en-US"/>
        </w:rPr>
        <w:t>Качество услуг должно соответствовать требованиям аукционной документации, условиям Контракта, а также обычно предъявляемым требованиям.</w:t>
      </w:r>
    </w:p>
    <w:p w14:paraId="146B5BF7" w14:textId="77777777" w:rsidR="009C41B7" w:rsidRPr="009C41B7" w:rsidRDefault="009C41B7" w:rsidP="009C41B7">
      <w:pPr>
        <w:shd w:val="clear" w:color="auto" w:fill="FFFFFF"/>
        <w:suppressAutoHyphens w:val="0"/>
        <w:ind w:left="284"/>
        <w:textAlignment w:val="baseline"/>
        <w:rPr>
          <w:rFonts w:eastAsia="Calibri"/>
          <w:sz w:val="22"/>
          <w:szCs w:val="22"/>
          <w:lang w:eastAsia="en-US"/>
        </w:rPr>
      </w:pPr>
      <w:r w:rsidRPr="009C41B7">
        <w:rPr>
          <w:rFonts w:eastAsia="Calibri"/>
          <w:sz w:val="22"/>
          <w:szCs w:val="22"/>
          <w:lang w:eastAsia="en-US"/>
        </w:rPr>
        <w:t xml:space="preserve"> </w:t>
      </w:r>
    </w:p>
    <w:p w14:paraId="134F0C08" w14:textId="5A8D4959" w:rsidR="009C41B7" w:rsidRPr="009C41B7" w:rsidRDefault="009C41B7" w:rsidP="00296852">
      <w:pPr>
        <w:jc w:val="center"/>
      </w:pPr>
    </w:p>
    <w:p w14:paraId="7943CF3E" w14:textId="77777777" w:rsidR="009C41B7" w:rsidRPr="009C41B7" w:rsidRDefault="009C41B7" w:rsidP="00296852">
      <w:pPr>
        <w:jc w:val="center"/>
      </w:pPr>
    </w:p>
    <w:p w14:paraId="6FD8FCC0" w14:textId="77777777" w:rsidR="0045553D" w:rsidRPr="009C41B7" w:rsidRDefault="0045553D" w:rsidP="0045553D">
      <w:pPr>
        <w:rPr>
          <w:sz w:val="22"/>
          <w:lang w:eastAsia="ar-SA"/>
        </w:rPr>
      </w:pPr>
    </w:p>
    <w:p w14:paraId="31B5AA08" w14:textId="77777777" w:rsidR="0045553D" w:rsidRPr="009C41B7" w:rsidRDefault="0045553D" w:rsidP="0045553D">
      <w:pPr>
        <w:rPr>
          <w:sz w:val="22"/>
          <w:lang w:eastAsia="ar-SA"/>
        </w:rPr>
      </w:pPr>
    </w:p>
    <w:p w14:paraId="4AE83619" w14:textId="72654284" w:rsidR="0045553D" w:rsidRPr="009C41B7" w:rsidRDefault="0045553D" w:rsidP="0045553D">
      <w:pPr>
        <w:rPr>
          <w:sz w:val="22"/>
          <w:lang w:eastAsia="ar-SA"/>
        </w:rPr>
      </w:pPr>
      <w:r w:rsidRPr="009C41B7">
        <w:rPr>
          <w:sz w:val="22"/>
          <w:lang w:eastAsia="ar-SA"/>
        </w:rPr>
        <w:t>Инженер по медоборудованию                                                                              Дмитриев В.О.</w:t>
      </w:r>
    </w:p>
    <w:p w14:paraId="49703C77" w14:textId="77777777" w:rsidR="0045553D" w:rsidRPr="009C41B7" w:rsidRDefault="0045553D" w:rsidP="0045553D">
      <w:pPr>
        <w:jc w:val="center"/>
        <w:rPr>
          <w:sz w:val="20"/>
          <w:szCs w:val="20"/>
          <w:lang w:eastAsia="ru-RU"/>
        </w:rPr>
      </w:pPr>
    </w:p>
    <w:p w14:paraId="71CC83D5" w14:textId="77777777" w:rsidR="0045553D" w:rsidRPr="009C41B7" w:rsidRDefault="0045553D" w:rsidP="0045553D">
      <w:pPr>
        <w:jc w:val="center"/>
        <w:rPr>
          <w:b/>
          <w:u w:val="single"/>
        </w:rPr>
      </w:pPr>
    </w:p>
    <w:p w14:paraId="4DEA8414" w14:textId="77777777" w:rsidR="0045553D" w:rsidRPr="009C41B7" w:rsidRDefault="0045553D" w:rsidP="0045553D"/>
    <w:p w14:paraId="26999C96" w14:textId="77777777" w:rsidR="00296852" w:rsidRPr="003A398B" w:rsidRDefault="00296852" w:rsidP="00296852">
      <w:pPr>
        <w:jc w:val="center"/>
        <w:rPr>
          <w:b/>
          <w:sz w:val="20"/>
          <w:szCs w:val="20"/>
          <w:u w:val="single"/>
        </w:rPr>
      </w:pPr>
    </w:p>
    <w:sectPr w:rsidR="00296852" w:rsidRPr="003A398B" w:rsidSect="00B15531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15A01"/>
    <w:multiLevelType w:val="multilevel"/>
    <w:tmpl w:val="215E89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auto"/>
      </w:rPr>
    </w:lvl>
  </w:abstractNum>
  <w:abstractNum w:abstractNumId="4" w15:restartNumberingAfterBreak="0">
    <w:nsid w:val="1DDE16C1"/>
    <w:multiLevelType w:val="hybridMultilevel"/>
    <w:tmpl w:val="F1A26A24"/>
    <w:lvl w:ilvl="0" w:tplc="94585B96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E7975"/>
    <w:multiLevelType w:val="multilevel"/>
    <w:tmpl w:val="BF6E97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6" w15:restartNumberingAfterBreak="0">
    <w:nsid w:val="2BC14007"/>
    <w:multiLevelType w:val="hybridMultilevel"/>
    <w:tmpl w:val="73F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C7E96"/>
    <w:multiLevelType w:val="hybridMultilevel"/>
    <w:tmpl w:val="46324A56"/>
    <w:lvl w:ilvl="0" w:tplc="31A27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D74DE"/>
    <w:multiLevelType w:val="multilevel"/>
    <w:tmpl w:val="9F7A85F0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9" w15:restartNumberingAfterBreak="0">
    <w:nsid w:val="6DCF65D8"/>
    <w:multiLevelType w:val="hybridMultilevel"/>
    <w:tmpl w:val="A9E65EB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79614B9E"/>
    <w:multiLevelType w:val="multilevel"/>
    <w:tmpl w:val="483230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7DB84933"/>
    <w:multiLevelType w:val="hybridMultilevel"/>
    <w:tmpl w:val="B1861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D11"/>
    <w:rsid w:val="0001613A"/>
    <w:rsid w:val="000B1449"/>
    <w:rsid w:val="00121C27"/>
    <w:rsid w:val="001961F3"/>
    <w:rsid w:val="001A15CE"/>
    <w:rsid w:val="00211B89"/>
    <w:rsid w:val="00237B2D"/>
    <w:rsid w:val="00283193"/>
    <w:rsid w:val="00296852"/>
    <w:rsid w:val="0030667A"/>
    <w:rsid w:val="003303C5"/>
    <w:rsid w:val="003669C0"/>
    <w:rsid w:val="003A398B"/>
    <w:rsid w:val="003A7D11"/>
    <w:rsid w:val="00425900"/>
    <w:rsid w:val="0045553D"/>
    <w:rsid w:val="00462F82"/>
    <w:rsid w:val="005448A2"/>
    <w:rsid w:val="00585A45"/>
    <w:rsid w:val="00882B00"/>
    <w:rsid w:val="00950BA4"/>
    <w:rsid w:val="0098323D"/>
    <w:rsid w:val="009C41B7"/>
    <w:rsid w:val="009F0EC1"/>
    <w:rsid w:val="00A04753"/>
    <w:rsid w:val="00B061FF"/>
    <w:rsid w:val="00B15531"/>
    <w:rsid w:val="00B437E5"/>
    <w:rsid w:val="00B45131"/>
    <w:rsid w:val="00B71529"/>
    <w:rsid w:val="00BE15F1"/>
    <w:rsid w:val="00C11A2C"/>
    <w:rsid w:val="00C42C2E"/>
    <w:rsid w:val="00CF40F1"/>
    <w:rsid w:val="00D5049A"/>
    <w:rsid w:val="00DD064F"/>
    <w:rsid w:val="00E21751"/>
    <w:rsid w:val="00E54174"/>
    <w:rsid w:val="00E7705C"/>
    <w:rsid w:val="00EA2090"/>
    <w:rsid w:val="00F0258D"/>
    <w:rsid w:val="00F36AAA"/>
    <w:rsid w:val="00FB5FC4"/>
    <w:rsid w:val="00FB61F6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D0D2"/>
  <w15:docId w15:val="{C0B3B321-D7AC-4823-8CA2-DFD87659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FB61F6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locked/>
    <w:rsid w:val="00BE15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E15F1"/>
    <w:pPr>
      <w:widowControl w:val="0"/>
      <w:shd w:val="clear" w:color="auto" w:fill="FFFFFF"/>
      <w:suppressAutoHyphens w:val="0"/>
      <w:spacing w:before="60" w:line="29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Колонтитул_"/>
    <w:link w:val="a4"/>
    <w:semiHidden/>
    <w:locked/>
    <w:rsid w:val="00BE15F1"/>
    <w:rPr>
      <w:b/>
      <w:bCs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semiHidden/>
    <w:rsid w:val="00BE15F1"/>
    <w:pPr>
      <w:widowControl w:val="0"/>
      <w:shd w:val="clear" w:color="auto" w:fill="FFFFFF"/>
      <w:suppressAutoHyphens w:val="0"/>
      <w:spacing w:line="230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6">
    <w:name w:val="Основной текст (6)_"/>
    <w:link w:val="60"/>
    <w:semiHidden/>
    <w:locked/>
    <w:rsid w:val="00BE15F1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BE15F1"/>
    <w:pPr>
      <w:widowControl w:val="0"/>
      <w:shd w:val="clear" w:color="auto" w:fill="FFFFFF"/>
      <w:suppressAutoHyphens w:val="0"/>
      <w:spacing w:before="120" w:line="0" w:lineRule="atLeast"/>
      <w:ind w:hanging="40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1">
    <w:name w:val="Заголовок №3_"/>
    <w:link w:val="32"/>
    <w:locked/>
    <w:rsid w:val="00BE15F1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qFormat/>
    <w:rsid w:val="00BE15F1"/>
    <w:pPr>
      <w:widowControl w:val="0"/>
      <w:shd w:val="clear" w:color="auto" w:fill="FFFFFF"/>
      <w:suppressAutoHyphens w:val="0"/>
      <w:spacing w:after="60" w:line="0" w:lineRule="atLeast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Заголовок №4_"/>
    <w:link w:val="40"/>
    <w:locked/>
    <w:rsid w:val="00BE15F1"/>
    <w:rPr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BE15F1"/>
    <w:pPr>
      <w:widowControl w:val="0"/>
      <w:shd w:val="clear" w:color="auto" w:fill="FFFFFF"/>
      <w:suppressAutoHyphens w:val="0"/>
      <w:spacing w:before="60" w:line="0" w:lineRule="atLeast"/>
      <w:jc w:val="both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yout">
    <w:name w:val="layout"/>
    <w:basedOn w:val="a0"/>
    <w:rsid w:val="00BE15F1"/>
  </w:style>
  <w:style w:type="character" w:customStyle="1" w:styleId="30">
    <w:name w:val="Заголовок 3 Знак"/>
    <w:basedOn w:val="a0"/>
    <w:link w:val="3"/>
    <w:uiPriority w:val="9"/>
    <w:rsid w:val="00FB61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61F6"/>
    <w:pPr>
      <w:suppressAutoHyphens w:val="0"/>
      <w:ind w:left="708"/>
    </w:pPr>
    <w:rPr>
      <w:lang w:eastAsia="ru-RU"/>
    </w:rPr>
  </w:style>
  <w:style w:type="paragraph" w:customStyle="1" w:styleId="Standard">
    <w:name w:val="Standard"/>
    <w:qFormat/>
    <w:rsid w:val="0045553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6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4EAE0-AB23-40A8-80C6-460BC0BE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Чусовитина Елена Васильевна</cp:lastModifiedBy>
  <cp:revision>30</cp:revision>
  <cp:lastPrinted>2024-12-13T10:56:00Z</cp:lastPrinted>
  <dcterms:created xsi:type="dcterms:W3CDTF">2024-04-09T08:11:00Z</dcterms:created>
  <dcterms:modified xsi:type="dcterms:W3CDTF">2025-01-15T04:28:00Z</dcterms:modified>
</cp:coreProperties>
</file>