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77777777" w:rsidR="00C01852" w:rsidRPr="00A0512B" w:rsidRDefault="00C01852" w:rsidP="00522DA1">
            <w:pPr>
              <w:spacing w:line="360" w:lineRule="auto"/>
              <w:rPr>
                <w:rFonts w:ascii="Liberation Serif" w:hAnsi="Liberation Serif"/>
              </w:rPr>
            </w:pPr>
          </w:p>
          <w:p w14:paraId="50C7DD1D" w14:textId="41CA6B87" w:rsidR="00B9726C" w:rsidRPr="00B9726C" w:rsidRDefault="00437ECA" w:rsidP="00522DA1">
            <w:pPr>
              <w:spacing w:line="360" w:lineRule="auto"/>
            </w:pPr>
            <w:r w:rsidRPr="00437ECA">
              <w:t>ЗКП-2023-009282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2D56CA6E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на </w:t>
      </w:r>
      <w:r>
        <w:rPr>
          <w:rFonts w:ascii="Times New Roman" w:hAnsi="Times New Roman" w:cs="Times New Roman"/>
          <w:sz w:val="24"/>
          <w:szCs w:val="24"/>
        </w:rPr>
        <w:t xml:space="preserve">поставку продуктов питания на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F4A7F3" w14:textId="4EAFE37F" w:rsidR="00337680" w:rsidRDefault="00337680" w:rsidP="00337680">
      <w:r>
        <w:t xml:space="preserve">На </w:t>
      </w:r>
      <w:r w:rsidRPr="004D6E26">
        <w:t>оказание услуг по сопровождению нетиповых конфигураций 1</w:t>
      </w:r>
      <w:proofErr w:type="gramStart"/>
      <w:r w:rsidRPr="004D6E26">
        <w:t>С:Медицина</w:t>
      </w:r>
      <w:proofErr w:type="gramEnd"/>
      <w:r>
        <w:t>:</w:t>
      </w:r>
      <w:r w:rsidRPr="004D6E26">
        <w:t>Диетпитание, 1</w:t>
      </w:r>
      <w:r>
        <w:t>С</w:t>
      </w:r>
      <w:r w:rsidRPr="004D6E26">
        <w:t xml:space="preserve"> :Бухгалте</w:t>
      </w:r>
      <w:r>
        <w:t xml:space="preserve">рия государственного </w:t>
      </w:r>
      <w:r w:rsidRPr="000E542B">
        <w:t>учреждения</w:t>
      </w:r>
      <w:r w:rsidRPr="004D6E26">
        <w:t>, 1С:Медицина Больничная аптека , сопровождение расширения конфигурации 1С: Медицина.</w:t>
      </w:r>
      <w:r>
        <w:t xml:space="preserve"> </w:t>
      </w:r>
      <w:r w:rsidRPr="004D6E26">
        <w:t>Больничная аптека АРМ «Аптека-Профи»</w:t>
      </w:r>
      <w:r>
        <w:t xml:space="preserve"> в составе нетиповых конфигураций Заказчика. </w:t>
      </w:r>
      <w:proofErr w:type="gramStart"/>
      <w:r>
        <w:t>Разработка  функционала</w:t>
      </w:r>
      <w:proofErr w:type="gramEnd"/>
      <w:r>
        <w:t xml:space="preserve">  по бизнес-процессам Заказчика.</w:t>
      </w:r>
    </w:p>
    <w:p w14:paraId="1368AF79" w14:textId="30F15F97" w:rsidR="00337680" w:rsidRPr="0061463C" w:rsidRDefault="00337680" w:rsidP="00337680">
      <w:pPr>
        <w:spacing w:after="0"/>
        <w:rPr>
          <w:color w:val="FF0000"/>
        </w:rPr>
      </w:pPr>
      <w:r w:rsidRPr="0061463C">
        <w:t>1</w:t>
      </w:r>
      <w:r w:rsidRPr="0061463C">
        <w:rPr>
          <w:b/>
          <w:bCs/>
        </w:rPr>
        <w:t xml:space="preserve">.Количество рабочих </w:t>
      </w:r>
      <w:proofErr w:type="gramStart"/>
      <w:r w:rsidRPr="0061463C">
        <w:rPr>
          <w:b/>
          <w:bCs/>
        </w:rPr>
        <w:t>мест</w:t>
      </w:r>
      <w:r w:rsidRPr="0061463C">
        <w:t>:  определяется</w:t>
      </w:r>
      <w:proofErr w:type="gramEnd"/>
      <w:r w:rsidRPr="0061463C">
        <w:t xml:space="preserve"> согласно ранее установленным рабочим местам.  Дополнительные рабочие места </w:t>
      </w:r>
      <w:proofErr w:type="gramStart"/>
      <w:r w:rsidRPr="0061463C">
        <w:t>устанавливаются  по</w:t>
      </w:r>
      <w:proofErr w:type="gramEnd"/>
      <w:r w:rsidRPr="0061463C">
        <w:t xml:space="preserve"> требованию Заказчика, при наличии  свободных клиентских лицензий 1С:Предприятие у Заказчика</w:t>
      </w:r>
      <w:r>
        <w:rPr>
          <w:color w:val="FF0000"/>
        </w:rPr>
        <w:t>.</w:t>
      </w:r>
    </w:p>
    <w:p w14:paraId="460A323E" w14:textId="3D7133D0" w:rsidR="00337680" w:rsidRPr="00337680" w:rsidRDefault="00337680" w:rsidP="00337680">
      <w:pPr>
        <w:spacing w:after="0"/>
      </w:pPr>
      <w:r w:rsidRPr="0061463C">
        <w:rPr>
          <w:b/>
          <w:bCs/>
        </w:rPr>
        <w:t>2.Место оказания услуг</w:t>
      </w:r>
      <w:r w:rsidRPr="0061463C">
        <w:t>:</w:t>
      </w:r>
      <w:r>
        <w:t xml:space="preserve"> государственное а</w:t>
      </w:r>
      <w:r w:rsidRPr="0061463C">
        <w:t xml:space="preserve">втономное учреждение </w:t>
      </w:r>
      <w:proofErr w:type="gramStart"/>
      <w:r w:rsidRPr="0061463C">
        <w:t>здравоохранения  «</w:t>
      </w:r>
      <w:proofErr w:type="gramEnd"/>
      <w:r w:rsidRPr="0061463C">
        <w:t>Городская клиническая больница №40», 620102, Россия, Свердловская область, г. Екате</w:t>
      </w:r>
      <w:r>
        <w:t>ринбург, ул. Волгоградская,189.</w:t>
      </w:r>
    </w:p>
    <w:p w14:paraId="10365064" w14:textId="77777777" w:rsidR="00337680" w:rsidRPr="0061463C" w:rsidRDefault="00337680" w:rsidP="00337680">
      <w:pPr>
        <w:spacing w:after="0"/>
      </w:pPr>
      <w:r w:rsidRPr="0061463C">
        <w:rPr>
          <w:b/>
          <w:bCs/>
        </w:rPr>
        <w:t xml:space="preserve">3.Сроки оказания </w:t>
      </w:r>
      <w:proofErr w:type="gramStart"/>
      <w:r w:rsidRPr="0061463C">
        <w:rPr>
          <w:b/>
          <w:bCs/>
        </w:rPr>
        <w:t>услуг:</w:t>
      </w:r>
      <w:r w:rsidRPr="0061463C">
        <w:rPr>
          <w:color w:val="FF0000"/>
        </w:rPr>
        <w:t xml:space="preserve">  </w:t>
      </w:r>
      <w:r w:rsidRPr="0061463C">
        <w:t>начало</w:t>
      </w:r>
      <w:proofErr w:type="gramEnd"/>
      <w:r w:rsidRPr="0061463C">
        <w:t xml:space="preserve"> оказания услуг             1 января 202</w:t>
      </w:r>
      <w:r>
        <w:t>4</w:t>
      </w:r>
      <w:r w:rsidRPr="0061463C">
        <w:t xml:space="preserve"> года, </w:t>
      </w:r>
    </w:p>
    <w:p w14:paraId="0EB6B3F8" w14:textId="77777777" w:rsidR="00337680" w:rsidRPr="0061463C" w:rsidRDefault="00337680" w:rsidP="00337680">
      <w:pPr>
        <w:spacing w:after="0"/>
      </w:pPr>
      <w:r w:rsidRPr="0061463C">
        <w:t xml:space="preserve">                                              окончание оказания услуг       31 декабря 202</w:t>
      </w:r>
      <w:r>
        <w:t>4</w:t>
      </w:r>
      <w:r w:rsidRPr="0061463C">
        <w:t xml:space="preserve"> года.</w:t>
      </w:r>
    </w:p>
    <w:p w14:paraId="1222E7F2" w14:textId="77777777" w:rsidR="00337680" w:rsidRPr="0061463C" w:rsidRDefault="00337680" w:rsidP="00337680">
      <w:pPr>
        <w:spacing w:after="0"/>
      </w:pPr>
      <w:r w:rsidRPr="0061463C">
        <w:rPr>
          <w:b/>
          <w:bCs/>
        </w:rPr>
        <w:t xml:space="preserve">4.Виды оказываемых </w:t>
      </w:r>
      <w:proofErr w:type="gramStart"/>
      <w:r w:rsidRPr="0061463C">
        <w:rPr>
          <w:b/>
          <w:bCs/>
        </w:rPr>
        <w:t>услуг:</w:t>
      </w:r>
      <w:r w:rsidRPr="0061463C">
        <w:rPr>
          <w:color w:val="FF0000"/>
        </w:rPr>
        <w:t xml:space="preserve">  </w:t>
      </w:r>
      <w:r w:rsidRPr="0061463C">
        <w:t>в</w:t>
      </w:r>
      <w:proofErr w:type="gramEnd"/>
      <w:r w:rsidRPr="0061463C">
        <w:t xml:space="preserve"> соответствии с Приложением № 1 «Спецификация услуг по сопровождению ПК»</w:t>
      </w:r>
    </w:p>
    <w:p w14:paraId="6028E0E4" w14:textId="77777777" w:rsidR="00337680" w:rsidRPr="0061463C" w:rsidRDefault="00337680" w:rsidP="00337680">
      <w:pPr>
        <w:spacing w:after="0"/>
      </w:pPr>
      <w:r w:rsidRPr="0061463C">
        <w:rPr>
          <w:b/>
          <w:bCs/>
        </w:rPr>
        <w:t xml:space="preserve">5.Условия оказания </w:t>
      </w:r>
      <w:proofErr w:type="gramStart"/>
      <w:r w:rsidRPr="0061463C">
        <w:rPr>
          <w:b/>
          <w:bCs/>
        </w:rPr>
        <w:t>услуг:</w:t>
      </w:r>
      <w:r w:rsidRPr="0061463C">
        <w:t xml:space="preserve">  в</w:t>
      </w:r>
      <w:proofErr w:type="gramEnd"/>
      <w:r w:rsidRPr="0061463C">
        <w:t xml:space="preserve"> соответствии с Приложением № 2 «Требования к качеству оказываемых услуг</w:t>
      </w:r>
    </w:p>
    <w:p w14:paraId="1B486A97" w14:textId="77777777" w:rsidR="00337680" w:rsidRPr="009C3055" w:rsidRDefault="00337680" w:rsidP="00337680">
      <w:pPr>
        <w:spacing w:after="0"/>
      </w:pPr>
      <w:r w:rsidRPr="009C3055">
        <w:rPr>
          <w:b/>
          <w:bCs/>
        </w:rPr>
        <w:t>6.Общие требования по оказанию услуг:</w:t>
      </w:r>
      <w:r w:rsidRPr="0061463C">
        <w:rPr>
          <w:color w:val="FF0000"/>
        </w:rPr>
        <w:t xml:space="preserve"> </w:t>
      </w:r>
      <w:r w:rsidRPr="009C3055">
        <w:t xml:space="preserve">при оказании услуг по сопровождению Программного </w:t>
      </w:r>
      <w:r w:rsidRPr="00923611">
        <w:t>комплекса 1С:</w:t>
      </w:r>
      <w:r w:rsidRPr="00394241">
        <w:t xml:space="preserve"> </w:t>
      </w:r>
      <w:r w:rsidRPr="00923611">
        <w:t xml:space="preserve">Медицина. Диетпитание, </w:t>
      </w:r>
      <w:r w:rsidRPr="004D6E26">
        <w:t>1</w:t>
      </w:r>
      <w:proofErr w:type="gramStart"/>
      <w:r>
        <w:t>С</w:t>
      </w:r>
      <w:r w:rsidRPr="004D6E26">
        <w:t xml:space="preserve"> :Бухгалте</w:t>
      </w:r>
      <w:r>
        <w:t>рия</w:t>
      </w:r>
      <w:proofErr w:type="gramEnd"/>
      <w:r>
        <w:t xml:space="preserve"> государственного </w:t>
      </w:r>
      <w:r w:rsidRPr="000E542B">
        <w:t>учреждения</w:t>
      </w:r>
      <w:r w:rsidRPr="00923611">
        <w:t>, «1С:Медицина.Больничная аптека» Исполнитель обязуется не допускать разглашения конфиденциальных данных Заказчика,</w:t>
      </w:r>
      <w:r w:rsidRPr="009C3055">
        <w:t xml:space="preserve"> ставших ему известными в ходе выполнения обязательств по настоящему договору.</w:t>
      </w:r>
    </w:p>
    <w:p w14:paraId="442DDB94" w14:textId="77777777" w:rsidR="00337680" w:rsidRPr="001663F6" w:rsidRDefault="00337680" w:rsidP="00337680">
      <w:pPr>
        <w:spacing w:after="0"/>
      </w:pPr>
      <w:r w:rsidRPr="001663F6">
        <w:rPr>
          <w:b/>
          <w:bCs/>
        </w:rPr>
        <w:t xml:space="preserve">7.Требования по передаче </w:t>
      </w:r>
      <w:proofErr w:type="gramStart"/>
      <w:r w:rsidRPr="001663F6">
        <w:rPr>
          <w:b/>
          <w:bCs/>
        </w:rPr>
        <w:t>Заказчику  документов</w:t>
      </w:r>
      <w:proofErr w:type="gramEnd"/>
      <w:r>
        <w:t>:</w:t>
      </w:r>
      <w:r w:rsidRPr="001663F6">
        <w:t xml:space="preserve"> при оказании услуг Исполнитель обязуется ежемесячно в срок до 10-го числа месяца следующего за расчетным </w:t>
      </w:r>
      <w:r>
        <w:t xml:space="preserve"> направить Заказчику </w:t>
      </w:r>
      <w:proofErr w:type="spellStart"/>
      <w:r w:rsidRPr="001663F6">
        <w:t>Cчет</w:t>
      </w:r>
      <w:proofErr w:type="spellEnd"/>
      <w:r w:rsidRPr="001663F6">
        <w:t xml:space="preserve"> на оплату услуг,  и Акт выполненных работ.</w:t>
      </w:r>
    </w:p>
    <w:p w14:paraId="2E4D8380" w14:textId="77777777" w:rsidR="00337680" w:rsidRDefault="00337680" w:rsidP="00337680">
      <w:pPr>
        <w:spacing w:after="0"/>
        <w:rPr>
          <w:color w:val="FF0000"/>
        </w:rPr>
      </w:pPr>
      <w:r w:rsidRPr="001663F6">
        <w:rPr>
          <w:b/>
          <w:bCs/>
        </w:rPr>
        <w:t xml:space="preserve">8.Требования к </w:t>
      </w:r>
      <w:proofErr w:type="gramStart"/>
      <w:r w:rsidRPr="001663F6">
        <w:rPr>
          <w:b/>
          <w:bCs/>
        </w:rPr>
        <w:t>лицензионным</w:t>
      </w:r>
      <w:r w:rsidRPr="001663F6">
        <w:rPr>
          <w:color w:val="FF0000"/>
        </w:rPr>
        <w:t xml:space="preserve">  </w:t>
      </w:r>
      <w:r w:rsidRPr="001663F6">
        <w:rPr>
          <w:b/>
          <w:bCs/>
        </w:rPr>
        <w:t>правам</w:t>
      </w:r>
      <w:proofErr w:type="gramEnd"/>
      <w:r w:rsidRPr="001663F6">
        <w:rPr>
          <w:b/>
          <w:bCs/>
        </w:rPr>
        <w:t xml:space="preserve"> </w:t>
      </w:r>
      <w:r w:rsidRPr="00DE2F7A">
        <w:rPr>
          <w:b/>
          <w:bCs/>
        </w:rPr>
        <w:t>:</w:t>
      </w:r>
      <w:r w:rsidRPr="00DE2F7A">
        <w:t xml:space="preserve"> при оказании услуг: Программные продукты Заказчика являются лицензионными. При </w:t>
      </w:r>
      <w:r>
        <w:t>сопровождении</w:t>
      </w:r>
      <w:r w:rsidRPr="00DE2F7A">
        <w:t xml:space="preserve"> ра</w:t>
      </w:r>
      <w:r>
        <w:t xml:space="preserve">сширения конфигурации 1С: </w:t>
      </w:r>
      <w:proofErr w:type="spellStart"/>
      <w:r>
        <w:t>Медиц</w:t>
      </w:r>
      <w:r w:rsidRPr="00DE2F7A">
        <w:t>на.Больничная</w:t>
      </w:r>
      <w:proofErr w:type="spellEnd"/>
      <w:r w:rsidRPr="00DE2F7A">
        <w:t xml:space="preserve"> аптека АРМ «Аптека-Профи» эквивалент не допускается в связи с тем, что интерфейс, функционал, отчетные формы расширения конфигурации 1С: </w:t>
      </w:r>
      <w:proofErr w:type="spellStart"/>
      <w:r w:rsidRPr="00DE2F7A">
        <w:t>Медицина.Больничная</w:t>
      </w:r>
      <w:proofErr w:type="spellEnd"/>
      <w:r w:rsidRPr="00DE2F7A">
        <w:t xml:space="preserve"> аптека АРМ «Аптека-Профи» полностью соответствуют бизнес-процессам Заказчика</w:t>
      </w:r>
      <w:r w:rsidRPr="0061463C">
        <w:rPr>
          <w:color w:val="FF0000"/>
        </w:rPr>
        <w:t xml:space="preserve">. </w:t>
      </w:r>
    </w:p>
    <w:p w14:paraId="6EBA8AF5" w14:textId="77777777" w:rsidR="00337680" w:rsidRPr="0061463C" w:rsidRDefault="00337680" w:rsidP="00337680">
      <w:pPr>
        <w:spacing w:after="0"/>
        <w:rPr>
          <w:color w:val="FF0000"/>
        </w:rPr>
      </w:pPr>
    </w:p>
    <w:p w14:paraId="0571C175" w14:textId="77777777" w:rsidR="00337680" w:rsidRPr="004D6E26" w:rsidRDefault="00337680" w:rsidP="00337680">
      <w:pPr>
        <w:spacing w:after="0"/>
      </w:pPr>
      <w:r w:rsidRPr="001663F6">
        <w:rPr>
          <w:b/>
          <w:bCs/>
        </w:rPr>
        <w:t>9.Порядок сдачи и приёмки работ:</w:t>
      </w:r>
      <w:r w:rsidRPr="001663F6">
        <w:t xml:space="preserve"> Работа считается сданной и выполненной с момента подписания Заказчиком акта выполненных работ.</w:t>
      </w:r>
    </w:p>
    <w:p w14:paraId="78176112" w14:textId="77777777" w:rsidR="00337680" w:rsidRPr="004D6E26" w:rsidRDefault="00337680" w:rsidP="00337680">
      <w:pPr>
        <w:ind w:hanging="540"/>
      </w:pPr>
      <w:r w:rsidRPr="004D6E26">
        <w:t xml:space="preserve">                                             </w:t>
      </w:r>
      <w:r>
        <w:t>Приложение №</w:t>
      </w:r>
      <w:proofErr w:type="gramStart"/>
      <w:r>
        <w:t>1</w:t>
      </w:r>
      <w:r w:rsidRPr="004D6E26">
        <w:t xml:space="preserve">  «</w:t>
      </w:r>
      <w:proofErr w:type="gramEnd"/>
      <w:r w:rsidRPr="004D6E26">
        <w:t>Спецификация услуг по  сопровождению ПК»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4"/>
        <w:gridCol w:w="1417"/>
      </w:tblGrid>
      <w:tr w:rsidR="00337680" w:rsidRPr="004D6E26" w14:paraId="16D3480D" w14:textId="77777777" w:rsidTr="0033768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684" w:type="dxa"/>
          </w:tcPr>
          <w:p w14:paraId="33F3D8E4" w14:textId="77777777" w:rsidR="00337680" w:rsidRPr="004D6E26" w:rsidRDefault="00337680" w:rsidP="00735237">
            <w:r w:rsidRPr="004D6E26">
              <w:t>Наименование услуги</w:t>
            </w:r>
          </w:p>
        </w:tc>
        <w:tc>
          <w:tcPr>
            <w:tcW w:w="1417" w:type="dxa"/>
          </w:tcPr>
          <w:p w14:paraId="2CD4654B" w14:textId="77777777" w:rsidR="00337680" w:rsidRPr="004D6E26" w:rsidRDefault="00337680" w:rsidP="00735237">
            <w:r>
              <w:t>Кол-во часов в месяц</w:t>
            </w:r>
          </w:p>
        </w:tc>
      </w:tr>
      <w:tr w:rsidR="00337680" w:rsidRPr="004D6E26" w14:paraId="01A481EF" w14:textId="77777777" w:rsidTr="00337680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7684" w:type="dxa"/>
          </w:tcPr>
          <w:p w14:paraId="3CB744F5" w14:textId="77777777" w:rsidR="00337680" w:rsidRPr="004D6E26" w:rsidRDefault="00337680" w:rsidP="00735237">
            <w:r w:rsidRPr="004D6E26">
              <w:t xml:space="preserve"> </w:t>
            </w:r>
            <w:r>
              <w:t>У</w:t>
            </w:r>
            <w:r w:rsidRPr="004D6E26">
              <w:t>слуг</w:t>
            </w:r>
            <w:r>
              <w:t>и</w:t>
            </w:r>
            <w:r w:rsidRPr="004D6E26">
              <w:t xml:space="preserve"> по сопровождению нетиповых конфигураций 1</w:t>
            </w:r>
            <w:proofErr w:type="gramStart"/>
            <w:r w:rsidRPr="004D6E26">
              <w:t>С:Медицина</w:t>
            </w:r>
            <w:proofErr w:type="gramEnd"/>
            <w:r>
              <w:t>:</w:t>
            </w:r>
            <w:r w:rsidRPr="004D6E26">
              <w:t>Диетпитание, 1</w:t>
            </w:r>
            <w:r>
              <w:t>С</w:t>
            </w:r>
            <w:r w:rsidRPr="004D6E26">
              <w:t xml:space="preserve"> :Бухгалте</w:t>
            </w:r>
            <w:r>
              <w:t xml:space="preserve">рия государственного </w:t>
            </w:r>
            <w:r w:rsidRPr="000E542B">
              <w:t>учреждения</w:t>
            </w:r>
            <w:r w:rsidRPr="004D6E26">
              <w:t xml:space="preserve">, 1С:Медицина Больничная аптека , сопровождение расширения конфигурации 1С: </w:t>
            </w:r>
            <w:proofErr w:type="spellStart"/>
            <w:r w:rsidRPr="004D6E26">
              <w:t>Медицина.Больничная</w:t>
            </w:r>
            <w:proofErr w:type="spellEnd"/>
            <w:r w:rsidRPr="004D6E26">
              <w:t xml:space="preserve"> аптека АРМ «Аптека-Профи»</w:t>
            </w:r>
            <w:r>
              <w:t xml:space="preserve"> в составе нетиповых конфигураций Заказчика.</w:t>
            </w:r>
          </w:p>
        </w:tc>
        <w:tc>
          <w:tcPr>
            <w:tcW w:w="1417" w:type="dxa"/>
          </w:tcPr>
          <w:p w14:paraId="5DDD43CB" w14:textId="77777777" w:rsidR="00337680" w:rsidRPr="00337680" w:rsidRDefault="00337680" w:rsidP="00735237"/>
          <w:p w14:paraId="0C7EA5F4" w14:textId="77777777" w:rsidR="00337680" w:rsidRPr="004D6E26" w:rsidRDefault="00337680" w:rsidP="00735237">
            <w:r w:rsidRPr="00337680">
              <w:t xml:space="preserve">        </w:t>
            </w:r>
            <w:r>
              <w:t xml:space="preserve">19 </w:t>
            </w:r>
          </w:p>
        </w:tc>
      </w:tr>
      <w:tr w:rsidR="00337680" w:rsidRPr="004D6E26" w14:paraId="2C6B3A8A" w14:textId="77777777" w:rsidTr="003376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684" w:type="dxa"/>
          </w:tcPr>
          <w:p w14:paraId="1F196D37" w14:textId="77777777" w:rsidR="00337680" w:rsidRPr="004D6E26" w:rsidRDefault="00337680" w:rsidP="00735237">
            <w:pPr>
              <w:tabs>
                <w:tab w:val="left" w:pos="2805"/>
              </w:tabs>
              <w:ind w:hanging="540"/>
            </w:pPr>
            <w:r>
              <w:tab/>
              <w:t xml:space="preserve">Услуги </w:t>
            </w:r>
            <w:proofErr w:type="gramStart"/>
            <w:r>
              <w:t>разработке  функционала</w:t>
            </w:r>
            <w:proofErr w:type="gramEnd"/>
            <w:r>
              <w:t xml:space="preserve">  нетиповых конфигураций 1С  согласно бизнес-процессам Заказчика</w:t>
            </w:r>
          </w:p>
        </w:tc>
        <w:tc>
          <w:tcPr>
            <w:tcW w:w="1417" w:type="dxa"/>
          </w:tcPr>
          <w:p w14:paraId="2D7FA416" w14:textId="77777777" w:rsidR="00337680" w:rsidRDefault="00337680" w:rsidP="00735237">
            <w:r w:rsidRPr="00337680">
              <w:t xml:space="preserve">       </w:t>
            </w:r>
            <w:r>
              <w:t>4</w:t>
            </w:r>
          </w:p>
        </w:tc>
      </w:tr>
    </w:tbl>
    <w:p w14:paraId="401D0372" w14:textId="77777777" w:rsidR="00337680" w:rsidRDefault="00337680" w:rsidP="00337680"/>
    <w:p w14:paraId="0A5614BB" w14:textId="488C9229" w:rsidR="00337680" w:rsidRPr="00337680" w:rsidRDefault="00337680" w:rsidP="00337680">
      <w:r w:rsidRPr="00B4201F">
        <w:t xml:space="preserve">Начальная максимальная цена контракта составляет </w:t>
      </w:r>
      <w:r>
        <w:t>598 800 (П</w:t>
      </w:r>
      <w:r w:rsidRPr="00B4201F">
        <w:t xml:space="preserve">ятьсот </w:t>
      </w:r>
      <w:r>
        <w:t>девяносто восемь</w:t>
      </w:r>
      <w:r w:rsidRPr="00B4201F">
        <w:t xml:space="preserve"> </w:t>
      </w:r>
      <w:proofErr w:type="gramStart"/>
      <w:r w:rsidRPr="00B4201F">
        <w:t xml:space="preserve">тысяч  </w:t>
      </w:r>
      <w:r>
        <w:t>восемьсот</w:t>
      </w:r>
      <w:proofErr w:type="gramEnd"/>
      <w:r>
        <w:t xml:space="preserve"> </w:t>
      </w:r>
      <w:r w:rsidRPr="00B4201F">
        <w:t>рублей 00 копеек) за 12 месяцев 202</w:t>
      </w:r>
      <w:r>
        <w:t>4</w:t>
      </w:r>
      <w:r w:rsidRPr="00B4201F">
        <w:t xml:space="preserve"> года.</w:t>
      </w:r>
    </w:p>
    <w:p w14:paraId="19E2C064" w14:textId="6CFD7C36" w:rsidR="00337680" w:rsidRDefault="00337680" w:rsidP="00337680">
      <w:r>
        <w:t xml:space="preserve">Приложение №2 Требования к </w:t>
      </w:r>
      <w:proofErr w:type="gramStart"/>
      <w:r>
        <w:t xml:space="preserve">функционалу </w:t>
      </w:r>
      <w:r>
        <w:t xml:space="preserve"> оказываемых</w:t>
      </w:r>
      <w:proofErr w:type="gramEnd"/>
      <w:r>
        <w:t xml:space="preserve"> услуг.</w:t>
      </w:r>
    </w:p>
    <w:p w14:paraId="0AA107A6" w14:textId="4BBE6479" w:rsidR="00337680" w:rsidRDefault="00337680" w:rsidP="00337680">
      <w:r>
        <w:t>Состав программного обеспеч</w:t>
      </w:r>
      <w:r>
        <w:t>ения, подлежащего сопровождению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122"/>
        <w:gridCol w:w="3688"/>
        <w:gridCol w:w="2268"/>
      </w:tblGrid>
      <w:tr w:rsidR="00337680" w:rsidRPr="000E542B" w14:paraId="04A6656D" w14:textId="77777777" w:rsidTr="00735237">
        <w:tc>
          <w:tcPr>
            <w:tcW w:w="669" w:type="dxa"/>
            <w:shd w:val="clear" w:color="auto" w:fill="auto"/>
          </w:tcPr>
          <w:p w14:paraId="5EAF2F1D" w14:textId="77777777" w:rsidR="00337680" w:rsidRPr="000E542B" w:rsidRDefault="00337680" w:rsidP="00735237">
            <w:r w:rsidRPr="000E542B">
              <w:t>№ п/п</w:t>
            </w:r>
          </w:p>
        </w:tc>
        <w:tc>
          <w:tcPr>
            <w:tcW w:w="3122" w:type="dxa"/>
            <w:shd w:val="clear" w:color="auto" w:fill="auto"/>
          </w:tcPr>
          <w:p w14:paraId="01AF5424" w14:textId="77777777" w:rsidR="00337680" w:rsidRPr="000E542B" w:rsidRDefault="00337680" w:rsidP="00735237">
            <w:r w:rsidRPr="000E542B">
              <w:t>Наименование конфигурации</w:t>
            </w:r>
          </w:p>
        </w:tc>
        <w:tc>
          <w:tcPr>
            <w:tcW w:w="3688" w:type="dxa"/>
            <w:shd w:val="clear" w:color="auto" w:fill="auto"/>
          </w:tcPr>
          <w:p w14:paraId="3E3B8C12" w14:textId="77777777" w:rsidR="00337680" w:rsidRPr="000E542B" w:rsidRDefault="00337680" w:rsidP="00735237">
            <w:r w:rsidRPr="000E542B">
              <w:t>Роль конфигурации в бизнес-процессах</w:t>
            </w:r>
          </w:p>
        </w:tc>
        <w:tc>
          <w:tcPr>
            <w:tcW w:w="2268" w:type="dxa"/>
            <w:shd w:val="clear" w:color="auto" w:fill="auto"/>
          </w:tcPr>
          <w:p w14:paraId="0D7961B7" w14:textId="77777777" w:rsidR="00337680" w:rsidRPr="000E542B" w:rsidRDefault="00337680" w:rsidP="00735237">
            <w:r w:rsidRPr="000E542B">
              <w:t xml:space="preserve">Кол-во </w:t>
            </w:r>
          </w:p>
        </w:tc>
      </w:tr>
      <w:tr w:rsidR="00337680" w:rsidRPr="000E542B" w14:paraId="0CDA4C2F" w14:textId="77777777" w:rsidTr="00735237">
        <w:trPr>
          <w:trHeight w:val="1803"/>
        </w:trPr>
        <w:tc>
          <w:tcPr>
            <w:tcW w:w="669" w:type="dxa"/>
            <w:shd w:val="clear" w:color="auto" w:fill="auto"/>
          </w:tcPr>
          <w:p w14:paraId="7E8DC60F" w14:textId="77777777" w:rsidR="00337680" w:rsidRPr="000E542B" w:rsidRDefault="00337680" w:rsidP="00735237">
            <w:r w:rsidRPr="000E542B">
              <w:t>1</w:t>
            </w:r>
          </w:p>
        </w:tc>
        <w:tc>
          <w:tcPr>
            <w:tcW w:w="3122" w:type="dxa"/>
            <w:shd w:val="clear" w:color="auto" w:fill="auto"/>
          </w:tcPr>
          <w:p w14:paraId="1FF427E2" w14:textId="77777777" w:rsidR="00337680" w:rsidRPr="000E542B" w:rsidRDefault="00337680" w:rsidP="00735237">
            <w:r w:rsidRPr="000E542B">
              <w:t xml:space="preserve">1С: Медицина. Больничная аптека.  в </w:t>
            </w:r>
            <w:proofErr w:type="spellStart"/>
            <w:proofErr w:type="gramStart"/>
            <w:r w:rsidRPr="000E542B">
              <w:t>т.ч</w:t>
            </w:r>
            <w:proofErr w:type="spellEnd"/>
            <w:r w:rsidRPr="000E542B">
              <w:t xml:space="preserve">  расширение</w:t>
            </w:r>
            <w:proofErr w:type="gramEnd"/>
            <w:r w:rsidRPr="000E542B">
              <w:t xml:space="preserve"> конфигурации 1С: </w:t>
            </w:r>
            <w:proofErr w:type="spellStart"/>
            <w:r w:rsidRPr="000E542B">
              <w:t>Медицина.Больничная</w:t>
            </w:r>
            <w:proofErr w:type="spellEnd"/>
            <w:r w:rsidRPr="000E542B">
              <w:t xml:space="preserve"> аптека АРМ «Аптека-Профи» в составе нетиповой конфигураций Заказчика.</w:t>
            </w:r>
          </w:p>
        </w:tc>
        <w:tc>
          <w:tcPr>
            <w:tcW w:w="3688" w:type="dxa"/>
            <w:shd w:val="clear" w:color="auto" w:fill="auto"/>
          </w:tcPr>
          <w:p w14:paraId="74AADB72" w14:textId="77777777" w:rsidR="00337680" w:rsidRPr="000E542B" w:rsidRDefault="00337680" w:rsidP="00735237">
            <w:r w:rsidRPr="000E542B">
              <w:t>Лекарственное обеспечение лечебно-профилактического учреждения</w:t>
            </w:r>
          </w:p>
        </w:tc>
        <w:tc>
          <w:tcPr>
            <w:tcW w:w="2268" w:type="dxa"/>
            <w:shd w:val="clear" w:color="auto" w:fill="auto"/>
          </w:tcPr>
          <w:p w14:paraId="59B19627" w14:textId="77777777" w:rsidR="00337680" w:rsidRPr="000E542B" w:rsidRDefault="00337680" w:rsidP="00735237">
            <w:r w:rsidRPr="000E542B">
              <w:t>1</w:t>
            </w:r>
          </w:p>
        </w:tc>
      </w:tr>
      <w:tr w:rsidR="00337680" w:rsidRPr="000E542B" w14:paraId="782A23AD" w14:textId="77777777" w:rsidTr="00735237">
        <w:tc>
          <w:tcPr>
            <w:tcW w:w="669" w:type="dxa"/>
            <w:shd w:val="clear" w:color="auto" w:fill="auto"/>
          </w:tcPr>
          <w:p w14:paraId="2DA95DC6" w14:textId="77777777" w:rsidR="00337680" w:rsidRPr="000E542B" w:rsidRDefault="00337680" w:rsidP="00735237">
            <w:r w:rsidRPr="000E542B">
              <w:t>2</w:t>
            </w:r>
          </w:p>
        </w:tc>
        <w:tc>
          <w:tcPr>
            <w:tcW w:w="3122" w:type="dxa"/>
            <w:shd w:val="clear" w:color="auto" w:fill="auto"/>
          </w:tcPr>
          <w:p w14:paraId="557F3F55" w14:textId="77777777" w:rsidR="00337680" w:rsidRPr="000E542B" w:rsidRDefault="00337680" w:rsidP="00735237">
            <w:r w:rsidRPr="000E542B">
              <w:t>1</w:t>
            </w:r>
            <w:proofErr w:type="gramStart"/>
            <w:r w:rsidRPr="000E542B">
              <w:t>С:Медицина</w:t>
            </w:r>
            <w:proofErr w:type="gramEnd"/>
            <w:r w:rsidRPr="000E542B">
              <w:t>: Диетпитание нетиповая конфигурация</w:t>
            </w:r>
          </w:p>
        </w:tc>
        <w:tc>
          <w:tcPr>
            <w:tcW w:w="3688" w:type="dxa"/>
            <w:shd w:val="clear" w:color="auto" w:fill="auto"/>
          </w:tcPr>
          <w:p w14:paraId="0DAD87E2" w14:textId="77777777" w:rsidR="00337680" w:rsidRPr="000E542B" w:rsidRDefault="00337680" w:rsidP="00735237">
            <w:r w:rsidRPr="000E542B">
              <w:rPr>
                <w:rFonts w:ascii="Arial" w:hAnsi="Arial" w:cs="Arial"/>
                <w:color w:val="272727"/>
                <w:sz w:val="21"/>
                <w:szCs w:val="21"/>
                <w:shd w:val="clear" w:color="auto" w:fill="FFFFFF"/>
              </w:rPr>
              <w:t xml:space="preserve"> </w:t>
            </w:r>
            <w:r w:rsidRPr="000E542B">
              <w:rPr>
                <w:color w:val="272727"/>
                <w:sz w:val="21"/>
                <w:szCs w:val="21"/>
                <w:shd w:val="clear" w:color="auto" w:fill="FFFFFF"/>
              </w:rPr>
              <w:t xml:space="preserve">Учет продуктов и оперативная деятельность по обеспечению питания </w:t>
            </w:r>
            <w:proofErr w:type="gramStart"/>
            <w:r w:rsidRPr="000E542B">
              <w:rPr>
                <w:color w:val="272727"/>
                <w:sz w:val="21"/>
                <w:szCs w:val="21"/>
                <w:shd w:val="clear" w:color="auto" w:fill="FFFFFF"/>
              </w:rPr>
              <w:t>в  ЛПУ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542A112" w14:textId="77777777" w:rsidR="00337680" w:rsidRPr="000E542B" w:rsidRDefault="00337680" w:rsidP="00735237">
            <w:r w:rsidRPr="000E542B">
              <w:t>1</w:t>
            </w:r>
          </w:p>
        </w:tc>
      </w:tr>
      <w:tr w:rsidR="00337680" w:rsidRPr="000E542B" w14:paraId="4399EC2B" w14:textId="77777777" w:rsidTr="00735237">
        <w:tc>
          <w:tcPr>
            <w:tcW w:w="669" w:type="dxa"/>
            <w:shd w:val="clear" w:color="auto" w:fill="auto"/>
          </w:tcPr>
          <w:p w14:paraId="03A79285" w14:textId="77777777" w:rsidR="00337680" w:rsidRPr="000E542B" w:rsidRDefault="00337680" w:rsidP="00735237">
            <w:r w:rsidRPr="000E542B">
              <w:t>3</w:t>
            </w:r>
          </w:p>
        </w:tc>
        <w:tc>
          <w:tcPr>
            <w:tcW w:w="3122" w:type="dxa"/>
            <w:shd w:val="clear" w:color="auto" w:fill="auto"/>
          </w:tcPr>
          <w:p w14:paraId="4EACB6BB" w14:textId="77777777" w:rsidR="00337680" w:rsidRPr="000E542B" w:rsidRDefault="00337680" w:rsidP="00735237">
            <w:r w:rsidRPr="000E542B">
              <w:t>1</w:t>
            </w:r>
            <w:proofErr w:type="gramStart"/>
            <w:r w:rsidRPr="000E542B">
              <w:t>С :</w:t>
            </w:r>
            <w:proofErr w:type="gramEnd"/>
            <w:r w:rsidRPr="000E542B">
              <w:t xml:space="preserve"> Бухгалтерия государственного учреждения (1С :</w:t>
            </w:r>
            <w:r>
              <w:t xml:space="preserve"> </w:t>
            </w:r>
            <w:r w:rsidRPr="000E542B">
              <w:t>БГУ)</w:t>
            </w:r>
            <w:r>
              <w:t xml:space="preserve"> (</w:t>
            </w:r>
            <w:r w:rsidRPr="000E542B">
              <w:t>нетиповая конфигурация</w:t>
            </w:r>
            <w:r>
              <w:t>)</w:t>
            </w:r>
          </w:p>
        </w:tc>
        <w:tc>
          <w:tcPr>
            <w:tcW w:w="3688" w:type="dxa"/>
            <w:shd w:val="clear" w:color="auto" w:fill="auto"/>
          </w:tcPr>
          <w:p w14:paraId="52EB0989" w14:textId="77777777" w:rsidR="00337680" w:rsidRPr="000E542B" w:rsidRDefault="00337680" w:rsidP="00735237">
            <w:r w:rsidRPr="000E542B">
              <w:t xml:space="preserve">Оперативная финансовая </w:t>
            </w:r>
            <w:proofErr w:type="gramStart"/>
            <w:r w:rsidRPr="000E542B">
              <w:t>отчетность  по</w:t>
            </w:r>
            <w:proofErr w:type="gramEnd"/>
            <w:r w:rsidRPr="000E542B">
              <w:t xml:space="preserve"> подразделению Аптека</w:t>
            </w:r>
            <w:r>
              <w:t xml:space="preserve"> (связь с </w:t>
            </w:r>
            <w:r w:rsidRPr="000E542B">
              <w:t>1С: Медицина. Больничная аптека</w:t>
            </w:r>
            <w:r>
              <w:t>)</w:t>
            </w:r>
          </w:p>
        </w:tc>
        <w:tc>
          <w:tcPr>
            <w:tcW w:w="2268" w:type="dxa"/>
            <w:shd w:val="clear" w:color="auto" w:fill="auto"/>
          </w:tcPr>
          <w:p w14:paraId="1DD9B24D" w14:textId="77777777" w:rsidR="00337680" w:rsidRPr="000E542B" w:rsidRDefault="00337680" w:rsidP="00735237">
            <w:r w:rsidRPr="000E542B">
              <w:t>1</w:t>
            </w:r>
          </w:p>
        </w:tc>
      </w:tr>
      <w:tr w:rsidR="00337680" w:rsidRPr="000E542B" w14:paraId="50969DDF" w14:textId="77777777" w:rsidTr="00735237">
        <w:tc>
          <w:tcPr>
            <w:tcW w:w="669" w:type="dxa"/>
            <w:shd w:val="clear" w:color="auto" w:fill="auto"/>
          </w:tcPr>
          <w:p w14:paraId="0306104E" w14:textId="77777777" w:rsidR="00337680" w:rsidRPr="000E542B" w:rsidRDefault="00337680" w:rsidP="00735237">
            <w:r w:rsidRPr="000E542B">
              <w:t>4</w:t>
            </w:r>
          </w:p>
        </w:tc>
        <w:tc>
          <w:tcPr>
            <w:tcW w:w="3122" w:type="dxa"/>
            <w:shd w:val="clear" w:color="auto" w:fill="auto"/>
          </w:tcPr>
          <w:p w14:paraId="1AAC3C48" w14:textId="77777777" w:rsidR="00337680" w:rsidRPr="000E542B" w:rsidRDefault="00337680" w:rsidP="00735237">
            <w:r w:rsidRPr="000E542B">
              <w:t>1</w:t>
            </w:r>
            <w:proofErr w:type="gramStart"/>
            <w:r w:rsidRPr="000E542B">
              <w:t>С :</w:t>
            </w:r>
            <w:proofErr w:type="gramEnd"/>
            <w:r w:rsidRPr="000E542B">
              <w:t xml:space="preserve"> Бухгалтерия государственного учреждения (1С: БГУ)</w:t>
            </w:r>
            <w:r>
              <w:t xml:space="preserve"> (</w:t>
            </w:r>
            <w:r w:rsidRPr="000E542B">
              <w:t>нетиповая конфигурация</w:t>
            </w:r>
            <w:r>
              <w:t>)</w:t>
            </w:r>
          </w:p>
        </w:tc>
        <w:tc>
          <w:tcPr>
            <w:tcW w:w="3688" w:type="dxa"/>
            <w:shd w:val="clear" w:color="auto" w:fill="auto"/>
          </w:tcPr>
          <w:p w14:paraId="5C91559F" w14:textId="77777777" w:rsidR="00337680" w:rsidRPr="000E542B" w:rsidRDefault="00337680" w:rsidP="00735237">
            <w:r w:rsidRPr="000E542B">
              <w:t xml:space="preserve">Оперативная финансовая </w:t>
            </w:r>
            <w:proofErr w:type="gramStart"/>
            <w:r w:rsidRPr="000E542B">
              <w:t>отчетность  по</w:t>
            </w:r>
            <w:proofErr w:type="gramEnd"/>
            <w:r w:rsidRPr="000E542B">
              <w:t xml:space="preserve"> подразделению Пищеблок и Буфет</w:t>
            </w:r>
            <w:r>
              <w:t xml:space="preserve"> (связь с </w:t>
            </w:r>
            <w:r w:rsidRPr="000E542B">
              <w:t>1С:Медицина: Диетпитание</w:t>
            </w:r>
            <w:r>
              <w:t>)</w:t>
            </w:r>
          </w:p>
        </w:tc>
        <w:tc>
          <w:tcPr>
            <w:tcW w:w="2268" w:type="dxa"/>
            <w:shd w:val="clear" w:color="auto" w:fill="auto"/>
          </w:tcPr>
          <w:p w14:paraId="4E8E9FD5" w14:textId="77777777" w:rsidR="00337680" w:rsidRPr="000E542B" w:rsidRDefault="00337680" w:rsidP="00735237">
            <w:r w:rsidRPr="000E542B">
              <w:t>1</w:t>
            </w:r>
          </w:p>
        </w:tc>
      </w:tr>
    </w:tbl>
    <w:p w14:paraId="3D3358A4" w14:textId="77777777" w:rsidR="00337680" w:rsidRDefault="00337680" w:rsidP="00337680"/>
    <w:p w14:paraId="75DC633E" w14:textId="77777777" w:rsidR="00337680" w:rsidRDefault="00337680" w:rsidP="00337680">
      <w:r>
        <w:t>Требования к функциональности сопровождаемых программных продуктов:</w:t>
      </w:r>
    </w:p>
    <w:p w14:paraId="22D82F4C" w14:textId="77777777" w:rsidR="00337680" w:rsidRDefault="00337680" w:rsidP="00337680">
      <w:pPr>
        <w:rPr>
          <w:rStyle w:val="a8"/>
          <w:b w:val="0"/>
          <w:bCs/>
        </w:rPr>
      </w:pPr>
      <w:r>
        <w:rPr>
          <w:rStyle w:val="a8"/>
          <w:b w:val="0"/>
          <w:bCs/>
        </w:rPr>
        <w:t xml:space="preserve"> В услуги по сопровождению входит:</w:t>
      </w:r>
    </w:p>
    <w:p w14:paraId="5A9B2E21" w14:textId="77777777" w:rsidR="00337680" w:rsidRDefault="00337680" w:rsidP="00337680">
      <w:pPr>
        <w:rPr>
          <w:rStyle w:val="a8"/>
          <w:b w:val="0"/>
          <w:bCs/>
        </w:rPr>
      </w:pPr>
      <w:r>
        <w:rPr>
          <w:rStyle w:val="a8"/>
          <w:b w:val="0"/>
          <w:bCs/>
        </w:rPr>
        <w:t xml:space="preserve">-консультирование пользователей программных продуктов по вопросам использования программного </w:t>
      </w:r>
      <w:proofErr w:type="gramStart"/>
      <w:r>
        <w:rPr>
          <w:rStyle w:val="a8"/>
          <w:b w:val="0"/>
          <w:bCs/>
        </w:rPr>
        <w:t>обеспечения ;</w:t>
      </w:r>
      <w:proofErr w:type="gramEnd"/>
    </w:p>
    <w:p w14:paraId="0E4598AF" w14:textId="77777777" w:rsidR="00337680" w:rsidRDefault="00337680" w:rsidP="00337680">
      <w:pPr>
        <w:rPr>
          <w:rStyle w:val="a8"/>
          <w:b w:val="0"/>
          <w:bCs/>
        </w:rPr>
      </w:pPr>
      <w:r>
        <w:rPr>
          <w:rStyle w:val="a8"/>
          <w:b w:val="0"/>
          <w:bCs/>
        </w:rPr>
        <w:t xml:space="preserve">-консультирование </w:t>
      </w:r>
      <w:proofErr w:type="gramStart"/>
      <w:r>
        <w:rPr>
          <w:rStyle w:val="a8"/>
          <w:b w:val="0"/>
          <w:bCs/>
        </w:rPr>
        <w:t>по  вопросам</w:t>
      </w:r>
      <w:proofErr w:type="gramEnd"/>
      <w:r>
        <w:rPr>
          <w:rStyle w:val="a8"/>
          <w:b w:val="0"/>
          <w:bCs/>
        </w:rPr>
        <w:t xml:space="preserve"> маркировки продукции;</w:t>
      </w:r>
    </w:p>
    <w:p w14:paraId="1EFF2C3F" w14:textId="77777777" w:rsidR="00337680" w:rsidRDefault="00337680" w:rsidP="00337680">
      <w:pPr>
        <w:rPr>
          <w:rStyle w:val="a8"/>
          <w:b w:val="0"/>
          <w:bCs/>
        </w:rPr>
      </w:pPr>
      <w:r>
        <w:rPr>
          <w:rStyle w:val="a8"/>
          <w:b w:val="0"/>
          <w:bCs/>
        </w:rPr>
        <w:t xml:space="preserve"> создание </w:t>
      </w:r>
      <w:proofErr w:type="gramStart"/>
      <w:r>
        <w:rPr>
          <w:rStyle w:val="a8"/>
          <w:b w:val="0"/>
          <w:bCs/>
        </w:rPr>
        <w:t>отчетов,  по</w:t>
      </w:r>
      <w:proofErr w:type="gramEnd"/>
      <w:r>
        <w:rPr>
          <w:rStyle w:val="a8"/>
          <w:b w:val="0"/>
          <w:bCs/>
        </w:rPr>
        <w:t xml:space="preserve"> требованию Заказчика;</w:t>
      </w:r>
    </w:p>
    <w:p w14:paraId="3E5128FB" w14:textId="77777777" w:rsidR="00337680" w:rsidRDefault="00337680" w:rsidP="00337680">
      <w:r>
        <w:rPr>
          <w:rStyle w:val="a8"/>
          <w:b w:val="0"/>
          <w:bCs/>
        </w:rPr>
        <w:t>-</w:t>
      </w:r>
      <w:proofErr w:type="gramStart"/>
      <w:r>
        <w:rPr>
          <w:rStyle w:val="a8"/>
          <w:b w:val="0"/>
          <w:bCs/>
        </w:rPr>
        <w:t>консультации  по</w:t>
      </w:r>
      <w:proofErr w:type="gramEnd"/>
      <w:r>
        <w:rPr>
          <w:rStyle w:val="a8"/>
          <w:b w:val="0"/>
          <w:bCs/>
        </w:rPr>
        <w:t xml:space="preserve"> результатам  обмена данными между  </w:t>
      </w:r>
      <w:r w:rsidRPr="004D6E26">
        <w:t>расширени</w:t>
      </w:r>
      <w:r>
        <w:t>ем</w:t>
      </w:r>
      <w:r w:rsidRPr="004D6E26">
        <w:t xml:space="preserve"> конфигурации 1С: Медицина.</w:t>
      </w:r>
      <w:r>
        <w:t xml:space="preserve"> </w:t>
      </w:r>
      <w:r w:rsidRPr="004D6E26">
        <w:t>Больничная аптека АРМ «Аптека-Профи</w:t>
      </w:r>
      <w:r>
        <w:rPr>
          <w:rStyle w:val="a8"/>
          <w:b w:val="0"/>
          <w:bCs/>
        </w:rPr>
        <w:t xml:space="preserve"> и </w:t>
      </w:r>
      <w:r>
        <w:t>1</w:t>
      </w:r>
      <w:proofErr w:type="gramStart"/>
      <w:r>
        <w:t>С :</w:t>
      </w:r>
      <w:proofErr w:type="gramEnd"/>
      <w:r>
        <w:t xml:space="preserve"> Бухгалтерия государственного учреждения;</w:t>
      </w:r>
    </w:p>
    <w:p w14:paraId="4A9DF296" w14:textId="77777777" w:rsidR="00337680" w:rsidRDefault="00337680" w:rsidP="00337680">
      <w:r>
        <w:rPr>
          <w:rStyle w:val="a8"/>
          <w:b w:val="0"/>
          <w:bCs/>
        </w:rPr>
        <w:t>-</w:t>
      </w:r>
      <w:proofErr w:type="gramStart"/>
      <w:r>
        <w:rPr>
          <w:rStyle w:val="a8"/>
          <w:b w:val="0"/>
          <w:bCs/>
        </w:rPr>
        <w:t>консультации  по</w:t>
      </w:r>
      <w:proofErr w:type="gramEnd"/>
      <w:r>
        <w:rPr>
          <w:rStyle w:val="a8"/>
          <w:b w:val="0"/>
          <w:bCs/>
        </w:rPr>
        <w:t xml:space="preserve"> результатам  обмена данными между конфигурациями </w:t>
      </w:r>
      <w:r>
        <w:t>1С:Медицина: Диетпитание нетиповая конфигурация</w:t>
      </w:r>
      <w:r>
        <w:rPr>
          <w:rStyle w:val="a8"/>
          <w:b w:val="0"/>
          <w:bCs/>
        </w:rPr>
        <w:t xml:space="preserve"> и </w:t>
      </w:r>
      <w:r>
        <w:t>1С : Бухгалтерия государственного учреждения;</w:t>
      </w:r>
    </w:p>
    <w:p w14:paraId="28703052" w14:textId="77777777" w:rsidR="00337680" w:rsidRDefault="00337680" w:rsidP="00337680">
      <w:pPr>
        <w:rPr>
          <w:rStyle w:val="a8"/>
          <w:b w:val="0"/>
          <w:bCs/>
        </w:rPr>
      </w:pPr>
      <w:r>
        <w:rPr>
          <w:rStyle w:val="a8"/>
          <w:b w:val="0"/>
          <w:bCs/>
        </w:rPr>
        <w:t xml:space="preserve">-разработка нового </w:t>
      </w:r>
      <w:proofErr w:type="gramStart"/>
      <w:r>
        <w:rPr>
          <w:rStyle w:val="a8"/>
          <w:b w:val="0"/>
          <w:bCs/>
        </w:rPr>
        <w:t>функционала  по</w:t>
      </w:r>
      <w:proofErr w:type="gramEnd"/>
      <w:r>
        <w:rPr>
          <w:rStyle w:val="a8"/>
          <w:b w:val="0"/>
          <w:bCs/>
        </w:rPr>
        <w:t xml:space="preserve"> бизнес-процессам Заказчика.</w:t>
      </w:r>
    </w:p>
    <w:p w14:paraId="09BCEF79" w14:textId="77777777" w:rsidR="00337680" w:rsidRDefault="00337680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6391A7CE" w14:textId="27CC5729" w:rsidR="00097976" w:rsidRPr="00EC43EE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7CB6DDA5" w14:textId="412FD85C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7976"/>
    <w:rsid w:val="000E15A2"/>
    <w:rsid w:val="00135C1E"/>
    <w:rsid w:val="00161BEA"/>
    <w:rsid w:val="001657ED"/>
    <w:rsid w:val="00191667"/>
    <w:rsid w:val="002646E7"/>
    <w:rsid w:val="002A4A3D"/>
    <w:rsid w:val="002A6232"/>
    <w:rsid w:val="002D27FA"/>
    <w:rsid w:val="002F1378"/>
    <w:rsid w:val="00337680"/>
    <w:rsid w:val="00345CD1"/>
    <w:rsid w:val="0035734C"/>
    <w:rsid w:val="003A1B87"/>
    <w:rsid w:val="00400D99"/>
    <w:rsid w:val="00437ECA"/>
    <w:rsid w:val="004546FB"/>
    <w:rsid w:val="00493131"/>
    <w:rsid w:val="004B4046"/>
    <w:rsid w:val="00522DA1"/>
    <w:rsid w:val="00594A47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B515C"/>
    <w:rsid w:val="00965E1D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66305"/>
    <w:rsid w:val="00DD3F92"/>
    <w:rsid w:val="00DE05D7"/>
    <w:rsid w:val="00DF624A"/>
    <w:rsid w:val="00E066EE"/>
    <w:rsid w:val="00E82052"/>
    <w:rsid w:val="00EA4920"/>
    <w:rsid w:val="00EC43EE"/>
    <w:rsid w:val="00EC6E32"/>
    <w:rsid w:val="00ED2214"/>
    <w:rsid w:val="00F06836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a8">
    <w:name w:val="Îñíîâíîé òåêñò + Ïîëóæèðíûé"/>
    <w:uiPriority w:val="99"/>
    <w:rsid w:val="00337680"/>
    <w:rPr>
      <w:rFonts w:ascii="Times New Roman" w:hAnsi="Times New Roman"/>
      <w:b/>
      <w:spacing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10</cp:revision>
  <cp:lastPrinted>2023-09-01T04:48:00Z</cp:lastPrinted>
  <dcterms:created xsi:type="dcterms:W3CDTF">2023-09-01T08:15:00Z</dcterms:created>
  <dcterms:modified xsi:type="dcterms:W3CDTF">2023-12-05T08:37:00Z</dcterms:modified>
</cp:coreProperties>
</file>