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309"/>
        <w:gridCol w:w="273"/>
        <w:gridCol w:w="3773"/>
      </w:tblGrid>
      <w:tr w:rsidR="00423D6A" w:rsidRPr="00423D6A" w14:paraId="3CF11109" w14:textId="77777777" w:rsidTr="002E1125">
        <w:tc>
          <w:tcPr>
            <w:tcW w:w="5609" w:type="dxa"/>
          </w:tcPr>
          <w:p w14:paraId="02C525F4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Министерство образования и молодежной политики</w:t>
            </w:r>
          </w:p>
          <w:p w14:paraId="604DA382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  <w:t>Свердловской области</w:t>
            </w:r>
          </w:p>
          <w:p w14:paraId="1D868FF7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</w:p>
          <w:p w14:paraId="4E4DCA20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государственное автономное профессиональное</w:t>
            </w:r>
          </w:p>
          <w:p w14:paraId="19500DD6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образовательное учреждение Свердловской области</w:t>
            </w:r>
          </w:p>
          <w:p w14:paraId="2F2F86E9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«Уральский железнодорожный техникум»</w:t>
            </w:r>
          </w:p>
          <w:p w14:paraId="4D576D03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(ГАПОУ СО «Уральский железнодорожный техникум», ГАПОУ СО «</w:t>
            </w:r>
            <w:proofErr w:type="spellStart"/>
            <w:r w:rsidRPr="00423D6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УрЖТ</w:t>
            </w:r>
            <w:proofErr w:type="spellEnd"/>
            <w:r w:rsidRPr="00423D6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»)</w:t>
            </w:r>
          </w:p>
          <w:p w14:paraId="2DFDFA29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  <w:lang w:eastAsia="ru-RU"/>
              </w:rPr>
            </w:pPr>
          </w:p>
          <w:p w14:paraId="0372CA38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Билимбаевская улица, дом 26, город Екатеринбург, </w:t>
            </w:r>
          </w:p>
          <w:p w14:paraId="65C47938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Свердловская область</w:t>
            </w:r>
          </w:p>
          <w:p w14:paraId="3D6B3FFF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тел. 322-93-77, 322-93-78</w:t>
            </w:r>
          </w:p>
          <w:p w14:paraId="5682EDA1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ИНН 6659027478</w:t>
            </w:r>
          </w:p>
          <w:p w14:paraId="77E32B14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E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mail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: 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info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@</w:t>
            </w:r>
            <w:proofErr w:type="spellStart"/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urgt</w:t>
            </w:r>
            <w:proofErr w:type="spellEnd"/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66.</w:t>
            </w:r>
            <w:proofErr w:type="spellStart"/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val="en-US" w:eastAsia="ru-RU"/>
              </w:rPr>
              <w:t>ru</w:t>
            </w:r>
            <w:proofErr w:type="spellEnd"/>
          </w:p>
          <w:p w14:paraId="60F88631" w14:textId="77777777" w:rsidR="00423D6A" w:rsidRPr="00423D6A" w:rsidRDefault="00423D6A" w:rsidP="004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          </w:t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  <w:r w:rsidRPr="00423D6A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ab/>
            </w:r>
          </w:p>
          <w:p w14:paraId="3940DD3E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______</w:t>
            </w:r>
            <w:r w:rsidR="00552221" w:rsidRPr="00552221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21.03.25</w:t>
            </w:r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____ </w:t>
            </w:r>
            <w:proofErr w:type="gramStart"/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№  </w:t>
            </w:r>
            <w:r w:rsidR="00552221" w:rsidRPr="00552221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24</w:t>
            </w:r>
            <w:proofErr w:type="gramEnd"/>
            <w:r w:rsidR="00552221" w:rsidRPr="00552221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>-ЗЦ</w:t>
            </w:r>
            <w:r w:rsidR="00552221">
              <w:rPr>
                <w:rFonts w:ascii="Times New Roman" w:eastAsia="Times New Roman" w:hAnsi="Times New Roman" w:cs="Times New Roman"/>
                <w:szCs w:val="16"/>
                <w:u w:val="single"/>
                <w:lang w:eastAsia="ru-RU"/>
              </w:rPr>
              <w:t xml:space="preserve">                    </w:t>
            </w:r>
            <w:r w:rsidR="00552221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.</w:t>
            </w:r>
            <w:r w:rsidR="00552221"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 xml:space="preserve"> </w:t>
            </w:r>
          </w:p>
          <w:p w14:paraId="08746C64" w14:textId="77777777" w:rsidR="00423D6A" w:rsidRPr="00423D6A" w:rsidRDefault="00423D6A" w:rsidP="00423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423D6A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На № ______________ от ______________</w:t>
            </w:r>
          </w:p>
          <w:p w14:paraId="756EFC23" w14:textId="77777777" w:rsidR="00423D6A" w:rsidRPr="00423D6A" w:rsidRDefault="00423D6A" w:rsidP="00423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</w:tcPr>
          <w:p w14:paraId="3DCBB351" w14:textId="77777777" w:rsidR="00423D6A" w:rsidRPr="00423D6A" w:rsidRDefault="00423D6A" w:rsidP="00423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</w:tcPr>
          <w:p w14:paraId="4AAAF3C8" w14:textId="77777777" w:rsidR="00423D6A" w:rsidRPr="00423D6A" w:rsidRDefault="00423D6A" w:rsidP="004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5712D4" w14:textId="77777777" w:rsidR="00423D6A" w:rsidRPr="00423D6A" w:rsidRDefault="00423D6A" w:rsidP="004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D6A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Руководителям организаций</w:t>
            </w:r>
            <w:r w:rsidRPr="0042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7A1A51" w14:textId="77777777" w:rsidR="00423D6A" w:rsidRPr="00423D6A" w:rsidRDefault="00423D6A" w:rsidP="004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508452" w14:textId="77777777" w:rsidR="00423D6A" w:rsidRPr="00423D6A" w:rsidRDefault="00423D6A" w:rsidP="00423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7C90E9" w14:textId="77777777" w:rsidR="00423D6A" w:rsidRPr="00423D6A" w:rsidRDefault="00423D6A" w:rsidP="00423D6A">
      <w:pPr>
        <w:tabs>
          <w:tab w:val="left" w:pos="56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ЗАПРОС</w:t>
      </w:r>
    </w:p>
    <w:p w14:paraId="44CFE7E7" w14:textId="77777777" w:rsidR="00423D6A" w:rsidRPr="00423D6A" w:rsidRDefault="00423D6A" w:rsidP="00423D6A">
      <w:pPr>
        <w:tabs>
          <w:tab w:val="left" w:pos="56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 предоставлении ценовой информации</w:t>
      </w:r>
    </w:p>
    <w:p w14:paraId="770057AA" w14:textId="77777777" w:rsidR="00423D6A" w:rsidRPr="00423D6A" w:rsidRDefault="00423D6A" w:rsidP="00423D6A">
      <w:pPr>
        <w:tabs>
          <w:tab w:val="left" w:pos="567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 оказание услуг/выполнение работ/поставку товаров</w:t>
      </w:r>
    </w:p>
    <w:p w14:paraId="63301149" w14:textId="77777777" w:rsidR="00423D6A" w:rsidRPr="00423D6A" w:rsidRDefault="00423D6A" w:rsidP="00423D6A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</w:t>
      </w:r>
    </w:p>
    <w:p w14:paraId="46141987" w14:textId="045416F1" w:rsidR="00423D6A" w:rsidRDefault="00423D6A" w:rsidP="00423D6A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</w:t>
      </w:r>
      <w:r w:rsidRPr="0042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срок до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15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3D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марта 2025 года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по адресу:  Российская Федерация, Свердловская область,  </w:t>
      </w:r>
      <w:r w:rsidRPr="00423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620000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Екатеринбург, ул. Билимбаевская, строение 26, либо на электронную почту Заказчика </w:t>
      </w:r>
      <w:hyperlink r:id="rId5" w:tooltip="mailto:info@urgt66.ru" w:history="1">
        <w:r w:rsidRPr="00423D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info</w:t>
        </w:r>
        <w:r w:rsidRPr="00423D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423D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urgt</w:t>
        </w:r>
        <w:r w:rsidRPr="00423D6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66.</w:t>
        </w:r>
        <w:r w:rsidRPr="00423D6A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423D6A">
        <w:rPr>
          <w:rFonts w:ascii="Times New Roman" w:eastAsia="Times New Roman" w:hAnsi="Times New Roman" w:cs="Times New Roman"/>
          <w:lang w:eastAsia="ru-RU"/>
        </w:rPr>
        <w:t>, либо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информационную систему </w:t>
      </w:r>
      <w:hyperlink r:id="rId6" w:tooltip="http://www.torgi.midural.ru" w:history="1">
        <w:r w:rsidRPr="00423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www.torgi.midural.ru</w:t>
        </w:r>
      </w:hyperlink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электронную площадку </w:t>
      </w:r>
      <w:hyperlink r:id="rId7" w:tooltip="http://yandex.ru/clck/jsredir?from=yandex.ru%3Bsearch%2F%3Bweb%3B%3B&amp;text=&amp;etext=831.xP-PhaSvM3-RafIIB6ZLG6m5Y2vMrVkhEAHaE4NOqDEJcqlBG4-l7cNGaQOBXHDlImjj2uR_mH80Mk8y4ZXtYVNIzA51AW1oTO4NXuSV0zrYahj5Rq4WH2uSWVoCiQcdNyGWHuv_CKjlTRyCFNzV1Q.fb2a9b9a25e869ccca99bd79" w:history="1">
        <w:r w:rsidRPr="00423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23D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.roseltorg.ru</w:t>
        </w:r>
      </w:hyperlink>
      <w:r w:rsidRPr="00423D6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; 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коммерческое  на </w:t>
      </w:r>
      <w:bookmarkStart w:id="0" w:name="_Hlk193458756"/>
      <w:r w:rsidR="00D72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D72C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пециальной оценки условий труда (СОУТ) 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</w:t>
      </w:r>
      <w:r w:rsidR="00E92B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82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рабочих места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автономного профессионального образовательного учреждения Свердловской области «Уральский железнодорожный техникум».</w:t>
      </w:r>
    </w:p>
    <w:bookmarkEnd w:id="0"/>
    <w:p w14:paraId="1F8EAEB5" w14:textId="50D4895A" w:rsidR="00A87D84" w:rsidRPr="00423D6A" w:rsidRDefault="00A87D84" w:rsidP="00423D6A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ОКПД2: </w:t>
      </w:r>
      <w:r w:rsidR="0007647B">
        <w:rPr>
          <w:rFonts w:ascii="Times New Roman" w:eastAsia="Times New Roman" w:hAnsi="Times New Roman" w:cs="Times New Roman"/>
          <w:sz w:val="24"/>
          <w:szCs w:val="24"/>
          <w:lang w:eastAsia="ru-RU"/>
        </w:rPr>
        <w:t>71.20.19.130</w:t>
      </w:r>
    </w:p>
    <w:p w14:paraId="0C241B20" w14:textId="77777777" w:rsidR="00423D6A" w:rsidRPr="00423D6A" w:rsidRDefault="00423D6A" w:rsidP="00423D6A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Описание предмета закупки, условия и требования к оказанию услуг/выполнению работ/ поставке товаров, сроки поставки /оказания услуг / выполнения работ, порядок оплаты, требования к гарантийным срокам изложены в Техническом задании (Приложение № 1 к настоящему письму).</w:t>
      </w:r>
    </w:p>
    <w:p w14:paraId="60314E40" w14:textId="77777777" w:rsidR="00423D6A" w:rsidRPr="00423D6A" w:rsidRDefault="00423D6A" w:rsidP="00423D6A">
      <w:pPr>
        <w:spacing w:after="0" w:line="240" w:lineRule="auto"/>
        <w:ind w:left="142"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Предполагаемый срок проведения закупки: </w:t>
      </w:r>
      <w:r w:rsidR="00F158E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март </w:t>
      </w:r>
      <w:r w:rsidRPr="00423D6A">
        <w:rPr>
          <w:rFonts w:ascii="Liberation Serif" w:eastAsia="Times New Roman" w:hAnsi="Liberation Serif" w:cs="Liberation Serif"/>
          <w:sz w:val="24"/>
          <w:szCs w:val="24"/>
          <w:lang w:eastAsia="ru-RU"/>
        </w:rPr>
        <w:t>2025 года.</w:t>
      </w:r>
    </w:p>
    <w:p w14:paraId="5E93CCDB" w14:textId="77777777" w:rsidR="00423D6A" w:rsidRPr="00423D6A" w:rsidRDefault="00423D6A" w:rsidP="00423D6A">
      <w:pPr>
        <w:spacing w:after="0" w:line="240" w:lineRule="auto"/>
        <w:ind w:left="142" w:firstLine="567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zh-CN"/>
        </w:rPr>
      </w:pPr>
      <w:r w:rsidRPr="00423D6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Ответ на запрос должен содержать цену единицы товара/работы/услуги и общую цену договора</w:t>
      </w:r>
      <w:r w:rsidRPr="00423D6A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zh-CN"/>
        </w:rPr>
        <w:t>, включая все расходы, которые Исполнитель должен выплатить в связи с выполнением обязательств по договору в соответствии с законодательством Российской Федерации.</w:t>
      </w:r>
    </w:p>
    <w:p w14:paraId="6726E511" w14:textId="77777777" w:rsidR="00423D6A" w:rsidRPr="00423D6A" w:rsidRDefault="00423D6A" w:rsidP="00423D6A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Коммерческое предложение должно иметь: расчет цены, срок действия предлагаемой цены, номер, дату регистрации, номер запроса, должно быть оформленным на бланке организации, подписанным уполномоченным должностным лицом и заверенным печатью организации.</w:t>
      </w:r>
    </w:p>
    <w:p w14:paraId="4C8336A9" w14:textId="5A9C2787" w:rsidR="00423D6A" w:rsidRPr="00423D6A" w:rsidRDefault="00423D6A" w:rsidP="0007647B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Ответ на запрос не влечет за собой возникновение каких-либо обязательств сторон.</w:t>
      </w:r>
    </w:p>
    <w:p w14:paraId="75FAF09C" w14:textId="557EB3F5" w:rsidR="0007647B" w:rsidRPr="0007647B" w:rsidRDefault="00423D6A" w:rsidP="0007647B">
      <w:pPr>
        <w:tabs>
          <w:tab w:val="left" w:pos="5670"/>
          <w:tab w:val="left" w:pos="6946"/>
        </w:tabs>
        <w:spacing w:after="0" w:line="240" w:lineRule="auto"/>
        <w:ind w:left="-567" w:firstLine="127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23D6A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Приложение: Техническое задание.</w:t>
      </w:r>
    </w:p>
    <w:p w14:paraId="45343FCF" w14:textId="350C23A5" w:rsidR="0007647B" w:rsidRDefault="0007647B" w:rsidP="0007647B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647B">
        <w:rPr>
          <w:rFonts w:ascii="Liberation Serif" w:eastAsia="Times New Roman" w:hAnsi="Liberation Serif" w:cs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9581834" wp14:editId="4F7F45B2">
            <wp:simplePos x="0" y="0"/>
            <wp:positionH relativeFrom="margin">
              <wp:posOffset>3126105</wp:posOffset>
            </wp:positionH>
            <wp:positionV relativeFrom="margin">
              <wp:posOffset>8172450</wp:posOffset>
            </wp:positionV>
            <wp:extent cx="738505" cy="634307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634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162A3" w14:textId="2F85A4B3" w:rsidR="0007647B" w:rsidRDefault="0007647B" w:rsidP="0007647B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1D5B383" w14:textId="0B00DD82" w:rsidR="00423D6A" w:rsidRDefault="0007647B" w:rsidP="00423D6A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76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Руководитель                                                                                             </w:t>
      </w:r>
      <w:proofErr w:type="spellStart"/>
      <w:r w:rsidRPr="0007647B">
        <w:rPr>
          <w:rFonts w:ascii="Liberation Serif" w:eastAsia="Times New Roman" w:hAnsi="Liberation Serif" w:cs="Liberation Serif"/>
          <w:sz w:val="24"/>
          <w:szCs w:val="24"/>
          <w:lang w:eastAsia="ru-RU"/>
        </w:rPr>
        <w:t>Шокова</w:t>
      </w:r>
      <w:proofErr w:type="spellEnd"/>
      <w:r w:rsidRPr="0007647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О.Г.</w:t>
      </w:r>
    </w:p>
    <w:p w14:paraId="4C4A5498" w14:textId="77777777" w:rsidR="0007647B" w:rsidRPr="0007647B" w:rsidRDefault="0007647B" w:rsidP="00423D6A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8FB7765" w14:textId="77777777" w:rsidR="0007647B" w:rsidRDefault="0007647B" w:rsidP="00423D6A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</w:p>
    <w:p w14:paraId="6CD173F9" w14:textId="4ACFC0DB" w:rsidR="00423D6A" w:rsidRPr="00423D6A" w:rsidRDefault="00423D6A" w:rsidP="00423D6A">
      <w:pPr>
        <w:tabs>
          <w:tab w:val="left" w:pos="142"/>
          <w:tab w:val="left" w:pos="5387"/>
          <w:tab w:val="left" w:pos="5812"/>
        </w:tabs>
        <w:spacing w:after="0" w:line="276" w:lineRule="auto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Исп. Ответственное лицо по направлению </w:t>
      </w:r>
      <w:proofErr w:type="spellStart"/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>Анфалова</w:t>
      </w:r>
      <w:proofErr w:type="spellEnd"/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Наталия </w:t>
      </w:r>
      <w:proofErr w:type="gramStart"/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>Германовна</w:t>
      </w:r>
      <w:r w:rsidR="0007647B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</w:t>
      </w:r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>Тел.</w:t>
      </w:r>
      <w:proofErr w:type="gramEnd"/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8(343)322-93-78 доб. 131</w:t>
      </w:r>
    </w:p>
    <w:p w14:paraId="51B356A5" w14:textId="7322CAE3" w:rsidR="00423D6A" w:rsidRPr="00423D6A" w:rsidRDefault="00423D6A" w:rsidP="0007647B">
      <w:pPr>
        <w:spacing w:after="0" w:line="240" w:lineRule="auto"/>
        <w:rPr>
          <w:rFonts w:ascii="Times New Roman" w:eastAsia="Arial" w:hAnsi="Times New Roman" w:cs="Times New Roman"/>
          <w:b/>
          <w:lang w:eastAsia="ru-RU"/>
        </w:rPr>
      </w:pPr>
      <w:r w:rsidRPr="00423D6A">
        <w:rPr>
          <w:rFonts w:ascii="Liberation Serif" w:eastAsia="Times New Roman" w:hAnsi="Liberation Serif" w:cs="Liberation Serif"/>
          <w:sz w:val="20"/>
          <w:szCs w:val="20"/>
          <w:lang w:eastAsia="ru-RU"/>
        </w:rPr>
        <w:br w:type="page"/>
      </w:r>
      <w:proofErr w:type="spellStart"/>
      <w:r w:rsidRPr="00423D6A">
        <w:rPr>
          <w:rFonts w:ascii="Times New Roman" w:eastAsia="Arial" w:hAnsi="Times New Roman" w:cs="Times New Roman"/>
          <w:b/>
          <w:lang w:eastAsia="ru-RU"/>
        </w:rPr>
        <w:lastRenderedPageBreak/>
        <w:t>Приложениие</w:t>
      </w:r>
      <w:proofErr w:type="spellEnd"/>
      <w:r w:rsidRPr="00423D6A">
        <w:rPr>
          <w:rFonts w:ascii="Times New Roman" w:eastAsia="Arial" w:hAnsi="Times New Roman" w:cs="Times New Roman"/>
          <w:b/>
          <w:lang w:eastAsia="ru-RU"/>
        </w:rPr>
        <w:t xml:space="preserve"> </w:t>
      </w:r>
      <w:r w:rsidR="0007647B">
        <w:rPr>
          <w:rFonts w:ascii="Times New Roman" w:eastAsia="Arial" w:hAnsi="Times New Roman" w:cs="Times New Roman"/>
          <w:b/>
          <w:lang w:eastAsia="ru-RU"/>
        </w:rPr>
        <w:t xml:space="preserve">№ 1 </w:t>
      </w:r>
    </w:p>
    <w:p w14:paraId="680FCC75" w14:textId="77777777" w:rsidR="00423D6A" w:rsidRPr="00423D6A" w:rsidRDefault="00423D6A" w:rsidP="00423D6A">
      <w:pPr>
        <w:spacing w:after="60" w:line="240" w:lineRule="auto"/>
        <w:jc w:val="right"/>
        <w:rPr>
          <w:rFonts w:ascii="Times New Roman" w:eastAsia="Arial" w:hAnsi="Times New Roman" w:cs="Times New Roman"/>
          <w:b/>
          <w:lang w:eastAsia="ru-RU"/>
        </w:rPr>
      </w:pPr>
    </w:p>
    <w:p w14:paraId="4123A083" w14:textId="77777777" w:rsidR="00423D6A" w:rsidRPr="00423D6A" w:rsidRDefault="00423D6A" w:rsidP="00423D6A">
      <w:pPr>
        <w:spacing w:after="6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423D6A">
        <w:rPr>
          <w:rFonts w:ascii="Times New Roman" w:eastAsia="Arial" w:hAnsi="Times New Roman" w:cs="Times New Roman"/>
          <w:b/>
          <w:lang w:eastAsia="ru-RU"/>
        </w:rPr>
        <w:t>ТЕХНИЧЕСКОЕ ЗАДАНИЕ</w:t>
      </w:r>
    </w:p>
    <w:p w14:paraId="6BEC01F6" w14:textId="77777777" w:rsidR="00D72C22" w:rsidRDefault="00D72C22" w:rsidP="00D72C22">
      <w:pPr>
        <w:tabs>
          <w:tab w:val="left" w:pos="5670"/>
          <w:tab w:val="left" w:pos="6946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пециальной оценки условий труда (СОУТ) 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82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рабочих места</w:t>
      </w:r>
      <w:r w:rsidRPr="004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автономного профессионального образовательного учреждения Свердловской области «Уральский железнодорожный техникум».</w:t>
      </w:r>
    </w:p>
    <w:p w14:paraId="0ED18CAC" w14:textId="77777777" w:rsidR="00423D6A" w:rsidRPr="00423D6A" w:rsidRDefault="00423D6A" w:rsidP="00423D6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0E561D" w14:textId="77777777" w:rsidR="00423D6A" w:rsidRPr="00423D6A" w:rsidRDefault="00423D6A" w:rsidP="00423D6A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ОБЪЁМУ ОКАЗЫВАЕМЫХ УСЛУГ</w:t>
      </w:r>
    </w:p>
    <w:p w14:paraId="790A4FC7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 xml:space="preserve">Специальная оценка условий труда (далее – СОУТ) проводится Исполнителем </w:t>
      </w:r>
      <w:r w:rsidRPr="00423D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 </w:t>
      </w:r>
      <w:r w:rsidR="00E92B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82</w:t>
      </w:r>
      <w:r w:rsidRPr="00423D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рабочих мест</w:t>
      </w:r>
      <w:r w:rsidR="00E92B1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</w:t>
      </w: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государственного автономного профессионального образовательного учреждения Свердловской области «Уральский железнодорожный техникум» (далее – Заказчик), определённых в таблице ТЗ.</w:t>
      </w:r>
    </w:p>
    <w:p w14:paraId="1BA37CCE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Срок оказания услуги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: апрель </w:t>
      </w:r>
      <w:r w:rsidRPr="00423D6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2025 года</w:t>
      </w:r>
    </w:p>
    <w:p w14:paraId="69F7B9E2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Услуги, оказываемые Исполнителем, включают в себя:</w:t>
      </w:r>
    </w:p>
    <w:p w14:paraId="5FA30524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сбор данных о рабочих местах применительно к объекту Заказчика, предварительное изучение условий труда, оборудования, травматизма, сбор и подготовка методических и нормативных материалов, подготовка средств измерений опасных и вредных производственных факторов на местах;</w:t>
      </w:r>
    </w:p>
    <w:p w14:paraId="0C092174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идентификация потенциально вредных и (или) опасных производственных факторов, обследование, изучение и оценка фактического состояния условий труда на рабочих местах;</w:t>
      </w:r>
    </w:p>
    <w:p w14:paraId="55551DC8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инструментальные измерения физических, химических, биологических производственных факторов на рабочих местах;</w:t>
      </w:r>
    </w:p>
    <w:p w14:paraId="3D6455CD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определение параметров микроклимата на рабочих местах;</w:t>
      </w:r>
    </w:p>
    <w:p w14:paraId="4D3C72A3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оценка освещённости на рабочих местах;</w:t>
      </w:r>
    </w:p>
    <w:p w14:paraId="2306B6E6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определение содержания вредных веществ в воздухе рабочей зоны;</w:t>
      </w:r>
    </w:p>
    <w:p w14:paraId="53A36DAB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определение уровня ультрафиолетового излучения на рабочих местах;</w:t>
      </w:r>
    </w:p>
    <w:p w14:paraId="3FB32A57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измерение уровня шума на рабочих местах;</w:t>
      </w:r>
    </w:p>
    <w:p w14:paraId="576C10B0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измерение общей и локальной вибрации на рабочих местах;</w:t>
      </w:r>
    </w:p>
    <w:p w14:paraId="67C91BE8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оценка тяжести и напряжённости трудового процесса;</w:t>
      </w:r>
    </w:p>
    <w:p w14:paraId="294089AB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оценка обеспеченности средств индивидуальной защиты;</w:t>
      </w:r>
    </w:p>
    <w:p w14:paraId="2BEE3EA9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анализ проб воздуха на рабочих местах;</w:t>
      </w:r>
    </w:p>
    <w:p w14:paraId="6DE6B58E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составление перечня рабочих мест, на которых будет проводиться СОУТ с указанием вредных и (или) опасных производственных факторов, которые идентифицированы на данных рабочих местах;</w:t>
      </w:r>
    </w:p>
    <w:p w14:paraId="46CFF276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составление карт СОУТ, содержащих сведения об установленном экспертом классе (подклассе) условий труда на конкретных рабочих местах;</w:t>
      </w:r>
    </w:p>
    <w:p w14:paraId="329565AB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составление сводной ведомости СОУТ;</w:t>
      </w:r>
    </w:p>
    <w:p w14:paraId="286A31EE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разработка перечня мероприятий по улучшению условий и охраны труда работников, на рабочих местах которых проводится СОУТ;</w:t>
      </w:r>
    </w:p>
    <w:p w14:paraId="0D0A4504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составление экспертом заключения;</w:t>
      </w:r>
    </w:p>
    <w:p w14:paraId="5E065DDA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предоставление Заказчику отчёта о проведении СОУТ.</w:t>
      </w:r>
    </w:p>
    <w:p w14:paraId="354B6543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3D6A">
        <w:rPr>
          <w:rFonts w:ascii="Times New Roman" w:eastAsia="Times New Roman" w:hAnsi="Times New Roman" w:cs="Times New Roman"/>
          <w:b/>
          <w:lang w:eastAsia="ru-RU"/>
        </w:rPr>
        <w:t xml:space="preserve">Услуги оказываются Исполнителем с выездом по месту нахождения Заказчика: </w:t>
      </w:r>
    </w:p>
    <w:p w14:paraId="287898DA" w14:textId="77777777" w:rsidR="00423D6A" w:rsidRPr="00423D6A" w:rsidRDefault="00423D6A" w:rsidP="00423D6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 xml:space="preserve">620050, Свердловская область, </w:t>
      </w:r>
      <w:proofErr w:type="spellStart"/>
      <w:r w:rsidRPr="00423D6A">
        <w:rPr>
          <w:rFonts w:ascii="Times New Roman" w:eastAsia="Times New Roman" w:hAnsi="Times New Roman" w:cs="Times New Roman"/>
          <w:lang w:eastAsia="ru-RU"/>
        </w:rPr>
        <w:t>г.Екатеринбург</w:t>
      </w:r>
      <w:proofErr w:type="spellEnd"/>
      <w:r w:rsidRPr="00423D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23D6A">
        <w:rPr>
          <w:rFonts w:ascii="Times New Roman" w:eastAsia="Times New Roman" w:hAnsi="Times New Roman" w:cs="Times New Roman"/>
          <w:lang w:eastAsia="ru-RU"/>
        </w:rPr>
        <w:t>ул.Билимбаевская</w:t>
      </w:r>
      <w:proofErr w:type="spellEnd"/>
      <w:r w:rsidRPr="00423D6A">
        <w:rPr>
          <w:rFonts w:ascii="Times New Roman" w:eastAsia="Times New Roman" w:hAnsi="Times New Roman" w:cs="Times New Roman"/>
          <w:lang w:eastAsia="ru-RU"/>
        </w:rPr>
        <w:t xml:space="preserve">, 26; </w:t>
      </w:r>
    </w:p>
    <w:p w14:paraId="358CB10C" w14:textId="77777777" w:rsidR="00423D6A" w:rsidRPr="00423D6A" w:rsidRDefault="00423D6A" w:rsidP="00423D6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 xml:space="preserve">620050, Свердловская область, </w:t>
      </w:r>
      <w:proofErr w:type="spellStart"/>
      <w:r w:rsidRPr="00423D6A">
        <w:rPr>
          <w:rFonts w:ascii="Times New Roman" w:eastAsia="Times New Roman" w:hAnsi="Times New Roman" w:cs="Times New Roman"/>
          <w:lang w:eastAsia="ru-RU"/>
        </w:rPr>
        <w:t>г.Екатеринбург</w:t>
      </w:r>
      <w:proofErr w:type="spellEnd"/>
      <w:r w:rsidRPr="00423D6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23D6A">
        <w:rPr>
          <w:rFonts w:ascii="Times New Roman" w:eastAsia="Times New Roman" w:hAnsi="Times New Roman" w:cs="Times New Roman"/>
          <w:lang w:eastAsia="ru-RU"/>
        </w:rPr>
        <w:t>ул.Билимбаевская</w:t>
      </w:r>
      <w:proofErr w:type="spellEnd"/>
      <w:r w:rsidRPr="00423D6A">
        <w:rPr>
          <w:rFonts w:ascii="Times New Roman" w:eastAsia="Times New Roman" w:hAnsi="Times New Roman" w:cs="Times New Roman"/>
          <w:lang w:eastAsia="ru-RU"/>
        </w:rPr>
        <w:t>, 22.</w:t>
      </w:r>
    </w:p>
    <w:p w14:paraId="7170E8A1" w14:textId="77777777" w:rsidR="00423D6A" w:rsidRPr="00423D6A" w:rsidRDefault="00423D6A" w:rsidP="00423D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 xml:space="preserve">1.5. Исследования (испытания) и измерения идентифицированных вредных и (или) опасных производственных факторов должны производиться в присутствии ответственного представителя учреждения, где оказываются </w:t>
      </w:r>
      <w:proofErr w:type="gramStart"/>
      <w:r w:rsidRPr="00423D6A">
        <w:rPr>
          <w:rFonts w:ascii="Times New Roman" w:eastAsia="Arial" w:hAnsi="Times New Roman" w:cs="Times New Roman"/>
          <w:lang w:eastAsia="ru-RU"/>
        </w:rPr>
        <w:t>услуги по специальной оценке</w:t>
      </w:r>
      <w:proofErr w:type="gramEnd"/>
      <w:r w:rsidRPr="00423D6A">
        <w:rPr>
          <w:rFonts w:ascii="Times New Roman" w:eastAsia="Arial" w:hAnsi="Times New Roman" w:cs="Times New Roman"/>
          <w:lang w:eastAsia="ru-RU"/>
        </w:rPr>
        <w:t xml:space="preserve"> условий труда.</w:t>
      </w:r>
    </w:p>
    <w:p w14:paraId="13996F70" w14:textId="77777777" w:rsidR="00423D6A" w:rsidRPr="00423D6A" w:rsidRDefault="00423D6A" w:rsidP="00423D6A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ТРЕБОВАНИЯ К КАЧЕСТВУ ОКАЗЫВАЕМЫХ УСЛУГ</w:t>
      </w:r>
    </w:p>
    <w:p w14:paraId="0054D46A" w14:textId="77777777" w:rsidR="00423D6A" w:rsidRPr="00423D6A" w:rsidRDefault="00423D6A" w:rsidP="00423D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Услуги должны быть оказаны Исполнителем в соответствии с:</w:t>
      </w:r>
    </w:p>
    <w:p w14:paraId="516586E0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Трудовым кодексом Российской Федерации от 30.12.2001 № 197-ФЗ;</w:t>
      </w:r>
    </w:p>
    <w:p w14:paraId="3EF42B33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Федеральным законом Российской Федерации от 28.12.2013 № 426-ФЗ «О специальной оценке условий труда» (с изменениями и дополнениями);</w:t>
      </w:r>
    </w:p>
    <w:p w14:paraId="382A1400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приказом Министерства труда и социальной защиты Российской Федерации от 24.01.2014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отчёта о проведении специальной оценки условий труда и инструкции по её заполнению» (с изменениями);</w:t>
      </w:r>
    </w:p>
    <w:p w14:paraId="414E20FC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действующими гигиеническими критериями оценки условий труда по показателям вредности и опасности факторов производственной среды, тяжести и напряжённости трудового процесса;</w:t>
      </w:r>
    </w:p>
    <w:p w14:paraId="6D544D58" w14:textId="77777777" w:rsidR="00423D6A" w:rsidRPr="00423D6A" w:rsidRDefault="00423D6A" w:rsidP="00423D6A">
      <w:pPr>
        <w:numPr>
          <w:ilvl w:val="0"/>
          <w:numId w:val="2"/>
        </w:num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действующими стандартами системы безопасности труда, санитарными правилами и нормами.</w:t>
      </w:r>
    </w:p>
    <w:p w14:paraId="56281517" w14:textId="77777777" w:rsidR="00423D6A" w:rsidRPr="00423D6A" w:rsidRDefault="00423D6A" w:rsidP="00423D6A">
      <w:pPr>
        <w:numPr>
          <w:ilvl w:val="0"/>
          <w:numId w:val="1"/>
        </w:numPr>
        <w:spacing w:before="120" w:after="120" w:line="276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ИСПОЛНИТЕЛЮ</w:t>
      </w:r>
    </w:p>
    <w:p w14:paraId="5ABDF164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Исполнитель должен соответствовать следующим требованиям:</w:t>
      </w:r>
    </w:p>
    <w:p w14:paraId="43E26198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В уставных документах Исполнителя в качестве основного или одного из основных видов его деятельности должно быть указано «проведение специальной оценки условий труда».</w:t>
      </w:r>
    </w:p>
    <w:p w14:paraId="5EC6DD02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В штате Исполнителя должно состоять не менее 5 экспертов, работающих по трудовому договору и имеющих сертификат эксперта на право выполнения работ по специальной оценке условий труда, в том числе не менее одного эксперта, имеющего высшее образование по одной из специальностей – общая гигиена, гигиена труда, санитарно-гигиенические лабораторные исследования.</w:t>
      </w:r>
    </w:p>
    <w:p w14:paraId="0E1978EF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 xml:space="preserve">Исполнитель должен иметь в качестве структурного подразделения испытательную лабораторию (центр), которая аккредитована национальным органом по аккредитации в соответствии с </w:t>
      </w:r>
      <w:hyperlink r:id="rId9" w:tooltip="garantF1://70452684.3" w:history="1">
        <w:r w:rsidRPr="00423D6A">
          <w:rPr>
            <w:rFonts w:ascii="Times New Roman" w:eastAsia="Times New Roman" w:hAnsi="Times New Roman" w:cs="Times New Roman"/>
            <w:lang w:eastAsia="ru-RU"/>
          </w:rPr>
          <w:t>законодательством</w:t>
        </w:r>
      </w:hyperlink>
      <w:r w:rsidRPr="00423D6A">
        <w:rPr>
          <w:rFonts w:ascii="Times New Roman" w:eastAsia="Times New Roman" w:hAnsi="Times New Roman" w:cs="Times New Roman"/>
          <w:lang w:eastAsia="ru-RU"/>
        </w:rPr>
        <w:t xml:space="preserve"> Российской Федерации об аккредитации в национальной системе аккредитации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процесса.</w:t>
      </w:r>
    </w:p>
    <w:p w14:paraId="02412F30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Исполнитель должен быть включён в реестр организаций, проводящих СОУТ.</w:t>
      </w:r>
    </w:p>
    <w:p w14:paraId="19BBE70F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Система менеджмента качества исполнителя услуг должна быть сертифицирована на соответствие требованиям ГОСТ ISO 9001-2011</w:t>
      </w:r>
      <w:r w:rsidRPr="00423D6A">
        <w:rPr>
          <w:rFonts w:ascii="Times New Roman" w:eastAsia="Arial" w:hAnsi="Times New Roman" w:cs="Times New Roman"/>
          <w:lang w:eastAsia="ru-RU"/>
        </w:rPr>
        <w:t xml:space="preserve"> (ISO 9001:2008).</w:t>
      </w:r>
    </w:p>
    <w:p w14:paraId="589BDAC7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Исполнитель должен иметь опыт работы по проведению СОУТ не менее 3 лет.</w:t>
      </w:r>
    </w:p>
    <w:p w14:paraId="6E24FB34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Исполнитель должен оказать услуги своими силами и средствами без привлечения третьих лиц.</w:t>
      </w:r>
    </w:p>
    <w:p w14:paraId="1BC5DDD9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Исполнитель при оказании услуг обязан:</w:t>
      </w:r>
    </w:p>
    <w:p w14:paraId="10DC8D4D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621"/>
      <w:r w:rsidRPr="00423D6A">
        <w:rPr>
          <w:rFonts w:ascii="Times New Roman" w:eastAsia="Times New Roman" w:hAnsi="Times New Roman" w:cs="Times New Roman"/>
          <w:lang w:eastAsia="ru-RU"/>
        </w:rPr>
        <w:t>Предоставлять по требованию Заказчика обоснования результатов проведения СОУТ, а также давать работникам Заказчика разъяснения по вопросам проведения СОУТ на их рабочих местах.</w:t>
      </w:r>
    </w:p>
    <w:p w14:paraId="782570AD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622"/>
      <w:bookmarkEnd w:id="1"/>
      <w:r w:rsidRPr="00423D6A">
        <w:rPr>
          <w:rFonts w:ascii="Times New Roman" w:eastAsia="Times New Roman" w:hAnsi="Times New Roman" w:cs="Times New Roman"/>
          <w:lang w:eastAsia="ru-RU"/>
        </w:rPr>
        <w:t xml:space="preserve">Предоставлять по требованию Заказчика документы, подтверждающие соответствие Исполнителя требованиям, установленным </w:t>
      </w:r>
      <w:hyperlink r:id="rId10" w:anchor="sub_19" w:tooltip="file:///C:\Users\User\AppData\Local\Temp\~NS6CC1A\Федеральный%20закон%20от%2028%20декабря%202013%20г.%20N%20426-ФЗ%20'О%20специаль...%20(фрагмент).rtf#sub_19" w:history="1">
        <w:r w:rsidRPr="00423D6A">
          <w:rPr>
            <w:rFonts w:ascii="Times New Roman" w:eastAsia="Times New Roman" w:hAnsi="Times New Roman" w:cs="Times New Roman"/>
            <w:lang w:eastAsia="ru-RU"/>
          </w:rPr>
          <w:t>ст. 19</w:t>
        </w:r>
      </w:hyperlink>
      <w:r w:rsidRPr="00423D6A">
        <w:rPr>
          <w:rFonts w:ascii="Times New Roman" w:eastAsia="Times New Roman" w:hAnsi="Times New Roman" w:cs="Times New Roman"/>
          <w:lang w:eastAsia="ru-RU"/>
        </w:rPr>
        <w:t xml:space="preserve"> Закона о СОУТ.</w:t>
      </w:r>
      <w:bookmarkEnd w:id="2"/>
    </w:p>
    <w:p w14:paraId="4F609568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 xml:space="preserve">Применять утверждённые и аттестованные в порядке, установленном </w:t>
      </w:r>
      <w:hyperlink r:id="rId11" w:tooltip="garantf1://12061093.300/" w:history="1">
        <w:r w:rsidRPr="00423D6A">
          <w:rPr>
            <w:rFonts w:ascii="Times New Roman" w:eastAsia="Times New Roman" w:hAnsi="Times New Roman" w:cs="Times New Roman"/>
            <w:bCs/>
            <w:lang w:eastAsia="ru-RU"/>
          </w:rPr>
          <w:t>законодательством</w:t>
        </w:r>
      </w:hyperlink>
      <w:r w:rsidRPr="00423D6A">
        <w:rPr>
          <w:rFonts w:ascii="Times New Roman" w:eastAsia="Times New Roman" w:hAnsi="Times New Roman" w:cs="Times New Roman"/>
          <w:lang w:eastAsia="ru-RU"/>
        </w:rPr>
        <w:t xml:space="preserve"> Российской Федерации об обеспечении единства измерений, методики (методы) измерений и соответствующие им средства измерений, прошедшие поверку и внесённые в Федеральный информационный фонд по обеспечению единства измерений.</w:t>
      </w:r>
    </w:p>
    <w:p w14:paraId="47509AA9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625"/>
      <w:r w:rsidRPr="00423D6A">
        <w:rPr>
          <w:rFonts w:ascii="Times New Roman" w:eastAsia="Times New Roman" w:hAnsi="Times New Roman" w:cs="Times New Roman"/>
          <w:lang w:eastAsia="ru-RU"/>
        </w:rPr>
        <w:lastRenderedPageBreak/>
        <w:t>Хранить коммерческую и иную охраняемую законом тайну, ставшую известной Исполнителю в связи с осуществлением деятельности по проведению СОУТ.</w:t>
      </w:r>
      <w:bookmarkEnd w:id="3"/>
    </w:p>
    <w:p w14:paraId="7A4A241A" w14:textId="77777777" w:rsidR="00423D6A" w:rsidRPr="00423D6A" w:rsidRDefault="00423D6A" w:rsidP="00423D6A">
      <w:pPr>
        <w:numPr>
          <w:ilvl w:val="0"/>
          <w:numId w:val="1"/>
        </w:numPr>
        <w:spacing w:before="120" w:after="120" w:line="276" w:lineRule="auto"/>
        <w:ind w:left="284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РЕЗУЛЬТАТАМ ПРЕДОСТАВЛЯЕМЫХ УСЛУГ</w:t>
      </w:r>
    </w:p>
    <w:p w14:paraId="0957EA11" w14:textId="77777777" w:rsidR="00423D6A" w:rsidRPr="00423D6A" w:rsidRDefault="00423D6A" w:rsidP="00423D6A">
      <w:pPr>
        <w:numPr>
          <w:ilvl w:val="1"/>
          <w:numId w:val="1"/>
        </w:numPr>
        <w:shd w:val="clear" w:color="auto" w:fill="FFFFFF"/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4" w:name="sub_151"/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По окончанию оказания услуг Исполнитель составляет отчёт о проведении СОУТ, в который включаются следующие результаты проведения СОУТ:</w:t>
      </w:r>
    </w:p>
    <w:p w14:paraId="0CBB41F4" w14:textId="77777777" w:rsidR="00423D6A" w:rsidRPr="00423D6A" w:rsidRDefault="00423D6A" w:rsidP="00423D6A">
      <w:pPr>
        <w:numPr>
          <w:ilvl w:val="2"/>
          <w:numId w:val="1"/>
        </w:numPr>
        <w:shd w:val="clear" w:color="auto" w:fill="FFFFFF"/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1512"/>
      <w:bookmarkEnd w:id="4"/>
      <w:r w:rsidRPr="00423D6A">
        <w:rPr>
          <w:rFonts w:ascii="Times New Roman" w:eastAsia="Times New Roman" w:hAnsi="Times New Roman" w:cs="Times New Roman"/>
          <w:lang w:eastAsia="ru-RU"/>
        </w:rPr>
        <w:t>Перечень рабочих мест, на которых проводилась СОУТ, с указанием вредных и (или) опасных производственных факторов, которые идентифицированы на данных рабочих местах.</w:t>
      </w:r>
    </w:p>
    <w:p w14:paraId="06DDF4D4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1513"/>
      <w:bookmarkEnd w:id="5"/>
      <w:r w:rsidRPr="00423D6A">
        <w:rPr>
          <w:rFonts w:ascii="Times New Roman" w:eastAsia="Times New Roman" w:hAnsi="Times New Roman" w:cs="Times New Roman"/>
          <w:lang w:eastAsia="ru-RU"/>
        </w:rPr>
        <w:t>Карты СОУТ, содержащие сведения об установленном экспертом Исполнителя классе (подклассе) условий труда на конкретных рабочих местах.</w:t>
      </w:r>
    </w:p>
    <w:p w14:paraId="0C060B90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1514"/>
      <w:bookmarkEnd w:id="6"/>
      <w:r w:rsidRPr="00423D6A">
        <w:rPr>
          <w:rFonts w:ascii="Times New Roman" w:eastAsia="Times New Roman" w:hAnsi="Times New Roman" w:cs="Times New Roman"/>
          <w:lang w:eastAsia="ru-RU"/>
        </w:rPr>
        <w:t>Протоколы проведения исследований (испытаний) и измерений идентифицированных вредных и (или) опасных производственных факторов.</w:t>
      </w:r>
      <w:bookmarkEnd w:id="7"/>
    </w:p>
    <w:p w14:paraId="5EF63CAC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23D6A">
        <w:rPr>
          <w:rFonts w:ascii="Times New Roman" w:eastAsia="Times New Roman" w:hAnsi="Times New Roman" w:cs="Times New Roman"/>
          <w:lang w:eastAsia="ru-RU"/>
        </w:rPr>
        <w:t>Протокол оценки эффективности применяемых работниками, занятыми на рабочих местах с вредными условиями труда, средств индивидуальной защиты, прошедших обязательную сертификацию в порядке, установленном техническим регламентом, проводимой в целях снижения класса (подкласса) условий труда (в случае проведения такой оценки).</w:t>
      </w:r>
    </w:p>
    <w:p w14:paraId="27827684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1516"/>
      <w:r w:rsidRPr="00423D6A">
        <w:rPr>
          <w:rFonts w:ascii="Times New Roman" w:eastAsia="Times New Roman" w:hAnsi="Times New Roman" w:cs="Times New Roman"/>
          <w:lang w:eastAsia="ru-RU"/>
        </w:rPr>
        <w:t xml:space="preserve">Протокол комиссии, содержащий решение о невозможности проведения исследований (испытаний) и измерений по основанию, указанному в </w:t>
      </w:r>
      <w:hyperlink w:anchor="sub_129" w:tooltip="#sub_129" w:history="1">
        <w:r w:rsidRPr="00423D6A">
          <w:rPr>
            <w:rFonts w:ascii="Times New Roman" w:eastAsia="Times New Roman" w:hAnsi="Times New Roman" w:cs="Times New Roman"/>
            <w:lang w:eastAsia="ru-RU"/>
          </w:rPr>
          <w:t>части 9 статьи 12</w:t>
        </w:r>
      </w:hyperlink>
      <w:r w:rsidRPr="00423D6A">
        <w:rPr>
          <w:rFonts w:ascii="Times New Roman" w:eastAsia="Times New Roman" w:hAnsi="Times New Roman" w:cs="Times New Roman"/>
          <w:lang w:eastAsia="ru-RU"/>
        </w:rPr>
        <w:t xml:space="preserve"> Закона о СОУТ (при наличии такого решения).</w:t>
      </w:r>
    </w:p>
    <w:p w14:paraId="53096C3C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1517"/>
      <w:bookmarkEnd w:id="8"/>
      <w:r w:rsidRPr="00423D6A">
        <w:rPr>
          <w:rFonts w:ascii="Times New Roman" w:eastAsia="Times New Roman" w:hAnsi="Times New Roman" w:cs="Times New Roman"/>
          <w:lang w:eastAsia="ru-RU"/>
        </w:rPr>
        <w:t>Сводная ведомость СОУТ.</w:t>
      </w:r>
    </w:p>
    <w:p w14:paraId="2B8A222C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1518"/>
      <w:bookmarkEnd w:id="9"/>
      <w:r w:rsidRPr="00423D6A">
        <w:rPr>
          <w:rFonts w:ascii="Times New Roman" w:eastAsia="Times New Roman" w:hAnsi="Times New Roman" w:cs="Times New Roman"/>
          <w:lang w:eastAsia="ru-RU"/>
        </w:rPr>
        <w:t>Перечень мероприятий по улучшению условий и охраны труда работников, на рабочих местах которых проводилась СОУТ.</w:t>
      </w:r>
    </w:p>
    <w:p w14:paraId="6D4DCCCC" w14:textId="77777777" w:rsidR="00423D6A" w:rsidRPr="00423D6A" w:rsidRDefault="00423D6A" w:rsidP="00423D6A">
      <w:pPr>
        <w:numPr>
          <w:ilvl w:val="2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1519"/>
      <w:bookmarkEnd w:id="10"/>
      <w:r w:rsidRPr="00423D6A">
        <w:rPr>
          <w:rFonts w:ascii="Times New Roman" w:eastAsia="Times New Roman" w:hAnsi="Times New Roman" w:cs="Times New Roman"/>
          <w:lang w:eastAsia="ru-RU"/>
        </w:rPr>
        <w:t>Заключения эксперта Исполнителя.</w:t>
      </w:r>
      <w:bookmarkEnd w:id="11"/>
    </w:p>
    <w:p w14:paraId="5CB68DA4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Исполнитель представляет Заказчику отчёт о проведении СОУТ на бумажном носителе и за свой счёт.</w:t>
      </w:r>
    </w:p>
    <w:p w14:paraId="6264BD32" w14:textId="77777777" w:rsidR="00423D6A" w:rsidRPr="00423D6A" w:rsidRDefault="00423D6A" w:rsidP="00423D6A">
      <w:pPr>
        <w:numPr>
          <w:ilvl w:val="1"/>
          <w:numId w:val="1"/>
        </w:num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>Результаты проведения СОУТ Исполнитель передаёт в Федеральную государственную информационную систему учёта результатов проведения СОУТ в соответствии со ст. 18 Закона о СОУТ.</w:t>
      </w:r>
    </w:p>
    <w:p w14:paraId="4DBB013A" w14:textId="77777777" w:rsidR="00423D6A" w:rsidRPr="00423D6A" w:rsidRDefault="00423D6A" w:rsidP="00423D6A">
      <w:pPr>
        <w:numPr>
          <w:ilvl w:val="0"/>
          <w:numId w:val="1"/>
        </w:numPr>
        <w:spacing w:before="120" w:after="120" w:line="276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b/>
          <w:color w:val="000000"/>
          <w:lang w:eastAsia="ru-RU"/>
        </w:rPr>
        <w:t>ТРЕБОВАНИЯ К ГАРАНТИЙНОМУ СРОКУ ОКАЗАННЫХ УСЛУГ</w:t>
      </w:r>
    </w:p>
    <w:p w14:paraId="1A2AF4A6" w14:textId="77777777" w:rsidR="00423D6A" w:rsidRPr="00423D6A" w:rsidRDefault="00423D6A" w:rsidP="00423D6A">
      <w:pPr>
        <w:shd w:val="clear" w:color="auto" w:fill="FFFFFF"/>
        <w:spacing w:after="0" w:line="240" w:lineRule="auto"/>
        <w:ind w:firstLine="709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5.</w:t>
      </w:r>
      <w:proofErr w:type="gramStart"/>
      <w:r w:rsidRPr="00423D6A">
        <w:rPr>
          <w:rFonts w:ascii="Times New Roman" w:eastAsia="Arial" w:hAnsi="Times New Roman" w:cs="Times New Roman"/>
          <w:lang w:eastAsia="ru-RU"/>
        </w:rPr>
        <w:t>1.Защита</w:t>
      </w:r>
      <w:proofErr w:type="gramEnd"/>
      <w:r w:rsidRPr="00423D6A">
        <w:rPr>
          <w:rFonts w:ascii="Times New Roman" w:eastAsia="Arial" w:hAnsi="Times New Roman" w:cs="Times New Roman"/>
          <w:lang w:eastAsia="ru-RU"/>
        </w:rPr>
        <w:t xml:space="preserve"> результатов проведенной работы в контролирующих органах, а также безвозмездная консультационная помощь и поддержка по вопросам охраны труда в течение всего срока действия специальной оценки условий труда. </w:t>
      </w:r>
    </w:p>
    <w:p w14:paraId="7CF85154" w14:textId="77777777" w:rsidR="00423D6A" w:rsidRPr="00423D6A" w:rsidRDefault="00423D6A" w:rsidP="00423D6A">
      <w:pPr>
        <w:shd w:val="clear" w:color="auto" w:fill="FFFFFF"/>
        <w:spacing w:after="0" w:line="240" w:lineRule="auto"/>
        <w:ind w:firstLine="709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5.</w:t>
      </w:r>
      <w:proofErr w:type="gramStart"/>
      <w:r w:rsidRPr="00423D6A">
        <w:rPr>
          <w:rFonts w:ascii="Times New Roman" w:eastAsia="Arial" w:hAnsi="Times New Roman" w:cs="Times New Roman"/>
          <w:lang w:eastAsia="ru-RU"/>
        </w:rPr>
        <w:t>2.Бесплатное</w:t>
      </w:r>
      <w:proofErr w:type="gramEnd"/>
      <w:r w:rsidRPr="00423D6A">
        <w:rPr>
          <w:rFonts w:ascii="Times New Roman" w:eastAsia="Arial" w:hAnsi="Times New Roman" w:cs="Times New Roman"/>
          <w:lang w:eastAsia="ru-RU"/>
        </w:rPr>
        <w:t xml:space="preserve"> предоставление электронной версии отчетных материалов.</w:t>
      </w:r>
    </w:p>
    <w:p w14:paraId="5D54F93A" w14:textId="77777777" w:rsidR="00423D6A" w:rsidRPr="00423D6A" w:rsidRDefault="00423D6A" w:rsidP="00423D6A">
      <w:pPr>
        <w:shd w:val="clear" w:color="auto" w:fill="FFFFFF"/>
        <w:spacing w:after="0" w:line="240" w:lineRule="auto"/>
        <w:ind w:firstLine="709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5.</w:t>
      </w:r>
      <w:proofErr w:type="gramStart"/>
      <w:r w:rsidRPr="00423D6A">
        <w:rPr>
          <w:rFonts w:ascii="Times New Roman" w:eastAsia="Arial" w:hAnsi="Times New Roman" w:cs="Times New Roman"/>
          <w:lang w:eastAsia="ru-RU"/>
        </w:rPr>
        <w:t>3.Гарантия</w:t>
      </w:r>
      <w:proofErr w:type="gramEnd"/>
      <w:r w:rsidRPr="00423D6A">
        <w:rPr>
          <w:rFonts w:ascii="Times New Roman" w:eastAsia="Arial" w:hAnsi="Times New Roman" w:cs="Times New Roman"/>
          <w:lang w:eastAsia="ru-RU"/>
        </w:rPr>
        <w:t xml:space="preserve"> качества на весь срок действия специальной оценки условий труда (5лет).</w:t>
      </w:r>
    </w:p>
    <w:p w14:paraId="1FEA0DB3" w14:textId="77777777" w:rsidR="00423D6A" w:rsidRPr="00423D6A" w:rsidRDefault="00423D6A" w:rsidP="00423D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 xml:space="preserve">5.4.В случае обнаружения Заказчиком или контролирующими органами ошибок в оформлении документов по СОУТ (в период всего срока действия результатов СОУТ) Исполнитель обязан исправить эти ошибки в течение 30 дней с момента получения соответствующего письма от Заказчика. </w:t>
      </w:r>
    </w:p>
    <w:p w14:paraId="711C4785" w14:textId="77777777" w:rsidR="00423D6A" w:rsidRPr="00423D6A" w:rsidRDefault="00423D6A" w:rsidP="00423D6A">
      <w:pPr>
        <w:spacing w:after="200" w:line="240" w:lineRule="auto"/>
        <w:jc w:val="center"/>
        <w:rPr>
          <w:rFonts w:ascii="Times New Roman" w:eastAsia="Arial" w:hAnsi="Times New Roman" w:cs="Times New Roman"/>
          <w:b/>
          <w:lang w:eastAsia="ru-RU"/>
        </w:rPr>
      </w:pPr>
      <w:r w:rsidRPr="00423D6A">
        <w:rPr>
          <w:rFonts w:ascii="Times New Roman" w:eastAsia="Arial" w:hAnsi="Times New Roman" w:cs="Times New Roman"/>
          <w:b/>
          <w:lang w:eastAsia="ru-RU"/>
        </w:rPr>
        <w:t>6.ДОПОЛНИТЕЛЬНЫЕ УСЛОВИЯ:</w:t>
      </w:r>
    </w:p>
    <w:p w14:paraId="64F09BB2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6.1. Время выполнения работ - по рабочим дням с 9-00 ч. до 16.30 ч.</w:t>
      </w:r>
    </w:p>
    <w:p w14:paraId="7D91E888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 xml:space="preserve">6.2. Работы проводятся </w:t>
      </w:r>
      <w:proofErr w:type="gramStart"/>
      <w:r w:rsidRPr="00423D6A">
        <w:rPr>
          <w:rFonts w:ascii="Times New Roman" w:eastAsia="Arial" w:hAnsi="Times New Roman" w:cs="Times New Roman"/>
          <w:lang w:eastAsia="ru-RU"/>
        </w:rPr>
        <w:t>в  ГАПОУ</w:t>
      </w:r>
      <w:proofErr w:type="gramEnd"/>
      <w:r w:rsidRPr="00423D6A">
        <w:rPr>
          <w:rFonts w:ascii="Times New Roman" w:eastAsia="Arial" w:hAnsi="Times New Roman" w:cs="Times New Roman"/>
          <w:lang w:eastAsia="ru-RU"/>
        </w:rPr>
        <w:t xml:space="preserve"> СО «Уральский железнодорожный техникум», </w:t>
      </w:r>
      <w:proofErr w:type="spellStart"/>
      <w:r w:rsidRPr="00423D6A">
        <w:rPr>
          <w:rFonts w:ascii="Times New Roman" w:eastAsia="Arial" w:hAnsi="Times New Roman" w:cs="Times New Roman"/>
          <w:lang w:eastAsia="ru-RU"/>
        </w:rPr>
        <w:t>г.Екатеринбург</w:t>
      </w:r>
      <w:proofErr w:type="spellEnd"/>
      <w:r w:rsidRPr="00423D6A">
        <w:rPr>
          <w:rFonts w:ascii="Times New Roman" w:eastAsia="Arial" w:hAnsi="Times New Roman" w:cs="Times New Roman"/>
          <w:lang w:eastAsia="ru-RU"/>
        </w:rPr>
        <w:t xml:space="preserve">, </w:t>
      </w:r>
      <w:proofErr w:type="spellStart"/>
      <w:r w:rsidRPr="00423D6A">
        <w:rPr>
          <w:rFonts w:ascii="Times New Roman" w:eastAsia="Arial" w:hAnsi="Times New Roman" w:cs="Times New Roman"/>
          <w:lang w:eastAsia="ru-RU"/>
        </w:rPr>
        <w:t>ул.Билимбаевская</w:t>
      </w:r>
      <w:proofErr w:type="spellEnd"/>
      <w:r w:rsidRPr="00423D6A">
        <w:rPr>
          <w:rFonts w:ascii="Times New Roman" w:eastAsia="Arial" w:hAnsi="Times New Roman" w:cs="Times New Roman"/>
          <w:lang w:eastAsia="ru-RU"/>
        </w:rPr>
        <w:t xml:space="preserve">, 26; общежитии ГАПОУ СО «Уральский железнодорожный техникум», </w:t>
      </w:r>
      <w:proofErr w:type="spellStart"/>
      <w:r w:rsidRPr="00423D6A">
        <w:rPr>
          <w:rFonts w:ascii="Times New Roman" w:eastAsia="Arial" w:hAnsi="Times New Roman" w:cs="Times New Roman"/>
          <w:lang w:eastAsia="ru-RU"/>
        </w:rPr>
        <w:t>г.Екатеринбург</w:t>
      </w:r>
      <w:proofErr w:type="spellEnd"/>
      <w:r w:rsidRPr="00423D6A">
        <w:rPr>
          <w:rFonts w:ascii="Times New Roman" w:eastAsia="Arial" w:hAnsi="Times New Roman" w:cs="Times New Roman"/>
          <w:lang w:eastAsia="ru-RU"/>
        </w:rPr>
        <w:t xml:space="preserve">, </w:t>
      </w:r>
      <w:proofErr w:type="spellStart"/>
      <w:r w:rsidRPr="00423D6A">
        <w:rPr>
          <w:rFonts w:ascii="Times New Roman" w:eastAsia="Arial" w:hAnsi="Times New Roman" w:cs="Times New Roman"/>
          <w:lang w:eastAsia="ru-RU"/>
        </w:rPr>
        <w:t>ул.Билимбаевская</w:t>
      </w:r>
      <w:proofErr w:type="spellEnd"/>
      <w:r w:rsidRPr="00423D6A">
        <w:rPr>
          <w:rFonts w:ascii="Times New Roman" w:eastAsia="Arial" w:hAnsi="Times New Roman" w:cs="Times New Roman"/>
          <w:lang w:eastAsia="ru-RU"/>
        </w:rPr>
        <w:t>, 22.</w:t>
      </w:r>
    </w:p>
    <w:p w14:paraId="6192A6AF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6.3. Перед началом работ проводится обязательный вводный инструктаж по охране труда.</w:t>
      </w:r>
    </w:p>
    <w:p w14:paraId="52117C63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6.4. Наличие аттестата аккредитации нового образца (без срока действия).</w:t>
      </w:r>
    </w:p>
    <w:p w14:paraId="03DDC2A0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6.5. Наличие собственного штата экспертов, оснащенных новейшими запатентованными измерительными приборами.</w:t>
      </w:r>
    </w:p>
    <w:p w14:paraId="6D8033BD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6.6. Наличие собственной испытательной лаборатории.</w:t>
      </w:r>
    </w:p>
    <w:p w14:paraId="6A4DBBAA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6.7. Индивидуальный подход и экспертные решения в процессе проведения работы.</w:t>
      </w:r>
    </w:p>
    <w:p w14:paraId="43255913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t>6.8. Доступность, мобильность экспертного состава, своевременное оформление всей промежуточной документации.</w:t>
      </w:r>
    </w:p>
    <w:p w14:paraId="0AD71276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lang w:eastAsia="ru-RU"/>
        </w:rPr>
      </w:pPr>
      <w:r w:rsidRPr="00423D6A">
        <w:rPr>
          <w:rFonts w:ascii="Times New Roman" w:eastAsia="Arial" w:hAnsi="Times New Roman" w:cs="Times New Roman"/>
          <w:lang w:eastAsia="ru-RU"/>
        </w:rPr>
        <w:lastRenderedPageBreak/>
        <w:t>6.9. Доступ и ознакомление с предварительными результатами отчета о специальной оценки условий труда.</w:t>
      </w:r>
    </w:p>
    <w:p w14:paraId="77EBE333" w14:textId="77777777" w:rsidR="00423D6A" w:rsidRPr="00423D6A" w:rsidRDefault="00423D6A" w:rsidP="00423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23D6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</w:p>
    <w:p w14:paraId="2F780D6B" w14:textId="77777777" w:rsidR="004D0776" w:rsidRDefault="004D0776"/>
    <w:p w14:paraId="2BA79F4F" w14:textId="77777777" w:rsidR="00F76441" w:rsidRDefault="00F76441"/>
    <w:tbl>
      <w:tblPr>
        <w:tblStyle w:val="1"/>
        <w:tblpPr w:leftFromText="180" w:rightFromText="180" w:vertAnchor="text" w:horzAnchor="margin" w:tblpXSpec="center" w:tblpY="428"/>
        <w:tblOverlap w:val="never"/>
        <w:tblW w:w="8428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912"/>
      </w:tblGrid>
      <w:tr w:rsidR="00F158E9" w:rsidRPr="003534F7" w14:paraId="7CC15001" w14:textId="77777777" w:rsidTr="00552221">
        <w:trPr>
          <w:trHeight w:val="844"/>
          <w:tblHeader/>
        </w:trPr>
        <w:tc>
          <w:tcPr>
            <w:tcW w:w="1980" w:type="dxa"/>
            <w:noWrap/>
            <w:hideMark/>
          </w:tcPr>
          <w:p w14:paraId="58976095" w14:textId="77777777" w:rsidR="00F158E9" w:rsidRPr="003534F7" w:rsidRDefault="00F158E9" w:rsidP="00552221">
            <w:pPr>
              <w:spacing w:after="200" w:line="276" w:lineRule="auto"/>
              <w:ind w:left="-1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СОУТ подлежит штатных единиц</w:t>
            </w:r>
          </w:p>
        </w:tc>
        <w:tc>
          <w:tcPr>
            <w:tcW w:w="2410" w:type="dxa"/>
            <w:hideMark/>
          </w:tcPr>
          <w:p w14:paraId="42610786" w14:textId="77777777" w:rsidR="00F158E9" w:rsidRPr="003534F7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Офисные рабочие места</w:t>
            </w:r>
          </w:p>
        </w:tc>
        <w:tc>
          <w:tcPr>
            <w:tcW w:w="2126" w:type="dxa"/>
            <w:hideMark/>
          </w:tcPr>
          <w:p w14:paraId="1F6A7FE4" w14:textId="77777777" w:rsidR="00F158E9" w:rsidRPr="003534F7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Производ</w:t>
            </w:r>
            <w:r w:rsidR="00552221">
              <w:rPr>
                <w:rFonts w:ascii="Times New Roman" w:eastAsia="Calibri" w:hAnsi="Times New Roman" w:cs="Times New Roman"/>
              </w:rPr>
              <w:t>ственн</w:t>
            </w:r>
            <w:r>
              <w:rPr>
                <w:rFonts w:ascii="Times New Roman" w:eastAsia="Calibri" w:hAnsi="Times New Roman" w:cs="Times New Roman"/>
              </w:rPr>
              <w:t>ые рабочие места</w:t>
            </w:r>
          </w:p>
        </w:tc>
        <w:tc>
          <w:tcPr>
            <w:tcW w:w="1912" w:type="dxa"/>
            <w:noWrap/>
            <w:hideMark/>
          </w:tcPr>
          <w:p w14:paraId="53B909FF" w14:textId="77777777" w:rsidR="00F158E9" w:rsidRPr="003534F7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Аналогичные рабочие места</w:t>
            </w:r>
          </w:p>
        </w:tc>
      </w:tr>
      <w:tr w:rsidR="00F158E9" w:rsidRPr="003534F7" w14:paraId="482CEAFB" w14:textId="77777777" w:rsidTr="00552221">
        <w:trPr>
          <w:trHeight w:val="300"/>
        </w:trPr>
        <w:tc>
          <w:tcPr>
            <w:tcW w:w="1980" w:type="dxa"/>
            <w:noWrap/>
          </w:tcPr>
          <w:p w14:paraId="1F27246F" w14:textId="77777777" w:rsidR="00F158E9" w:rsidRPr="003534F7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2410" w:type="dxa"/>
          </w:tcPr>
          <w:p w14:paraId="3BAD89B8" w14:textId="77777777" w:rsidR="00F158E9" w:rsidRPr="00F76441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0B89380E" w14:textId="77777777" w:rsidR="00F158E9" w:rsidRPr="00F76441" w:rsidRDefault="00552221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912" w:type="dxa"/>
            <w:noWrap/>
          </w:tcPr>
          <w:p w14:paraId="2A382D41" w14:textId="77777777" w:rsidR="00F158E9" w:rsidRPr="003534F7" w:rsidRDefault="00F158E9" w:rsidP="005522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</w:tbl>
    <w:p w14:paraId="7E3F8D40" w14:textId="77777777" w:rsidR="00F76441" w:rsidRDefault="00F76441"/>
    <w:p w14:paraId="671AC9EE" w14:textId="77777777" w:rsidR="00F76441" w:rsidRDefault="00F76441"/>
    <w:p w14:paraId="09C1AF11" w14:textId="77777777" w:rsidR="00F76441" w:rsidRDefault="00F76441"/>
    <w:p w14:paraId="6665DF76" w14:textId="77777777" w:rsidR="00F76441" w:rsidRDefault="00F76441"/>
    <w:p w14:paraId="6D3AAC39" w14:textId="77777777" w:rsidR="00F76441" w:rsidRDefault="00F76441"/>
    <w:sectPr w:rsidR="00F7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B4124"/>
    <w:multiLevelType w:val="multilevel"/>
    <w:tmpl w:val="0B4CCC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532B6794"/>
    <w:multiLevelType w:val="hybridMultilevel"/>
    <w:tmpl w:val="BC164F88"/>
    <w:lvl w:ilvl="0" w:tplc="62CED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463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69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04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893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8B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E1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7B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027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41"/>
    <w:rsid w:val="0007647B"/>
    <w:rsid w:val="00423D6A"/>
    <w:rsid w:val="004D0776"/>
    <w:rsid w:val="00552221"/>
    <w:rsid w:val="00A87D84"/>
    <w:rsid w:val="00D72C22"/>
    <w:rsid w:val="00E92B12"/>
    <w:rsid w:val="00F158E9"/>
    <w:rsid w:val="00F7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638A"/>
  <w15:chartTrackingRefBased/>
  <w15:docId w15:val="{2967FA1D-43B3-4935-AC76-15698AD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6441"/>
    <w:pPr>
      <w:spacing w:after="0" w:line="240" w:lineRule="auto"/>
    </w:pPr>
    <w:rPr>
      <w:rFonts w:eastAsia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7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831.xP-PhaSvM3-RafIIB6ZLG6m5Y2vMrVkhEAHaE4NOqDEJcqlBG4-l7cNGaQOBXHDlImjj2uR_mH80Mk8y4ZXtYVNIzA51AW1oTO4NXuSV0zrYahj5Rq4WH2uSWVoCiQcdNyGWHuv_CKjlTRyCFNzV1Q.fb2a9b9a25e869ccca99bd79dc3ab9a53007f453&amp;url=http%3A%2F%2Fetp.roseltorg.ru%2F&amp;uuid=&amp;state=PEtFfuTeVD4jaxywoSUvtNlVVIL6S3yQiqAIVRbRsTYFW2cQsPIczQ%3D%3D&amp;data=&amp;b64e=3&amp;sign=ca567b1132c718998fbb0b6ea17873e2&amp;keyno=0&amp;cst=AiuY0DBWFJ4BWM_uhLTTxDdyT4VB9r4D-A-JtEPZhS2kxJx2EwPQcVzxGcLp6Qd2qa6_gZJv-tIUMf4A5owZJoOttRVRUIIpYFZ55y5hztHCUvN2MPR1HKET83eJwZAK5Mzlmj_x5bIC5sR8puY3K7Q7oZFfteEAdPxiugeoTHNeTez8rCR35rAJL_kOIHosFKoEsNGcvSyfZj1cM1VpEI1_CIco0xAG&amp;ref=orjY4mGPRjk5boDnW0uvlrrd71vZw9kpWMUb8_5CDxPjG7qxXLPs2XK2ZaKkvE2xLtk2RHHoRwOYhPj3WY-eqLPzRy1TUOlMAxoPJ5ylOKf-7s-RmnxkXHD4TEbJhcqHUC1AvvVGKe5_XJbIUO-rcUYiAdfe7tx8pOayxG5IKqJkibnvzWqvQ2y_9FUB3-Xo1WCLzIEwAr1K2jav1jRunFl4gHBvVKHXpk4L-t2g_-U_Jx1ZP4S-bP7VjEMn-2Hn_81KCb-LWHkrJaCGvh4TQMPwiAJ3hDbnPf-X2s3Qj9XliHrDVenF1BrDSp189OS3dZGt5Rn57sSKvQAuTQtesjdII3nezhzRyty_-IJ-A_RrDJKXzbGV6fBZrogWdJbW&amp;l10n=ru&amp;cts=1443978856059&amp;mc=3.969001629875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idural.ru" TargetMode="External"/><Relationship Id="rId11" Type="http://schemas.openxmlformats.org/officeDocument/2006/relationships/hyperlink" Target="garantf1://12061093.300/" TargetMode="External"/><Relationship Id="rId5" Type="http://schemas.openxmlformats.org/officeDocument/2006/relationships/hyperlink" Target="mailto:info@urgt66.ru" TargetMode="External"/><Relationship Id="rId10" Type="http://schemas.openxmlformats.org/officeDocument/2006/relationships/hyperlink" Target="file:///C:\Users\User\AppData\Local\Temp\~NS6CC1A\&#1060;&#1077;&#1076;&#1077;&#1088;&#1072;&#1083;&#1100;&#1085;&#1099;&#1081;%20&#1079;&#1072;&#1082;&#1086;&#1085;%20&#1086;&#1090;%2028%20&#1076;&#1077;&#1082;&#1072;&#1073;&#1088;&#1103;%202013%20&#1075;.%20N%20426-&#1060;&#1047;%20'&#1054;%20&#1089;&#1087;&#1077;&#1094;&#1080;&#1072;&#1083;&#1100;...%20(&#1092;&#1088;&#1072;&#1075;&#1084;&#1077;&#1085;&#1090;)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52684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УрЖТ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Германовна Анфалова</dc:creator>
  <cp:keywords/>
  <dc:description/>
  <cp:lastModifiedBy>Татьяна Бабичева</cp:lastModifiedBy>
  <cp:revision>2</cp:revision>
  <dcterms:created xsi:type="dcterms:W3CDTF">2025-03-21T09:12:00Z</dcterms:created>
  <dcterms:modified xsi:type="dcterms:W3CDTF">2025-03-21T09:12:00Z</dcterms:modified>
</cp:coreProperties>
</file>