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87" w:rsidRPr="00B14994" w:rsidRDefault="003D6687" w:rsidP="00B14994">
      <w:pPr>
        <w:pStyle w:val="2"/>
        <w:spacing w:line="240" w:lineRule="auto"/>
        <w:jc w:val="center"/>
        <w:rPr>
          <w:sz w:val="26"/>
          <w:szCs w:val="26"/>
        </w:rPr>
      </w:pPr>
      <w:r w:rsidRPr="00B14994">
        <w:rPr>
          <w:noProof/>
          <w:sz w:val="26"/>
          <w:szCs w:val="26"/>
        </w:rPr>
        <w:drawing>
          <wp:anchor distT="0" distB="0" distL="90170" distR="90170" simplePos="0" relativeHeight="251655168" behindDoc="0" locked="0" layoutInCell="0" allowOverlap="1">
            <wp:simplePos x="0" y="0"/>
            <wp:positionH relativeFrom="page">
              <wp:posOffset>531495</wp:posOffset>
            </wp:positionH>
            <wp:positionV relativeFrom="paragraph">
              <wp:posOffset>38735</wp:posOffset>
            </wp:positionV>
            <wp:extent cx="1151890" cy="115189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4994">
        <w:rPr>
          <w:sz w:val="26"/>
          <w:szCs w:val="26"/>
        </w:rPr>
        <w:t>Министерство здравоохранения</w:t>
      </w:r>
    </w:p>
    <w:p w:rsidR="003D6687" w:rsidRPr="00B14994" w:rsidRDefault="003D6687" w:rsidP="00B14994">
      <w:pPr>
        <w:pStyle w:val="2"/>
        <w:spacing w:line="240" w:lineRule="auto"/>
        <w:jc w:val="center"/>
        <w:rPr>
          <w:sz w:val="26"/>
          <w:szCs w:val="26"/>
        </w:rPr>
      </w:pPr>
      <w:r w:rsidRPr="00B14994">
        <w:rPr>
          <w:sz w:val="26"/>
          <w:szCs w:val="26"/>
        </w:rPr>
        <w:t>Свердловской области</w:t>
      </w:r>
    </w:p>
    <w:p w:rsidR="003D6687" w:rsidRPr="00B14994" w:rsidRDefault="003D6687" w:rsidP="00B14994">
      <w:pPr>
        <w:pStyle w:val="2"/>
        <w:spacing w:line="240" w:lineRule="auto"/>
        <w:jc w:val="center"/>
        <w:rPr>
          <w:b/>
          <w:sz w:val="28"/>
          <w:szCs w:val="28"/>
        </w:rPr>
      </w:pPr>
      <w:r w:rsidRPr="00B14994">
        <w:rPr>
          <w:b/>
          <w:sz w:val="28"/>
          <w:szCs w:val="28"/>
        </w:rPr>
        <w:t>государственное автономное учреждение здравоохранения</w:t>
      </w:r>
    </w:p>
    <w:p w:rsidR="003D6687" w:rsidRPr="00B14994" w:rsidRDefault="003D6687" w:rsidP="00B14994">
      <w:pPr>
        <w:jc w:val="center"/>
        <w:rPr>
          <w:b/>
          <w:sz w:val="28"/>
          <w:szCs w:val="28"/>
        </w:rPr>
      </w:pPr>
      <w:r w:rsidRPr="00B14994">
        <w:rPr>
          <w:b/>
          <w:sz w:val="28"/>
          <w:szCs w:val="28"/>
        </w:rPr>
        <w:t>Свердловской области</w:t>
      </w:r>
    </w:p>
    <w:p w:rsidR="003D6687" w:rsidRPr="00B14994" w:rsidRDefault="003D6687" w:rsidP="00B14994">
      <w:pPr>
        <w:pStyle w:val="1"/>
        <w:tabs>
          <w:tab w:val="left" w:pos="1200"/>
        </w:tabs>
        <w:ind w:right="-284"/>
        <w:rPr>
          <w:b/>
        </w:rPr>
      </w:pPr>
      <w:r w:rsidRPr="00B14994">
        <w:rPr>
          <w:b/>
          <w:caps/>
          <w:sz w:val="26"/>
        </w:rPr>
        <w:t>«Свердловская областная клиническая больница № 1»</w:t>
      </w:r>
    </w:p>
    <w:p w:rsidR="003D6687" w:rsidRPr="00B14994" w:rsidRDefault="003D6687" w:rsidP="00B14994">
      <w:pPr>
        <w:jc w:val="center"/>
        <w:rPr>
          <w:b/>
          <w:sz w:val="28"/>
        </w:rPr>
      </w:pPr>
      <w:r w:rsidRPr="00B14994">
        <w:rPr>
          <w:b/>
          <w:sz w:val="28"/>
        </w:rPr>
        <w:t>(ГАУЗ СО «СОКБ № 1»)</w:t>
      </w:r>
    </w:p>
    <w:p w:rsidR="003D6687" w:rsidRPr="00B14994" w:rsidRDefault="003D6687" w:rsidP="00B14994">
      <w:pPr>
        <w:pStyle w:val="2"/>
        <w:spacing w:line="240" w:lineRule="auto"/>
        <w:jc w:val="center"/>
        <w:rPr>
          <w:sz w:val="20"/>
        </w:rPr>
      </w:pPr>
      <w:r w:rsidRPr="00B14994">
        <w:rPr>
          <w:sz w:val="20"/>
        </w:rPr>
        <w:t>ул. Волгоградская, д. 185, Екатеринбург, 620102</w:t>
      </w:r>
    </w:p>
    <w:p w:rsidR="003D6687" w:rsidRPr="00B14994" w:rsidRDefault="003D6687" w:rsidP="00B14994">
      <w:pPr>
        <w:pStyle w:val="2"/>
        <w:spacing w:line="240" w:lineRule="auto"/>
        <w:jc w:val="center"/>
        <w:rPr>
          <w:sz w:val="20"/>
        </w:rPr>
      </w:pPr>
      <w:r w:rsidRPr="00B14994">
        <w:rPr>
          <w:sz w:val="20"/>
        </w:rPr>
        <w:t>Тел/факс: 351-15-15/240-47-56; е-</w:t>
      </w:r>
      <w:r w:rsidRPr="00B14994">
        <w:rPr>
          <w:sz w:val="20"/>
          <w:lang w:val="en-US"/>
        </w:rPr>
        <w:t>mail</w:t>
      </w:r>
      <w:r w:rsidRPr="00B14994">
        <w:rPr>
          <w:sz w:val="20"/>
        </w:rPr>
        <w:t xml:space="preserve">: </w:t>
      </w:r>
      <w:r w:rsidRPr="00B14994">
        <w:rPr>
          <w:sz w:val="20"/>
          <w:lang w:val="en-US"/>
        </w:rPr>
        <w:t>office</w:t>
      </w:r>
      <w:r w:rsidRPr="00B14994">
        <w:rPr>
          <w:sz w:val="20"/>
        </w:rPr>
        <w:t>@</w:t>
      </w:r>
      <w:proofErr w:type="spellStart"/>
      <w:r w:rsidRPr="00B14994">
        <w:rPr>
          <w:sz w:val="20"/>
          <w:lang w:val="en-US"/>
        </w:rPr>
        <w:t>okb</w:t>
      </w:r>
      <w:proofErr w:type="spellEnd"/>
      <w:r w:rsidRPr="00B14994">
        <w:rPr>
          <w:sz w:val="20"/>
        </w:rPr>
        <w:t>1.</w:t>
      </w:r>
      <w:proofErr w:type="spellStart"/>
      <w:r w:rsidRPr="00B14994">
        <w:rPr>
          <w:sz w:val="20"/>
          <w:lang w:val="en-US"/>
        </w:rPr>
        <w:t>ru</w:t>
      </w:r>
      <w:proofErr w:type="spellEnd"/>
    </w:p>
    <w:p w:rsidR="003D6687" w:rsidRPr="00B14994" w:rsidRDefault="00EF3265" w:rsidP="00B14994">
      <w:pPr>
        <w:pStyle w:val="2"/>
        <w:spacing w:line="240" w:lineRule="auto"/>
        <w:jc w:val="center"/>
        <w:rPr>
          <w:sz w:val="18"/>
          <w:szCs w:val="22"/>
        </w:rPr>
      </w:pPr>
      <w:hyperlink r:id="rId6" w:history="1">
        <w:r w:rsidR="003D6687" w:rsidRPr="00B14994">
          <w:rPr>
            <w:sz w:val="18"/>
            <w:szCs w:val="22"/>
          </w:rPr>
          <w:t>http://www.okb1.ru</w:t>
        </w:r>
      </w:hyperlink>
    </w:p>
    <w:p w:rsidR="003D6687" w:rsidRPr="00B14994" w:rsidRDefault="003D6687" w:rsidP="00B14994">
      <w:pPr>
        <w:pStyle w:val="2"/>
        <w:spacing w:line="240" w:lineRule="auto"/>
        <w:jc w:val="center"/>
        <w:rPr>
          <w:color w:val="000000"/>
          <w:sz w:val="20"/>
        </w:rPr>
      </w:pPr>
      <w:r w:rsidRPr="00B14994">
        <w:rPr>
          <w:color w:val="000000"/>
          <w:sz w:val="20"/>
        </w:rPr>
        <w:t>ОКПО 01944482, ОГРН 1026602329710, ИНН/КПП 6658081585/665801001</w:t>
      </w:r>
    </w:p>
    <w:p w:rsidR="003D6687" w:rsidRPr="00B14994" w:rsidRDefault="00EF3265" w:rsidP="00B14994">
      <w:pPr>
        <w:pStyle w:val="2"/>
        <w:spacing w:line="240" w:lineRule="auto"/>
        <w:jc w:val="left"/>
        <w:rPr>
          <w:color w:val="000000"/>
          <w:sz w:val="20"/>
        </w:rPr>
      </w:pPr>
      <w:r w:rsidRPr="00B14994">
        <w:rPr>
          <w:noProof/>
          <w:color w:val="000000"/>
          <w:sz w:val="20"/>
        </w:rPr>
        <w:pict>
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45pt,9.95pt" to="773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pl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" o:allowincell="f"/>
        </w:pict>
      </w:r>
    </w:p>
    <w:p w:rsidR="003D6687" w:rsidRPr="00B14994" w:rsidRDefault="00EF3265" w:rsidP="00B14994">
      <w:pPr>
        <w:pStyle w:val="2"/>
        <w:tabs>
          <w:tab w:val="right" w:pos="10563"/>
        </w:tabs>
        <w:spacing w:line="240" w:lineRule="auto"/>
        <w:rPr>
          <w:color w:val="000000"/>
        </w:rPr>
      </w:pPr>
      <w:r w:rsidRPr="00B14994">
        <w:rPr>
          <w:noProof/>
        </w:rPr>
        <w:pict>
          <v:line id="Прямая соединительная линия 3" o:spid="_x0000_s1030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1.5pt,10.2pt" to="551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"/>
        </w:pict>
      </w:r>
      <w:r w:rsidRPr="00B14994">
        <w:rPr>
          <w:noProof/>
        </w:rPr>
        <w:pict>
          <v:line id="Прямая соединительная линия 4" o:spid="_x0000_s1029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9.25pt,10.2pt" to="730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"/>
        </w:pict>
      </w:r>
      <w:r w:rsidRPr="00B14994">
        <w:rPr>
          <w:noProof/>
        </w:rPr>
        <w:pict>
          <v:line id="_x0000_s1028" style="position:absolute;left:0;text-align:lef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0.9pt,10.2pt" to="730.9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"/>
        </w:pict>
      </w:r>
      <w:r w:rsidRPr="00B14994">
        <w:rPr>
          <w:noProof/>
        </w:rPr>
        <w:pict>
          <v:line 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1.5pt,10.2pt" to="572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"/>
        </w:pict>
      </w:r>
    </w:p>
    <w:p w:rsidR="003D6687" w:rsidRPr="00B14994" w:rsidRDefault="003D6687" w:rsidP="00B14994">
      <w:pPr>
        <w:tabs>
          <w:tab w:val="left" w:pos="5670"/>
        </w:tabs>
        <w:autoSpaceDE w:val="0"/>
        <w:ind w:left="-851" w:right="142" w:firstLine="567"/>
        <w:jc w:val="right"/>
      </w:pPr>
      <w:r w:rsidRPr="00B14994">
        <w:t>Всем заинтересованным лицам</w:t>
      </w:r>
    </w:p>
    <w:p w:rsidR="003D6687" w:rsidRPr="00B14994" w:rsidRDefault="003D6687" w:rsidP="00B14994">
      <w:pPr>
        <w:tabs>
          <w:tab w:val="left" w:pos="5670"/>
        </w:tabs>
        <w:autoSpaceDE w:val="0"/>
        <w:jc w:val="center"/>
        <w:rPr>
          <w:b/>
          <w:sz w:val="27"/>
          <w:szCs w:val="27"/>
        </w:rPr>
      </w:pPr>
    </w:p>
    <w:p w:rsidR="003D6687" w:rsidRPr="00B14994" w:rsidRDefault="003D6687" w:rsidP="00B14994">
      <w:pPr>
        <w:tabs>
          <w:tab w:val="left" w:pos="5670"/>
        </w:tabs>
        <w:autoSpaceDE w:val="0"/>
        <w:jc w:val="center"/>
        <w:rPr>
          <w:b/>
          <w:color w:val="FF0000"/>
          <w:sz w:val="28"/>
          <w:szCs w:val="28"/>
        </w:rPr>
      </w:pPr>
      <w:r w:rsidRPr="00B14994">
        <w:rPr>
          <w:b/>
          <w:color w:val="FF0000"/>
          <w:sz w:val="28"/>
          <w:szCs w:val="28"/>
        </w:rPr>
        <w:t>ЗАПРОС</w:t>
      </w:r>
      <w:r w:rsidR="00B14994">
        <w:rPr>
          <w:b/>
          <w:color w:val="FF0000"/>
          <w:sz w:val="28"/>
          <w:szCs w:val="28"/>
        </w:rPr>
        <w:t xml:space="preserve"> №</w:t>
      </w:r>
      <w:r w:rsidR="00B14994" w:rsidRPr="00B14994">
        <w:t xml:space="preserve"> </w:t>
      </w:r>
      <w:r w:rsidR="00B14994" w:rsidRPr="00B14994">
        <w:rPr>
          <w:b/>
          <w:color w:val="FF0000"/>
          <w:sz w:val="28"/>
          <w:szCs w:val="28"/>
        </w:rPr>
        <w:t>ЗКП-2024-003982</w:t>
      </w:r>
      <w:r w:rsidR="00B14994">
        <w:rPr>
          <w:b/>
          <w:color w:val="FF0000"/>
          <w:sz w:val="28"/>
          <w:szCs w:val="28"/>
        </w:rPr>
        <w:t xml:space="preserve"> от 12.04.2024</w:t>
      </w:r>
    </w:p>
    <w:p w:rsidR="003D6687" w:rsidRPr="00B14994" w:rsidRDefault="003D6687" w:rsidP="00B14994">
      <w:pPr>
        <w:tabs>
          <w:tab w:val="left" w:pos="5670"/>
        </w:tabs>
        <w:autoSpaceDE w:val="0"/>
        <w:jc w:val="center"/>
        <w:rPr>
          <w:b/>
        </w:rPr>
      </w:pPr>
      <w:r w:rsidRPr="00B14994">
        <w:rPr>
          <w:b/>
        </w:rPr>
        <w:t>о предоставлении ценовой информации в отношении товара/услуги для определения начальной (максимальной) цены договора, цены договора, заключаемого с единственным поставщиком, цены единицы товара</w:t>
      </w:r>
    </w:p>
    <w:p w:rsidR="003D6687" w:rsidRPr="00B14994" w:rsidRDefault="003D6687" w:rsidP="00B14994">
      <w:pPr>
        <w:tabs>
          <w:tab w:val="left" w:pos="5670"/>
        </w:tabs>
        <w:autoSpaceDE w:val="0"/>
      </w:pPr>
    </w:p>
    <w:p w:rsidR="003D6687" w:rsidRPr="00B14994" w:rsidRDefault="003D6687" w:rsidP="00B14994">
      <w:pPr>
        <w:tabs>
          <w:tab w:val="left" w:pos="5670"/>
        </w:tabs>
        <w:autoSpaceDE w:val="0"/>
        <w:rPr>
          <w:color w:val="000000"/>
        </w:rPr>
      </w:pPr>
    </w:p>
    <w:p w:rsidR="003D6687" w:rsidRPr="00B14994" w:rsidRDefault="003D6687" w:rsidP="00B14994">
      <w:pPr>
        <w:tabs>
          <w:tab w:val="left" w:pos="5670"/>
        </w:tabs>
        <w:autoSpaceDE w:val="0"/>
        <w:ind w:right="-143"/>
        <w:rPr>
          <w:b/>
          <w:color w:val="000000"/>
        </w:rPr>
      </w:pPr>
      <w:r w:rsidRPr="00B14994">
        <w:rPr>
          <w:color w:val="000000"/>
        </w:rPr>
        <w:t xml:space="preserve">Сроки предоставления ценовой информации: </w:t>
      </w:r>
      <w:r w:rsidRPr="00B14994">
        <w:rPr>
          <w:b/>
          <w:color w:val="000000"/>
        </w:rPr>
        <w:t xml:space="preserve">до </w:t>
      </w:r>
      <w:r w:rsidR="00B901C1" w:rsidRPr="00B14994">
        <w:rPr>
          <w:b/>
          <w:color w:val="000000"/>
        </w:rPr>
        <w:t>22</w:t>
      </w:r>
      <w:r w:rsidR="007226EC" w:rsidRPr="00B14994">
        <w:rPr>
          <w:b/>
          <w:color w:val="000000"/>
        </w:rPr>
        <w:t>.04</w:t>
      </w:r>
      <w:r w:rsidRPr="00B14994">
        <w:rPr>
          <w:b/>
          <w:color w:val="000000"/>
        </w:rPr>
        <w:t>.2024</w:t>
      </w:r>
    </w:p>
    <w:p w:rsidR="003D6687" w:rsidRPr="00B14994" w:rsidRDefault="003D6687" w:rsidP="00B14994">
      <w:pPr>
        <w:tabs>
          <w:tab w:val="left" w:pos="5670"/>
        </w:tabs>
        <w:autoSpaceDE w:val="0"/>
        <w:rPr>
          <w:color w:val="000000"/>
        </w:rPr>
      </w:pPr>
      <w:r w:rsidRPr="00B14994">
        <w:rPr>
          <w:color w:val="000000"/>
        </w:rPr>
        <w:t xml:space="preserve">Адрес электронной почты: </w:t>
      </w:r>
      <w:proofErr w:type="spellStart"/>
      <w:r w:rsidRPr="00B14994">
        <w:rPr>
          <w:b/>
          <w:color w:val="000000"/>
          <w:lang w:val="en-US"/>
        </w:rPr>
        <w:t>omt</w:t>
      </w:r>
      <w:r w:rsidRPr="00B14994">
        <w:rPr>
          <w:b/>
          <w:color w:val="000000"/>
        </w:rPr>
        <w:t>okb@</w:t>
      </w:r>
      <w:r w:rsidRPr="00B14994">
        <w:rPr>
          <w:b/>
          <w:color w:val="000000"/>
          <w:lang w:val="en-US"/>
        </w:rPr>
        <w:t>ya</w:t>
      </w:r>
      <w:proofErr w:type="spellEnd"/>
      <w:r w:rsidRPr="00B14994">
        <w:rPr>
          <w:b/>
          <w:color w:val="000000"/>
        </w:rPr>
        <w:t>.</w:t>
      </w:r>
      <w:proofErr w:type="spellStart"/>
      <w:r w:rsidRPr="00B14994">
        <w:rPr>
          <w:b/>
          <w:color w:val="000000"/>
          <w:lang w:val="en-US"/>
        </w:rPr>
        <w:t>ru</w:t>
      </w:r>
      <w:proofErr w:type="spellEnd"/>
    </w:p>
    <w:p w:rsidR="003D6687" w:rsidRPr="00B14994" w:rsidRDefault="00B14994" w:rsidP="00B14994">
      <w:pPr>
        <w:tabs>
          <w:tab w:val="left" w:pos="4148"/>
        </w:tabs>
        <w:autoSpaceDE w:val="0"/>
        <w:rPr>
          <w:b/>
          <w:color w:val="000000"/>
        </w:rPr>
      </w:pPr>
      <w:r>
        <w:rPr>
          <w:color w:val="000000"/>
        </w:rPr>
        <w:t xml:space="preserve">Номер контактного телефона: </w:t>
      </w:r>
      <w:r w:rsidRPr="00B14994">
        <w:rPr>
          <w:b/>
          <w:color w:val="000000"/>
        </w:rPr>
        <w:t>+7(</w:t>
      </w:r>
      <w:r w:rsidR="003D6687" w:rsidRPr="00B14994">
        <w:rPr>
          <w:b/>
          <w:color w:val="000000"/>
        </w:rPr>
        <w:t>343</w:t>
      </w:r>
      <w:r w:rsidRPr="00B14994">
        <w:rPr>
          <w:b/>
          <w:color w:val="000000"/>
        </w:rPr>
        <w:t>)356-08-</w:t>
      </w:r>
      <w:r w:rsidR="003D6687" w:rsidRPr="00B14994">
        <w:rPr>
          <w:b/>
          <w:color w:val="000000"/>
        </w:rPr>
        <w:t>64</w:t>
      </w:r>
    </w:p>
    <w:p w:rsidR="003D6687" w:rsidRPr="00B14994" w:rsidRDefault="003D6687" w:rsidP="00B14994">
      <w:pPr>
        <w:tabs>
          <w:tab w:val="left" w:pos="5670"/>
        </w:tabs>
        <w:autoSpaceDE w:val="0"/>
        <w:rPr>
          <w:b/>
          <w:color w:val="000000"/>
        </w:rPr>
      </w:pPr>
      <w:r w:rsidRPr="00B14994">
        <w:rPr>
          <w:color w:val="000000"/>
        </w:rPr>
        <w:t xml:space="preserve">Контактное лицо:  </w:t>
      </w:r>
      <w:proofErr w:type="spellStart"/>
      <w:r w:rsidRPr="00B14994">
        <w:rPr>
          <w:b/>
          <w:color w:val="000000"/>
        </w:rPr>
        <w:t>Княжевич</w:t>
      </w:r>
      <w:proofErr w:type="spellEnd"/>
      <w:r w:rsidRPr="00B14994">
        <w:rPr>
          <w:b/>
          <w:color w:val="000000"/>
        </w:rPr>
        <w:t xml:space="preserve"> Татьяна Викторовна</w:t>
      </w:r>
    </w:p>
    <w:p w:rsidR="003D6687" w:rsidRPr="00B14994" w:rsidRDefault="003D6687" w:rsidP="00B14994">
      <w:pPr>
        <w:tabs>
          <w:tab w:val="left" w:pos="5670"/>
        </w:tabs>
        <w:autoSpaceDE w:val="0"/>
        <w:rPr>
          <w:b/>
          <w:sz w:val="27"/>
          <w:szCs w:val="27"/>
        </w:rPr>
      </w:pPr>
    </w:p>
    <w:p w:rsidR="003D6687" w:rsidRDefault="003D6687" w:rsidP="00B14994">
      <w:pPr>
        <w:tabs>
          <w:tab w:val="left" w:pos="5670"/>
        </w:tabs>
        <w:autoSpaceDE w:val="0"/>
        <w:jc w:val="center"/>
        <w:rPr>
          <w:b/>
          <w:color w:val="000000"/>
        </w:rPr>
      </w:pPr>
      <w:r w:rsidRPr="00B14994">
        <w:rPr>
          <w:b/>
          <w:color w:val="000000"/>
        </w:rPr>
        <w:t xml:space="preserve">Просим Вас предоставить рекомендованные цены для ЛПУ и технические </w:t>
      </w:r>
      <w:proofErr w:type="gramStart"/>
      <w:r w:rsidRPr="00B14994">
        <w:rPr>
          <w:b/>
          <w:color w:val="000000"/>
        </w:rPr>
        <w:t>характеристики на</w:t>
      </w:r>
      <w:proofErr w:type="gramEnd"/>
      <w:r w:rsidRPr="00B14994">
        <w:rPr>
          <w:b/>
          <w:color w:val="000000"/>
        </w:rPr>
        <w:t xml:space="preserve"> следующие товары, работы, услуги в соответствии с изложенным ниже подробным описанием предмета закупки (описание объекта закупки), включая указание единицы измерения, количества товара, объема работ или услуги:</w:t>
      </w:r>
    </w:p>
    <w:p w:rsidR="00B14994" w:rsidRPr="00B14994" w:rsidRDefault="00B14994" w:rsidP="00B14994">
      <w:pPr>
        <w:tabs>
          <w:tab w:val="left" w:pos="5670"/>
        </w:tabs>
        <w:autoSpaceDE w:val="0"/>
        <w:jc w:val="center"/>
        <w:rPr>
          <w:b/>
          <w:color w:val="000000"/>
        </w:rPr>
      </w:pPr>
    </w:p>
    <w:tbl>
      <w:tblPr>
        <w:tblW w:w="5082" w:type="pct"/>
        <w:tblLayout w:type="fixed"/>
        <w:tblLook w:val="04A0"/>
      </w:tblPr>
      <w:tblGrid>
        <w:gridCol w:w="769"/>
        <w:gridCol w:w="2501"/>
        <w:gridCol w:w="1374"/>
        <w:gridCol w:w="2143"/>
        <w:gridCol w:w="1647"/>
        <w:gridCol w:w="90"/>
        <w:gridCol w:w="799"/>
        <w:gridCol w:w="757"/>
        <w:gridCol w:w="1347"/>
        <w:gridCol w:w="1500"/>
        <w:gridCol w:w="2101"/>
      </w:tblGrid>
      <w:tr w:rsidR="00B901C1" w:rsidRPr="00B14994" w:rsidTr="00CB7EE4">
        <w:trPr>
          <w:trHeight w:val="2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1. Требования к оказанию услуг/выполнению работ по ТО МИ</w:t>
            </w:r>
          </w:p>
        </w:tc>
      </w:tr>
      <w:tr w:rsidR="00B901C1" w:rsidRPr="00B14994" w:rsidTr="00B14994">
        <w:trPr>
          <w:trHeight w:val="26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Группа требований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Требование</w:t>
            </w:r>
          </w:p>
        </w:tc>
      </w:tr>
      <w:tr w:rsidR="00B901C1" w:rsidRPr="00B14994" w:rsidTr="00CB7EE4">
        <w:trPr>
          <w:trHeight w:val="27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</w:rPr>
            </w:pPr>
            <w:r w:rsidRPr="00B14994">
              <w:rPr>
                <w:color w:val="000000"/>
              </w:rPr>
              <w:t>1.1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Перечень нормативных документов, определяющих требования к оказанию услуг/выполнению работ по ТО МИ силами Исполнителя.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Исполнить производит работы с соблюдением: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color w:val="000000"/>
                <w:sz w:val="20"/>
                <w:szCs w:val="20"/>
              </w:rPr>
              <w:t>ГОСТ 15.601 «Система разработки и постановки продукции на производство. Техническое обслуживание и ремонт техники. Основные положения»</w:t>
            </w:r>
            <w:r w:rsidRPr="00B14994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B901C1" w:rsidRPr="00B14994" w:rsidRDefault="00B901C1" w:rsidP="00B14994">
            <w:pPr>
              <w:ind w:left="72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  <w:p w:rsidR="00B901C1" w:rsidRPr="00B14994" w:rsidRDefault="00B901C1" w:rsidP="00B1499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8.568-2017 «Государственная система обеспечения единства измерений (ГСИ). Аттестация испытательного оборудования. Основные положения»;</w:t>
            </w:r>
          </w:p>
          <w:p w:rsidR="00B901C1" w:rsidRPr="00B14994" w:rsidRDefault="00B901C1" w:rsidP="00B14994">
            <w:pPr>
              <w:ind w:left="720"/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ГОСТ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56606 «Контроль технического состояния и функционирования медицинских изделий. Основные </w:t>
            </w:r>
            <w:r w:rsidRPr="00B14994">
              <w:rPr>
                <w:color w:val="000000"/>
                <w:sz w:val="20"/>
                <w:szCs w:val="20"/>
              </w:rPr>
              <w:lastRenderedPageBreak/>
              <w:t>положения».</w:t>
            </w:r>
          </w:p>
          <w:p w:rsidR="00B901C1" w:rsidRPr="00B14994" w:rsidRDefault="00B901C1" w:rsidP="00B14994">
            <w:pPr>
              <w:framePr w:hSpace="180" w:wrap="around" w:vAnchor="text" w:hAnchor="margin" w:y="267"/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framePr w:hSpace="180" w:wrap="around" w:vAnchor="text" w:hAnchor="margin" w:y="267"/>
              <w:jc w:val="both"/>
              <w:rPr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Исполнить производит работы в соответствии с требованиями, перечисленными в пункте </w:t>
            </w:r>
            <w:r w:rsidRPr="00B14994">
              <w:rPr>
                <w:sz w:val="20"/>
                <w:szCs w:val="20"/>
              </w:rPr>
              <w:t>3.1.</w:t>
            </w:r>
          </w:p>
        </w:tc>
      </w:tr>
      <w:tr w:rsidR="00B901C1" w:rsidRPr="00B14994" w:rsidTr="00CB7EE4">
        <w:trPr>
          <w:trHeight w:val="2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lastRenderedPageBreak/>
              <w:t>2. Требования к наличию у Исполнителя разрешительных документов</w:t>
            </w:r>
          </w:p>
        </w:tc>
      </w:tr>
      <w:tr w:rsidR="00B901C1" w:rsidRPr="00B14994" w:rsidTr="00CB7EE4">
        <w:trPr>
          <w:trHeight w:val="27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Группа требований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Требование</w:t>
            </w:r>
          </w:p>
        </w:tc>
      </w:tr>
      <w:tr w:rsidR="00B901C1" w:rsidRPr="00B14994" w:rsidTr="00CB7EE4">
        <w:trPr>
          <w:trHeight w:val="27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B14994">
              <w:rPr>
                <w:color w:val="000000"/>
              </w:rPr>
              <w:t>2</w:t>
            </w:r>
            <w:r w:rsidRPr="00B14994">
              <w:rPr>
                <w:color w:val="000000"/>
                <w:lang w:val="en-US"/>
              </w:rPr>
              <w:t>.1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наличию у Исполнителя разрешительных документов проведение ТО МИ, выданных уполномоченными государственными органами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Наличие действующей лицензии на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применения).</w:t>
            </w:r>
          </w:p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</w:p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Основание:</w:t>
            </w:r>
          </w:p>
          <w:p w:rsidR="00B901C1" w:rsidRPr="00B14994" w:rsidRDefault="00B901C1" w:rsidP="00B14994">
            <w:pPr>
              <w:numPr>
                <w:ilvl w:val="0"/>
                <w:numId w:val="5"/>
              </w:num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п.17 ч. 1 ст. 12 Федерального закона от 04.05.2011 № 99-ФЗ ''О лицензировании отдельных видов деятельности'';</w:t>
            </w:r>
          </w:p>
          <w:p w:rsidR="00B901C1" w:rsidRPr="00B14994" w:rsidRDefault="00B901C1" w:rsidP="00B14994">
            <w:pPr>
              <w:numPr>
                <w:ilvl w:val="0"/>
                <w:numId w:val="5"/>
              </w:numPr>
              <w:suppressLineNumbers/>
              <w:jc w:val="both"/>
              <w:rPr>
                <w:sz w:val="20"/>
                <w:szCs w:val="20"/>
              </w:rPr>
            </w:pPr>
            <w:proofErr w:type="gramStart"/>
            <w:r w:rsidRPr="00B14994">
              <w:rPr>
                <w:noProof/>
                <w:sz w:val="20"/>
                <w:szCs w:val="20"/>
              </w:rPr>
              <w:t xml:space="preserve">Постановление Правительства РФ от 30.11.2021 </w:t>
            </w:r>
            <w:r w:rsidRPr="00B14994">
              <w:rPr>
                <w:noProof/>
                <w:sz w:val="20"/>
                <w:szCs w:val="20"/>
                <w:lang w:val="en-US"/>
              </w:rPr>
              <w:t>N</w:t>
            </w:r>
            <w:r w:rsidRPr="00B14994">
              <w:rPr>
                <w:noProof/>
                <w:sz w:val="20"/>
                <w:szCs w:val="20"/>
              </w:rPr>
              <w:t xml:space="preserve"> 2129 ''Об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Федерации от 15 сентября 2020 г</w:t>
            </w:r>
            <w:proofErr w:type="gramEnd"/>
            <w:r w:rsidRPr="00B14994">
              <w:rPr>
                <w:noProof/>
                <w:sz w:val="20"/>
                <w:szCs w:val="20"/>
              </w:rPr>
              <w:t xml:space="preserve">. </w:t>
            </w:r>
            <w:r w:rsidRPr="00B14994">
              <w:rPr>
                <w:noProof/>
                <w:sz w:val="20"/>
                <w:szCs w:val="20"/>
                <w:lang w:val="en-US"/>
              </w:rPr>
              <w:t>N</w:t>
            </w:r>
            <w:r w:rsidRPr="00B14994">
              <w:rPr>
                <w:noProof/>
                <w:sz w:val="20"/>
                <w:szCs w:val="20"/>
              </w:rPr>
              <w:t xml:space="preserve"> 1445 и признании утратившими силу отдельных актов Правительства Российской Федерации''.</w:t>
            </w:r>
          </w:p>
          <w:p w:rsidR="00B901C1" w:rsidRPr="00B14994" w:rsidRDefault="00B901C1" w:rsidP="00B14994">
            <w:pPr>
              <w:suppressLineNumbers/>
              <w:ind w:left="720"/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Подтверждением являетя:</w:t>
            </w:r>
          </w:p>
          <w:p w:rsidR="00B901C1" w:rsidRPr="00B14994" w:rsidRDefault="00B901C1" w:rsidP="00B14994">
            <w:pPr>
              <w:suppressLineNumbers/>
              <w:jc w:val="both"/>
              <w:rPr>
                <w:i/>
                <w:noProof/>
                <w:sz w:val="20"/>
                <w:szCs w:val="20"/>
              </w:rPr>
            </w:pPr>
          </w:p>
          <w:p w:rsidR="00B901C1" w:rsidRPr="00B14994" w:rsidRDefault="00B901C1" w:rsidP="00B14994">
            <w:pPr>
              <w:numPr>
                <w:ilvl w:val="0"/>
                <w:numId w:val="6"/>
              </w:numPr>
              <w:suppressLineNumbers/>
              <w:jc w:val="both"/>
              <w:rPr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копия действующей лицензии на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</w:t>
            </w:r>
          </w:p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или</w:t>
            </w:r>
          </w:p>
          <w:p w:rsidR="00B901C1" w:rsidRPr="00B14994" w:rsidRDefault="00B901C1" w:rsidP="00B14994">
            <w:pPr>
              <w:numPr>
                <w:ilvl w:val="0"/>
                <w:numId w:val="6"/>
              </w:num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выписка из реестра лицензий,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</w:t>
            </w:r>
          </w:p>
          <w:p w:rsidR="00B901C1" w:rsidRPr="00B14994" w:rsidRDefault="00B901C1" w:rsidP="00B14994">
            <w:pPr>
              <w:suppressLineNumbers/>
              <w:jc w:val="both"/>
              <w:rPr>
                <w:i/>
                <w:noProof/>
                <w:sz w:val="20"/>
                <w:szCs w:val="20"/>
              </w:rPr>
            </w:pPr>
          </w:p>
          <w:p w:rsidR="00B901C1" w:rsidRPr="00B14994" w:rsidRDefault="00B901C1" w:rsidP="00B14994">
            <w:pPr>
              <w:suppressLineNumbers/>
              <w:jc w:val="both"/>
              <w:rPr>
                <w:sz w:val="20"/>
                <w:szCs w:val="20"/>
              </w:rPr>
            </w:pPr>
            <w:r w:rsidRPr="00B14994">
              <w:rPr>
                <w:i/>
                <w:noProof/>
                <w:sz w:val="20"/>
                <w:szCs w:val="20"/>
              </w:rPr>
              <w:t>Виды работ и услуг:</w:t>
            </w:r>
          </w:p>
          <w:p w:rsidR="00B901C1" w:rsidRPr="00B14994" w:rsidRDefault="00B901C1" w:rsidP="00B14994">
            <w:pPr>
              <w:suppressLineNumbers/>
              <w:jc w:val="both"/>
              <w:rPr>
                <w:sz w:val="20"/>
                <w:szCs w:val="20"/>
                <w:highlight w:val="lightGray"/>
              </w:rPr>
            </w:pPr>
          </w:p>
          <w:p w:rsidR="00B901C1" w:rsidRPr="00B14994" w:rsidRDefault="00B901C1" w:rsidP="00B14994">
            <w:pPr>
              <w:suppressLineNumbers/>
              <w:jc w:val="both"/>
              <w:rPr>
                <w:noProof/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>Техническое обслуживание следующих групп медицинских изделий (кроме программного обеспечения, являющегося медицинским изделием) класса 2а потенциального риска применения:</w:t>
            </w:r>
          </w:p>
          <w:p w:rsidR="00B901C1" w:rsidRPr="00B14994" w:rsidRDefault="00B901C1" w:rsidP="00B14994">
            <w:pPr>
              <w:numPr>
                <w:ilvl w:val="0"/>
                <w:numId w:val="6"/>
              </w:numPr>
              <w:suppressLineNumbers/>
              <w:jc w:val="both"/>
              <w:rPr>
                <w:sz w:val="20"/>
                <w:szCs w:val="20"/>
              </w:rPr>
            </w:pPr>
            <w:r w:rsidRPr="00B14994">
              <w:rPr>
                <w:noProof/>
                <w:sz w:val="20"/>
                <w:szCs w:val="20"/>
              </w:rPr>
              <w:t xml:space="preserve">медицинские изделия для </w:t>
            </w:r>
            <w:r w:rsidRPr="00B14994">
              <w:rPr>
                <w:noProof/>
                <w:sz w:val="20"/>
                <w:szCs w:val="20"/>
                <w:lang w:val="en-US"/>
              </w:rPr>
              <w:t>invitro</w:t>
            </w:r>
            <w:r w:rsidRPr="00B14994">
              <w:rPr>
                <w:noProof/>
                <w:sz w:val="20"/>
                <w:szCs w:val="20"/>
              </w:rPr>
              <w:t xml:space="preserve"> диагностики;</w:t>
            </w:r>
          </w:p>
          <w:p w:rsidR="00B901C1" w:rsidRPr="00B14994" w:rsidRDefault="00B901C1" w:rsidP="00B14994">
            <w:pPr>
              <w:numPr>
                <w:ilvl w:val="0"/>
                <w:numId w:val="6"/>
              </w:numPr>
              <w:suppressLineNumbers/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вспомогательные и общебольничные медицинские изделия.</w:t>
            </w:r>
          </w:p>
        </w:tc>
      </w:tr>
      <w:tr w:rsidR="00B901C1" w:rsidRPr="00B14994" w:rsidTr="00CB7EE4">
        <w:trPr>
          <w:trHeight w:val="27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</w:rPr>
            </w:pPr>
            <w:r w:rsidRPr="00B14994">
              <w:rPr>
                <w:color w:val="000000"/>
              </w:rPr>
              <w:t>2.2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квалификации персонала Исполнителя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Исполнитель должен иметь штатных или внештатных специалистов по видам МИ, указанных в перечне МИ, подлежащих ТО, в соответствии с перечнем документов, подтверждающих квалификацию специалиста.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Подтверждением по данному пункту требований являются трудовые, гражданско-правовые договорас соответствующими специалистами или иные документы, подтверждающие полномочияданных специалистов.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 xml:space="preserve">Квалификация и соответствие требованиям специалистов должны быть подтверждены соответствующими </w:t>
            </w:r>
            <w:r w:rsidRPr="00B14994">
              <w:rPr>
                <w:sz w:val="20"/>
                <w:szCs w:val="20"/>
              </w:rPr>
              <w:lastRenderedPageBreak/>
              <w:t>удостоверяющими:</w:t>
            </w:r>
            <w:proofErr w:type="gramEnd"/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numPr>
                <w:ilvl w:val="0"/>
                <w:numId w:val="9"/>
              </w:numPr>
              <w:suppressAutoHyphens/>
              <w:spacing w:after="0" w:line="240" w:lineRule="auto"/>
            </w:pPr>
            <w:r w:rsidRPr="00B14994">
              <w:t>диплом о техническом образовании (высшем или средне-специальном);</w:t>
            </w:r>
          </w:p>
          <w:p w:rsidR="00B901C1" w:rsidRPr="00B14994" w:rsidRDefault="00B901C1" w:rsidP="00B14994">
            <w:pPr>
              <w:pStyle w:val="110"/>
              <w:numPr>
                <w:ilvl w:val="0"/>
                <w:numId w:val="9"/>
              </w:numPr>
              <w:suppressAutoHyphens/>
              <w:spacing w:after="0" w:line="240" w:lineRule="auto"/>
              <w:ind w:left="753" w:hanging="411"/>
            </w:pPr>
            <w:r w:rsidRPr="00B14994">
              <w:t>действующее повышение квалификации, полученное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медицинской техникиили иной вид, в зависимости от программы обучения).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Копии вышеуказанных документов Исполнитель должен:</w:t>
            </w:r>
          </w:p>
          <w:p w:rsidR="00B901C1" w:rsidRPr="00B14994" w:rsidRDefault="00B901C1" w:rsidP="00B14994">
            <w:pPr>
              <w:pStyle w:val="110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t>в день начала срока действия исполнения Исполнителем обязательств по Договору предъявить сотруднику отдела медицинской техники ГАУЗ СО «СОКБ 1» в бумажном виде в полном объеме на каждого специалиста;</w:t>
            </w:r>
          </w:p>
          <w:p w:rsidR="00B901C1" w:rsidRPr="00B14994" w:rsidRDefault="00B901C1" w:rsidP="00B14994">
            <w:pPr>
              <w:pStyle w:val="110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t>предъявлять по требованию сотруднику отдела медицинской техники ГАУЗ СО «СОКБ 1» перед выполнением работ для допуска до проведения работ на каждую единицу изделий медицинской техники, указанной в разделе 4.</w:t>
            </w:r>
          </w:p>
          <w:p w:rsidR="00B901C1" w:rsidRPr="00B14994" w:rsidRDefault="00B901C1" w:rsidP="00B14994">
            <w:pPr>
              <w:pStyle w:val="110"/>
              <w:suppressAutoHyphens/>
              <w:spacing w:after="0" w:line="240" w:lineRule="auto"/>
            </w:pPr>
            <w:r w:rsidRPr="00B14994">
              <w:t>Допуск специалиста Исполнителя до выполнения работ осуществляется сотрудником отдела медицинской техники после предъявления ему документа, удостоверяющего личность специалиста.</w:t>
            </w:r>
          </w:p>
          <w:p w:rsidR="00B901C1" w:rsidRPr="00B14994" w:rsidRDefault="00B901C1" w:rsidP="00B14994">
            <w:pPr>
              <w:pStyle w:val="110"/>
              <w:suppressAutoHyphens/>
              <w:spacing w:after="0" w:line="240" w:lineRule="auto"/>
              <w:jc w:val="both"/>
            </w:pPr>
            <w:r w:rsidRPr="00B14994">
              <w:t>Отсутствие выше указанных документов или отказ от предъявления документов будет являться фактом неисполнения обязательств по Договору, фактом не подтверждения квалификации инженера и основанием для отказа в допуске к проведению работ.</w:t>
            </w:r>
          </w:p>
        </w:tc>
      </w:tr>
      <w:tr w:rsidR="00B901C1" w:rsidRPr="00B14994" w:rsidTr="00CB7EE4">
        <w:trPr>
          <w:trHeight w:val="6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</w:rPr>
            </w:pPr>
            <w:r w:rsidRPr="00B14994">
              <w:rPr>
                <w:color w:val="000000"/>
              </w:rPr>
              <w:lastRenderedPageBreak/>
              <w:t>2.3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контрольно-измерительному и технологическому испытательному оборудованию Исполнителя</w:t>
            </w:r>
          </w:p>
        </w:tc>
        <w:tc>
          <w:tcPr>
            <w:tcW w:w="345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604" w:hanging="604"/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Оснащение Исполнителя должно соответствовать следующим требованиям:</w:t>
            </w:r>
          </w:p>
          <w:p w:rsidR="00B901C1" w:rsidRPr="00B14994" w:rsidRDefault="00B901C1" w:rsidP="00B14994">
            <w:pPr>
              <w:ind w:left="604" w:hanging="604"/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numPr>
                <w:ilvl w:val="0"/>
                <w:numId w:val="9"/>
              </w:numPr>
              <w:suppressAutoHyphens/>
              <w:spacing w:after="0" w:line="240" w:lineRule="auto"/>
            </w:pPr>
            <w:r w:rsidRPr="00B14994">
              <w:t>контрольно-измерительное и технологическое испытательное оборудование должно обеспечивать проведение всех видов работ по ТО МИ, указанных в перечне МИ, подлежащих ТО;</w:t>
            </w:r>
          </w:p>
          <w:p w:rsidR="00B901C1" w:rsidRPr="00B14994" w:rsidRDefault="00B901C1" w:rsidP="00B14994">
            <w:pPr>
              <w:pStyle w:val="110"/>
              <w:numPr>
                <w:ilvl w:val="0"/>
                <w:numId w:val="9"/>
              </w:numPr>
              <w:suppressAutoHyphens/>
              <w:spacing w:after="0" w:line="240" w:lineRule="auto"/>
            </w:pPr>
            <w:r w:rsidRPr="00B14994">
              <w:t xml:space="preserve">средства измерений должны быть </w:t>
            </w:r>
            <w:proofErr w:type="spellStart"/>
            <w:r w:rsidRPr="00B14994">
              <w:t>поверены</w:t>
            </w:r>
            <w:proofErr w:type="spellEnd"/>
            <w:r w:rsidRPr="00B14994">
              <w:t xml:space="preserve">, а технологическое испытательное оборудование должно быть аттестовано (в соответствии с ГОСТ </w:t>
            </w:r>
            <w:proofErr w:type="gramStart"/>
            <w:r w:rsidRPr="00B14994">
              <w:t>Р</w:t>
            </w:r>
            <w:proofErr w:type="gramEnd"/>
            <w:r w:rsidRPr="00B14994">
              <w:t xml:space="preserve"> 8.568-2017).</w:t>
            </w:r>
          </w:p>
        </w:tc>
      </w:tr>
      <w:tr w:rsidR="00B901C1" w:rsidRPr="00B14994" w:rsidTr="00CB7EE4">
        <w:trPr>
          <w:trHeight w:val="67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</w:rPr>
            </w:pPr>
            <w:r w:rsidRPr="00B14994">
              <w:rPr>
                <w:color w:val="000000"/>
              </w:rPr>
              <w:t>2.4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 xml:space="preserve">Требования к документации Исполнителя 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У Исполнителя должен быть комплект действующей нормативной, технической и эксплуатационной документации, необходимой для проведения ТО МИ, указанных в перечне МИ, подлежащих ТО.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В случае</w:t>
            </w:r>
            <w:proofErr w:type="gramStart"/>
            <w:r w:rsidRPr="00B14994">
              <w:rPr>
                <w:sz w:val="20"/>
                <w:szCs w:val="20"/>
              </w:rPr>
              <w:t>,</w:t>
            </w:r>
            <w:proofErr w:type="gramEnd"/>
            <w:r w:rsidRPr="00B14994">
              <w:rPr>
                <w:sz w:val="20"/>
                <w:szCs w:val="20"/>
              </w:rPr>
              <w:t xml:space="preserve"> если Заказчиком утеряна или у Заказчика не имеется технической нормативной,  технической  и/или эксплуатационной документации производителя (изготовителя) медицинских изделий (в каждом отдельном случае на каждую единицу изделия медицинской техники, указанной в перечне изделий медицинской техники, подлежащих техническому обслуживанию), Исполнитель предоставляет такую документацию в бумажном (и/или) электронном виде на русском языке Заказчику по запросу в течение 14 календарных дней в объеме, предусмотренном для пользователя изготовителем (производителем).</w:t>
            </w:r>
          </w:p>
        </w:tc>
      </w:tr>
      <w:tr w:rsidR="00B901C1" w:rsidRPr="00B14994" w:rsidTr="00CB7EE4">
        <w:trPr>
          <w:trHeight w:val="67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jc w:val="center"/>
              <w:rPr>
                <w:color w:val="000000"/>
              </w:rPr>
            </w:pPr>
            <w:r w:rsidRPr="00B14994">
              <w:rPr>
                <w:color w:val="000000"/>
              </w:rPr>
              <w:t>2.5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обеспечению качества технического обслуживания медицинских изделий Исполнителем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У Исполнителя должна быть внедрена и действовать система менеджмента качества в соответствии с ГОСТ ISO 9001 или ГОСТ ISO 13485.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Все работы по ТО МИ должны проводиться согласно действующей технической и эксплуатационной документации изготовителя (производителя). 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  <w:lang w:eastAsia="zh-CN"/>
              </w:rPr>
            </w:pPr>
            <w:r w:rsidRPr="00B14994">
              <w:rPr>
                <w:sz w:val="20"/>
                <w:szCs w:val="20"/>
                <w:lang w:eastAsia="zh-CN"/>
              </w:rPr>
              <w:t>Исполнитель обязуется использовать только разрешенные к использованию предприятием-изготовителем сервисные инструменты и приспособления, если это требует техническая или эксплуатационная документация изготовителя (производителя).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  <w:lang w:eastAsia="zh-CN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  <w:lang w:eastAsia="zh-CN"/>
              </w:rPr>
              <w:t xml:space="preserve">При проведении Исполнителем ТО допускается применение только запасных частей, в том числе расходных материалов, предусмотренных действующей технической и эксплуатационной документацией изготовителя </w:t>
            </w:r>
            <w:r w:rsidRPr="00B14994">
              <w:rPr>
                <w:sz w:val="20"/>
                <w:szCs w:val="20"/>
                <w:lang w:eastAsia="zh-CN"/>
              </w:rPr>
              <w:lastRenderedPageBreak/>
              <w:t xml:space="preserve">(производителя).  </w:t>
            </w:r>
            <w:r w:rsidRPr="00B14994">
              <w:rPr>
                <w:sz w:val="20"/>
                <w:szCs w:val="20"/>
              </w:rPr>
              <w:t>Допускается замена запасных частей на аналогичные при подтверждении сохранения требуемых технических и функциональных характеристик МИ при гарантии его безопасности при условии согласования такой замены с Заказчиком в каждом отдельном случае использования аналогичных запасных частей. Применяемые запасные части должны быть новыми, не бывшими в использовании, не восстановленными и не ранее 2021 года выпуска.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Гарантийные обязательства на выполненные Исполнителем работы и на использованные запасные части, в том числе расходные материалы: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spacing w:after="0" w:line="240" w:lineRule="auto"/>
              <w:ind w:left="318"/>
            </w:pPr>
            <w:r w:rsidRPr="00B14994">
              <w:t xml:space="preserve">- на работы по </w:t>
            </w:r>
            <w:proofErr w:type="gramStart"/>
            <w:r w:rsidRPr="00B14994">
              <w:t>периодическому</w:t>
            </w:r>
            <w:proofErr w:type="gramEnd"/>
            <w:r w:rsidRPr="00B14994">
              <w:t xml:space="preserve"> и внеплановому ТО —  не менее 3 месяцев; 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  <w:ind w:left="318"/>
            </w:pPr>
            <w:r w:rsidRPr="00B14994">
              <w:t>- на работы по ремонту МИ — не менее 3 месяцев;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  <w:ind w:left="318"/>
            </w:pPr>
            <w:r w:rsidRPr="00B14994">
              <w:t>- на установленные запасные части — не менее 3 месяцев, но не менее гарантии изготовителя (производителя),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если иные сроки и (или) условия не предусмотрены в других разделах описания объекта закупки (спецификации).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Гарантийный срок исчисляется </w:t>
            </w:r>
            <w:proofErr w:type="gramStart"/>
            <w:r w:rsidRPr="00B14994">
              <w:t>с даты завершения</w:t>
            </w:r>
            <w:proofErr w:type="gramEnd"/>
            <w:r w:rsidRPr="00B14994">
              <w:t xml:space="preserve"> работ указанной в журнале ТО МИ и принятой сотрудником отдела медицинской техники Заказчика.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При обнаружении недостатков, допущенных при проведении ТО. Исполнитель должен устранить их безвозмездно в срок не более 3 календарных дней с момента поступления к нему соответствующего обращения Заказчика по электронной почте, по телефонному звонку или иным доступным средством связи.</w:t>
            </w:r>
          </w:p>
        </w:tc>
      </w:tr>
      <w:tr w:rsidR="00B901C1" w:rsidRPr="00B14994" w:rsidTr="00CB7EE4">
        <w:trPr>
          <w:trHeight w:val="7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3. Требования к организации и порядку проведения технического обслуживания медицинских изделий</w:t>
            </w:r>
          </w:p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rPr>
                <w:lang w:val="en-US"/>
              </w:rPr>
              <w:t>3</w:t>
            </w:r>
            <w:r w:rsidRPr="00B14994">
              <w:t>.1</w:t>
            </w:r>
          </w:p>
        </w:tc>
        <w:tc>
          <w:tcPr>
            <w:tcW w:w="474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</w:pPr>
            <w:r w:rsidRPr="00B14994">
              <w:rPr>
                <w:color w:val="000000"/>
              </w:rPr>
              <w:t>Техническое обслуживание изделий медицинской техники осуществляется в части: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>периодическое техническое обслуживание;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>техническое диагностирование;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>ремонт МИ (ремонт, текущий ремонт);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>внеплановое техническое обслуживание;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t>обновление программного обеспечения и установка опций;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 xml:space="preserve">контроль технического состояния (в соответствии с ГОСТ </w:t>
            </w:r>
            <w:proofErr w:type="gramStart"/>
            <w:r w:rsidRPr="00B14994">
              <w:rPr>
                <w:color w:val="000000"/>
              </w:rPr>
              <w:t>Р</w:t>
            </w:r>
            <w:proofErr w:type="gramEnd"/>
            <w:r w:rsidRPr="00B14994">
              <w:rPr>
                <w:color w:val="000000"/>
              </w:rPr>
              <w:t xml:space="preserve"> 56606-2015), </w:t>
            </w:r>
            <w:r w:rsidRPr="00B14994">
              <w:t>за исключением поверки средств измерения, которая осуществляться Заказчиком своими силами и за свой счет</w:t>
            </w:r>
            <w:r w:rsidRPr="00B14994">
              <w:rPr>
                <w:color w:val="000000"/>
              </w:rPr>
              <w:t>;</w:t>
            </w:r>
          </w:p>
          <w:p w:rsidR="00B901C1" w:rsidRPr="00B14994" w:rsidRDefault="00B901C1" w:rsidP="00B14994"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</w:pPr>
            <w:r w:rsidRPr="00B14994">
              <w:rPr>
                <w:color w:val="000000"/>
              </w:rPr>
              <w:t xml:space="preserve">монтаж/демонтаж (в случае потребности Заказчика на протяжении </w:t>
            </w:r>
            <w:proofErr w:type="gramStart"/>
            <w:r w:rsidRPr="00B14994">
              <w:rPr>
                <w:color w:val="000000"/>
              </w:rPr>
              <w:t>срока действия оказания услуг/выполнения</w:t>
            </w:r>
            <w:proofErr w:type="gramEnd"/>
            <w:r w:rsidRPr="00B14994">
              <w:rPr>
                <w:color w:val="000000"/>
              </w:rPr>
              <w:t xml:space="preserve"> работ) и наладка МИ.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В соответствии с требованием технической, нормативной и эксплуатационной документацией производителя (изготовителя) на изделия медицинской техники. В случае наличия обновления и дополнения документации на оборудование, при выполнении работ используется актуальная на момент выполнения работ редакция.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работам по ТО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  <w:highlight w:val="lightGray"/>
              </w:rPr>
            </w:pP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rPr>
                <w:lang w:val="en-US"/>
              </w:rPr>
              <w:t>3</w:t>
            </w:r>
            <w:r w:rsidRPr="00B14994">
              <w:t>.2.1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 xml:space="preserve">Требования к </w:t>
            </w:r>
            <w:proofErr w:type="gramStart"/>
            <w:r w:rsidRPr="00B14994">
              <w:rPr>
                <w:color w:val="000000"/>
              </w:rPr>
              <w:t>периодическому</w:t>
            </w:r>
            <w:proofErr w:type="gramEnd"/>
            <w:r w:rsidRPr="00B14994">
              <w:rPr>
                <w:color w:val="000000"/>
              </w:rPr>
              <w:t xml:space="preserve"> ТО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Периодическое ТО должно проводиться согласно нормативной, технической и эксплуатационной документации на МИ</w:t>
            </w:r>
            <w:proofErr w:type="gramStart"/>
            <w:r w:rsidRPr="00B14994">
              <w:rPr>
                <w:sz w:val="20"/>
                <w:szCs w:val="20"/>
              </w:rPr>
              <w:t>.</w:t>
            </w:r>
            <w:proofErr w:type="gramEnd"/>
            <w:r w:rsidRPr="00B14994">
              <w:rPr>
                <w:sz w:val="20"/>
                <w:szCs w:val="20"/>
              </w:rPr>
              <w:t xml:space="preserve"> </w:t>
            </w:r>
            <w:proofErr w:type="gramStart"/>
            <w:r w:rsidRPr="00B14994">
              <w:rPr>
                <w:sz w:val="20"/>
                <w:szCs w:val="20"/>
              </w:rPr>
              <w:t>у</w:t>
            </w:r>
            <w:proofErr w:type="gramEnd"/>
            <w:r w:rsidRPr="00B14994">
              <w:rPr>
                <w:sz w:val="20"/>
                <w:szCs w:val="20"/>
              </w:rPr>
              <w:t xml:space="preserve">казанные в перечне МИ, подлежащих ТО.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 также дополнительно один раз в один месяц в случае технического обслуживания МИ старше 2014 года выпуска в объеме, необходимом для поддержания исправного функционирования МИ согласно нормативной, технической и эксплуатационной документации.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  <w:highlight w:val="lightGray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Исполнитель осуществляет плановый выезд инженера для проведения: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- работ по периодическому техническому обслуживанию.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Каждый вид работ выполняется с периодичностью, установленной документацией производителя.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  <w:highlight w:val="lightGray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 w:rsidRPr="00B14994">
              <w:rPr>
                <w:sz w:val="20"/>
                <w:szCs w:val="20"/>
              </w:rPr>
              <w:t>Прибытие инженера осуществляется в сроки, указанные в согласованное с Заказчиком время.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lastRenderedPageBreak/>
              <w:t>3.2.2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техническому диагностированию (технической диагностики) МИ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В случае неисправности МИ, Исполнитель обязан обеспечить выезд специалиста для проведения технического диагностирования в срок не более: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- в течение 6 часов для оборудования, расположенного в экспресс-лаборатория-лаборатории;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- в течение 6 часов в случае, если заявка была направлена в рабочий день по рабочему календарю в первой половине дня до 11:00 по местному времени;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-в течение 24 часов во всех остальных случаях для оборудования, расположенного не в экспресс </w:t>
            </w:r>
            <w:proofErr w:type="gramStart"/>
            <w:r w:rsidRPr="00B14994">
              <w:t>-л</w:t>
            </w:r>
            <w:proofErr w:type="gramEnd"/>
            <w:r w:rsidRPr="00B14994">
              <w:t>аборатории,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с момента получения заявки Заказчика о наблюдаемой неисправности, направленной Заказчиком на адрес электронной почты и/или по телефону, указанных со стороны Исполнителя в разделе Договора «Адреса и реквизиты сторон».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  <w:rPr>
                <w:highlight w:val="lightGray"/>
              </w:rPr>
            </w:pPr>
            <w:r w:rsidRPr="00B14994">
              <w:t>3.2.3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  <w:highlight w:val="lightGray"/>
              </w:rPr>
            </w:pPr>
            <w:r w:rsidRPr="00B14994">
              <w:rPr>
                <w:color w:val="000000"/>
              </w:rPr>
              <w:t>Требования к ремонту МИ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В случае неисправности МИ, выявленной по результатам технического диагностирования, Исполнитель должен восстановить работоспособностьизделия медицинской  техники в срок не более: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 24 часов,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с момента технического диагностирования специалистом соответствующей неисправности. Указанные сроки могут быть увеличены по согласованию с Заказчиком в случаях наличия объективных причин невозможности провести такие работы в указанные сроки. Объективными причинами являются: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позиция производителя по порядку и организации работ по устранению неисправности в каждом отдельном случае;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требования документации по порядку и организации работ по устранению неисправности в каждом отдельном случае.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 Объективные причины могут быть связаны с требованием документации на МИ по выполнению работ, с характером работ и позицией производителя МИ порядку выполнения работ по устранению данной неисправности.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Если восстановление работоспособности изделия медицинской техники невозможно без использования запасных частей, Исполнитель уведомляет Заказчика о необходимости увеличения срока устранения неисправности и предоставляет Заказчику акт технической диагностики (или акт контроля технического состояния) с описанием неисправности и уведомлением о необходимости: </w:t>
            </w:r>
          </w:p>
          <w:p w:rsidR="00B901C1" w:rsidRPr="00B14994" w:rsidRDefault="00B901C1" w:rsidP="00B1499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приобрести Заказчику запасную часть (с указанием каталожного номера) для восстановления работоспособности МИ.</w:t>
            </w:r>
          </w:p>
          <w:p w:rsidR="00B901C1" w:rsidRPr="00B14994" w:rsidRDefault="00B901C1" w:rsidP="00B14994">
            <w:pPr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использования для восстановления работоспособности МИ запасных частей с указанием их конкретных каталожных номеров. Исполнитель самостоятельно своими силами и за свой счет закупает и предоставляет Заказчику необходимые для восстановления работоспособности МИ (4) запасные части и расходные материалы.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Исключением являются те запасные части, которые указаны в разделе 7.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Указанные в разделе 7 расходные материалы и запасные части поставляются Исполнителем своими силами и за свой счет. При этом срок поставки и использования таких запасных частей должен быть включен в указанный выше срок восстановления работоспособности изделия медицинской техники с момента </w:t>
            </w:r>
            <w:r w:rsidRPr="00B14994">
              <w:rPr>
                <w:sz w:val="20"/>
                <w:szCs w:val="20"/>
              </w:rPr>
              <w:t xml:space="preserve">технического диагностирования специалистом соответствующей неисправности и не должен его превышать. 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Сроки восстановления работоспособности изделия медицинской техники могут быть увеличены при согласовании с Заказчиком в случае, если для устранения неисправности необходимы запасные части и (или) расходные материалы, которые не указаны в пункте 7, но попадают под условия, описанные в пункте 7.160.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B14994">
              <w:rPr>
                <w:color w:val="000000"/>
                <w:sz w:val="20"/>
                <w:szCs w:val="20"/>
              </w:rPr>
              <w:lastRenderedPageBreak/>
              <w:t>Требованияк поставляемымзапасным частям для проведения ремонта указаны в пунктах 2.5 и разделе 7.</w:t>
            </w:r>
            <w:proofErr w:type="gramEnd"/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если по результатам работ по ремонту изделия, являющегося средством измерения, требуется произвести поверку, Исполнитель должен уведомить Заказчика о такой необходимости и сделать соответствующую отметку в акте выполненных работ и журнале. Поверка средств измерений осуществляется Заказчиком своими силами и за свой счет.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lastRenderedPageBreak/>
              <w:t>3.2.4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 xml:space="preserve">Требования к </w:t>
            </w:r>
            <w:proofErr w:type="gramStart"/>
            <w:r w:rsidRPr="00B14994">
              <w:rPr>
                <w:color w:val="000000"/>
              </w:rPr>
              <w:t>внеплановому</w:t>
            </w:r>
            <w:proofErr w:type="gramEnd"/>
            <w:r w:rsidRPr="00B14994">
              <w:rPr>
                <w:color w:val="000000"/>
              </w:rPr>
              <w:t xml:space="preserve"> ТО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Внеплановое ТО выполняется Исполнителем на основании акта технического диагностирования в срок не более: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 24 часов,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с момента технического диагностирования специалистом. 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Указанные сроки могут быть увеличены по согласованию с Заказчиком.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3.2.5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по обновлению программного обеспечения и установке опций для МИ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Обновлению или переустановка программного обеспечения выполняется Исполнителем на основании акта технического диагностирования, если это требуется для устранения выявленной неисправности в срок не более: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 24 часов,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 xml:space="preserve">с момента технического диагностирования специалистом. </w:t>
            </w:r>
          </w:p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rPr>
                <w:color w:val="000000"/>
              </w:rPr>
              <w:t>Обновлению программного обеспечения выполняется Исполнителем по мере выпуска таких обновлений заводом-изготовителем (производителем).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3.2.6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контролю технического состояния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Контроль технического состояния МИ должен проводиться:</w:t>
            </w:r>
          </w:p>
          <w:p w:rsidR="00B901C1" w:rsidRPr="00B14994" w:rsidRDefault="00B901C1" w:rsidP="00B14994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с периодичностью </w:t>
            </w:r>
            <w:r w:rsidRPr="00B14994">
              <w:rPr>
                <w:sz w:val="20"/>
                <w:szCs w:val="20"/>
              </w:rPr>
              <w:t>согласно технической документации;</w:t>
            </w:r>
          </w:p>
          <w:p w:rsidR="00B901C1" w:rsidRPr="00B14994" w:rsidRDefault="00B901C1" w:rsidP="00B14994">
            <w:pPr>
              <w:numPr>
                <w:ilvl w:val="0"/>
                <w:numId w:val="13"/>
              </w:num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не реже одного раза в год и в любом случае;</w:t>
            </w:r>
          </w:p>
          <w:p w:rsidR="00B901C1" w:rsidRPr="00B14994" w:rsidRDefault="00B901C1" w:rsidP="00B14994">
            <w:pPr>
              <w:numPr>
                <w:ilvl w:val="0"/>
                <w:numId w:val="13"/>
              </w:num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не менее 1 раза на протяжении срока действия оказания услуг;</w:t>
            </w:r>
          </w:p>
          <w:p w:rsidR="00B901C1" w:rsidRPr="00B14994" w:rsidRDefault="00B901C1" w:rsidP="00B14994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дополнительно один раз в три месяца в случае технического обслуживания МИ старше 2014 года выпуска и после каждого проведенного ремонта, который мог повлиять на технические характеристики МИ.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Контроль технического состояния должен производиться силами отдельного специализированного подразделения и персонала Исполнителя, не проводящими работы по другим видам ТО.</w:t>
            </w:r>
          </w:p>
        </w:tc>
      </w:tr>
      <w:tr w:rsidR="00B901C1" w:rsidRPr="00B14994" w:rsidTr="00CB7EE4">
        <w:trPr>
          <w:trHeight w:val="27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3.2.7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000000"/>
              </w:rPr>
              <w:t>Требования к монтажу/демонтажу и наладке МИ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Исполнитель производит монтаж/демонтаж и наладку МИ в случае такой потребности у Заказчика в течение: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 7 календарных дней,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с момента получения заявки Заказчика о наблюдаемой неисправности, направленной Заказчиком на адрес электронной почты и/или по телефону, указанных со стороны Исполнителя в разделе Договора «Адреса и реквизиты сторон».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3.3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B14994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Возможность 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B14994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оказания услуг/выполнения работ дистанционно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B14994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Допускается проведения технического диагностирования с использованием технологии удаленного доступа при помощи только разрешенного и/или предложенного изготовителем (производителем) программного обеспечения.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</w:p>
          <w:p w:rsidR="00B901C1" w:rsidRPr="00B14994" w:rsidRDefault="00B901C1" w:rsidP="00B14994">
            <w:pPr>
              <w:jc w:val="both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B14994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При этом работы с использованием технологии удаленного доступа должны выполняться Исполнителем со строгим соблюдениемтребований Федерального закона от 27 июля 2006 г. N 152-ФЗ «О персональных данных».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uppressAutoHyphens/>
              <w:spacing w:after="0" w:line="240" w:lineRule="auto"/>
              <w:ind w:left="-104" w:right="-108"/>
              <w:jc w:val="center"/>
            </w:pPr>
            <w:r w:rsidRPr="00B14994">
              <w:t>3.4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2"/>
              <w:spacing w:after="0" w:line="240" w:lineRule="auto"/>
              <w:rPr>
                <w:color w:val="000000"/>
              </w:rPr>
            </w:pPr>
            <w:r w:rsidRPr="00B14994">
              <w:rPr>
                <w:color w:val="2D2D2D"/>
                <w:spacing w:val="2"/>
                <w:shd w:val="clear" w:color="auto" w:fill="FFFFFF"/>
              </w:rPr>
              <w:t>Требования к заполнению Исполнителем журнала ТО МИ.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После окончания выполнения соответствующих работ по ТО МИ Исполнитель обязан сделать соответствующую отметку в журнале ТО МИ.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В случае если у Заказчика на конкретное МИ уже ведется журнал технического обслуживания, то записи о </w:t>
            </w:r>
            <w:r w:rsidRPr="00B14994">
              <w:rPr>
                <w:sz w:val="20"/>
                <w:szCs w:val="20"/>
              </w:rPr>
              <w:lastRenderedPageBreak/>
              <w:t xml:space="preserve">выполняемых Исполнителем работах по техническому обслуживанию вносятся в этот журнал. В случае если журнал по техническому обслуживанию МИ окончен, то Исполнитель должен завести новый журнал и передать его на хранение Заказчику. После окончания срока действия Договора журнал остается у Заказчика.  </w:t>
            </w:r>
          </w:p>
        </w:tc>
      </w:tr>
      <w:tr w:rsidR="00B901C1" w:rsidRPr="00B14994" w:rsidTr="00CB7EE4">
        <w:trPr>
          <w:trHeight w:val="7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numPr>
                <w:ilvl w:val="0"/>
                <w:numId w:val="10"/>
              </w:num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lastRenderedPageBreak/>
              <w:t>Перечень медицинских изделий, подлежащих техническому обслуживанию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Наименование МИ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Модель (марка)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Наименование изготовителя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 xml:space="preserve">№ </w:t>
            </w:r>
            <w:r w:rsidRPr="00B14994">
              <w:rPr>
                <w:bCs/>
                <w:color w:val="000000"/>
                <w:sz w:val="20"/>
                <w:szCs w:val="20"/>
              </w:rPr>
              <w:t>РУ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Зав./сер</w:t>
            </w:r>
            <w:proofErr w:type="gramStart"/>
            <w:r w:rsidRPr="00B14994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B14994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14994">
              <w:rPr>
                <w:bCs/>
                <w:color w:val="000000"/>
                <w:sz w:val="20"/>
                <w:szCs w:val="20"/>
              </w:rPr>
              <w:t>н</w:t>
            </w:r>
            <w:proofErr w:type="gramEnd"/>
            <w:r w:rsidRPr="00B14994">
              <w:rPr>
                <w:bCs/>
                <w:color w:val="000000"/>
                <w:sz w:val="20"/>
                <w:szCs w:val="20"/>
              </w:rPr>
              <w:t>омер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Инв. номер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Место размещения в  МО (на момент заключения)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автоматический биохимический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"AU640"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МЗ РФ№ 2004/657 от 25.06.2004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8023293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1101043292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автоматический глюкозы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"E</w:t>
            </w:r>
            <w:r w:rsidRPr="00B14994">
              <w:rPr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B14994">
              <w:rPr>
                <w:bCs/>
                <w:sz w:val="20"/>
                <w:szCs w:val="20"/>
              </w:rPr>
              <w:t>oTwenty</w:t>
            </w:r>
            <w:proofErr w:type="spellEnd"/>
            <w:r w:rsidRPr="00B1499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CareDiagnostica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2010/08826</w:t>
            </w:r>
            <w:r w:rsidRPr="00B14994">
              <w:rPr>
                <w:sz w:val="20"/>
                <w:szCs w:val="20"/>
              </w:rPr>
              <w:br/>
              <w:t>от 29.12.2010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59167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Оборудование для иммуноферментного анализа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Access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2010/08711 от 24.12.2010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508195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Прибор капиллярного электрофореза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CAPILLARYS-2 </w:t>
            </w:r>
            <w:proofErr w:type="spellStart"/>
            <w:r w:rsidRPr="00B14994">
              <w:rPr>
                <w:bCs/>
                <w:sz w:val="20"/>
                <w:szCs w:val="20"/>
              </w:rPr>
              <w:t>Flex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Sebia</w:t>
            </w:r>
            <w:proofErr w:type="spellEnd"/>
            <w:r w:rsidRPr="00B14994">
              <w:rPr>
                <w:sz w:val="20"/>
                <w:szCs w:val="20"/>
              </w:rPr>
              <w:t>, Франция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2011/10893 от 26.10.2011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94386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4101240180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преаналитической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подготовки образцов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"OLYMPUS OLA 2500HS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2004/656 с 25.06.04 по 02.12.2008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1TEI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АКВАЛАБ-2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"НПК Медиана фильтр",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2014/1942 от 30.06.2017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MF0LC2UD8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2PS0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 AL4 UF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"НПК Медиана фильтр",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2014/1942 от 30.06.2017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MF0LA2TLV</w:t>
            </w:r>
            <w:r w:rsidRPr="00B14994">
              <w:rPr>
                <w:sz w:val="20"/>
                <w:szCs w:val="20"/>
              </w:rPr>
              <w:br/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биохимическая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автоматический глюкозы и </w:t>
            </w:r>
            <w:proofErr w:type="spellStart"/>
            <w:r w:rsidRPr="00B14994">
              <w:rPr>
                <w:bCs/>
                <w:sz w:val="20"/>
                <w:szCs w:val="20"/>
              </w:rPr>
              <w:t>лактата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EcoTwenty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CareDiagnostica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2010/08826 от 29.12.2010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60881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4101240150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кислотно-щелочного и газового состава крови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GEM PREMIER 3000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InstrumentationLaboratory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2011/11022 от 03.11.2011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2010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25310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1101043968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Коагулограф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полуавтоматический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СА-50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SYSMEX, 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2012/12158 </w:t>
            </w:r>
            <w:r w:rsidRPr="00B14994">
              <w:rPr>
                <w:sz w:val="20"/>
                <w:szCs w:val="20"/>
              </w:rPr>
              <w:br/>
              <w:t>от 12.05.2012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А4456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1101043291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 биохимический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CORMAY MULTI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sz w:val="20"/>
                <w:szCs w:val="20"/>
                <w:lang w:val="en-US"/>
              </w:rPr>
              <w:t>CormayDiagnostica</w:t>
            </w:r>
            <w:proofErr w:type="spellEnd"/>
            <w:r w:rsidRPr="00B14994">
              <w:rPr>
                <w:sz w:val="20"/>
                <w:szCs w:val="20"/>
                <w:lang w:val="en-US"/>
              </w:rPr>
              <w:t xml:space="preserve"> S.A., </w:t>
            </w:r>
            <w:r w:rsidRPr="00B14994">
              <w:rPr>
                <w:sz w:val="20"/>
                <w:szCs w:val="20"/>
              </w:rPr>
              <w:t>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2012/13137 от 29.10.2012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2003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801310242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1101041969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Olimpus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CX 21FS1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7J03934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Olimpus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CX 21FS1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>Olympus Medical Systems Corporation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7К12948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Биохимический </w:t>
            </w:r>
            <w:proofErr w:type="spellStart"/>
            <w:proofErr w:type="gramStart"/>
            <w:r w:rsidRPr="00B14994">
              <w:rPr>
                <w:bCs/>
                <w:sz w:val="20"/>
                <w:szCs w:val="20"/>
              </w:rPr>
              <w:t>a</w:t>
            </w:r>
            <w:proofErr w:type="gramEnd"/>
            <w:r w:rsidRPr="00B14994">
              <w:rPr>
                <w:bCs/>
                <w:sz w:val="20"/>
                <w:szCs w:val="20"/>
              </w:rPr>
              <w:t>нализатор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CORMAY "MULTI"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PZ </w:t>
            </w:r>
            <w:proofErr w:type="spellStart"/>
            <w:r w:rsidRPr="00B14994">
              <w:rPr>
                <w:sz w:val="20"/>
                <w:szCs w:val="20"/>
              </w:rPr>
              <w:t>Cormay</w:t>
            </w:r>
            <w:proofErr w:type="spellEnd"/>
            <w:r w:rsidRPr="00B14994">
              <w:rPr>
                <w:sz w:val="20"/>
                <w:szCs w:val="20"/>
              </w:rPr>
              <w:t xml:space="preserve"> S.A, Польша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2012/13137 от 29.10.2012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801310119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Система перемешивания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"РОТАМИКС РМ-1"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Elmi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2017/5455 от 06.03.2017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42351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3101040191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гематологический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Horiba</w:t>
            </w:r>
            <w:proofErr w:type="spellEnd"/>
            <w:r w:rsidRPr="00B14994">
              <w:rPr>
                <w:sz w:val="20"/>
                <w:szCs w:val="20"/>
              </w:rPr>
              <w:t xml:space="preserve"> ABS S.A.S., Португалия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2016/5128 от 07.12.2016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109ЕSОН02792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2101040966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MedicaK,Na,Cl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EASYLITE Plus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sz w:val="20"/>
                <w:szCs w:val="20"/>
              </w:rPr>
              <w:t>MedicaCorporation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 xml:space="preserve">ФСЗ 2012/11638 от 17.06.2019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11807 NKC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1101040892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MedicaK,Na,Cl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  EASYLITE Plus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sz w:val="20"/>
                <w:szCs w:val="20"/>
              </w:rPr>
              <w:t>MedicaCorporation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 xml:space="preserve">ФСЗ 2012/11638 от 17.06.2019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14328 ANKS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3101041864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экспресс-лаборатория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автоматический бактериологический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Vitek2Compact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BioMérieux</w:t>
            </w:r>
            <w:proofErr w:type="spellEnd"/>
            <w:r w:rsidRPr="00B14994">
              <w:rPr>
                <w:sz w:val="20"/>
                <w:szCs w:val="20"/>
              </w:rPr>
              <w:t>, Франция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ФСЗ 2010/06051 от 25.01.2010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VK2С 1679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3101041090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бактериологическая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HeraTherm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ThermoFisherScientific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ФСЗ 2011/11011 от 03.03.2017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IMC 4047 1051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5101340140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бактериологическая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автоматический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STAR </w:t>
            </w:r>
            <w:proofErr w:type="spellStart"/>
            <w:r w:rsidRPr="00B14994">
              <w:rPr>
                <w:bCs/>
                <w:sz w:val="20"/>
                <w:szCs w:val="20"/>
              </w:rPr>
              <w:t>Evolutionplus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RocheDiagnostics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ФСЗ 2007/00900 от 26.12.2019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BU57112673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START 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DiagnosticaStago</w:t>
            </w:r>
            <w:proofErr w:type="spellEnd"/>
            <w:r w:rsidRPr="00B14994">
              <w:rPr>
                <w:sz w:val="20"/>
                <w:szCs w:val="20"/>
              </w:rPr>
              <w:t>, Канада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2008/01138 с 04.03.2019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BT36045996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3101041865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START 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DiagnosticaStago</w:t>
            </w:r>
            <w:proofErr w:type="spellEnd"/>
            <w:r w:rsidRPr="00B14994">
              <w:rPr>
                <w:sz w:val="20"/>
                <w:szCs w:val="20"/>
              </w:rPr>
              <w:t>, Канада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2008/01138 от 29.02.2008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  <w:lang w:val="en-US"/>
              </w:rPr>
              <w:t>BT</w:t>
            </w:r>
            <w:r w:rsidRPr="00B14994">
              <w:rPr>
                <w:sz w:val="20"/>
                <w:szCs w:val="20"/>
              </w:rPr>
              <w:t>7046746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Комбиагрегометр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Chronolog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450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Chrono-LogCorporation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2008/03281 от 15.12.2008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2070189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Комбиагрегометр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Chronolog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590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Chrono-LogCorporation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2008/03284 с 15.12.2008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2080033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</w:t>
            </w:r>
            <w:proofErr w:type="gramStart"/>
            <w:r w:rsidRPr="00B14994">
              <w:rPr>
                <w:bCs/>
                <w:sz w:val="20"/>
                <w:szCs w:val="20"/>
              </w:rPr>
              <w:t>X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01.11.2017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7М04436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ВХ61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2008/01698 от 06.05.2008 по 27.12.2012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7М24791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Multiskan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FC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ThermoElectronIndustries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2009/04151 от 10.04.2009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357-902339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лаборатория гемостаза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Гибридайзер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CytoHYB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CT500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CytoTestInc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064-28265-20100002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41012400565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Автоматическая станция выделения ДНК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EASYMAG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BioMérieux</w:t>
            </w:r>
            <w:proofErr w:type="spellEnd"/>
            <w:r w:rsidRPr="00B14994">
              <w:rPr>
                <w:sz w:val="20"/>
                <w:szCs w:val="20"/>
              </w:rPr>
              <w:t>, Франция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2010/06811 </w:t>
            </w:r>
            <w:r w:rsidRPr="00B14994">
              <w:rPr>
                <w:sz w:val="20"/>
                <w:szCs w:val="20"/>
              </w:rPr>
              <w:br/>
              <w:t>от 26.11.2010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easyMAG</w:t>
            </w:r>
            <w:proofErr w:type="spellEnd"/>
            <w:r w:rsidRPr="00B14994">
              <w:rPr>
                <w:sz w:val="20"/>
                <w:szCs w:val="20"/>
              </w:rPr>
              <w:t xml:space="preserve"> 00588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1101043554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детектирующий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ДТ-322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"НПФ ДНК 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2010/08040 </w:t>
            </w:r>
            <w:r w:rsidRPr="00B14994">
              <w:rPr>
                <w:sz w:val="20"/>
                <w:szCs w:val="20"/>
              </w:rPr>
              <w:br/>
              <w:t>от 22.06.2010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АUTPO3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3101040677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проведения </w:t>
            </w:r>
            <w:proofErr w:type="spellStart"/>
            <w:r w:rsidRPr="00B14994">
              <w:rPr>
                <w:bCs/>
                <w:sz w:val="20"/>
                <w:szCs w:val="20"/>
              </w:rPr>
              <w:t>полимеразной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цепной реакции в режиме </w:t>
            </w:r>
            <w:proofErr w:type="spellStart"/>
            <w:r w:rsidRPr="00B14994">
              <w:rPr>
                <w:bCs/>
                <w:sz w:val="20"/>
                <w:szCs w:val="20"/>
              </w:rPr>
              <w:t>realtime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</w:t>
            </w:r>
            <w:proofErr w:type="gramStart"/>
            <w:r w:rsidRPr="00B14994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ООО "ДНК-Технология",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2011/10229 от 03 марта 2011 </w:t>
            </w:r>
            <w:proofErr w:type="gramStart"/>
            <w:r w:rsidRPr="00B14994">
              <w:rPr>
                <w:sz w:val="20"/>
                <w:szCs w:val="20"/>
              </w:rPr>
              <w:t>по</w:t>
            </w:r>
            <w:proofErr w:type="gramEnd"/>
            <w:r w:rsidRPr="00B14994">
              <w:rPr>
                <w:sz w:val="20"/>
                <w:szCs w:val="20"/>
              </w:rPr>
              <w:t xml:space="preserve">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А5А015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АмплификаторДНК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многоканальный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"ТЕРЦИК"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ООО "ДНК-Технология",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ФСР 2007/01275 от 04.05.2010.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NL 18H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1101041296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gramStart"/>
            <w:r w:rsidRPr="00B14994">
              <w:rPr>
                <w:bCs/>
                <w:sz w:val="20"/>
                <w:szCs w:val="20"/>
              </w:rPr>
              <w:t>realtime</w:t>
            </w:r>
            <w:proofErr w:type="spellEnd"/>
            <w:proofErr w:type="gramEnd"/>
            <w:r w:rsidRPr="00B14994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ПЦР-анализа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ROTOR-GENE-6000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CorbettResearchPty</w:t>
            </w:r>
            <w:proofErr w:type="spellEnd"/>
            <w:r w:rsidRPr="00B14994">
              <w:rPr>
                <w:sz w:val="20"/>
                <w:szCs w:val="20"/>
              </w:rPr>
              <w:t>, Австралия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2006/1222 от 07.08.2006 по 07.08.2016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R110706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1101043983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ИФА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"PERSONAL LAB TM"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ADALTIS </w:t>
            </w:r>
            <w:proofErr w:type="spellStart"/>
            <w:r w:rsidRPr="00B14994">
              <w:rPr>
                <w:sz w:val="20"/>
                <w:szCs w:val="20"/>
                <w:lang w:val="en-US"/>
              </w:rPr>
              <w:t>S.r.l</w:t>
            </w:r>
            <w:proofErr w:type="spellEnd"/>
            <w:r w:rsidRPr="00B14994">
              <w:rPr>
                <w:sz w:val="20"/>
                <w:szCs w:val="20"/>
                <w:lang w:val="en-US"/>
              </w:rPr>
              <w:t xml:space="preserve">., </w:t>
            </w:r>
            <w:r w:rsidRPr="00B14994">
              <w:rPr>
                <w:sz w:val="20"/>
                <w:szCs w:val="20"/>
              </w:rPr>
              <w:t>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МЗ РФ № 2003/491 с 03.04.2003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S0026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Гематологический анализатор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"AST 5 DIFF"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2004/433 с 21.05.2004 по 21.05.2014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AL02001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21FS1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7К11711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БИОЛАМ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СП-2-1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Ломо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NXX0108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ОПТИКАЛ ВХ61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2008/01698 от 06.05.2008 по 27.12.2012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7Е18212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ВОРТЕКС CV 1500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>б</w:t>
            </w:r>
            <w:proofErr w:type="gramEnd"/>
            <w:r w:rsidRPr="00B14994">
              <w:rPr>
                <w:sz w:val="20"/>
                <w:szCs w:val="20"/>
              </w:rPr>
              <w:t>/н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2101040045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PLUS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2012/13316 с 05.12.2012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54520028261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3101040370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2012/13316 с 05.12.2012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40435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Мультиротатор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BS FV-2400 МИКРОСПИН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2005/518 с 05.04.05 по 05.04.15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500712064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1101043351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2018/7729 от 22.10.2018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660801018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Секвенатор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GeneticAnalyzer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3130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BiosystemsInc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2011/09862 от 24.03.2022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70350-073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автоматическая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пробоподготовки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цитометрии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PREP PLUS 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803008252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"НПФ ДНК 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2007/01275 </w:t>
            </w:r>
            <w:r w:rsidRPr="00B14994">
              <w:rPr>
                <w:sz w:val="20"/>
                <w:szCs w:val="20"/>
              </w:rPr>
              <w:br/>
              <w:t>от 04.05.2010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A3U541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3101040731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"НПФ ДНК 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2007/01275 </w:t>
            </w:r>
            <w:r w:rsidRPr="00B14994">
              <w:rPr>
                <w:sz w:val="20"/>
                <w:szCs w:val="20"/>
              </w:rPr>
              <w:br/>
              <w:t>от 04.05.2010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А3V935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"НПФ ДНК 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2007/01275 </w:t>
            </w:r>
            <w:r w:rsidRPr="00B14994">
              <w:rPr>
                <w:sz w:val="20"/>
                <w:szCs w:val="20"/>
              </w:rPr>
              <w:br/>
              <w:t>от 04.05.2010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A3VN01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"НПФ ДНК ТЕХНОЛОГИЯ",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ФСР 2007/01275 </w:t>
            </w:r>
            <w:r w:rsidRPr="00B14994">
              <w:rPr>
                <w:sz w:val="20"/>
                <w:szCs w:val="20"/>
              </w:rPr>
              <w:br/>
              <w:t>от 04.05.2010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А3N53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2018/7729 от 22.10.2018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660801020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TS-100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2022/16327 от 9.01.2022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430802061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1101043328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TS-100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2022/16327 от 9.01.2022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430802060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рефрижераторная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5417R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2002/638 с 09.08.2002 по 09.08.12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0025259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рефрижераторная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5804R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2013/757 от 21.06.2013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5805Х6834347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MINI SPIN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2012/13316 с 05.12.2012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04153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2101040044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Цитогенетический анализатор изображения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ВИДЕОТЕСТ-КАРДИО3.1 </w:t>
            </w: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2002/528 от 12.07.2002 по 12.07.2012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3109005557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1101043398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Цитометр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"FC-500"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2018/6733 от 22.01.2018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2003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АК32098, АК25183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3101041089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УФ </w:t>
            </w:r>
            <w:proofErr w:type="gramStart"/>
            <w:r w:rsidRPr="00B14994">
              <w:rPr>
                <w:bCs/>
                <w:sz w:val="20"/>
                <w:szCs w:val="20"/>
              </w:rPr>
              <w:t>-</w:t>
            </w:r>
            <w:proofErr w:type="spellStart"/>
            <w:r w:rsidRPr="00B14994">
              <w:rPr>
                <w:bCs/>
                <w:sz w:val="20"/>
                <w:szCs w:val="20"/>
              </w:rPr>
              <w:t>т</w:t>
            </w:r>
            <w:proofErr w:type="gramEnd"/>
            <w:r w:rsidRPr="00B14994">
              <w:rPr>
                <w:bCs/>
                <w:sz w:val="20"/>
                <w:szCs w:val="20"/>
              </w:rPr>
              <w:t>рансиллюминатор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</w:t>
            </w:r>
            <w:r w:rsidRPr="00B14994">
              <w:rPr>
                <w:bCs/>
                <w:sz w:val="20"/>
                <w:szCs w:val="20"/>
                <w:lang w:val="en-US"/>
              </w:rPr>
              <w:t>N-90M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0910101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1101041516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УЗ машина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ElmasonikS300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Elma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2007/00563 от 27.12.2007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49848018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1101043356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1RPI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"НПК Медиана фильтр",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2014/1942 от 30.06.2017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MF0LB2TW8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MicroSpin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2011/10116 от 11.07.2011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01021320040178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V-1 </w:t>
            </w:r>
            <w:proofErr w:type="spellStart"/>
            <w:r w:rsidRPr="00B14994">
              <w:rPr>
                <w:bCs/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2011/09797 от 25.05.2011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01020320123790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дозирования жидкостей автомат </w:t>
            </w:r>
            <w:proofErr w:type="spellStart"/>
            <w:r w:rsidRPr="00B14994">
              <w:rPr>
                <w:bCs/>
                <w:sz w:val="20"/>
                <w:szCs w:val="20"/>
              </w:rPr>
              <w:t>прецезионная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QIAqility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HEPA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QIAGEN,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2012/12827 от 23.03.2021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023792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автомат выделения нуклеиновых кислот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QIAsymphony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SP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QIAGEN,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2011/09242 от 06.02.2014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37303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электрический ПЦР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VeritithermalCycler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БиоХимМак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2011/09244 от 25.03.2022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2990246287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электрический ПЦР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VeritithermalCycler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БиоХимМак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2011/09244 от 25.03.2022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2990246302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21012400160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PTS 60HL-4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2008/01398 от 10.06.2021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01012822010054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21013401622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пробоподготовки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ionChef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ThermoFisherScientific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242472107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Аспиратор отбора биологических проб аэрозолей воздуха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ПУ-1Б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ХИМКО,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ФСР 2010/07016 от 14.075.2018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6845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21013401655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очистки воды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цитометрии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PREP PLUS 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803008252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Центрифуга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 FRESCO 17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ThermoFisherScientific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2007/00317 от 18.09.2007 по 27.12.2012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40824227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Центрифуга </w:t>
            </w: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FVL-2400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№2005/518 с 05.04.05 до 05.04.15 г.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560711007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2005/518 с 05.04.05 по 05.04.15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500801049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1101043879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2005/518 с 05.04.05 по 05.04.15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500801051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1101043882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2005/518 с 05.04.05 по 05.04.15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500802003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1101043880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Баня-термостат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WB-4MS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2011/09793 от 25.05.2011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1040622010039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мультипарметрическогофлуорисцентного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анализа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Luminex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200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БиоХимак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2022/18811 от 16.11.2022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LX10022036425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Термоциклер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амплификации нуклеиновых кислот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С1000 </w:t>
            </w:r>
            <w:proofErr w:type="spellStart"/>
            <w:r w:rsidRPr="00B14994">
              <w:rPr>
                <w:bCs/>
                <w:sz w:val="20"/>
                <w:szCs w:val="20"/>
              </w:rPr>
              <w:t>Touch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: модуль оптический </w:t>
            </w:r>
            <w:proofErr w:type="spellStart"/>
            <w:r w:rsidRPr="00B14994">
              <w:rPr>
                <w:bCs/>
                <w:sz w:val="20"/>
                <w:szCs w:val="20"/>
              </w:rPr>
              <w:t>реакриционный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CFX96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Bio-RadLaboratories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2008/03399 от 21.06.2016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CT062073785BR33144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Термоциклер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амплификации нуклеиновых кислот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С1000 </w:t>
            </w:r>
            <w:proofErr w:type="spellStart"/>
            <w:r w:rsidRPr="00B14994">
              <w:rPr>
                <w:bCs/>
                <w:sz w:val="20"/>
                <w:szCs w:val="20"/>
              </w:rPr>
              <w:t>Touch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: модуль оптический </w:t>
            </w:r>
            <w:proofErr w:type="spellStart"/>
            <w:r w:rsidRPr="00B14994">
              <w:rPr>
                <w:bCs/>
                <w:sz w:val="20"/>
                <w:szCs w:val="20"/>
              </w:rPr>
              <w:t>реакриционный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CFX96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Bio-RadLaboratories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2008/03399 от 21.06.2016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CT062822785BR33023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2012/13316 с 05.12.2012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0040448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CL17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ThermoFisherScientific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2008/01225 от 17.03.2008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40722941,75002450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водяной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TW-2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Elmi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2016/5182 от 23.12.2016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736841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1101043550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  <w:proofErr w:type="spellStart"/>
            <w:r w:rsidRPr="00B14994">
              <w:rPr>
                <w:bCs/>
                <w:sz w:val="20"/>
                <w:szCs w:val="20"/>
              </w:rPr>
              <w:t>бинекулярный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БИМАМ Р-11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Ломо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93863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1101040694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Видеосистема с цифровой видеокамерой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GelDoc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io-RadLaboratories</w:t>
            </w:r>
            <w:proofErr w:type="spellEnd"/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B14994">
              <w:rPr>
                <w:bCs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  <w:shd w:val="clear" w:color="auto" w:fill="F7F7F7"/>
              </w:rPr>
            </w:pPr>
            <w:r w:rsidRPr="00B14994">
              <w:rPr>
                <w:sz w:val="20"/>
                <w:szCs w:val="20"/>
                <w:shd w:val="clear" w:color="auto" w:fill="F7F7F7"/>
              </w:rPr>
              <w:t>ФС № 2004/1246 от 11.10.2004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76S/07563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Проточный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цитофлуориметр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Navios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2010/07319 от 07.05.2014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A80704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21012400140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иммунологическая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гематологический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ХТ 4000i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SYSMEX, 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2009/05094 от 29.07.2020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12610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Комбинированная мембранная установка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ДВС-М/1-Н-2, НПК МЕДИАНА-ФИЛЬТР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ЗАО "НПК Медиана фильтр",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МФ010140301567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3101040561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БИОЛАМ Р15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Ломо</w:t>
            </w:r>
            <w:proofErr w:type="spellEnd"/>
            <w:r w:rsidRPr="00B14994">
              <w:rPr>
                <w:sz w:val="20"/>
                <w:szCs w:val="20"/>
              </w:rPr>
              <w:t>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941038, 901935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31LBSF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OJ59327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1K85244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9L80814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2101340765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1K85247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1F80089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1K83026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31LBSF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06.02.2017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OF53788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БИОЛАМ Р-1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Завод "Лома",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1989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890378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1101040359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</w:t>
            </w:r>
            <w:proofErr w:type="gramStart"/>
            <w:r w:rsidRPr="00B14994">
              <w:rPr>
                <w:bCs/>
                <w:sz w:val="20"/>
                <w:szCs w:val="20"/>
              </w:rPr>
              <w:t>X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61TRF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2011/10313 от 15.08.2011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7Е18208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1101043420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2018/7729 с 22.10.2018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660802002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STAT FAX 1904+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AwarenessTechnology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2010/07669 от 15.03.2011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1939-2341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5101340162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2018/7729 с 22.10.2018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660801001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06.04.17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2020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3136015082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06.04.17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3136015816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41012400569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Водяная баня РВХ 18л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ThermoElectronIndustries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2005/1694 с 16.11.05 по 16.11.15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307110621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мочи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"РАДУГА А-ФМ 10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ООО "</w:t>
            </w:r>
            <w:proofErr w:type="spellStart"/>
            <w:r w:rsidRPr="00B14994">
              <w:rPr>
                <w:sz w:val="20"/>
                <w:szCs w:val="20"/>
              </w:rPr>
              <w:t>Дальмедико</w:t>
            </w:r>
            <w:proofErr w:type="spellEnd"/>
            <w:r w:rsidRPr="00B14994">
              <w:rPr>
                <w:sz w:val="20"/>
                <w:szCs w:val="20"/>
              </w:rPr>
              <w:t>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№ФС 022а2004/0404-04 с 12 августа 2004 по 12 августа 2014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1200050Н0027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2101340306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26.04.2017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3136015980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26.04.2017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3136015981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26.04.2017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3136015982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OlympusMedicalSystemsCorporation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2008/01701 от 01.11.2017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7К12505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1101043416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Определитель мутности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DENSIMAT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2011/09057 от 04.02.2011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007720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Спектрофотометр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UV-mini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1240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Shimadzu</w:t>
            </w:r>
            <w:proofErr w:type="spellEnd"/>
            <w:r w:rsidRPr="00B14994">
              <w:rPr>
                <w:sz w:val="20"/>
                <w:szCs w:val="20"/>
              </w:rPr>
              <w:t>, 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A10934336841CS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3101040787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мочи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CLINITEK STATUS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BayerHealthcare</w:t>
            </w:r>
            <w:proofErr w:type="spellEnd"/>
            <w:r w:rsidRPr="00B14994">
              <w:rPr>
                <w:sz w:val="20"/>
                <w:szCs w:val="20"/>
              </w:rPr>
              <w:t xml:space="preserve"> LLC,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2007/00882 от 10.09.2010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025978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3101041573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2018/7729 с 22.10.2018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660802006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ВС-3200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Mindray</w:t>
            </w:r>
            <w:proofErr w:type="spellEnd"/>
            <w:r w:rsidRPr="00B14994">
              <w:rPr>
                <w:sz w:val="20"/>
                <w:szCs w:val="20"/>
              </w:rPr>
              <w:t>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№2006/2372 с 28 декабря 2006 до 28 декабря 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RM-23103276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2101240014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Рефрактометр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ИРФ-454 Б2М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ОАО "КОМЗ",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110235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2101341071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Криостат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TISSUE-TEK CRYO 3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  <w:r w:rsidRPr="00B14994">
              <w:rPr>
                <w:sz w:val="20"/>
                <w:szCs w:val="20"/>
              </w:rPr>
              <w:t xml:space="preserve">, </w:t>
            </w:r>
            <w:proofErr w:type="spellStart"/>
            <w:r w:rsidRPr="00B14994">
              <w:rPr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РЗН 2020/11436 </w:t>
            </w:r>
            <w:r w:rsidRPr="00B14994">
              <w:rPr>
                <w:sz w:val="20"/>
                <w:szCs w:val="20"/>
              </w:rPr>
              <w:br/>
              <w:t>от 28.07.2020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>б</w:t>
            </w:r>
            <w:proofErr w:type="gramEnd"/>
            <w:r w:rsidRPr="00B14994">
              <w:rPr>
                <w:sz w:val="20"/>
                <w:szCs w:val="20"/>
              </w:rPr>
              <w:t>/н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1101043067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Модульная система заливки парафином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4994">
              <w:rPr>
                <w:bCs/>
                <w:sz w:val="20"/>
                <w:szCs w:val="20"/>
                <w:lang w:val="en-US"/>
              </w:rPr>
              <w:t>Tissue-</w:t>
            </w: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Tek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TEC 5, Tissue Embedding </w:t>
            </w: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Cryo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Module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  <w:r w:rsidRPr="00B14994">
              <w:rPr>
                <w:sz w:val="20"/>
                <w:szCs w:val="20"/>
              </w:rPr>
              <w:t xml:space="preserve">, </w:t>
            </w:r>
            <w:proofErr w:type="spellStart"/>
            <w:r w:rsidRPr="00B14994">
              <w:rPr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2007/00800 от 20.12.2007 до 27.12.2012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52310784-0507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1101043078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Микротом ротационный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SRM 200 CW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  <w:r w:rsidRPr="00B14994">
              <w:rPr>
                <w:sz w:val="20"/>
                <w:szCs w:val="20"/>
              </w:rPr>
              <w:t xml:space="preserve">, </w:t>
            </w:r>
            <w:proofErr w:type="spellStart"/>
            <w:r w:rsidRPr="00B14994">
              <w:rPr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2009/04882 от 10.07.2020 до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1429-1243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1101043079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Автоматическая система окраски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Tissue-TekPrisma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2012/13119 от 22.10.2012 до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61330129-0707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176"/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Система заключения препаратов под пленку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Film-E2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2012/13117 22.10.2012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47421717-0421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Принтер для стекол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IDentSlidePrinter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8056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  <w:r w:rsidRPr="00B14994">
              <w:rPr>
                <w:sz w:val="20"/>
                <w:szCs w:val="20"/>
              </w:rPr>
              <w:t xml:space="preserve">, </w:t>
            </w:r>
            <w:proofErr w:type="spellStart"/>
            <w:r w:rsidRPr="00B14994">
              <w:rPr>
                <w:sz w:val="20"/>
                <w:szCs w:val="20"/>
              </w:rPr>
              <w:t>Germany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2010/06094 от 16.11.2020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8056-9300267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Рабочее место (Микроскоп гистологический прямой)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50i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2012/12691 от 13.08.2012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111018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ACCU-CUT SRM 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2009/04882 от 10.07.2020 до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1429-1188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Модульная система заливки парафином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TISSUE-TEK TEC 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2007/00800 от 20.12.2007 до 27.12.2012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52310783-0507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ACCU-CUT SRM 200 CW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ФСЗ 2009/04882 от 10.07.2020 до </w:t>
            </w:r>
            <w:proofErr w:type="spellStart"/>
            <w:r w:rsidRPr="00B14994">
              <w:rPr>
                <w:sz w:val="20"/>
                <w:szCs w:val="20"/>
              </w:rPr>
              <w:t>бессрочноо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1429-1220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№1452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1452226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 для расправления срезов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 1450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1450374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NihonKohden</w:t>
            </w:r>
            <w:proofErr w:type="spellEnd"/>
            <w:r w:rsidRPr="00B14994">
              <w:rPr>
                <w:sz w:val="20"/>
                <w:szCs w:val="20"/>
              </w:rPr>
              <w:t>, 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2012/12691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142034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2002/528 от 12.07.2002 по 12.07.2012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3108023523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1452231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ManufacturedforSakura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1452228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МЗ РФ № 2002/528 от 12.07.2002 по 12.07.2012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3108023523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2007/00799 от 18.09.2012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1450372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2007/00799 от 18.09.2012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1450375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bCs/>
                <w:color w:val="000000"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2007/00799 от 18.09.2012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1450371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Охладитель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микторома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ОМТ-2802Е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ООО "КБ </w:t>
            </w:r>
            <w:proofErr w:type="spellStart"/>
            <w:r w:rsidRPr="00B14994">
              <w:rPr>
                <w:sz w:val="20"/>
                <w:szCs w:val="20"/>
              </w:rPr>
              <w:t>Техном</w:t>
            </w:r>
            <w:proofErr w:type="spellEnd"/>
            <w:r w:rsidRPr="00B14994">
              <w:rPr>
                <w:sz w:val="20"/>
                <w:szCs w:val="20"/>
              </w:rPr>
              <w:t>"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ФСР 2009/05468 от 22.04.2016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2009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71013401922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Гистологический процессор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6 E2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2010/06064 18.09.2012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60420737-0520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НМ340Е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SHANDON DIAGNOSTICS LIMITED,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2011/10267 24.10.2016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S21050573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НМ340Е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SHANDON DIAGNOSTICS LIMITED,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2011/10267 24.10.2016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S21050566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заливки парафином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2020/12715 30.11.2020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51120401-0721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заливки парафином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2020/12715 30.11.2020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51130317-0720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Процессор гистологический для вакуумной инфильтрации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Histo-Tek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VP1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2019/9393 20.12.2019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17000319-0321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Стол с </w:t>
            </w:r>
            <w:proofErr w:type="spellStart"/>
            <w:r w:rsidRPr="00B14994">
              <w:rPr>
                <w:bCs/>
                <w:sz w:val="20"/>
                <w:szCs w:val="20"/>
              </w:rPr>
              <w:t>аутопсийным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материалом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ИМ 33340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ООО "</w:t>
            </w:r>
            <w:proofErr w:type="spellStart"/>
            <w:r w:rsidRPr="00B14994">
              <w:rPr>
                <w:sz w:val="20"/>
                <w:szCs w:val="20"/>
              </w:rPr>
              <w:t>ЭргоПродакшн</w:t>
            </w:r>
            <w:proofErr w:type="spellEnd"/>
            <w:r w:rsidRPr="00B14994">
              <w:rPr>
                <w:sz w:val="20"/>
                <w:szCs w:val="20"/>
              </w:rPr>
              <w:t>",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2015/3453 18.12.2018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137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Мультистайлер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микропрепаратов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Tissue-tekPrisma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2012/13119 22.10.2012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6133-00383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Аппарат для заключения срезов под пленку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Tissue-tekFilm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  <w:lang w:val="en-US"/>
              </w:rPr>
              <w:t xml:space="preserve">Sakura Seiki Co. Ltd, </w:t>
            </w:r>
            <w:r w:rsidRPr="00B14994">
              <w:rPr>
                <w:sz w:val="20"/>
                <w:szCs w:val="20"/>
              </w:rPr>
              <w:t>Япония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sz w:val="20"/>
                <w:szCs w:val="20"/>
              </w:rPr>
              <w:t>ФСЗ 2012/13117 22.10.2012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47421717-0421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CarlZeiss</w:t>
            </w:r>
            <w:proofErr w:type="spellEnd"/>
            <w:r w:rsidRPr="00B14994">
              <w:rPr>
                <w:sz w:val="20"/>
                <w:szCs w:val="20"/>
              </w:rPr>
              <w:t>, Германия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2010/08586 от 06.04.17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2020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3136015614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NihonKohden</w:t>
            </w:r>
            <w:proofErr w:type="spellEnd"/>
            <w:r w:rsidRPr="00B14994">
              <w:rPr>
                <w:sz w:val="20"/>
                <w:szCs w:val="20"/>
              </w:rPr>
              <w:t>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2012/12691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142073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NihonKohden</w:t>
            </w:r>
            <w:proofErr w:type="spellEnd"/>
            <w:r w:rsidRPr="00B14994">
              <w:rPr>
                <w:sz w:val="20"/>
                <w:szCs w:val="20"/>
              </w:rPr>
              <w:t>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2012/12691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142022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№1452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1452222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  <w:proofErr w:type="spellStart"/>
            <w:r w:rsidRPr="00B14994">
              <w:rPr>
                <w:bCs/>
                <w:sz w:val="20"/>
                <w:szCs w:val="20"/>
              </w:rPr>
              <w:t>тринокулярный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XSZ-148E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2016/3756 от 03.03.2016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0744165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КДЛ: лаборатория </w:t>
            </w:r>
            <w:proofErr w:type="spellStart"/>
            <w:r w:rsidRPr="00B14994">
              <w:rPr>
                <w:sz w:val="20"/>
                <w:szCs w:val="20"/>
              </w:rPr>
              <w:t>патоморфологии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Миксер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B14994">
              <w:rPr>
                <w:bCs/>
                <w:sz w:val="20"/>
                <w:szCs w:val="20"/>
              </w:rPr>
              <w:t>Ротекс</w:t>
            </w:r>
            <w:proofErr w:type="gramEnd"/>
            <w:r w:rsidRPr="00B14994">
              <w:rPr>
                <w:bCs/>
                <w:sz w:val="20"/>
                <w:szCs w:val="20"/>
              </w:rPr>
              <w:t>ShyLine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RM1L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---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2017/5466 от 06.03.2017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737073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1101043876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иммуноферментный автоматический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LAZURIT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АО Вектор---Бест, Россия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ФСР 2010/08371 от 29.07.2010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2013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1DSA 1043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Eppendorf</w:t>
            </w:r>
            <w:proofErr w:type="spellEnd"/>
            <w:r w:rsidRPr="00B14994">
              <w:rPr>
                <w:sz w:val="20"/>
                <w:szCs w:val="20"/>
              </w:rPr>
              <w:t xml:space="preserve"> AG, </w:t>
            </w:r>
            <w:proofErr w:type="spellStart"/>
            <w:r w:rsidRPr="00B14994">
              <w:rPr>
                <w:sz w:val="20"/>
                <w:szCs w:val="20"/>
              </w:rPr>
              <w:t>Гремания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2012/13316 с 05.12.2012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0040439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фотометр ИФА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MULTISCAN ASCENT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ThermoLabsystems</w:t>
            </w:r>
            <w:proofErr w:type="spellEnd"/>
            <w:r w:rsidRPr="00B14994">
              <w:rPr>
                <w:sz w:val="20"/>
                <w:szCs w:val="20"/>
              </w:rPr>
              <w:t>, Индия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2004/913 с 18.08.04 по 18.08.14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354-01105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3101040182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Автоматическое промывающее устройство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РТ---2600С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RaytoElectronicsInc</w:t>
            </w:r>
            <w:proofErr w:type="spellEnd"/>
            <w:r w:rsidRPr="00B14994">
              <w:rPr>
                <w:sz w:val="20"/>
                <w:szCs w:val="20"/>
              </w:rPr>
              <w:t>., Китай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2017/5348 от 13.02.2017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460805021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3101041742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PST-60HL-4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SIA "</w:t>
            </w:r>
            <w:proofErr w:type="spellStart"/>
            <w:r w:rsidRPr="00B14994">
              <w:rPr>
                <w:sz w:val="20"/>
                <w:szCs w:val="20"/>
              </w:rPr>
              <w:t>BioSan</w:t>
            </w:r>
            <w:proofErr w:type="spellEnd"/>
            <w:r w:rsidRPr="00B14994">
              <w:rPr>
                <w:sz w:val="20"/>
                <w:szCs w:val="20"/>
              </w:rPr>
              <w:t>", Рига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ФСЗ 2008/01398 от 27.05.2008 по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010128-1105-0109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2101341060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  <w:lang w:val="en-US"/>
              </w:rPr>
              <w:t>M</w:t>
            </w:r>
            <w:proofErr w:type="spellStart"/>
            <w:r w:rsidRPr="00B14994">
              <w:rPr>
                <w:bCs/>
                <w:sz w:val="20"/>
                <w:szCs w:val="20"/>
              </w:rPr>
              <w:t>ulticentrifuge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Elmi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РЗН 2016/4617 от 26.08.2016 бессрочно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настольная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ALLEGRA X---12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BeckmanCoulter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2004/1265 от 18.10.2004 по 18.10.2014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ALABM05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2101240032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7"/>
              </w:numPr>
              <w:tabs>
                <w:tab w:val="left" w:pos="743"/>
                <w:tab w:val="left" w:pos="1168"/>
              </w:tabs>
              <w:ind w:left="601" w:right="175" w:hanging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Автоматическое промывающее устройство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Wellwash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B14994">
              <w:rPr>
                <w:sz w:val="20"/>
                <w:szCs w:val="20"/>
              </w:rPr>
              <w:t>ThermoFisherScientific</w:t>
            </w:r>
            <w:proofErr w:type="spellEnd"/>
            <w:r w:rsidRPr="00B14994">
              <w:rPr>
                <w:sz w:val="20"/>
                <w:szCs w:val="20"/>
              </w:rPr>
              <w:t>, США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ФС № 2006/2927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888-1443А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КДЛ: серологическая лаборатория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4.160</w:t>
            </w:r>
          </w:p>
          <w:p w:rsidR="00B901C1" w:rsidRPr="00B14994" w:rsidRDefault="00B901C1" w:rsidP="00B149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>Выше перечисленный в подпунктах пунктов раздела 4 перечень работ включает, но не ограничивает перечень действий и манипуляций, выполняемых Исполнителем в рамках периодического технического обслуживания, если это необходимо для достижения целей настоящей закупки, а именно поддержание медицинских изделий в исправном, пригодном к использованию по назначению в соответствии с нормативной, технической и/или эксплуатационной документацией производителя (изготовителя) состоянии, в том числе и</w:t>
            </w:r>
            <w:proofErr w:type="gramEnd"/>
            <w:r w:rsidRPr="00B14994">
              <w:rPr>
                <w:sz w:val="20"/>
                <w:szCs w:val="20"/>
              </w:rPr>
              <w:t xml:space="preserve"> любые другие действия и манипуляции, предусмотренные нормативной технической и/или эксплуатационной документацией производителя (изготовителя) на каждую единицу МИ в каждом отдельном случае.</w:t>
            </w:r>
          </w:p>
        </w:tc>
      </w:tr>
      <w:tr w:rsidR="00B901C1" w:rsidRPr="00B14994" w:rsidTr="00CB7EE4">
        <w:trPr>
          <w:trHeight w:val="7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numPr>
                <w:ilvl w:val="0"/>
                <w:numId w:val="10"/>
              </w:num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Порядок сдачи и приемки услуг/работ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ind w:left="-108" w:right="-106"/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№</w:t>
            </w:r>
          </w:p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149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Группа требований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Требование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Мероприятия по обеспечению сдачи и приемки выполненных работ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По результатам выполнения работ в каждом отдельном случае Исполнитель осуществляет запись (отметку</w:t>
            </w:r>
            <w:proofErr w:type="gramStart"/>
            <w:r w:rsidRPr="00B14994">
              <w:rPr>
                <w:bCs/>
                <w:color w:val="000000"/>
                <w:sz w:val="20"/>
                <w:szCs w:val="20"/>
              </w:rPr>
              <w:t>)в</w:t>
            </w:r>
            <w:proofErr w:type="gramEnd"/>
            <w:r w:rsidRPr="00B14994">
              <w:rPr>
                <w:bCs/>
                <w:color w:val="000000"/>
                <w:sz w:val="20"/>
                <w:szCs w:val="20"/>
              </w:rPr>
              <w:t xml:space="preserve"> журнале ТО МИ в соответствии с п.3.4.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Порядок предоставления Заказчику факта выполненных работ и подписания актов выполненных работ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По результатам оказания услуг/выполнения работ в объеме, установленном описанием объекта закупки (техническим заданием или спецификацией к Договору), Исполнителем составляется и предоставляется Заказчика акт выполненных работ с периодичностью 1 раз в 1 месяц по факту выполнения работ за период.</w:t>
            </w: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Исполнитель должен отразить в акте выполненных работвыполненные работы и использованные запасные части в период оказания услуг/выполнения работ. Исполнитель должен самостоятельно подтвердить факт выполнения объема работ, отраженных в акте, у инженера отдела медицинской техники (по направлению), заведующего отделением (где располагается МИ) или у ведущего инженера административно---технической группы отдела медицинской техники. Фактом подтверждения выполненных работ является подпись соответствующего специалиста в акте выполненных работ.</w:t>
            </w: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 xml:space="preserve">После подтверждения выполненных работ, Исполнитель должен передать подписанные вышеперечисленными представителями Заказчика акты выполненных работ начальнику отдела медицинской техники ГАУЗ СО «СОКБ №1» для фиксации даты исполнения работ, подписания актов выполненных работ и передачи полного комплекта бухгалтерских документов в оплату.  </w:t>
            </w: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Акт выполненных работ является бухгалтерским документом и составляется отдельно от актов контроля технического состояния, актов технического диагностирования и других актов.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6. Перечень и объем работ,</w:t>
            </w:r>
          </w:p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выполнимых Исполнителем своими силами и за свой счет в течение 14 календарных дней с даты подписания Договора, но не ранее даты </w:t>
            </w:r>
            <w:proofErr w:type="gramStart"/>
            <w:r w:rsidRPr="00B14994">
              <w:rPr>
                <w:sz w:val="20"/>
                <w:szCs w:val="20"/>
              </w:rPr>
              <w:t>начала срока действия периода оказания услуг/выполнения работ</w:t>
            </w:r>
            <w:proofErr w:type="gram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Ремонт СТАНЦИИ ПРЕАНАЛИТИЧЕСКОЙ ПОДГОТОВКИ ОБРАЗЦОВ OLYMPUS OLA 2500HS (п.4.5) с заменой запасных частей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пружины захвата левого манипулятора;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зеркал и стекол блока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видеофиксации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пробирок;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проёмов и приводного пространства от упавших пробирок, крышек и биоматериалов.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Ремонт АНАЛИЗАТОРА ГЕМАТОЛОГИЧЕСКОГО MICROS ES (п.4.16) с заменой запасных частей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Демонтаж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эритроцитарной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апертуры и уплотнительных колец камеры;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эритроцитарной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камеры;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Монтаж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эритроцитарной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апертуры и уплотнительных колец камеры;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фоновых значений и калибровка параметров.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6.3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Техническое обслуживание </w:t>
            </w:r>
            <w:r w:rsidRPr="00B14994">
              <w:rPr>
                <w:kern w:val="2"/>
                <w:sz w:val="20"/>
                <w:szCs w:val="20"/>
                <w:lang w:eastAsia="en-US"/>
              </w:rPr>
              <w:t xml:space="preserve">АНАЛИЗАТОРА АВТОМАТИЧЕСКОГО БАКТЕРИОЛОГИЧЕСКОГО Vitek2Compact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(п.4.19)</w:t>
            </w: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 заменой запасных частей.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устранение проблем программного обеспечения;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Обновление программного обеспечения и прошивки прибора (при необходимости);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журналов работы систем анализатора;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настройка вакуумной системы;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настройка инкубатора;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антистатической щетки инкубатора;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настройка системы запаивания карт;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проволоки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термоножа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настройка транспортной системы;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Диагностика и настройка системы чтения карт;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направляющей оптической системы 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Чистка, диагностика оптической системы;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Диагностика сканера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штрих-кодов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 xml:space="preserve">Чистка и проверка работы денситометра (при наличии у пользователя калибровочных стандартов с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неистекшим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сроком годности);</w:t>
            </w:r>
          </w:p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Диагностика подключения к Лабораторной Информационной Системе; 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Общее функциональное тестирование системы, в том числе выявление причины превышения электрического тока свыше номинального с последующим техническим заключением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6.4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Техническое обслуживание и ремонт КОАГУЛОМЕТРА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АВТОМАТИЧЕСКОГО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STAR EVOLUTION PLUS (п.4.21) с заменой запасных частей и расходных материалов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фильтров жидкостных;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фильтров воздушных;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Демонтаж/монтаж узла захвата кювет;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захвата кювет с последующей юстировкой;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зондов;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транспортеров кювет и штативов;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резиновой шайбы устройства считывания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штрих-кодов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пробирок.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Техническое обслуживание и ремонт АНАЛИЗАТОРА ИФА "PERSONAL LAB TM" (п.4.35) с заменой запасных частей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1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фиксирующего винта иглы;</w:t>
            </w:r>
          </w:p>
          <w:p w:rsidR="00B901C1" w:rsidRPr="00B14994" w:rsidRDefault="00B901C1" w:rsidP="00B14994">
            <w:pPr>
              <w:numPr>
                <w:ilvl w:val="0"/>
                <w:numId w:val="21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или восстановление иглы;</w:t>
            </w:r>
          </w:p>
          <w:p w:rsidR="00B901C1" w:rsidRPr="00B14994" w:rsidRDefault="00B901C1" w:rsidP="00B14994">
            <w:pPr>
              <w:numPr>
                <w:ilvl w:val="0"/>
                <w:numId w:val="21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полная очистка (с замачиванием) внутреннего металлического резервуара для отходов;</w:t>
            </w:r>
          </w:p>
          <w:p w:rsidR="00B901C1" w:rsidRPr="00B14994" w:rsidRDefault="00B901C1" w:rsidP="00B14994">
            <w:pPr>
              <w:numPr>
                <w:ilvl w:val="0"/>
                <w:numId w:val="21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программная и механическая юстировка плоттера;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позиционирование моющей головки в станции промывки и в лунки планшетов.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6.6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Ремонт СЕКВЕНАТОРА GENETIC ANALYZER 3130 (п.4.45) с заменой запасных частей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4 капилляров (длина 50 см, диаметр 50 мкм) в блоке с внутренним покрытием с последующей сервисной настройкой оптических параметров;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создание протоколов для капилляров длиной 50 см.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Сервисная настройка ЦИТОМЕТРА FC-500 (п.4.58) 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Сервисная настройка (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grandcanyonadjust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) материнских плат ЦИТОМЕТРА (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FL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1,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FL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2,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FL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3,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FL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4,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FL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5/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AUX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FS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SS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) с последующим предоставлением Заказчику результатов настройки (в виде конкретных параметров настройки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grandcanyonadjust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) и дальнейшим техническим заключением о точности работы каналов в соответствии с полученными результатами напряжений (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FS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SS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PMT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1,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PMT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2,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PMT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3,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PMT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4,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PMT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5)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Ремонт анализатора ВС-3200 (п.4.114),</w:t>
            </w: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 заменой запасных частей.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0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клапана №12;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Калибровка измеряемых параметров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176" w:right="-106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Техническое обслуживание КРИОСТАТА TISSUE-TEK CRYO 3 (п.4.116)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тестовых светодиодов;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проверка функций монитора; 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диафрагм;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вакуумной помпы;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системы охлаждения;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 и очистка ножа, монтаж ножа с точной настройкой положения прижимной пластины ножа и заднего металлического суппорта, установка держателя;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калибровка датчика температуры в камере;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регламентная проверка нагрева и охлаждения;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штурвала микротома;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пластины для расправления срезов;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тримминга, ретракции, изменения угла ножа, изменения толщины среза;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дезинфекция.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right="-106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6.10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Техническое обслуживание МИКРОТОМА РОТАЦИОННОГО ACCU-CUT SRM 200 (п.4.123) с заменой запасных частей и расходных материалов</w:t>
            </w: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демонтаж передней прижимной пластины с очисткой;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пружин (натяжения – 2 шт., листовидная – 1шт.);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ручки фиксации пластины (1 шт.);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задней прижимной пластины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 xml:space="preserve">очистка и смазка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микротомным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маслом держателя лезвия, основания держателя лезвия;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смазка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микротомным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маслом Т-образного зажима;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демонтаж/монтаж универсального держателя для кассет и его очистка;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регулировка положения головки микротома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демонтаж/смазка/монтаж штурвала микротома, штурвала быстрой подачи, рычажка тримминга и ручки регулировки толщины срезов с очисткой пространства;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смазка шестерней механизма регулировки толщины срезов;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и смазка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микротомным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маслом металлических направляющих;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основной пластины, основания держателя лезвия, держателя лезвия и передней прижимной пластины.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right="-106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6.11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Техническое обслуживание АВТОМАТИЧЕСКОЙ СИСТЕМЫ ОКРАСКИ TISSUE-TEK PRISMA (п.4.119) с заменой запасных частей и расходных материалов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обработка нержавеющих поверхностей антикоррозийным и чистящим раствором;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угольных фильтров (1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уп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.);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фильтра подачи воды;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рестрикторного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клапана;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устранение внешних повреждений и утечек внутренней и внешней системы водоснабжения;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станции осушки;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устранение ошибок нагрева станции;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и смазка направляющих роботизированной руки;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калибровка подъема и опускания корзин с последующей проверкой через тестовую программу;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фиксации и открывания замка дверцы;</w:t>
            </w:r>
          </w:p>
          <w:p w:rsidR="00B901C1" w:rsidRPr="00B14994" w:rsidRDefault="00B901C1" w:rsidP="00B14994">
            <w:pPr>
              <w:numPr>
                <w:ilvl w:val="0"/>
                <w:numId w:val="19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всех функций прибора через пользовательскую программу;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right="-106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6.12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Техническое обслуживание СИСТЕМЫ ЗАКЛЮЧЕНИЯ ПРЕПАРАТОВ ПОД ПЛЕНКУ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TISSUE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-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TEKFILM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-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E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2 (п.4.120), с заменой запасных частей и расходных материалов</w:t>
            </w: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Обработка нержавеющих поверхностей антикоррозийным и чистящим раствором;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угольных фильтров (1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уп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.);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смазка XZ-оси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загрузки по X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руки и загрузка по Y-оси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смазка оси подъемника и проверка плавности хода подъемника;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стартовой позиции подъемника;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механизма подачи стекла;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смазывание его направляющей;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лотка фильтра системы подачи ксилола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чистка лотка для слива системы подачи пленки;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чистка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держателя лезвия системы подачи пленки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роликов подачи пленки (прижимной нижний ролик – 1 шт., прижимной верхний ролик – 1 шт.);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демонтаж/очистка/монтаж карусели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тестирование работы узлов.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right="-106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t>6.13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Техническое обслуживание АВТОМАТИЧЕСКОЙ СИСТЕМЫ ОКРАСКИ TISSUE-TEK PRISMA (п.4.144) с заменой запасных частей и расходных материалов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обработка нержавеющих поверхностей антикоррозийным и чистящим раствором;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угольных фильтров (1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уп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.);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фильтра подачи воды;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рестрикторного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 клапана;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устранение внешних повреждений и утечек внутренней и внешней системы водоснабжения;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станции осушки;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устранение ошибок нагрева станции;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lastRenderedPageBreak/>
              <w:t>очистка и смазка направляющих роботизированной руки;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калибровка подъема и опускания корзин с последующей проверкой через тестовую программу;</w:t>
            </w:r>
          </w:p>
          <w:p w:rsidR="00B901C1" w:rsidRPr="00B14994" w:rsidRDefault="00B901C1" w:rsidP="00B14994">
            <w:pPr>
              <w:numPr>
                <w:ilvl w:val="0"/>
                <w:numId w:val="23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юстировка фиксации и открывания замка дверцы;</w:t>
            </w:r>
          </w:p>
          <w:p w:rsidR="00B901C1" w:rsidRPr="00B14994" w:rsidRDefault="00B901C1" w:rsidP="00B14994">
            <w:pPr>
              <w:numPr>
                <w:ilvl w:val="0"/>
                <w:numId w:val="21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проверка всех функций прибора через пользовательскую программу;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right="-106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B14994">
              <w:rPr>
                <w:bCs/>
                <w:color w:val="000000"/>
                <w:sz w:val="20"/>
                <w:szCs w:val="20"/>
                <w:lang w:val="en-US"/>
              </w:rPr>
              <w:lastRenderedPageBreak/>
              <w:t>6.14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Техническое обслуживание СИСТЕМЫ ЗАКЛЮЧЕНИЯ ПРЕПАРАТОВ ПОД ПЛЕНКУ 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TISSUE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-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TEKFILM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-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E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2 (п.4.145) с заменой запасных частей и расходных материалов</w:t>
            </w: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  <w:p w:rsidR="00B901C1" w:rsidRPr="00B14994" w:rsidRDefault="00B901C1" w:rsidP="00B14994">
            <w:p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Обработка нержавеющих поверхностей антикоррозийным и чистящим раствором;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замена угольных фильтров (1 </w:t>
            </w:r>
            <w:proofErr w:type="spell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уп</w:t>
            </w:r>
            <w:proofErr w:type="spell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.);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смазка XZ-оси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загрузки по X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руки и загрузка по Y-оси загрузочного модуля;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смазка оси подъемника и проверка плавности хода подъемника;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настройка стартовой позиции подъемника;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очистка механизма подачи стекла;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смазывание его направляющей;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очистка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лотка фильтра системы подачи ксилола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чистка лотка для слива системы подачи пленки;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 xml:space="preserve">чистка </w:t>
            </w:r>
            <w:proofErr w:type="gramStart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держателя лезвия системы подачи пленки</w:t>
            </w:r>
            <w:proofErr w:type="gramEnd"/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замена роликов подачи пленки (прижимной нижний ролик – 1 шт., прижимной верхний ролик – 1 шт.);</w:t>
            </w:r>
          </w:p>
          <w:p w:rsidR="00B901C1" w:rsidRPr="00B14994" w:rsidRDefault="00B901C1" w:rsidP="00B14994">
            <w:pPr>
              <w:numPr>
                <w:ilvl w:val="0"/>
                <w:numId w:val="24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демонтаж/очистка/монтаж карусели</w:t>
            </w:r>
            <w:r w:rsidRPr="00B14994">
              <w:rPr>
                <w:bCs/>
                <w:color w:val="000000"/>
                <w:kern w:val="2"/>
                <w:sz w:val="20"/>
                <w:szCs w:val="20"/>
                <w:lang w:val="en-US" w:eastAsia="en-US"/>
              </w:rPr>
              <w:t>;</w:t>
            </w:r>
          </w:p>
          <w:p w:rsidR="00B901C1" w:rsidRPr="00B14994" w:rsidRDefault="00B901C1" w:rsidP="00B14994">
            <w:pPr>
              <w:numPr>
                <w:ilvl w:val="0"/>
                <w:numId w:val="22"/>
              </w:numPr>
              <w:rPr>
                <w:bCs/>
                <w:color w:val="000000"/>
                <w:kern w:val="2"/>
                <w:sz w:val="20"/>
                <w:szCs w:val="20"/>
                <w:lang w:eastAsia="en-US"/>
              </w:rPr>
            </w:pPr>
            <w:r w:rsidRPr="00B14994">
              <w:rPr>
                <w:bCs/>
                <w:color w:val="000000"/>
                <w:kern w:val="2"/>
                <w:sz w:val="20"/>
                <w:szCs w:val="20"/>
                <w:lang w:eastAsia="en-US"/>
              </w:rPr>
              <w:t>тестирование работы узлов.</w:t>
            </w:r>
          </w:p>
        </w:tc>
      </w:tr>
      <w:tr w:rsidR="00B901C1" w:rsidRPr="00B14994" w:rsidTr="00CB7EE4">
        <w:trPr>
          <w:trHeight w:val="71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7. Перечень и объем запасных частей,  поставляемых Исполнителем своими силами и за свой счет в сроки, указанные в разделе 3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tabs>
                <w:tab w:val="left" w:pos="919"/>
              </w:tabs>
              <w:jc w:val="center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Наименование МИ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Модель (марка)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Инв. номер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Запасные части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автоматический биохимический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"AU640"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1101043292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автоматический глюкозы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"E</w:t>
            </w:r>
            <w:r w:rsidRPr="00B14994">
              <w:rPr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B14994">
              <w:rPr>
                <w:bCs/>
                <w:sz w:val="20"/>
                <w:szCs w:val="20"/>
              </w:rPr>
              <w:t>oTwenty</w:t>
            </w:r>
            <w:proofErr w:type="spellEnd"/>
            <w:r w:rsidRPr="00B14994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Тройники, трубки, иглы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Оборудование для иммуноферментного анализа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Access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Прибор капиллярного электрофореза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CAPILLARYS-2 </w:t>
            </w:r>
            <w:proofErr w:type="spellStart"/>
            <w:r w:rsidRPr="00B14994">
              <w:rPr>
                <w:bCs/>
                <w:sz w:val="20"/>
                <w:szCs w:val="20"/>
              </w:rPr>
              <w:t>Flex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4101240180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Клапаны, ремни, иглы, моющая станция,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преаналитической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подготовки образцов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"OLYMPUS OLA 2500HS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Датчики, </w:t>
            </w:r>
            <w:proofErr w:type="spellStart"/>
            <w:r w:rsidRPr="00B14994">
              <w:rPr>
                <w:bCs/>
                <w:sz w:val="20"/>
                <w:szCs w:val="20"/>
              </w:rPr>
              <w:t>натяжители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1TEI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АКВАЛАБ-2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Гидроаккумуляторы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, насосы, датчики, картриджи (микрофильтрационный (5мкм) MFC 15'' 15CX, с гранулированным активированным углем ACC  18''  2R2G, с ионитом смешанного действия MBC 18'' 2105, </w:t>
            </w:r>
            <w:r w:rsidRPr="00B14994">
              <w:rPr>
                <w:bCs/>
                <w:sz w:val="20"/>
                <w:szCs w:val="20"/>
              </w:rPr>
              <w:lastRenderedPageBreak/>
              <w:t>мембранный элемент 13'' 2PWI)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2PS0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 AL4 UF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Гидроаккумуляторы</w:t>
            </w:r>
            <w:proofErr w:type="spellEnd"/>
            <w:r w:rsidRPr="00B14994">
              <w:rPr>
                <w:bCs/>
                <w:sz w:val="20"/>
                <w:szCs w:val="20"/>
              </w:rPr>
              <w:t>, насосы, датчики, картриджи (микрофильтрационный (5мкм) MFC 13'' 2PWG, с гранулированным активированным углем ACC 13'' 2PWH, с ионитом смешанного действия MBC 15'' 15CR, с зернистой фильтрующей загрузкой CFC 15'' 15CL, мембранный элемент ROC 13'' 2PWI)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автоматический глюкозы и </w:t>
            </w:r>
            <w:proofErr w:type="spellStart"/>
            <w:r w:rsidRPr="00B14994">
              <w:rPr>
                <w:bCs/>
                <w:sz w:val="20"/>
                <w:szCs w:val="20"/>
              </w:rPr>
              <w:t>лактата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EcoTwenty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4101240150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Тройники, трубки, иглы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76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кислотно-щелочного и газового состава крови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GEM PREMIER 3000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2010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1101043968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Вентиляторы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Коагулограф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полуавтоматический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СА-50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1101043291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Составные части принтера,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 биохимический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CORMAY MULTI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2003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1101041969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трубки, вентиляторы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Olimpus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CX 21FS1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Olimpus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CX 21FS1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Биохимический </w:t>
            </w:r>
            <w:proofErr w:type="spellStart"/>
            <w:proofErr w:type="gramStart"/>
            <w:r w:rsidRPr="00B14994">
              <w:rPr>
                <w:bCs/>
                <w:sz w:val="20"/>
                <w:szCs w:val="20"/>
              </w:rPr>
              <w:t>a</w:t>
            </w:r>
            <w:proofErr w:type="gramEnd"/>
            <w:r w:rsidRPr="00B14994">
              <w:rPr>
                <w:bCs/>
                <w:sz w:val="20"/>
                <w:szCs w:val="20"/>
              </w:rPr>
              <w:t>нализатор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CORMAY "MULTI"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трубки, вентиляторы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Система перемешивания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"РОТАМИКС РМ-1"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3101040191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Двигатель, клавиатура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гематологический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Micros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2009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2101040966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gramStart"/>
            <w:r w:rsidRPr="00B14994">
              <w:rPr>
                <w:bCs/>
                <w:sz w:val="20"/>
                <w:szCs w:val="20"/>
              </w:rPr>
              <w:t>Наборы планового ТО, уплотнительные кольца, поршни, камеры, трубки, коннекторы</w:t>
            </w:r>
            <w:proofErr w:type="gram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MedicaK,Na,Cl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EASYLITE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1101040892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 насоса, клапан, игла заборная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MedicaK,Na,Cl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  EASYLITE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3101041864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 насоса, клапан, игла заборная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автоматический бактериологический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Vitek2Compact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3101041090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 и резиновые уплотнители вакуумной системы, антистатические щетки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HeraTherm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5101340140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автоматический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STAR </w:t>
            </w:r>
            <w:proofErr w:type="spellStart"/>
            <w:r w:rsidRPr="00B14994">
              <w:rPr>
                <w:bCs/>
                <w:sz w:val="20"/>
                <w:szCs w:val="20"/>
              </w:rPr>
              <w:t>Evolutionplus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Фильтры воздушные и жидкостные, лампы фотометрические, мембраны помпы, наконечники шприцев, прокладки шприцев, прижимные колеса, фильтры фотометра, присоски захвата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START 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3101041865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Принтер встроенный, блок </w:t>
            </w:r>
            <w:proofErr w:type="gramStart"/>
            <w:r w:rsidRPr="00B14994">
              <w:rPr>
                <w:bCs/>
                <w:sz w:val="20"/>
                <w:szCs w:val="20"/>
              </w:rPr>
              <w:t>магнитного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14994">
              <w:rPr>
                <w:bCs/>
                <w:sz w:val="20"/>
                <w:szCs w:val="20"/>
              </w:rPr>
              <w:t>перемешивателя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START 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Принтер встроенный, блок </w:t>
            </w:r>
            <w:proofErr w:type="gramStart"/>
            <w:r w:rsidRPr="00B14994">
              <w:rPr>
                <w:bCs/>
                <w:sz w:val="20"/>
                <w:szCs w:val="20"/>
              </w:rPr>
              <w:t>магнитного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14994">
              <w:rPr>
                <w:bCs/>
                <w:sz w:val="20"/>
                <w:szCs w:val="20"/>
              </w:rPr>
              <w:t>перемешивателя</w:t>
            </w:r>
            <w:proofErr w:type="spellEnd"/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Комбиагрегометр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Chronolog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450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Микроэлектронные компоненты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Комбиагрегометр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Chronolog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590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1101043287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Микроэлектронные компоненты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</w:t>
            </w:r>
            <w:proofErr w:type="gramStart"/>
            <w:r w:rsidRPr="00B14994">
              <w:rPr>
                <w:bCs/>
                <w:sz w:val="20"/>
                <w:szCs w:val="20"/>
              </w:rPr>
              <w:t>X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ВХ61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Multiskan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FC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ремни приводов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Гибридайзер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CytoHYB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CT500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41012400565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Термодатчики, предохранители, переключатели, уплотнители,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Автоматическая станция выделения ДНК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EASYMAG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1101043554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Клапаны, фильтры, трубки системные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детектирующий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ДТ-322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3101040677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Платы оптических контроллеров, датчики, части приводов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проведения </w:t>
            </w:r>
            <w:proofErr w:type="spellStart"/>
            <w:r w:rsidRPr="00B14994">
              <w:rPr>
                <w:bCs/>
                <w:sz w:val="20"/>
                <w:szCs w:val="20"/>
              </w:rPr>
              <w:t>полимеразной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цепной реакции в режиме </w:t>
            </w:r>
            <w:proofErr w:type="spellStart"/>
            <w:r w:rsidRPr="00B14994">
              <w:rPr>
                <w:bCs/>
                <w:sz w:val="20"/>
                <w:szCs w:val="20"/>
              </w:rPr>
              <w:t>realtime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</w:t>
            </w:r>
            <w:proofErr w:type="gramStart"/>
            <w:r w:rsidRPr="00B14994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Уплотнитель охлаждающей заслонки, </w:t>
            </w:r>
            <w:proofErr w:type="spellStart"/>
            <w:r w:rsidRPr="00B14994">
              <w:rPr>
                <w:bCs/>
                <w:sz w:val="20"/>
                <w:szCs w:val="20"/>
              </w:rPr>
              <w:t>приводный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ремень светодиодов и светофильтров, шлейф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АмплификаторДНК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многоканальный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"ТЕРЦИК"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1999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1101041296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Амплификатор</w:t>
            </w:r>
            <w:proofErr w:type="gramStart"/>
            <w:r w:rsidRPr="00B14994">
              <w:rPr>
                <w:bCs/>
                <w:sz w:val="20"/>
                <w:szCs w:val="20"/>
              </w:rPr>
              <w:t>realtime</w:t>
            </w:r>
            <w:proofErr w:type="spellEnd"/>
            <w:proofErr w:type="gramEnd"/>
            <w:r w:rsidRPr="00B14994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ПЦР-анализа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ROTOR-GENE-6000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1101043983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Уплотнитель охлаждающей заслонки, </w:t>
            </w:r>
            <w:proofErr w:type="spellStart"/>
            <w:r w:rsidRPr="00B14994">
              <w:rPr>
                <w:bCs/>
                <w:sz w:val="20"/>
                <w:szCs w:val="20"/>
              </w:rPr>
              <w:t>приводный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ремень светодиодов и светофильтров, шлейф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ИФА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"PERSONAL LAB TM"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Игла, клапаны, фильтр, трубки, моющая головка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Гематологический анализатор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"AST 5 DIFF"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Клапаны, уплотнительные кольца, игла,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21FS1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БИОЛАМ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СП-2-1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ОПТИКАЛ ВХ61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ВОРТЕКС CV 1500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2101040045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PLUS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3101040370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Мультиротатор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BS FV-2400 МИКРОСПИН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1101043351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Секвенатор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GeneticAnalyzer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3130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автоматическая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пробоподготовки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цитометрии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PREP PLUS 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Шприцы, поршни, ремень привода карусели, клапаны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3101040731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ТП4-ПЦР-01 "ТЕРЦИК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1101043530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TS-100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1101043328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Ремень привода, 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TS-100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1101043327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Ремень привода, 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рефрижераторная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5417R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рефрижераторная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5804R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MINI SPIN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2101040044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Цитогенетический анализатор изображения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ВИДЕОТЕСТ-КАРДИО3.1 </w:t>
            </w: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1101043398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Цитометр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"FC-500"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2003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3101041089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Трубки прижимных клапанов, клапаны, обратные клапаны, иглы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пробозаборные</w:t>
            </w:r>
            <w:proofErr w:type="spellEnd"/>
            <w:r w:rsidRPr="00B14994">
              <w:rPr>
                <w:bCs/>
                <w:sz w:val="20"/>
                <w:szCs w:val="20"/>
              </w:rPr>
              <w:t>, оптические датчики, трубки системные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УФ-трансиллюминатор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</w:t>
            </w:r>
            <w:r w:rsidRPr="00B14994">
              <w:rPr>
                <w:bCs/>
                <w:sz w:val="20"/>
                <w:szCs w:val="20"/>
                <w:lang w:val="en-US"/>
              </w:rPr>
              <w:t>N-90M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1101041516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Источники света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УЗ машина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ElmasonikS300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1101043356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ультразвукового генератора и блока управления, резисторы переключателей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1RPI Установка для получения</w:t>
            </w:r>
            <w:r w:rsidRPr="00B14994">
              <w:rPr>
                <w:bCs/>
                <w:sz w:val="20"/>
                <w:szCs w:val="20"/>
              </w:rPr>
              <w:br/>
              <w:t>очищенной воды и воды для</w:t>
            </w:r>
            <w:r w:rsidRPr="00B14994">
              <w:rPr>
                <w:bCs/>
                <w:sz w:val="20"/>
                <w:szCs w:val="20"/>
              </w:rPr>
              <w:br/>
              <w:t>инъекций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АКВАЛАБ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41012400637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Гидроаккумуляторы</w:t>
            </w:r>
            <w:proofErr w:type="spellEnd"/>
            <w:r w:rsidRPr="00B14994">
              <w:rPr>
                <w:bCs/>
                <w:sz w:val="20"/>
                <w:szCs w:val="20"/>
              </w:rPr>
              <w:t>, насосы, датчики, картриджи (микрофильтрационный (5мкм) MFC 15'' 15CX, с гранулированным активированным углем ACC 15'' 15CQ, с ионитом смешанного действия MBC 15'' 15CR, с зернистой фильтрующей загрузкой CFC 15'' 15CL, мембранный элемент ROC 13'' 2PWI)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MicroSpin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V-1 </w:t>
            </w:r>
            <w:proofErr w:type="spellStart"/>
            <w:r w:rsidRPr="00B14994">
              <w:rPr>
                <w:bCs/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дозирования жидкостей автомат </w:t>
            </w:r>
            <w:proofErr w:type="spellStart"/>
            <w:r w:rsidRPr="00B14994">
              <w:rPr>
                <w:bCs/>
                <w:sz w:val="20"/>
                <w:szCs w:val="20"/>
              </w:rPr>
              <w:t>прецезионная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QIAqility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HEPA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приводов и дозирующих блоков, датчики, амортизаторы крышки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автомат выделения нуклеиновых кислот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QIAsymphony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SP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приводов и дозирующих блоков, датчики, амортизаторы крышки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электрический ПЦР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VeritithermalCycler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электрический ПЦР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VeritithermalCycler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21012400160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PTS 60HL-4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21013401622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Станция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пробоподготовки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ionChef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приводов, датчики, амортизаторы крышки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Аспиратор отбора биологических проб аэрозолей воздуха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ПУ-1Б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21013401655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Встроенные аккумуляторы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очистки воды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цитометрии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PREP PLUS 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1101043314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приводов и дозирующих блоков,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Центрифуга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 FRESCO 17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Центрифуга </w:t>
            </w: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FVL-2400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1101043879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1101043882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вортекс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BSFV-2400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микроспин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1101043880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Баня-термостат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WB-4MS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21013401610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насоса, 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для </w:t>
            </w:r>
            <w:proofErr w:type="spellStart"/>
            <w:r w:rsidRPr="00B14994">
              <w:rPr>
                <w:bCs/>
                <w:sz w:val="20"/>
                <w:szCs w:val="20"/>
              </w:rPr>
              <w:t>мультипарметрическогофлуорисцентного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анализа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Luminex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200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Металлические зонды, тефлоновые трубки зондов, системные трубки, коннекторы, составные части приводов и дозирующих блоков,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Термоциклер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амплификации нуклеиновых кислот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С1000 </w:t>
            </w:r>
            <w:proofErr w:type="spellStart"/>
            <w:r w:rsidRPr="00B14994">
              <w:rPr>
                <w:bCs/>
                <w:sz w:val="20"/>
                <w:szCs w:val="20"/>
              </w:rPr>
              <w:t>Touch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: модуль оптический </w:t>
            </w:r>
            <w:proofErr w:type="spellStart"/>
            <w:r w:rsidRPr="00B14994">
              <w:rPr>
                <w:bCs/>
                <w:sz w:val="20"/>
                <w:szCs w:val="20"/>
              </w:rPr>
              <w:t>реакриционный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CFX96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подшипники, вентиляторы, шлейфы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Термоциклер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для амплификации нуклеиновых кислот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С1000 </w:t>
            </w:r>
            <w:proofErr w:type="spellStart"/>
            <w:r w:rsidRPr="00B14994">
              <w:rPr>
                <w:bCs/>
                <w:sz w:val="20"/>
                <w:szCs w:val="20"/>
              </w:rPr>
              <w:t>Touch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: модуль оптический </w:t>
            </w:r>
            <w:proofErr w:type="spellStart"/>
            <w:r w:rsidRPr="00B14994">
              <w:rPr>
                <w:bCs/>
                <w:sz w:val="20"/>
                <w:szCs w:val="20"/>
              </w:rPr>
              <w:t>реакриционный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CFX96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подшипники, вентиляторы, шлейфы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Micro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CL17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Термостат водяной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TW-2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1101043550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Составные части насоса, 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  <w:proofErr w:type="spellStart"/>
            <w:r w:rsidRPr="00B14994">
              <w:rPr>
                <w:bCs/>
                <w:sz w:val="20"/>
                <w:szCs w:val="20"/>
              </w:rPr>
              <w:t>бинекулярный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БИМАМ Р-11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1101040694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Видеосистема с цифровой видеокамерой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GelDoc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1101043405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Линзы, оптические фильтры, лампы, кабели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Проточный </w:t>
            </w:r>
            <w:proofErr w:type="spellStart"/>
            <w:r w:rsidRPr="00B14994">
              <w:rPr>
                <w:bCs/>
                <w:sz w:val="20"/>
                <w:szCs w:val="20"/>
              </w:rPr>
              <w:t>цитофлуориметр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Navios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21012400140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Системные трубки, клапаны, обратные клапаны, фильтры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гематологический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ХТ 4000i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Кольца, уплотнительные прокладки, сальники, прокладки тефлоновые, трубки ВРТ, трубки клапанов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Комбинированная мембранная установка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ДВС-М/1-Н-2, НПК МЕДИАНА-ФИЛЬТР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3101040561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Насосы, датчики, фильтрующие материалы (картриджи, ионит, зернистая засыпка)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БИОЛАМ Р15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1994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31LBSF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31LBSF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2101340767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БИОЛАМ Р-1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1989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1101040359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</w:t>
            </w:r>
            <w:proofErr w:type="gramStart"/>
            <w:r w:rsidRPr="00B14994">
              <w:rPr>
                <w:bCs/>
                <w:sz w:val="20"/>
                <w:szCs w:val="20"/>
              </w:rPr>
              <w:t>X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61TRF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1101043420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135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Фотометр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STAT FAX 1904+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5101340162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2020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41012400569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Водяная баня РВХ 18л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---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Сенсор температуры, водяной насос, датчик температуры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мочи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"РАДУГА А-ФМ 10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2101340306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 бинокулярный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CX 21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1101043416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Определитель мутности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DENSIMAT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Элементы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Спектрофотометр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"</w:t>
            </w:r>
            <w:proofErr w:type="spellStart"/>
            <w:r w:rsidRPr="00B14994">
              <w:rPr>
                <w:bCs/>
                <w:sz w:val="20"/>
                <w:szCs w:val="20"/>
              </w:rPr>
              <w:t>UV-mini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1240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3101040787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Вентиляторы, лампы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мочи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CLINITEK STATUS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3101041573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Вставка столика с калибровочной меткой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TDB 120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1101043338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Анализатор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ВС-3200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Ремень </w:t>
            </w:r>
            <w:proofErr w:type="spellStart"/>
            <w:r w:rsidRPr="00B14994">
              <w:rPr>
                <w:bCs/>
                <w:sz w:val="20"/>
                <w:szCs w:val="20"/>
              </w:rPr>
              <w:t>пробозаборника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, фотометр,  </w:t>
            </w:r>
            <w:proofErr w:type="gramStart"/>
            <w:r w:rsidRPr="00B14994">
              <w:rPr>
                <w:bCs/>
                <w:sz w:val="20"/>
                <w:szCs w:val="20"/>
              </w:rPr>
              <w:t>лейкоцитарная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B14994">
              <w:rPr>
                <w:bCs/>
                <w:sz w:val="20"/>
                <w:szCs w:val="20"/>
              </w:rPr>
              <w:t>эритроцитарная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камеры, трубки системные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Рефрактометр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ИРФ-454 Б2М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2101341071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Криостат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TISSUE-TEK CRYO 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1101043067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Части поворотных механизмов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Модульная система заливки парафином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14994">
              <w:rPr>
                <w:bCs/>
                <w:sz w:val="20"/>
                <w:szCs w:val="20"/>
                <w:lang w:val="en-US"/>
              </w:rPr>
              <w:t>Tissue-</w:t>
            </w: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Tek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TEC 5, Tissue Embedding </w:t>
            </w:r>
            <w:proofErr w:type="spellStart"/>
            <w:r w:rsidRPr="00B14994">
              <w:rPr>
                <w:bCs/>
                <w:sz w:val="20"/>
                <w:szCs w:val="20"/>
                <w:lang w:val="en-US"/>
              </w:rPr>
              <w:t>Cryo</w:t>
            </w:r>
            <w:proofErr w:type="spellEnd"/>
            <w:r w:rsidRPr="00B14994">
              <w:rPr>
                <w:bCs/>
                <w:sz w:val="20"/>
                <w:szCs w:val="20"/>
                <w:lang w:val="en-US"/>
              </w:rPr>
              <w:t xml:space="preserve"> Module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1101043078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направляющие крышек, вентиляторы, фиксаторы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Микротом ротационный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SRM 200 CW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1101043079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Микротомное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масло, листовидные пружины, пружины натяжения, ручки фиксации прижимающих пластин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Автоматическая система окраски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Tissue-TekPrisma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Тефлоновая смазка, фильтры угольные, </w:t>
            </w:r>
            <w:proofErr w:type="spellStart"/>
            <w:r w:rsidRPr="00B14994">
              <w:rPr>
                <w:bCs/>
                <w:sz w:val="20"/>
                <w:szCs w:val="20"/>
              </w:rPr>
              <w:t>рестрикторные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клапаны, подшипники, вентиляторы, антикоррозийный и чистящий растворы, прижимной нижний ролик, прижимной верхний ролик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Система заключения препаратов под пленку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Film-E2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Угольные фильтры, смазки, водный фильтр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Принтер для стекол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IDentSlidePrinter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8056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Чистящие палочки, поролоновые наконечники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Рабочее место (Микроскоп гистологический прямой)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50i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ACCU-CUT SRM 200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Микротомное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масло, листовидные пружины, пружины натяжения, ручки фиксации прижимающих пластин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Модульная система заливки парафином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TISSUE-TEK TEC 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направляющие крышек, вентиляторы, фиксаторы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ACCU-CUT SRM 200 CW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21013401310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Микротомное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масло, листовидные пружины, пружины натяжения, ручки фиксации прижимающих пластин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№1452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Ручки для изменения и установки температуры с предохранителем от перегрева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 для расправления срезов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 1450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Насосы и их составляющие части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Ручки для изменения и установки температуры с предохранителем от перегрева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1101043095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Ручки для изменения и установки температуры с предохранителем от перегрева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AxioStarPlus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5101340152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Сенсор температуры, водяной насос, датчик температуры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1101043081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Сенсор температуры, водяной насос, датчик температуры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Гистологическая водяная баня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 ---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Сенсор температуры, водяной насос, датчик температуры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Охладитель </w:t>
            </w:r>
            <w:proofErr w:type="spellStart"/>
            <w:r w:rsidRPr="00B14994">
              <w:rPr>
                <w:bCs/>
                <w:sz w:val="20"/>
                <w:szCs w:val="20"/>
              </w:rPr>
              <w:t>микторома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ОМТ-2802Е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2009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71013401922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Термодатчики, уплотнители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Гистологический процессор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6 E2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Клапаны, вентиляторы, трубки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НМ340Е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Микротом ротационный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НМ340Е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заливки парафином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Система заливки парафином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Процессор гистологический для вакуумной инфильтрации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Histo-Tek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VP1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Уплотнительные кольца, вентиляторы, микросхемы памяти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Стол с </w:t>
            </w:r>
            <w:proofErr w:type="spellStart"/>
            <w:r w:rsidRPr="00B14994">
              <w:rPr>
                <w:bCs/>
                <w:sz w:val="20"/>
                <w:szCs w:val="20"/>
              </w:rPr>
              <w:t>аутопсийным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материалом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ИМ 33340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-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Мультистайлер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микропрепаратов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Tissue-tekPrisma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Тефлоновая смазка, фильтры угольные, </w:t>
            </w:r>
            <w:proofErr w:type="spellStart"/>
            <w:r w:rsidRPr="00B14994">
              <w:rPr>
                <w:bCs/>
                <w:sz w:val="20"/>
                <w:szCs w:val="20"/>
              </w:rPr>
              <w:t>рестрикторные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клапаны, подшипники, вентиляторы, антикоррозийный и чистящий растворы, прижимной нижний ролик</w:t>
            </w:r>
            <w:proofErr w:type="gramStart"/>
            <w:r w:rsidRPr="00B14994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B14994">
              <w:rPr>
                <w:bCs/>
                <w:sz w:val="20"/>
                <w:szCs w:val="20"/>
              </w:rPr>
              <w:t xml:space="preserve"> прижимной верхний ролик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Аппарат для заключения срезов под пленку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Tissue-tekFilm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2021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41012400607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Угольные фильтры, смазки, водный фильтр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AXIO LAB A.1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2020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41012400459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1101043103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Микроскоп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Eclipse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E200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Столик нагревательный для подсушивания срезов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Sakura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№1452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1101043084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Ручки для изменения и установки температуры с предохранителем от перегрева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Микроскоп </w:t>
            </w:r>
            <w:proofErr w:type="spellStart"/>
            <w:r w:rsidRPr="00B14994">
              <w:rPr>
                <w:bCs/>
                <w:sz w:val="20"/>
                <w:szCs w:val="20"/>
              </w:rPr>
              <w:t>тринокулярный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XSZ-148E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2007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1101043100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Лампы, резисторы, платы питания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Миксер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B14994">
              <w:rPr>
                <w:bCs/>
                <w:sz w:val="20"/>
                <w:szCs w:val="20"/>
              </w:rPr>
              <w:t>Ротекс</w:t>
            </w:r>
            <w:proofErr w:type="gramEnd"/>
            <w:r w:rsidRPr="00B14994">
              <w:rPr>
                <w:bCs/>
                <w:sz w:val="20"/>
                <w:szCs w:val="20"/>
              </w:rPr>
              <w:t>ShyLine</w:t>
            </w:r>
            <w:proofErr w:type="spellEnd"/>
            <w:r w:rsidRPr="00B14994">
              <w:rPr>
                <w:bCs/>
                <w:sz w:val="20"/>
                <w:szCs w:val="20"/>
              </w:rPr>
              <w:t xml:space="preserve"> RM1L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1101043876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иммуноферментный автоматический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LAZURIT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2013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2101240015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 xml:space="preserve">Лампы, трубки, фильтры 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Миницентрифуга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Minispin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1101043349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Анализатор фотометр ИФА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MULTISCAN ASCENT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2005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3101040182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Лампы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Автоматическое промывающее устройство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РТ---2600С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2006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3101041742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Помпы, трубки, коннекторы, клапан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Термошейкер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PST-60HL-4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2008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2101341060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Ремень привода, уплотнители, механизмы фиксации, нагревательные элементы, микроэлектронные компоненты, датчики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  <w:lang w:val="en-US"/>
              </w:rPr>
              <w:t>M</w:t>
            </w:r>
            <w:proofErr w:type="spellStart"/>
            <w:r w:rsidRPr="00B14994">
              <w:rPr>
                <w:bCs/>
                <w:sz w:val="20"/>
                <w:szCs w:val="20"/>
              </w:rPr>
              <w:t>ulticentrifuge</w:t>
            </w:r>
            <w:proofErr w:type="spellEnd"/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2002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3101040179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Центрифуга настольная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ALLEGRA X---12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2014</w:t>
            </w:r>
          </w:p>
        </w:tc>
        <w:tc>
          <w:tcPr>
            <w:tcW w:w="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2101240032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Двигатели, подшипники, замки, клапаны, механизмы фиксации положений, смазка для подшипников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numPr>
                <w:ilvl w:val="1"/>
                <w:numId w:val="18"/>
              </w:numPr>
              <w:tabs>
                <w:tab w:val="left" w:pos="919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Автоматическое промывающее устройство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14994">
              <w:rPr>
                <w:bCs/>
                <w:sz w:val="20"/>
                <w:szCs w:val="20"/>
              </w:rPr>
              <w:t>Wellwash</w:t>
            </w:r>
            <w:proofErr w:type="spellEnd"/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2012</w:t>
            </w:r>
          </w:p>
        </w:tc>
        <w:tc>
          <w:tcPr>
            <w:tcW w:w="5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jc w:val="center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4101240027</w:t>
            </w:r>
          </w:p>
        </w:tc>
        <w:tc>
          <w:tcPr>
            <w:tcW w:w="16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C1" w:rsidRPr="00B14994" w:rsidRDefault="00B901C1" w:rsidP="00B14994">
            <w:pPr>
              <w:rPr>
                <w:bCs/>
                <w:sz w:val="20"/>
                <w:szCs w:val="20"/>
              </w:rPr>
            </w:pPr>
            <w:r w:rsidRPr="00B14994">
              <w:rPr>
                <w:bCs/>
                <w:sz w:val="20"/>
                <w:szCs w:val="20"/>
              </w:rPr>
              <w:t>Трубки, ёмкости, коннекторы, помпы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7.160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Указанный в разделе 7 перечень запасных частей и расходных материалов является минимально необходимым. </w:t>
            </w:r>
            <w:proofErr w:type="gramStart"/>
            <w:r w:rsidRPr="00B14994">
              <w:rPr>
                <w:sz w:val="20"/>
                <w:szCs w:val="20"/>
              </w:rPr>
              <w:t xml:space="preserve">Перечень включает, но не ограничивает перечень запасных частей и расходных материалов в случае, если это необходимо для достижения целей настоящей закупки, а именно поддержание медицинских изделий в исправном, пригодном к использованию по назначению в соответствии с нормативной, технической и/или эксплуатационной документацией производителя (изготовителя) состоянии. </w:t>
            </w:r>
            <w:proofErr w:type="gramEnd"/>
          </w:p>
          <w:p w:rsidR="00B901C1" w:rsidRPr="00B14994" w:rsidRDefault="00B901C1" w:rsidP="00B14994">
            <w:pPr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При этом Исполнитель предоставляет все необходимые запасные части и расходные материалы (для выполнения работ) своими силами и за свой счет, но только при условии, что их стоимость за единицу в каждом отдельном случае не превышает 25 000 рублей или эти запасные части и расходные материалы перечислены в разделе 7. Запасные части и расходные материалы дороже 25 000 рублей, за исключением тех, что указаны в разделе 7, Заказчик приобретает своими силами и за свой счет на основании акта технического диагностирования (технической диагностики) и/или контроля технического состояния, составленного Исполнителем.</w:t>
            </w:r>
          </w:p>
          <w:p w:rsidR="00B901C1" w:rsidRPr="00B14994" w:rsidRDefault="00B901C1" w:rsidP="00B14994">
            <w:pPr>
              <w:rPr>
                <w:sz w:val="20"/>
                <w:szCs w:val="20"/>
              </w:rPr>
            </w:pPr>
          </w:p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Источником информации о цене на такие запчасти являются:</w:t>
            </w:r>
          </w:p>
          <w:p w:rsidR="00B901C1" w:rsidRPr="00B14994" w:rsidRDefault="00B901C1" w:rsidP="00B14994">
            <w:pPr>
              <w:numPr>
                <w:ilvl w:val="0"/>
                <w:numId w:val="14"/>
              </w:num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коммерческие предложения производителей, представителей производителей и т.д</w:t>
            </w:r>
            <w:proofErr w:type="gramStart"/>
            <w:r w:rsidRPr="00B14994">
              <w:rPr>
                <w:bCs/>
                <w:color w:val="000000"/>
                <w:sz w:val="20"/>
                <w:szCs w:val="20"/>
              </w:rPr>
              <w:t>..</w:t>
            </w:r>
            <w:proofErr w:type="gramEnd"/>
          </w:p>
          <w:p w:rsidR="00B901C1" w:rsidRPr="00B14994" w:rsidRDefault="00B901C1" w:rsidP="00B14994">
            <w:pPr>
              <w:numPr>
                <w:ilvl w:val="0"/>
                <w:numId w:val="14"/>
              </w:num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реестровые записи заключенных контрактов в единой информационной системе в сфере закупок, не старше 12 месяцев с даты актатехнического диагностирования (технической диагностики) и/или контроля технического состояния, составленного Исполнителем.</w:t>
            </w:r>
          </w:p>
        </w:tc>
      </w:tr>
      <w:tr w:rsidR="00B901C1" w:rsidRPr="00B14994" w:rsidTr="00CB7EE4">
        <w:trPr>
          <w:trHeight w:val="6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Прочие требования и условия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8.1</w:t>
            </w:r>
          </w:p>
          <w:p w:rsidR="00B901C1" w:rsidRPr="00B14994" w:rsidRDefault="00B901C1" w:rsidP="00B1499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Период технического обслуживания (срок оказания услуг/выполнения работ):</w:t>
            </w:r>
          </w:p>
        </w:tc>
        <w:tc>
          <w:tcPr>
            <w:tcW w:w="3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pStyle w:val="110"/>
              <w:spacing w:after="0" w:line="240" w:lineRule="auto"/>
            </w:pPr>
            <w:r w:rsidRPr="00B14994">
              <w:t>В течение 12-ти месяцев, но не ранее чем с 30.04.2024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В случае</w:t>
            </w:r>
            <w:proofErr w:type="gramStart"/>
            <w:r w:rsidRPr="00B14994">
              <w:rPr>
                <w:sz w:val="20"/>
                <w:szCs w:val="20"/>
              </w:rPr>
              <w:t>,</w:t>
            </w:r>
            <w:proofErr w:type="gramEnd"/>
            <w:r w:rsidRPr="00B14994">
              <w:rPr>
                <w:sz w:val="20"/>
                <w:szCs w:val="20"/>
              </w:rPr>
              <w:t xml:space="preserve"> если технической и/или эксплуатационной документацией производителя (изготовителя) подразумевается, установлено или необходима замена любых запасных частей, механизмов и/или блоков, смена и/или обновление программного обеспечения, иные действия, совершаемые с использованием расходных материалов или запасных частей, то все вышеназванное осуществляется Исполнителем своими силами и за свой счет при условии, если используемые запасные части и расходные материалы попадают под условия и требования раздела 7.</w:t>
            </w:r>
          </w:p>
        </w:tc>
      </w:tr>
      <w:tr w:rsidR="00B901C1" w:rsidRPr="00B14994" w:rsidTr="00CB7EE4">
        <w:trPr>
          <w:trHeight w:val="71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>Перечисленные в приложениях действия и манипуляции (являются минимально необходимыми действиями и манипуляциями), включают, но не ограничивают, перечень действий, манипуляций, в случае, если это необходимо для достижения целей настоящей закупки, а именно поддержание медицинских изделий в исправном, пригодном к использованию по назначению в соответствии с нормативной, технической и/или эксплуатационной документацией производителя (изготовителя).</w:t>
            </w:r>
            <w:proofErr w:type="gramEnd"/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 xml:space="preserve">Исполнитель оказывает консультацию эксплуатирующего и технического персонала Заказчика правилам эксплуатации обслуживаемой техники. 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14994">
              <w:rPr>
                <w:bCs/>
                <w:color w:val="000000"/>
                <w:sz w:val="20"/>
                <w:szCs w:val="20"/>
              </w:rPr>
              <w:t>Структурное подразделение местоположения медицинских изделий может измениться в течение срока действия оказания услуг/выполнения работ на другое структурное подразделения учреждения.</w:t>
            </w:r>
            <w:proofErr w:type="gramEnd"/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8.6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Привлечение третьих лиц, сторонних организаций, соисполнителей, субподрядчиков для исполнения обязательств по Договору не допускается.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8.7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Специалисты Исполнителя соблюдают правила внутреннего трудового распорядка и пропускного режима, установленные у Заказчика.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8.8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 xml:space="preserve">Заказчик не предоставляет Исполнителю помещение на своей территории. 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lastRenderedPageBreak/>
              <w:t>8.9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proofErr w:type="gramStart"/>
            <w:r w:rsidRPr="00B14994">
              <w:rPr>
                <w:sz w:val="20"/>
                <w:szCs w:val="20"/>
              </w:rPr>
              <w:t>В перечень работ не входят работы, связанные с обслуживанием и ремонтом силовой электропроводки, электроарматуры и пусковых устройств, а также заземляющих контуров и магистралей заземления, водопроводных и канализационных сетей, подведенных к медицинским изделиям.</w:t>
            </w:r>
            <w:proofErr w:type="gramEnd"/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Все работы производятся с 9:00 до 17:00 по местному времени в согласованные с Заказчиком рабочие дни. Работы в иное время производятся при дополнительном согласовании с Заказчиком. Исключением являются работы, вызванные запросом со стороны Заказчика.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Исполнитель должен выполнять все требования закона и иных правовых актов по пожарной безопасности, технике безопасности, охране окружающей среды, а также соблюдать иные требования к производству работ, предусмотренные действующим законодательством РФ.</w:t>
            </w:r>
          </w:p>
        </w:tc>
      </w:tr>
      <w:tr w:rsidR="00B901C1" w:rsidRPr="00B14994" w:rsidTr="00CB7EE4">
        <w:trPr>
          <w:trHeight w:val="5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ind w:left="-108" w:right="-106"/>
              <w:jc w:val="center"/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bCs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47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Термины и определения применяются и понимаются в соответствии </w:t>
            </w:r>
            <w:proofErr w:type="gramStart"/>
            <w:r w:rsidRPr="00B14994">
              <w:rPr>
                <w:sz w:val="20"/>
                <w:szCs w:val="20"/>
              </w:rPr>
              <w:t>с</w:t>
            </w:r>
            <w:proofErr w:type="gramEnd"/>
            <w:r w:rsidRPr="00B14994">
              <w:rPr>
                <w:sz w:val="20"/>
                <w:szCs w:val="20"/>
              </w:rPr>
              <w:t>: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- ГОСТ </w:t>
            </w:r>
            <w:proofErr w:type="gramStart"/>
            <w:r w:rsidRPr="00B14994">
              <w:rPr>
                <w:sz w:val="20"/>
                <w:szCs w:val="20"/>
              </w:rPr>
              <w:t>Р</w:t>
            </w:r>
            <w:proofErr w:type="gramEnd"/>
            <w:r w:rsidRPr="00B14994">
              <w:rPr>
                <w:sz w:val="20"/>
                <w:szCs w:val="20"/>
              </w:rPr>
              <w:t xml:space="preserve"> 57501-2017;</w:t>
            </w:r>
          </w:p>
          <w:p w:rsidR="00B901C1" w:rsidRPr="00B14994" w:rsidRDefault="00B901C1" w:rsidP="00B14994">
            <w:pPr>
              <w:jc w:val="both"/>
              <w:rPr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 xml:space="preserve">- ГОСТ </w:t>
            </w:r>
            <w:proofErr w:type="gramStart"/>
            <w:r w:rsidRPr="00B14994">
              <w:rPr>
                <w:sz w:val="20"/>
                <w:szCs w:val="20"/>
              </w:rPr>
              <w:t>Р</w:t>
            </w:r>
            <w:proofErr w:type="gramEnd"/>
            <w:r w:rsidRPr="00B14994">
              <w:rPr>
                <w:sz w:val="20"/>
                <w:szCs w:val="20"/>
              </w:rPr>
              <w:t xml:space="preserve"> 58451-2019;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-</w:t>
            </w:r>
            <w:r w:rsidRPr="00B14994">
              <w:rPr>
                <w:color w:val="000000"/>
                <w:sz w:val="20"/>
                <w:szCs w:val="20"/>
              </w:rPr>
              <w:t xml:space="preserve"> ГОСТ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56606-2015;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-</w:t>
            </w:r>
            <w:r w:rsidRPr="00B14994">
              <w:rPr>
                <w:color w:val="000000"/>
                <w:sz w:val="20"/>
                <w:szCs w:val="20"/>
              </w:rPr>
              <w:t xml:space="preserve"> ГОСТ 18322-2016;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-</w:t>
            </w:r>
            <w:r w:rsidRPr="00B14994">
              <w:rPr>
                <w:color w:val="000000"/>
                <w:sz w:val="20"/>
                <w:szCs w:val="20"/>
              </w:rPr>
              <w:t xml:space="preserve"> ГОСТ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50444-2020;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sz w:val="20"/>
                <w:szCs w:val="20"/>
              </w:rPr>
              <w:t>-</w:t>
            </w:r>
            <w:r w:rsidRPr="00B14994">
              <w:rPr>
                <w:color w:val="000000"/>
                <w:sz w:val="20"/>
                <w:szCs w:val="20"/>
              </w:rPr>
              <w:t xml:space="preserve"> ГОСТ </w:t>
            </w:r>
            <w:proofErr w:type="gramStart"/>
            <w:r w:rsidRPr="00B14994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B14994">
              <w:rPr>
                <w:color w:val="000000"/>
                <w:sz w:val="20"/>
                <w:szCs w:val="20"/>
              </w:rPr>
              <w:t xml:space="preserve"> 59730-2021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нормативнойдокументациеймедицинского изделия;</w:t>
            </w:r>
          </w:p>
          <w:p w:rsidR="00B901C1" w:rsidRPr="00B14994" w:rsidRDefault="00B901C1" w:rsidP="00B14994">
            <w:pPr>
              <w:jc w:val="both"/>
              <w:rPr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 технической документацией медицинского изделия;</w:t>
            </w:r>
          </w:p>
          <w:p w:rsidR="00B901C1" w:rsidRPr="00B14994" w:rsidRDefault="00B901C1" w:rsidP="00B14994">
            <w:pPr>
              <w:rPr>
                <w:bCs/>
                <w:color w:val="000000"/>
                <w:sz w:val="20"/>
                <w:szCs w:val="20"/>
              </w:rPr>
            </w:pPr>
            <w:r w:rsidRPr="00B14994">
              <w:rPr>
                <w:color w:val="000000"/>
                <w:sz w:val="20"/>
                <w:szCs w:val="20"/>
              </w:rPr>
              <w:t>-эксплуатационной документацией медицинского изделия.</w:t>
            </w:r>
          </w:p>
        </w:tc>
      </w:tr>
    </w:tbl>
    <w:p w:rsidR="00982039" w:rsidRPr="00B14994" w:rsidRDefault="00982039" w:rsidP="00B14994"/>
    <w:p w:rsidR="00B901C1" w:rsidRPr="00B14994" w:rsidRDefault="003D6687" w:rsidP="00B14994">
      <w:pPr>
        <w:tabs>
          <w:tab w:val="left" w:pos="5670"/>
        </w:tabs>
        <w:autoSpaceDE w:val="0"/>
        <w:ind w:firstLine="568"/>
        <w:jc w:val="both"/>
      </w:pPr>
      <w:r w:rsidRPr="00B14994">
        <w:t>Перечень сведений, необходимых для определения идентичности или однородности товаров, предлагаемых поставщиком, указан в таблице выше.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71"/>
        <w:gridCol w:w="8646"/>
      </w:tblGrid>
      <w:tr w:rsidR="003D6687" w:rsidRPr="00B14994" w:rsidTr="00B14994">
        <w:tc>
          <w:tcPr>
            <w:tcW w:w="567" w:type="dxa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b/>
                <w:sz w:val="16"/>
                <w:szCs w:val="16"/>
              </w:rPr>
            </w:pPr>
            <w:r w:rsidRPr="00B14994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b/>
                <w:sz w:val="16"/>
                <w:szCs w:val="16"/>
              </w:rPr>
            </w:pPr>
            <w:r w:rsidRPr="00B14994">
              <w:rPr>
                <w:b/>
                <w:sz w:val="16"/>
                <w:szCs w:val="16"/>
              </w:rPr>
              <w:t>Описание планируемой закупки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b/>
                <w:sz w:val="16"/>
                <w:szCs w:val="16"/>
              </w:rPr>
            </w:pPr>
            <w:r w:rsidRPr="00B14994">
              <w:rPr>
                <w:b/>
                <w:sz w:val="16"/>
                <w:szCs w:val="16"/>
              </w:rPr>
              <w:t>Содержательная часть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1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Предполагаемые сроки проведения закупки</w:t>
            </w:r>
          </w:p>
        </w:tc>
        <w:tc>
          <w:tcPr>
            <w:tcW w:w="8646" w:type="dxa"/>
            <w:vAlign w:val="center"/>
          </w:tcPr>
          <w:p w:rsidR="003D6687" w:rsidRPr="00B14994" w:rsidRDefault="00B901C1" w:rsidP="00B14994">
            <w:pPr>
              <w:tabs>
                <w:tab w:val="left" w:pos="5670"/>
              </w:tabs>
              <w:autoSpaceDE w:val="0"/>
              <w:jc w:val="center"/>
              <w:rPr>
                <w:b/>
                <w:color w:val="FF0000"/>
                <w:sz w:val="16"/>
                <w:szCs w:val="16"/>
              </w:rPr>
            </w:pPr>
            <w:r w:rsidRPr="00B14994">
              <w:rPr>
                <w:b/>
                <w:color w:val="000000"/>
                <w:sz w:val="16"/>
                <w:szCs w:val="16"/>
              </w:rPr>
              <w:t>До 13</w:t>
            </w:r>
            <w:r w:rsidR="007226EC" w:rsidRPr="00B14994">
              <w:rPr>
                <w:b/>
                <w:color w:val="000000"/>
                <w:sz w:val="16"/>
                <w:szCs w:val="16"/>
              </w:rPr>
              <w:t>.05</w:t>
            </w:r>
            <w:r w:rsidR="0072407A" w:rsidRPr="00B14994">
              <w:rPr>
                <w:b/>
                <w:color w:val="000000"/>
                <w:sz w:val="16"/>
                <w:szCs w:val="16"/>
              </w:rPr>
              <w:t>.2024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2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Основные условия исполнения договора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Установлены проектом договора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3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Порядок поставки товара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Установлен проектом договора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4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Порядок оплаты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Установлен проектом договора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5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Размер обеспечения исполнения договора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В соответствии с главой 6 Положения о закупках товаров, работ, услуг для нужд государственного автономного учреждения здравоохранения Свердловской области «Свердловская областная клиническая больница №1»</w:t>
            </w:r>
          </w:p>
        </w:tc>
      </w:tr>
      <w:tr w:rsidR="003D6687" w:rsidRPr="00B14994" w:rsidTr="00B14994">
        <w:tc>
          <w:tcPr>
            <w:tcW w:w="567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6</w:t>
            </w:r>
          </w:p>
        </w:tc>
        <w:tc>
          <w:tcPr>
            <w:tcW w:w="5671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Требования к гарантийному сроку товара и (или) объему предоставления гарантий их качества (в случае установления указанных требований)</w:t>
            </w:r>
          </w:p>
        </w:tc>
        <w:tc>
          <w:tcPr>
            <w:tcW w:w="8646" w:type="dxa"/>
            <w:vAlign w:val="center"/>
          </w:tcPr>
          <w:p w:rsidR="003D6687" w:rsidRPr="00B14994" w:rsidRDefault="003D6687" w:rsidP="00B14994">
            <w:pPr>
              <w:tabs>
                <w:tab w:val="left" w:pos="5670"/>
              </w:tabs>
              <w:autoSpaceDE w:val="0"/>
              <w:jc w:val="center"/>
              <w:rPr>
                <w:sz w:val="16"/>
                <w:szCs w:val="16"/>
              </w:rPr>
            </w:pPr>
            <w:r w:rsidRPr="00B14994">
              <w:rPr>
                <w:sz w:val="16"/>
                <w:szCs w:val="16"/>
              </w:rPr>
              <w:t>В соответствии с разделом 2 подробного описания предмета закупки (описание объекта закупки), включая указание единицы измерения, количества товара, объема работ или услуги.</w:t>
            </w:r>
          </w:p>
        </w:tc>
      </w:tr>
    </w:tbl>
    <w:p w:rsidR="00B14994" w:rsidRDefault="00B14994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bookmarkStart w:id="0" w:name="_GoBack"/>
      <w:bookmarkEnd w:id="0"/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t>Проведение данной процедуры (сбор информации о цене) не влечет за собой возникновение обязательств Заказчика.</w:t>
      </w: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rPr>
          <w:szCs w:val="27"/>
        </w:rPr>
      </w:pP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t>Из ответа на запрос о предоставлении ценовой информации в отношении товара для определения начальной (максимальной) цены договора (далее – запрос) должны однозначно определяться: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Наименование предлагаемого товара, каталожный номер, товарный знак (при наличии);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Точные технические характеристики товара;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Срок поставки товара;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Цена единицы товара и общая цена договора на условиях, указанных в запросе;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Срок действия предлагаемой цены;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Расчет предлагаемой цены с целью предупреждения намеренного завышения или занижения цен товаров;</w:t>
      </w:r>
    </w:p>
    <w:p w:rsidR="003D6687" w:rsidRPr="00B14994" w:rsidRDefault="003D6687" w:rsidP="00B14994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ind w:left="0" w:firstLine="567"/>
        <w:jc w:val="both"/>
      </w:pPr>
      <w:r w:rsidRPr="00B14994">
        <w:t>Включает ли цена товара НДС, или цена товара указана без учета НДС (если организация не является плательщиком НДС);</w:t>
      </w:r>
    </w:p>
    <w:p w:rsidR="003D6687" w:rsidRPr="00B14994" w:rsidRDefault="003D6687" w:rsidP="00B14994">
      <w:pPr>
        <w:tabs>
          <w:tab w:val="left" w:pos="0"/>
          <w:tab w:val="left" w:pos="1134"/>
        </w:tabs>
        <w:autoSpaceDE w:val="0"/>
        <w:ind w:firstLine="567"/>
        <w:jc w:val="both"/>
      </w:pP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lastRenderedPageBreak/>
        <w:t>Ответ на запрос с учетом обозначенных требований предполагает, что поставщик (подрядчик, исполнитель),  готов поставить товар, работы, услуги на условиях, указанных в запросе, а информация о цене включает в себя перечень и объем товаров/работ/услуг, обозначенный  техническим заданием (описанием объекта закупки, фактической потребностью Заказчика), в том числе затраты, необходимые для исполнения обязательств по контракту</w:t>
      </w:r>
      <w:proofErr w:type="gramStart"/>
      <w:r w:rsidRPr="00B14994">
        <w:t>.В</w:t>
      </w:r>
      <w:proofErr w:type="gramEnd"/>
      <w:r w:rsidRPr="00B14994">
        <w:t xml:space="preserve"> случае, если ответ на запрос не будет соответствовать требованиям обозначенным требованием, Заказчик оставляет за собой право не использовать такую информацию о цене при расчете НМЦК контракта.</w:t>
      </w: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t>Ответ на запрос необходимо направлять на официальном бланке организации, с указанием номера настоящего запроса, исходящего номера и даты ответа на запрос, за подписью уполномоченного лица с проставлением печати организации (при наличии)</w:t>
      </w:r>
      <w:proofErr w:type="gramStart"/>
      <w:r w:rsidRPr="00B14994">
        <w:t>.Д</w:t>
      </w:r>
      <w:proofErr w:type="gramEnd"/>
      <w:r w:rsidRPr="00B14994">
        <w:t>ля ответа на запрос, в соответствии с  п.3 Приказа 97-ОД от 15.07.2021 «Об утверждении примерных форм при определении и обосновании заказчиками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услуги» рекомендуется использовать примерную форму ответа на запрос о предоставлении ценовой информации.</w:t>
      </w: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t>В случае, запроса</w:t>
      </w:r>
      <w:r w:rsidRPr="00B14994">
        <w:rPr>
          <w:highlight w:val="lightGray"/>
        </w:rPr>
        <w:t xml:space="preserve"> о предоставлении ценовой информации на поставку товара</w:t>
      </w:r>
      <w:r w:rsidRPr="00B14994">
        <w:t>, применяется проект договора – https://disk.yandex.ru/i/_GifUvFoFt7Bog</w:t>
      </w: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  <w:jc w:val="both"/>
      </w:pPr>
      <w:r w:rsidRPr="00B14994">
        <w:t>В случае, запроса</w:t>
      </w:r>
      <w:r w:rsidRPr="00B14994">
        <w:rPr>
          <w:highlight w:val="lightGray"/>
        </w:rPr>
        <w:t xml:space="preserve"> о предоставлении ценовой информации на оказание услуг</w:t>
      </w:r>
      <w:r w:rsidRPr="00B14994">
        <w:t>, применяется проект договора – https://disk.yandex.ru/i/uy7vq-cz99g4pw</w:t>
      </w:r>
    </w:p>
    <w:p w:rsidR="003D6687" w:rsidRPr="00B14994" w:rsidRDefault="003D6687" w:rsidP="00B14994">
      <w:pPr>
        <w:tabs>
          <w:tab w:val="left" w:pos="1134"/>
          <w:tab w:val="left" w:pos="5670"/>
          <w:tab w:val="left" w:pos="6946"/>
        </w:tabs>
        <w:autoSpaceDE w:val="0"/>
        <w:ind w:firstLine="567"/>
      </w:pPr>
      <w:r w:rsidRPr="00B14994">
        <w:t>В случае, запроса</w:t>
      </w:r>
      <w:r w:rsidRPr="00B14994">
        <w:rPr>
          <w:highlight w:val="lightGray"/>
        </w:rPr>
        <w:t xml:space="preserve"> о предоставлении ценовой информации на выполнение работ</w:t>
      </w:r>
      <w:r w:rsidRPr="00B14994">
        <w:t xml:space="preserve">, применяется проект договора – </w:t>
      </w:r>
      <w:hyperlink r:id="rId7" w:history="1">
        <w:r w:rsidRPr="00B14994">
          <w:rPr>
            <w:rStyle w:val="a4"/>
          </w:rPr>
          <w:t>https://disk.yandex.ru/i/d8BnbEVMemQjWg</w:t>
        </w:r>
      </w:hyperlink>
    </w:p>
    <w:sectPr w:rsidR="003D6687" w:rsidRPr="00B14994" w:rsidSect="00B1499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B6FB7A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</w:abstractNum>
  <w:abstractNum w:abstractNumId="2">
    <w:nsid w:val="00BF5CCF"/>
    <w:multiLevelType w:val="multilevel"/>
    <w:tmpl w:val="28E06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2117B8A"/>
    <w:multiLevelType w:val="hybridMultilevel"/>
    <w:tmpl w:val="433E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B4328"/>
    <w:multiLevelType w:val="hybridMultilevel"/>
    <w:tmpl w:val="D0B2E9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E2A48"/>
    <w:multiLevelType w:val="hybridMultilevel"/>
    <w:tmpl w:val="9BCC77E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2561E"/>
    <w:multiLevelType w:val="hybridMultilevel"/>
    <w:tmpl w:val="0E66CC12"/>
    <w:lvl w:ilvl="0" w:tplc="90B6FB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F2BDA"/>
    <w:multiLevelType w:val="hybridMultilevel"/>
    <w:tmpl w:val="876EFD8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C2503"/>
    <w:multiLevelType w:val="hybridMultilevel"/>
    <w:tmpl w:val="32B46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07BA8"/>
    <w:multiLevelType w:val="hybridMultilevel"/>
    <w:tmpl w:val="788862E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D23E6"/>
    <w:multiLevelType w:val="hybridMultilevel"/>
    <w:tmpl w:val="E9E459F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371860E8"/>
    <w:multiLevelType w:val="hybridMultilevel"/>
    <w:tmpl w:val="14685BD0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8257C"/>
    <w:multiLevelType w:val="hybridMultilevel"/>
    <w:tmpl w:val="9B36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F359B"/>
    <w:multiLevelType w:val="hybridMultilevel"/>
    <w:tmpl w:val="8B7A4E1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6150A"/>
    <w:multiLevelType w:val="multilevel"/>
    <w:tmpl w:val="180AA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13A1011"/>
    <w:multiLevelType w:val="hybridMultilevel"/>
    <w:tmpl w:val="220A2524"/>
    <w:lvl w:ilvl="0" w:tplc="90B6FB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85A77"/>
    <w:multiLevelType w:val="hybridMultilevel"/>
    <w:tmpl w:val="B178BEF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24310"/>
    <w:multiLevelType w:val="hybridMultilevel"/>
    <w:tmpl w:val="079C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2768A"/>
    <w:multiLevelType w:val="hybridMultilevel"/>
    <w:tmpl w:val="E47AC5E6"/>
    <w:lvl w:ilvl="0" w:tplc="A6A0B4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01161"/>
    <w:multiLevelType w:val="hybridMultilevel"/>
    <w:tmpl w:val="D254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B0CF7"/>
    <w:multiLevelType w:val="hybridMultilevel"/>
    <w:tmpl w:val="0CC09C68"/>
    <w:lvl w:ilvl="0" w:tplc="3D126B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160601"/>
    <w:multiLevelType w:val="hybridMultilevel"/>
    <w:tmpl w:val="8A78B28E"/>
    <w:lvl w:ilvl="0" w:tplc="1368B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72CDF"/>
    <w:multiLevelType w:val="hybridMultilevel"/>
    <w:tmpl w:val="446097D4"/>
    <w:lvl w:ilvl="0" w:tplc="90B6FB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7306E"/>
    <w:multiLevelType w:val="multilevel"/>
    <w:tmpl w:val="82963C94"/>
    <w:lvl w:ilvl="0">
      <w:start w:val="1"/>
      <w:numFmt w:val="decimal"/>
      <w:lvlText w:val="7.%1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18"/>
  </w:num>
  <w:num w:numId="11">
    <w:abstractNumId w:val="20"/>
  </w:num>
  <w:num w:numId="12">
    <w:abstractNumId w:val="22"/>
  </w:num>
  <w:num w:numId="13">
    <w:abstractNumId w:val="6"/>
  </w:num>
  <w:num w:numId="14">
    <w:abstractNumId w:val="15"/>
  </w:num>
  <w:num w:numId="15">
    <w:abstractNumId w:val="23"/>
  </w:num>
  <w:num w:numId="16">
    <w:abstractNumId w:val="16"/>
  </w:num>
  <w:num w:numId="17">
    <w:abstractNumId w:val="2"/>
  </w:num>
  <w:num w:numId="18">
    <w:abstractNumId w:val="14"/>
  </w:num>
  <w:num w:numId="19">
    <w:abstractNumId w:val="12"/>
  </w:num>
  <w:num w:numId="20">
    <w:abstractNumId w:val="4"/>
  </w:num>
  <w:num w:numId="21">
    <w:abstractNumId w:val="17"/>
  </w:num>
  <w:num w:numId="22">
    <w:abstractNumId w:val="3"/>
  </w:num>
  <w:num w:numId="23">
    <w:abstractNumId w:val="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6687"/>
    <w:rsid w:val="0025150A"/>
    <w:rsid w:val="003D6687"/>
    <w:rsid w:val="00404835"/>
    <w:rsid w:val="005F6BB9"/>
    <w:rsid w:val="006206A4"/>
    <w:rsid w:val="007226EC"/>
    <w:rsid w:val="0072407A"/>
    <w:rsid w:val="00982039"/>
    <w:rsid w:val="009A0964"/>
    <w:rsid w:val="00A865F9"/>
    <w:rsid w:val="00B14994"/>
    <w:rsid w:val="00B901C1"/>
    <w:rsid w:val="00D36791"/>
    <w:rsid w:val="00EF3265"/>
    <w:rsid w:val="00FC0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687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6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3D6687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D668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D6687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1">
    <w:name w:val="Обычный1"/>
    <w:rsid w:val="003D6687"/>
    <w:rPr>
      <w:rFonts w:ascii="Calibri" w:eastAsia="Calibri" w:hAnsi="Calibri" w:cs="Calibri"/>
      <w:lang w:eastAsia="ru-RU"/>
    </w:rPr>
  </w:style>
  <w:style w:type="character" w:styleId="a4">
    <w:name w:val="Hyperlink"/>
    <w:rsid w:val="003D6687"/>
    <w:rPr>
      <w:color w:val="0000FF"/>
      <w:u w:val="single"/>
    </w:rPr>
  </w:style>
  <w:style w:type="paragraph" w:customStyle="1" w:styleId="12">
    <w:name w:val="Знак1"/>
    <w:basedOn w:val="a"/>
    <w:rsid w:val="007226EC"/>
    <w:pPr>
      <w:spacing w:after="160" w:line="240" w:lineRule="exact"/>
    </w:pPr>
    <w:rPr>
      <w:sz w:val="20"/>
      <w:szCs w:val="20"/>
      <w:lang w:eastAsia="zh-CN"/>
    </w:rPr>
  </w:style>
  <w:style w:type="paragraph" w:customStyle="1" w:styleId="110">
    <w:name w:val="Знак11"/>
    <w:basedOn w:val="a"/>
    <w:rsid w:val="007226EC"/>
    <w:pPr>
      <w:spacing w:after="160" w:line="240" w:lineRule="exact"/>
    </w:pPr>
    <w:rPr>
      <w:sz w:val="20"/>
      <w:szCs w:val="20"/>
      <w:lang w:eastAsia="zh-CN"/>
    </w:rPr>
  </w:style>
  <w:style w:type="paragraph" w:styleId="a5">
    <w:name w:val="Body Text Indent"/>
    <w:basedOn w:val="a"/>
    <w:link w:val="a6"/>
    <w:uiPriority w:val="99"/>
    <w:rsid w:val="00B901C1"/>
    <w:pPr>
      <w:spacing w:before="150" w:after="150"/>
      <w:ind w:left="150" w:right="150"/>
    </w:pPr>
    <w:rPr>
      <w:lang/>
    </w:rPr>
  </w:style>
  <w:style w:type="character" w:customStyle="1" w:styleId="a6">
    <w:name w:val="Основной текст с отступом Знак"/>
    <w:basedOn w:val="a0"/>
    <w:link w:val="a5"/>
    <w:uiPriority w:val="99"/>
    <w:rsid w:val="00B901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2">
    <w:name w:val="WW8Num1z2"/>
    <w:rsid w:val="00B901C1"/>
    <w:rPr>
      <w:rFonts w:ascii="Wingdings" w:hAnsi="Wingdings" w:cs="Wingdings" w:hint="default"/>
    </w:rPr>
  </w:style>
  <w:style w:type="paragraph" w:customStyle="1" w:styleId="TableParagraph">
    <w:name w:val="Table Paragraph"/>
    <w:basedOn w:val="a"/>
    <w:uiPriority w:val="1"/>
    <w:qFormat/>
    <w:rsid w:val="00B901C1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bidi="ru-RU"/>
    </w:rPr>
  </w:style>
  <w:style w:type="paragraph" w:styleId="a7">
    <w:name w:val="Normal (Web)"/>
    <w:basedOn w:val="a"/>
    <w:uiPriority w:val="99"/>
    <w:unhideWhenUsed/>
    <w:rsid w:val="00B901C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wmi-callto">
    <w:name w:val="wmi-callto"/>
    <w:basedOn w:val="a0"/>
    <w:rsid w:val="00B901C1"/>
  </w:style>
  <w:style w:type="table" w:customStyle="1" w:styleId="4">
    <w:name w:val="Сетка таблицы4"/>
    <w:basedOn w:val="a1"/>
    <w:next w:val="a8"/>
    <w:uiPriority w:val="59"/>
    <w:rsid w:val="00B901C1"/>
    <w:pPr>
      <w:spacing w:after="0" w:line="240" w:lineRule="auto"/>
    </w:pPr>
    <w:rPr>
      <w:rFonts w:ascii="Arial" w:eastAsia="Calibri" w:hAnsi="Arial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901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uiPriority w:val="1"/>
    <w:qFormat/>
    <w:rsid w:val="00B901C1"/>
    <w:rPr>
      <w:rFonts w:ascii="Calibri" w:hAnsi="Calibri"/>
      <w:szCs w:val="32"/>
      <w:lang w:eastAsia="en-US"/>
    </w:rPr>
  </w:style>
  <w:style w:type="character" w:styleId="aa">
    <w:name w:val="annotation reference"/>
    <w:uiPriority w:val="99"/>
    <w:semiHidden/>
    <w:unhideWhenUsed/>
    <w:rsid w:val="00B901C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01C1"/>
    <w:rPr>
      <w:sz w:val="20"/>
      <w:szCs w:val="20"/>
      <w:lang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01C1"/>
    <w:rPr>
      <w:rFonts w:ascii="Times New Roman" w:eastAsia="Times New Roman" w:hAnsi="Times New Roman" w:cs="Times New Roman"/>
      <w:sz w:val="20"/>
      <w:szCs w:val="20"/>
      <w:lang/>
    </w:rPr>
  </w:style>
  <w:style w:type="paragraph" w:styleId="ad">
    <w:name w:val="Balloon Text"/>
    <w:basedOn w:val="a"/>
    <w:link w:val="ae"/>
    <w:uiPriority w:val="99"/>
    <w:semiHidden/>
    <w:unhideWhenUsed/>
    <w:rsid w:val="00B901C1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semiHidden/>
    <w:rsid w:val="00B901C1"/>
    <w:rPr>
      <w:rFonts w:ascii="Tahoma" w:eastAsia="Times New Roman" w:hAnsi="Tahoma" w:cs="Times New Roman"/>
      <w:sz w:val="16"/>
      <w:szCs w:val="16"/>
      <w:lang/>
    </w:rPr>
  </w:style>
  <w:style w:type="character" w:customStyle="1" w:styleId="WW8Num2z2">
    <w:name w:val="WW8Num2z2"/>
    <w:rsid w:val="00B901C1"/>
    <w:rPr>
      <w:rFonts w:ascii="Wingdings" w:hAnsi="Wingdings" w:cs="Wingdings" w:hint="default"/>
    </w:rPr>
  </w:style>
  <w:style w:type="character" w:customStyle="1" w:styleId="docdata">
    <w:name w:val="docdata"/>
    <w:aliases w:val="docy,v5,9500,bqiaagaaefwzaaaguroaaapuiqaabfwhaaaaaaaaaaaaaaaaaaaaaaaaaaaaaaaaaaaaaaaaaaaaaaaaaaaaaaaaaaaaaaaaaaaaaaaaaaaaaaaaaaaaaaaaaaaaaaaaaaaaaaaaaaaaaaaaaaaaaaaaaaaaaaaaaaaaaaaaaaaaaaaaaaaaaaaaaaaaaaaaaaaaaaaaaaaaaaaaaaaaaaaaaaaaaaaaaaaaaaaa"/>
    <w:basedOn w:val="a0"/>
    <w:rsid w:val="00B90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d8BnbEVMemQjW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b1.mpli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11689</Words>
  <Characters>66631</Characters>
  <Application>Microsoft Office Word</Application>
  <DocSecurity>4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tvknyazhevich</dc:creator>
  <cp:lastModifiedBy>armoskaleva</cp:lastModifiedBy>
  <cp:revision>2</cp:revision>
  <dcterms:created xsi:type="dcterms:W3CDTF">2024-04-12T07:14:00Z</dcterms:created>
  <dcterms:modified xsi:type="dcterms:W3CDTF">2024-04-12T07:14:00Z</dcterms:modified>
</cp:coreProperties>
</file>