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0552E4" w:rsidTr="000552E4">
        <w:tc>
          <w:tcPr>
            <w:tcW w:w="5103" w:type="dxa"/>
            <w:tcBorders>
              <w:top w:val="nil"/>
              <w:left w:val="nil"/>
              <w:bottom w:val="nil"/>
              <w:right w:val="nil"/>
            </w:tcBorders>
          </w:tcPr>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Министерство здравоохранения</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Свердловской области</w:t>
            </w:r>
          </w:p>
          <w:p w:rsidR="000552E4" w:rsidRDefault="000552E4">
            <w:pPr>
              <w:spacing w:after="0" w:line="240" w:lineRule="auto"/>
              <w:jc w:val="center"/>
              <w:rPr>
                <w:rFonts w:ascii="Times New Roman" w:hAnsi="Times New Roman"/>
                <w:bCs/>
                <w:sz w:val="24"/>
                <w:szCs w:val="24"/>
              </w:rPr>
            </w:pP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государственное автономное учреждение здравоохранения Свердловской области</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«Клинико-диагностический центр</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«Охрана здоровья матери и ребенка»</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(ГАУЗ СО «КДЦ «ОЗМР»)</w:t>
            </w:r>
          </w:p>
          <w:p w:rsidR="000552E4" w:rsidRDefault="000552E4">
            <w:pPr>
              <w:spacing w:after="0" w:line="240" w:lineRule="auto"/>
              <w:jc w:val="center"/>
              <w:rPr>
                <w:rFonts w:ascii="Times New Roman" w:hAnsi="Times New Roman"/>
                <w:bCs/>
                <w:sz w:val="24"/>
                <w:szCs w:val="24"/>
              </w:rPr>
            </w:pPr>
            <w:proofErr w:type="spellStart"/>
            <w:r>
              <w:rPr>
                <w:rFonts w:ascii="Times New Roman" w:hAnsi="Times New Roman"/>
                <w:bCs/>
                <w:sz w:val="24"/>
                <w:szCs w:val="24"/>
              </w:rPr>
              <w:t>ул</w:t>
            </w:r>
            <w:proofErr w:type="gramStart"/>
            <w:r>
              <w:rPr>
                <w:rFonts w:ascii="Times New Roman" w:hAnsi="Times New Roman"/>
                <w:bCs/>
                <w:sz w:val="24"/>
                <w:szCs w:val="24"/>
              </w:rPr>
              <w:t>.Ф</w:t>
            </w:r>
            <w:proofErr w:type="gramEnd"/>
            <w:r>
              <w:rPr>
                <w:rFonts w:ascii="Times New Roman" w:hAnsi="Times New Roman"/>
                <w:bCs/>
                <w:sz w:val="24"/>
                <w:szCs w:val="24"/>
              </w:rPr>
              <w:t>лотская</w:t>
            </w:r>
            <w:proofErr w:type="spellEnd"/>
            <w:r>
              <w:rPr>
                <w:rFonts w:ascii="Times New Roman" w:hAnsi="Times New Roman"/>
                <w:bCs/>
                <w:sz w:val="24"/>
                <w:szCs w:val="24"/>
              </w:rPr>
              <w:t xml:space="preserve"> , д.52,  Екатеринбург, 620067,</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т.  (343) 365-78-50,  тел./факс 365-76-16</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lang w:val="en-US"/>
              </w:rPr>
              <w:t>E</w:t>
            </w:r>
            <w:r>
              <w:rPr>
                <w:rFonts w:ascii="Times New Roman" w:hAnsi="Times New Roman"/>
                <w:bCs/>
                <w:sz w:val="24"/>
                <w:szCs w:val="24"/>
              </w:rPr>
              <w:t>-</w:t>
            </w:r>
            <w:r>
              <w:rPr>
                <w:rFonts w:ascii="Times New Roman" w:hAnsi="Times New Roman"/>
                <w:bCs/>
                <w:sz w:val="24"/>
                <w:szCs w:val="24"/>
                <w:lang w:val="en-US"/>
              </w:rPr>
              <w:t>mail</w:t>
            </w:r>
            <w:r>
              <w:rPr>
                <w:rFonts w:ascii="Times New Roman" w:hAnsi="Times New Roman"/>
                <w:bCs/>
                <w:sz w:val="24"/>
                <w:szCs w:val="24"/>
              </w:rPr>
              <w:t xml:space="preserve">: </w:t>
            </w:r>
            <w:proofErr w:type="spellStart"/>
            <w:r>
              <w:rPr>
                <w:rFonts w:ascii="Times New Roman" w:hAnsi="Times New Roman"/>
                <w:bCs/>
                <w:sz w:val="24"/>
                <w:szCs w:val="24"/>
                <w:lang w:val="en-US"/>
              </w:rPr>
              <w:t>eozmr</w:t>
            </w:r>
            <w:proofErr w:type="spellEnd"/>
            <w:r>
              <w:rPr>
                <w:rFonts w:ascii="Times New Roman" w:hAnsi="Times New Roman"/>
                <w:bCs/>
                <w:sz w:val="24"/>
                <w:szCs w:val="24"/>
              </w:rPr>
              <w:t>-</w:t>
            </w:r>
            <w:r>
              <w:rPr>
                <w:rFonts w:ascii="Times New Roman" w:hAnsi="Times New Roman"/>
                <w:bCs/>
                <w:sz w:val="24"/>
                <w:szCs w:val="24"/>
                <w:lang w:val="en-US"/>
              </w:rPr>
              <w:t>public</w:t>
            </w:r>
            <w:r>
              <w:rPr>
                <w:rFonts w:ascii="Times New Roman" w:hAnsi="Times New Roman"/>
                <w:bCs/>
                <w:sz w:val="24"/>
                <w:szCs w:val="24"/>
              </w:rPr>
              <w:t>@</w:t>
            </w:r>
            <w:proofErr w:type="spellStart"/>
            <w:r>
              <w:rPr>
                <w:rFonts w:ascii="Times New Roman" w:hAnsi="Times New Roman"/>
                <w:bCs/>
                <w:sz w:val="24"/>
                <w:szCs w:val="24"/>
                <w:lang w:val="en-US"/>
              </w:rPr>
              <w:t>mis</w:t>
            </w:r>
            <w:proofErr w:type="spellEnd"/>
            <w:r>
              <w:rPr>
                <w:rFonts w:ascii="Times New Roman" w:hAnsi="Times New Roman"/>
                <w:bCs/>
                <w:sz w:val="24"/>
                <w:szCs w:val="24"/>
              </w:rPr>
              <w:t>66.</w:t>
            </w:r>
            <w:proofErr w:type="spellStart"/>
            <w:r>
              <w:rPr>
                <w:rFonts w:ascii="Times New Roman" w:hAnsi="Times New Roman"/>
                <w:bCs/>
                <w:sz w:val="24"/>
                <w:szCs w:val="24"/>
                <w:lang w:val="en-US"/>
              </w:rPr>
              <w:t>ru</w:t>
            </w:r>
            <w:proofErr w:type="spellEnd"/>
          </w:p>
          <w:p w:rsidR="000552E4" w:rsidRDefault="000552E4">
            <w:pPr>
              <w:spacing w:after="0" w:line="240" w:lineRule="auto"/>
              <w:jc w:val="center"/>
              <w:rPr>
                <w:rFonts w:ascii="Times New Roman" w:hAnsi="Times New Roman"/>
                <w:bCs/>
                <w:sz w:val="24"/>
                <w:szCs w:val="24"/>
              </w:rPr>
            </w:pPr>
            <w:proofErr w:type="spellStart"/>
            <w:r>
              <w:rPr>
                <w:rFonts w:ascii="Times New Roman" w:hAnsi="Times New Roman"/>
                <w:bCs/>
                <w:sz w:val="24"/>
                <w:szCs w:val="24"/>
                <w:lang w:val="en-US"/>
              </w:rPr>
              <w:t>htt</w:t>
            </w:r>
            <w:proofErr w:type="spellEnd"/>
            <w:r w:rsidR="00375856">
              <w:rPr>
                <w:rFonts w:ascii="Times New Roman" w:hAnsi="Times New Roman"/>
                <w:bCs/>
                <w:sz w:val="24"/>
                <w:szCs w:val="24"/>
              </w:rPr>
              <w:t>р</w:t>
            </w:r>
            <w:r>
              <w:rPr>
                <w:rFonts w:ascii="Times New Roman" w:hAnsi="Times New Roman"/>
                <w:bCs/>
                <w:sz w:val="24"/>
                <w:szCs w:val="24"/>
              </w:rPr>
              <w:t>//флотская52.рф</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ОКПО 50306187, ОГРН 1036603501538</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ИНН/КПП 6660126635/667001001</w:t>
            </w:r>
          </w:p>
          <w:p w:rsidR="000552E4" w:rsidRDefault="000552E4">
            <w:pPr>
              <w:spacing w:after="0" w:line="240" w:lineRule="auto"/>
              <w:jc w:val="center"/>
              <w:rPr>
                <w:rFonts w:ascii="Times New Roman" w:hAnsi="Times New Roman"/>
                <w:bCs/>
                <w:sz w:val="24"/>
                <w:szCs w:val="24"/>
              </w:rPr>
            </w:pP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u w:val="single"/>
              </w:rPr>
              <w:t>_______________</w:t>
            </w:r>
            <w:r>
              <w:rPr>
                <w:rFonts w:ascii="Times New Roman" w:hAnsi="Times New Roman"/>
                <w:bCs/>
                <w:sz w:val="24"/>
                <w:szCs w:val="24"/>
              </w:rPr>
              <w:t xml:space="preserve"> </w:t>
            </w:r>
            <w:proofErr w:type="gramStart"/>
            <w:r>
              <w:rPr>
                <w:rFonts w:ascii="Times New Roman" w:hAnsi="Times New Roman"/>
                <w:bCs/>
                <w:sz w:val="24"/>
                <w:szCs w:val="24"/>
              </w:rPr>
              <w:t>г</w:t>
            </w:r>
            <w:proofErr w:type="gramEnd"/>
            <w:r>
              <w:rPr>
                <w:rFonts w:ascii="Times New Roman" w:hAnsi="Times New Roman"/>
                <w:bCs/>
                <w:sz w:val="24"/>
                <w:szCs w:val="24"/>
              </w:rPr>
              <w:t xml:space="preserve">. </w:t>
            </w:r>
            <w:r>
              <w:rPr>
                <w:rFonts w:ascii="Times New Roman" w:hAnsi="Times New Roman"/>
                <w:bCs/>
                <w:sz w:val="24"/>
                <w:szCs w:val="24"/>
                <w:u w:val="single"/>
              </w:rPr>
              <w:t>№ _____________</w:t>
            </w:r>
          </w:p>
        </w:tc>
        <w:tc>
          <w:tcPr>
            <w:tcW w:w="4536" w:type="dxa"/>
            <w:tcBorders>
              <w:top w:val="nil"/>
              <w:left w:val="nil"/>
              <w:bottom w:val="nil"/>
              <w:right w:val="nil"/>
            </w:tcBorders>
          </w:tcPr>
          <w:p w:rsidR="000552E4" w:rsidRDefault="000552E4">
            <w:pPr>
              <w:spacing w:after="0" w:line="240" w:lineRule="auto"/>
              <w:rPr>
                <w:rFonts w:ascii="Times New Roman" w:hAnsi="Times New Roman"/>
                <w:bCs/>
                <w:sz w:val="24"/>
                <w:szCs w:val="24"/>
              </w:rPr>
            </w:pPr>
          </w:p>
          <w:p w:rsidR="00B86750" w:rsidRDefault="000127DC" w:rsidP="00B34DA8">
            <w:pPr>
              <w:spacing w:after="0" w:line="240" w:lineRule="auto"/>
              <w:rPr>
                <w:rFonts w:ascii="Times New Roman" w:hAnsi="Times New Roman"/>
                <w:bCs/>
                <w:sz w:val="24"/>
                <w:szCs w:val="24"/>
              </w:rPr>
            </w:pPr>
            <w:r>
              <w:rPr>
                <w:rFonts w:ascii="Times New Roman" w:hAnsi="Times New Roman"/>
                <w:bCs/>
                <w:sz w:val="24"/>
                <w:szCs w:val="24"/>
              </w:rPr>
              <w:t>Руководителю</w:t>
            </w:r>
          </w:p>
          <w:p w:rsidR="000127DC" w:rsidRDefault="000127DC" w:rsidP="00B34DA8">
            <w:pPr>
              <w:spacing w:after="0" w:line="240" w:lineRule="auto"/>
              <w:rPr>
                <w:rFonts w:ascii="Times New Roman" w:hAnsi="Times New Roman"/>
                <w:bCs/>
                <w:sz w:val="24"/>
                <w:szCs w:val="24"/>
              </w:rPr>
            </w:pPr>
          </w:p>
        </w:tc>
      </w:tr>
    </w:tbl>
    <w:p w:rsidR="000552E4" w:rsidRDefault="000552E4" w:rsidP="000552E4">
      <w:pPr>
        <w:spacing w:after="0" w:line="240" w:lineRule="auto"/>
        <w:rPr>
          <w:rFonts w:ascii="Times New Roman" w:hAnsi="Times New Roman"/>
          <w:bCs/>
          <w:sz w:val="24"/>
          <w:szCs w:val="24"/>
        </w:rPr>
      </w:pPr>
      <w:r>
        <w:rPr>
          <w:rFonts w:ascii="Times New Roman" w:hAnsi="Times New Roman"/>
          <w:bCs/>
          <w:sz w:val="24"/>
          <w:szCs w:val="24"/>
        </w:rPr>
        <w:t xml:space="preserve">О предоставлении коммерческого предложения </w:t>
      </w:r>
    </w:p>
    <w:p w:rsidR="000552E4" w:rsidRDefault="000552E4" w:rsidP="000552E4">
      <w:pPr>
        <w:spacing w:after="0" w:line="240" w:lineRule="auto"/>
        <w:rPr>
          <w:rFonts w:ascii="Times New Roman" w:hAnsi="Times New Roman"/>
          <w:b/>
          <w:bCs/>
          <w:sz w:val="24"/>
          <w:szCs w:val="24"/>
        </w:rPr>
      </w:pP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ЗАПРОС</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 xml:space="preserve">о предоставлении ценовой информации в отношении товара для определения </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i/>
          <w:sz w:val="24"/>
          <w:szCs w:val="24"/>
        </w:rPr>
        <w:t>начальной (максимальной) цены договора</w:t>
      </w:r>
    </w:p>
    <w:p w:rsidR="000552E4" w:rsidRDefault="000552E4" w:rsidP="000552E4">
      <w:pPr>
        <w:spacing w:after="0" w:line="240" w:lineRule="auto"/>
        <w:rPr>
          <w:rFonts w:ascii="Times New Roman" w:hAnsi="Times New Roman"/>
          <w:bCs/>
          <w:sz w:val="24"/>
          <w:szCs w:val="24"/>
        </w:rPr>
      </w:pPr>
    </w:p>
    <w:p w:rsidR="000A3F19" w:rsidRPr="000A3F19" w:rsidRDefault="000552E4" w:rsidP="000A3F19">
      <w:pPr>
        <w:spacing w:after="0" w:line="240" w:lineRule="auto"/>
        <w:jc w:val="both"/>
        <w:rPr>
          <w:rFonts w:ascii="Times New Roman" w:eastAsia="Times New Roman" w:hAnsi="Times New Roman"/>
          <w:sz w:val="24"/>
          <w:szCs w:val="24"/>
          <w:lang w:eastAsia="ru-RU"/>
        </w:rPr>
      </w:pPr>
      <w:r>
        <w:rPr>
          <w:rFonts w:ascii="Times New Roman" w:hAnsi="Times New Roman"/>
          <w:bCs/>
          <w:sz w:val="24"/>
          <w:szCs w:val="24"/>
        </w:rPr>
        <w:t>ГАУЗ СО «</w:t>
      </w:r>
      <w:r w:rsidRPr="00826E56">
        <w:rPr>
          <w:rFonts w:ascii="Times New Roman" w:hAnsi="Times New Roman"/>
          <w:bCs/>
          <w:sz w:val="24"/>
          <w:szCs w:val="24"/>
        </w:rPr>
        <w:t xml:space="preserve">КДЦ «ОЗМР» </w:t>
      </w:r>
      <w:r w:rsidRPr="000A3F19">
        <w:rPr>
          <w:rFonts w:ascii="Times New Roman" w:hAnsi="Times New Roman"/>
          <w:bCs/>
          <w:sz w:val="24"/>
          <w:szCs w:val="24"/>
        </w:rPr>
        <w:t xml:space="preserve">планирует осуществить закупку </w:t>
      </w:r>
      <w:r w:rsidR="000A3F19" w:rsidRPr="000A3F19">
        <w:rPr>
          <w:rFonts w:ascii="Times New Roman" w:eastAsia="Times New Roman" w:hAnsi="Times New Roman"/>
          <w:sz w:val="24"/>
          <w:szCs w:val="24"/>
          <w:lang w:eastAsia="ru-RU"/>
        </w:rPr>
        <w:t xml:space="preserve">анализаторов биохимических множественных </w:t>
      </w:r>
      <w:proofErr w:type="spellStart"/>
      <w:r w:rsidR="000A3F19" w:rsidRPr="000A3F19">
        <w:rPr>
          <w:rFonts w:ascii="Times New Roman" w:eastAsia="Times New Roman" w:hAnsi="Times New Roman"/>
          <w:sz w:val="24"/>
          <w:szCs w:val="24"/>
          <w:lang w:eastAsia="ru-RU"/>
        </w:rPr>
        <w:t>аналитов</w:t>
      </w:r>
      <w:proofErr w:type="spellEnd"/>
      <w:r w:rsidR="000A3F19" w:rsidRPr="000A3F19">
        <w:rPr>
          <w:rFonts w:ascii="Times New Roman" w:eastAsia="Times New Roman" w:hAnsi="Times New Roman"/>
          <w:sz w:val="24"/>
          <w:szCs w:val="24"/>
          <w:lang w:eastAsia="ru-RU"/>
        </w:rPr>
        <w:t xml:space="preserve"> клинической химии ИВД, лабораторных, автоматических</w:t>
      </w:r>
    </w:p>
    <w:p w:rsidR="000552E4" w:rsidRDefault="0071206E" w:rsidP="000A3F19">
      <w:pPr>
        <w:spacing w:after="0" w:line="240" w:lineRule="auto"/>
        <w:ind w:firstLine="708"/>
        <w:jc w:val="both"/>
        <w:rPr>
          <w:rFonts w:ascii="Times New Roman" w:hAnsi="Times New Roman"/>
          <w:bCs/>
          <w:sz w:val="24"/>
          <w:szCs w:val="24"/>
        </w:rPr>
      </w:pPr>
      <w:r w:rsidRPr="000A3F19">
        <w:rPr>
          <w:rFonts w:ascii="Times New Roman" w:hAnsi="Times New Roman"/>
          <w:bCs/>
          <w:sz w:val="24"/>
          <w:szCs w:val="24"/>
        </w:rPr>
        <w:t xml:space="preserve"> </w:t>
      </w:r>
      <w:r w:rsidR="000552E4" w:rsidRPr="000A3F19">
        <w:rPr>
          <w:rFonts w:ascii="Times New Roman" w:hAnsi="Times New Roman"/>
          <w:bCs/>
          <w:sz w:val="24"/>
          <w:szCs w:val="24"/>
        </w:rPr>
        <w:t>(</w:t>
      </w:r>
      <w:r w:rsidR="000552E4" w:rsidRPr="000A3F19">
        <w:rPr>
          <w:rFonts w:ascii="Times New Roman" w:hAnsi="Times New Roman"/>
          <w:bCs/>
          <w:i/>
          <w:sz w:val="24"/>
          <w:szCs w:val="24"/>
        </w:rPr>
        <w:t>наименование предмета закупки</w:t>
      </w:r>
      <w:r w:rsidR="000552E4" w:rsidRPr="000A3F19">
        <w:rPr>
          <w:rFonts w:ascii="Times New Roman" w:hAnsi="Times New Roman"/>
          <w:bCs/>
          <w:sz w:val="24"/>
          <w:szCs w:val="24"/>
        </w:rPr>
        <w:t>). Для организации закупки нам, как Заказчикам, необходимо определить начальну</w:t>
      </w:r>
      <w:r w:rsidR="00375856" w:rsidRPr="000A3F19">
        <w:rPr>
          <w:rFonts w:ascii="Times New Roman" w:hAnsi="Times New Roman"/>
          <w:bCs/>
          <w:sz w:val="24"/>
          <w:szCs w:val="24"/>
        </w:rPr>
        <w:t>ю (максимальную</w:t>
      </w:r>
      <w:r w:rsidR="00375856" w:rsidRPr="00E17504">
        <w:rPr>
          <w:rFonts w:ascii="Times New Roman" w:hAnsi="Times New Roman"/>
          <w:bCs/>
          <w:sz w:val="24"/>
          <w:szCs w:val="24"/>
        </w:rPr>
        <w:t>) цену договора</w:t>
      </w:r>
      <w:r w:rsidR="000552E4" w:rsidRPr="00E17504">
        <w:rPr>
          <w:rFonts w:ascii="Times New Roman" w:hAnsi="Times New Roman"/>
          <w:bCs/>
          <w:sz w:val="24"/>
          <w:szCs w:val="24"/>
        </w:rPr>
        <w:t>.</w:t>
      </w:r>
      <w:r w:rsidR="000552E4" w:rsidRPr="00E17504">
        <w:rPr>
          <w:rFonts w:ascii="Times New Roman" w:hAnsi="Times New Roman"/>
          <w:sz w:val="24"/>
          <w:szCs w:val="24"/>
        </w:rPr>
        <w:t xml:space="preserve"> </w:t>
      </w:r>
      <w:r w:rsidR="000552E4" w:rsidRPr="00E17504">
        <w:rPr>
          <w:rFonts w:ascii="Times New Roman" w:hAnsi="Times New Roman"/>
          <w:bCs/>
          <w:sz w:val="24"/>
          <w:szCs w:val="24"/>
        </w:rPr>
        <w:t>Убедительно</w:t>
      </w:r>
      <w:r w:rsidR="000552E4">
        <w:rPr>
          <w:rFonts w:ascii="Times New Roman" w:hAnsi="Times New Roman"/>
          <w:bCs/>
          <w:sz w:val="24"/>
          <w:szCs w:val="24"/>
        </w:rPr>
        <w:t xml:space="preserve"> просим предоставить коммерческое предложение о поставке данного товара:</w:t>
      </w:r>
    </w:p>
    <w:p w:rsidR="000552E4" w:rsidRDefault="000552E4" w:rsidP="000552E4">
      <w:pPr>
        <w:spacing w:after="0" w:line="240" w:lineRule="auto"/>
        <w:ind w:firstLine="708"/>
        <w:jc w:val="center"/>
        <w:rPr>
          <w:rFonts w:ascii="Times New Roman" w:hAnsi="Times New Roman"/>
          <w:b/>
          <w:bCs/>
          <w:sz w:val="24"/>
          <w:szCs w:val="24"/>
        </w:rPr>
      </w:pPr>
      <w:r>
        <w:rPr>
          <w:rFonts w:ascii="Times New Roman" w:hAnsi="Times New Roman"/>
          <w:b/>
          <w:bCs/>
          <w:sz w:val="24"/>
          <w:szCs w:val="24"/>
        </w:rPr>
        <w:t>Описание предмета закупки</w:t>
      </w:r>
    </w:p>
    <w:p w:rsidR="0071206E" w:rsidRDefault="0071206E" w:rsidP="000552E4">
      <w:pPr>
        <w:spacing w:after="0" w:line="240" w:lineRule="auto"/>
        <w:ind w:firstLine="708"/>
        <w:jc w:val="center"/>
        <w:rPr>
          <w:rFonts w:ascii="Times New Roman" w:hAnsi="Times New Roman"/>
          <w:b/>
          <w:bCs/>
          <w:sz w:val="24"/>
          <w:szCs w:val="24"/>
        </w:rPr>
      </w:pPr>
    </w:p>
    <w:p w:rsidR="000A3F19" w:rsidRPr="000A3F19" w:rsidRDefault="000A3F19" w:rsidP="000A3F19">
      <w:pPr>
        <w:spacing w:after="0" w:line="240" w:lineRule="auto"/>
        <w:jc w:val="center"/>
        <w:rPr>
          <w:rFonts w:ascii="Times New Roman" w:eastAsia="Times New Roman" w:hAnsi="Times New Roman"/>
          <w:sz w:val="18"/>
          <w:szCs w:val="20"/>
          <w:lang w:eastAsia="ru-RU"/>
        </w:rPr>
      </w:pPr>
      <w:r w:rsidRPr="000A3F19">
        <w:rPr>
          <w:rFonts w:ascii="Times New Roman" w:eastAsia="Times New Roman" w:hAnsi="Times New Roman"/>
          <w:sz w:val="18"/>
          <w:szCs w:val="20"/>
          <w:lang w:eastAsia="ru-RU"/>
        </w:rPr>
        <w:t xml:space="preserve">Поставка анализаторов биохимических множественных </w:t>
      </w:r>
      <w:proofErr w:type="spellStart"/>
      <w:r w:rsidRPr="000A3F19">
        <w:rPr>
          <w:rFonts w:ascii="Times New Roman" w:eastAsia="Times New Roman" w:hAnsi="Times New Roman"/>
          <w:sz w:val="18"/>
          <w:szCs w:val="20"/>
          <w:lang w:eastAsia="ru-RU"/>
        </w:rPr>
        <w:t>аналитов</w:t>
      </w:r>
      <w:proofErr w:type="spellEnd"/>
      <w:r w:rsidRPr="000A3F19">
        <w:rPr>
          <w:rFonts w:ascii="Times New Roman" w:eastAsia="Times New Roman" w:hAnsi="Times New Roman"/>
          <w:sz w:val="18"/>
          <w:szCs w:val="20"/>
          <w:lang w:eastAsia="ru-RU"/>
        </w:rPr>
        <w:t xml:space="preserve"> клинической химии ИВД, лабораторных, автоматических</w:t>
      </w:r>
    </w:p>
    <w:p w:rsidR="000A3F19" w:rsidRPr="000A3F19" w:rsidRDefault="000A3F19" w:rsidP="000A3F19">
      <w:pPr>
        <w:spacing w:after="0" w:line="240" w:lineRule="auto"/>
        <w:jc w:val="center"/>
        <w:rPr>
          <w:rFonts w:ascii="Times New Roman" w:eastAsia="Times New Roman" w:hAnsi="Times New Roman"/>
          <w:sz w:val="20"/>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1449"/>
        <w:gridCol w:w="4401"/>
        <w:gridCol w:w="2432"/>
        <w:gridCol w:w="1023"/>
        <w:gridCol w:w="1023"/>
      </w:tblGrid>
      <w:tr w:rsidR="000A3F19" w:rsidRPr="000A3F19" w:rsidTr="000A3F19">
        <w:trPr>
          <w:trHeight w:val="20"/>
        </w:trPr>
        <w:tc>
          <w:tcPr>
            <w:tcW w:w="0" w:type="auto"/>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autoSpaceDE w:val="0"/>
              <w:autoSpaceDN w:val="0"/>
              <w:adjustRightInd w:val="0"/>
              <w:spacing w:after="0" w:line="240" w:lineRule="auto"/>
              <w:jc w:val="center"/>
              <w:rPr>
                <w:rFonts w:ascii="Times New Roman" w:hAnsi="Times New Roman"/>
                <w:sz w:val="18"/>
                <w:szCs w:val="18"/>
              </w:rPr>
            </w:pPr>
            <w:r w:rsidRPr="000A3F19">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autoSpaceDE w:val="0"/>
              <w:autoSpaceDN w:val="0"/>
              <w:adjustRightInd w:val="0"/>
              <w:spacing w:after="0" w:line="240" w:lineRule="auto"/>
              <w:jc w:val="center"/>
              <w:rPr>
                <w:rFonts w:ascii="Times New Roman" w:hAnsi="Times New Roman"/>
                <w:sz w:val="18"/>
                <w:szCs w:val="18"/>
              </w:rPr>
            </w:pPr>
            <w:r w:rsidRPr="000A3F19">
              <w:rPr>
                <w:rFonts w:ascii="Times New Roman" w:hAnsi="Times New Roman"/>
                <w:sz w:val="18"/>
                <w:szCs w:val="18"/>
              </w:rPr>
              <w:t>Наименование товара</w:t>
            </w: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autoSpaceDE w:val="0"/>
              <w:autoSpaceDN w:val="0"/>
              <w:adjustRightInd w:val="0"/>
              <w:spacing w:after="0" w:line="240" w:lineRule="auto"/>
              <w:jc w:val="center"/>
              <w:rPr>
                <w:rFonts w:ascii="Times New Roman" w:hAnsi="Times New Roman"/>
                <w:bCs/>
                <w:sz w:val="18"/>
                <w:szCs w:val="18"/>
              </w:rPr>
            </w:pPr>
            <w:r w:rsidRPr="000A3F19">
              <w:rPr>
                <w:rFonts w:ascii="Times New Roman" w:hAnsi="Times New Roman"/>
                <w:bCs/>
                <w:sz w:val="18"/>
                <w:szCs w:val="18"/>
              </w:rPr>
              <w:t>Наименование показателя</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jc w:val="center"/>
              <w:rPr>
                <w:rFonts w:ascii="Times New Roman" w:hAnsi="Times New Roman"/>
                <w:sz w:val="18"/>
                <w:szCs w:val="18"/>
              </w:rPr>
            </w:pPr>
            <w:r w:rsidRPr="000A3F19">
              <w:rPr>
                <w:rFonts w:ascii="Times New Roman" w:hAnsi="Times New Roman"/>
                <w:sz w:val="18"/>
                <w:szCs w:val="18"/>
              </w:rPr>
              <w:t>Содержание (значение) показателя</w:t>
            </w:r>
          </w:p>
        </w:tc>
        <w:tc>
          <w:tcPr>
            <w:tcW w:w="0" w:type="auto"/>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jc w:val="center"/>
              <w:rPr>
                <w:rFonts w:ascii="Times New Roman" w:hAnsi="Times New Roman"/>
                <w:sz w:val="18"/>
                <w:szCs w:val="18"/>
              </w:rPr>
            </w:pPr>
            <w:r w:rsidRPr="000A3F19">
              <w:rPr>
                <w:rFonts w:ascii="Times New Roman" w:hAnsi="Times New Roman"/>
                <w:sz w:val="18"/>
                <w:szCs w:val="18"/>
              </w:rPr>
              <w:t>Единица измерения</w:t>
            </w:r>
          </w:p>
        </w:tc>
        <w:tc>
          <w:tcPr>
            <w:tcW w:w="0" w:type="auto"/>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jc w:val="center"/>
              <w:rPr>
                <w:rFonts w:ascii="Times New Roman" w:hAnsi="Times New Roman"/>
                <w:sz w:val="18"/>
                <w:szCs w:val="18"/>
              </w:rPr>
            </w:pPr>
            <w:r w:rsidRPr="000A3F19">
              <w:rPr>
                <w:rFonts w:ascii="Times New Roman" w:hAnsi="Times New Roman"/>
                <w:sz w:val="18"/>
                <w:szCs w:val="18"/>
              </w:rPr>
              <w:t>Кол-во товара в единицах измерения</w:t>
            </w:r>
          </w:p>
        </w:tc>
      </w:tr>
      <w:tr w:rsidR="000A3F19" w:rsidRPr="000A3F19" w:rsidTr="000A3F1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hAnsi="Times New Roman"/>
                <w:sz w:val="18"/>
                <w:szCs w:val="18"/>
              </w:rPr>
            </w:pPr>
            <w:r w:rsidRPr="000A3F19">
              <w:rPr>
                <w:rFonts w:ascii="Times New Roman" w:hAnsi="Times New Roman"/>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20"/>
                <w:lang w:eastAsia="ru-RU"/>
              </w:rPr>
              <w:t xml:space="preserve">Анализатор биохимический множественных </w:t>
            </w:r>
            <w:proofErr w:type="spellStart"/>
            <w:r w:rsidRPr="000A3F19">
              <w:rPr>
                <w:rFonts w:ascii="Times New Roman" w:eastAsia="Times New Roman" w:hAnsi="Times New Roman"/>
                <w:sz w:val="18"/>
                <w:szCs w:val="20"/>
                <w:lang w:eastAsia="ru-RU"/>
              </w:rPr>
              <w:t>аналитов</w:t>
            </w:r>
            <w:proofErr w:type="spellEnd"/>
            <w:r w:rsidRPr="000A3F19">
              <w:rPr>
                <w:rFonts w:ascii="Times New Roman" w:eastAsia="Times New Roman" w:hAnsi="Times New Roman"/>
                <w:sz w:val="18"/>
                <w:szCs w:val="20"/>
                <w:lang w:eastAsia="ru-RU"/>
              </w:rPr>
              <w:t xml:space="preserve"> клинической химии ИВД, лабораторный, автоматический</w:t>
            </w: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Назначение</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Обеспечение исследования образца крови пациента с целью измерения диагностических показателей</w:t>
            </w:r>
          </w:p>
        </w:tc>
        <w:tc>
          <w:tcPr>
            <w:tcW w:w="0" w:type="auto"/>
            <w:vMerge w:val="restart"/>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jc w:val="center"/>
              <w:rPr>
                <w:rFonts w:ascii="Times New Roman" w:hAnsi="Times New Roman"/>
                <w:sz w:val="18"/>
                <w:szCs w:val="18"/>
              </w:rPr>
            </w:pPr>
            <w:r w:rsidRPr="000A3F19">
              <w:rPr>
                <w:rFonts w:ascii="Times New Roman" w:hAnsi="Times New Roman"/>
                <w:sz w:val="18"/>
                <w:szCs w:val="18"/>
              </w:rPr>
              <w:t>штука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jc w:val="center"/>
              <w:rPr>
                <w:rFonts w:ascii="Times New Roman" w:hAnsi="Times New Roman"/>
                <w:sz w:val="18"/>
                <w:szCs w:val="18"/>
              </w:rPr>
            </w:pPr>
            <w:r w:rsidRPr="000A3F19">
              <w:rPr>
                <w:rFonts w:ascii="Times New Roman" w:hAnsi="Times New Roman"/>
                <w:sz w:val="18"/>
                <w:szCs w:val="18"/>
              </w:rPr>
              <w:t>1</w:t>
            </w: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Производительность, тестов в час</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менее 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Типы анализов: Конечная точка, кинетика, колориметрия, </w:t>
            </w:r>
            <w:proofErr w:type="spellStart"/>
            <w:r w:rsidRPr="000A3F19">
              <w:rPr>
                <w:rFonts w:ascii="Times New Roman" w:eastAsia="Times New Roman" w:hAnsi="Times New Roman"/>
                <w:sz w:val="18"/>
                <w:szCs w:val="18"/>
                <w:lang w:eastAsia="ru-RU"/>
              </w:rPr>
              <w:t>турбидиметрия</w:t>
            </w:r>
            <w:proofErr w:type="spellEnd"/>
            <w:r w:rsidRPr="000A3F19">
              <w:rPr>
                <w:rFonts w:ascii="Times New Roman" w:eastAsia="Times New Roman" w:hAnsi="Times New Roman"/>
                <w:sz w:val="18"/>
                <w:szCs w:val="18"/>
                <w:lang w:eastAsia="ru-RU"/>
              </w:rPr>
              <w:t>, фиксированное время</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Принципы измерения: Колориметрия, </w:t>
            </w:r>
            <w:proofErr w:type="spellStart"/>
            <w:r w:rsidRPr="000A3F19">
              <w:rPr>
                <w:rFonts w:ascii="Times New Roman" w:eastAsia="Times New Roman" w:hAnsi="Times New Roman"/>
                <w:sz w:val="18"/>
                <w:szCs w:val="18"/>
                <w:lang w:eastAsia="ru-RU"/>
              </w:rPr>
              <w:t>турбидиметрия</w:t>
            </w:r>
            <w:proofErr w:type="spellEnd"/>
            <w:r w:rsidRPr="000A3F19">
              <w:rPr>
                <w:rFonts w:ascii="Times New Roman" w:eastAsia="Times New Roman" w:hAnsi="Times New Roman"/>
                <w:sz w:val="18"/>
                <w:szCs w:val="18"/>
                <w:lang w:eastAsia="ru-RU"/>
              </w:rPr>
              <w:t>, одно и двух волновое измерение</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Сканер штрих-кода образца биологического материала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Сканер штрих-кода реагента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Возможность идентификации реагентов и образцов по штрих-коду</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Типы образцов: сыворотка, плазма, моча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Минимальный реакционный объем, </w:t>
            </w:r>
            <w:proofErr w:type="spellStart"/>
            <w:r w:rsidRPr="000A3F19">
              <w:rPr>
                <w:rFonts w:ascii="Times New Roman" w:eastAsia="Times New Roman" w:hAnsi="Times New Roman"/>
                <w:sz w:val="18"/>
                <w:szCs w:val="18"/>
                <w:lang w:eastAsia="ru-RU"/>
              </w:rPr>
              <w:t>мкл</w:t>
            </w:r>
            <w:proofErr w:type="spell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Не более 150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Количество кювет в реакционном диске, </w:t>
            </w:r>
            <w:proofErr w:type="spellStart"/>
            <w:proofErr w:type="gramStart"/>
            <w:r w:rsidRPr="000A3F19">
              <w:rPr>
                <w:rFonts w:ascii="Times New Roman" w:eastAsia="Times New Roman" w:hAnsi="Times New Roman"/>
                <w:sz w:val="18"/>
                <w:szCs w:val="18"/>
                <w:lang w:eastAsia="ru-RU"/>
              </w:rPr>
              <w:t>шт</w:t>
            </w:r>
            <w:proofErr w:type="spellEnd"/>
            <w:proofErr w:type="gram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менее 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Материал кювет: пластик</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Поддержание постоянной температуры реакционной смеси</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Точность поддержания температура кюветы 37±0,1</w:t>
            </w:r>
            <w:proofErr w:type="gramStart"/>
            <w:r w:rsidRPr="000A3F19">
              <w:rPr>
                <w:rFonts w:ascii="Times New Roman" w:eastAsia="Times New Roman" w:hAnsi="Times New Roman"/>
                <w:sz w:val="18"/>
                <w:szCs w:val="18"/>
                <w:lang w:eastAsia="ru-RU"/>
              </w:rPr>
              <w:t xml:space="preserve"> °С</w:t>
            </w:r>
            <w:proofErr w:type="gram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hAnsi="Times New Roman"/>
                <w:sz w:val="18"/>
                <w:szCs w:val="18"/>
              </w:rPr>
            </w:pPr>
            <w:r w:rsidRPr="000A3F19">
              <w:rPr>
                <w:rFonts w:ascii="Times New Roman" w:hAnsi="Times New Roman"/>
                <w:sz w:val="18"/>
                <w:szCs w:val="18"/>
              </w:rPr>
              <w:t>Многоразовые реакционные кюветы</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hAnsi="Times New Roman"/>
                <w:sz w:val="18"/>
                <w:szCs w:val="18"/>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hAnsi="Times New Roman"/>
                <w:sz w:val="18"/>
                <w:szCs w:val="18"/>
              </w:rPr>
            </w:pPr>
            <w:r w:rsidRPr="000A3F19">
              <w:rPr>
                <w:rFonts w:ascii="Times New Roman" w:hAnsi="Times New Roman"/>
                <w:sz w:val="18"/>
                <w:szCs w:val="18"/>
              </w:rPr>
              <w:t xml:space="preserve">Длина оптического пути, </w:t>
            </w:r>
            <w:proofErr w:type="gramStart"/>
            <w:r w:rsidRPr="000A3F19">
              <w:rPr>
                <w:rFonts w:ascii="Times New Roman" w:hAnsi="Times New Roman"/>
                <w:sz w:val="18"/>
                <w:szCs w:val="18"/>
              </w:rPr>
              <w:t>мм</w:t>
            </w:r>
            <w:proofErr w:type="gram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более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Промывка реакционной кюветы: встроенная восьми ступенчатая автоматическая моющая станция</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Количество одновременной загрузки образцов на </w:t>
            </w:r>
            <w:r w:rsidRPr="000A3F19">
              <w:rPr>
                <w:rFonts w:ascii="Times New Roman" w:eastAsia="Times New Roman" w:hAnsi="Times New Roman"/>
                <w:sz w:val="18"/>
                <w:szCs w:val="18"/>
                <w:lang w:eastAsia="ru-RU"/>
              </w:rPr>
              <w:lastRenderedPageBreak/>
              <w:t xml:space="preserve">борт оборудования, </w:t>
            </w:r>
            <w:proofErr w:type="spellStart"/>
            <w:proofErr w:type="gramStart"/>
            <w:r w:rsidRPr="000A3F19">
              <w:rPr>
                <w:rFonts w:ascii="Times New Roman" w:eastAsia="Times New Roman" w:hAnsi="Times New Roman"/>
                <w:sz w:val="18"/>
                <w:szCs w:val="18"/>
                <w:lang w:eastAsia="ru-RU"/>
              </w:rPr>
              <w:t>шт</w:t>
            </w:r>
            <w:proofErr w:type="spellEnd"/>
            <w:proofErr w:type="gram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lastRenderedPageBreak/>
              <w:t>Не менее 105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Возможность установки срочных образцов, калибратора и контроля</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Возможность загрузки на борт исходных пробирок с биоматериалом (</w:t>
            </w:r>
            <w:proofErr w:type="spellStart"/>
            <w:r w:rsidRPr="000A3F19">
              <w:rPr>
                <w:rFonts w:ascii="Times New Roman" w:eastAsia="Times New Roman" w:hAnsi="Times New Roman"/>
                <w:sz w:val="18"/>
                <w:szCs w:val="18"/>
                <w:lang w:eastAsia="ru-RU"/>
              </w:rPr>
              <w:t>вакутейнеров</w:t>
            </w:r>
            <w:proofErr w:type="spellEnd"/>
            <w:r w:rsidRPr="000A3F19">
              <w:rPr>
                <w:rFonts w:ascii="Times New Roman" w:eastAsia="Times New Roman" w:hAnsi="Times New Roman"/>
                <w:sz w:val="18"/>
                <w:szCs w:val="18"/>
                <w:lang w:eastAsia="ru-RU"/>
              </w:rPr>
              <w:t>) диаметром 12мм и длиной от 75мм до 100мм</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Количество одновременной загрузки реагентов на борт оборудования, </w:t>
            </w:r>
            <w:proofErr w:type="spellStart"/>
            <w:proofErr w:type="gramStart"/>
            <w:r w:rsidRPr="000A3F19">
              <w:rPr>
                <w:rFonts w:ascii="Times New Roman" w:eastAsia="Times New Roman" w:hAnsi="Times New Roman"/>
                <w:sz w:val="18"/>
                <w:szCs w:val="18"/>
                <w:lang w:eastAsia="ru-RU"/>
              </w:rPr>
              <w:t>шт</w:t>
            </w:r>
            <w:proofErr w:type="spellEnd"/>
            <w:proofErr w:type="gram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менее 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Независимое охлаждение штатива с реагентами на борту оборудования не шире от 2</w:t>
            </w:r>
            <w:proofErr w:type="gramStart"/>
            <w:r w:rsidRPr="000A3F19">
              <w:rPr>
                <w:rFonts w:ascii="Times New Roman" w:eastAsia="Times New Roman" w:hAnsi="Times New Roman"/>
                <w:sz w:val="18"/>
                <w:szCs w:val="18"/>
                <w:lang w:eastAsia="ru-RU"/>
              </w:rPr>
              <w:t>°С</w:t>
            </w:r>
            <w:proofErr w:type="gramEnd"/>
            <w:r w:rsidRPr="000A3F19">
              <w:rPr>
                <w:rFonts w:ascii="Times New Roman" w:eastAsia="Times New Roman" w:hAnsi="Times New Roman"/>
                <w:sz w:val="18"/>
                <w:szCs w:val="18"/>
                <w:lang w:eastAsia="ru-RU"/>
              </w:rPr>
              <w:t xml:space="preserve"> до 12°С </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val="en-US"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Пробоотборник, </w:t>
            </w:r>
            <w:proofErr w:type="spellStart"/>
            <w:proofErr w:type="gramStart"/>
            <w:r w:rsidRPr="000A3F19">
              <w:rPr>
                <w:rFonts w:ascii="Times New Roman" w:eastAsia="Times New Roman" w:hAnsi="Times New Roman"/>
                <w:sz w:val="18"/>
                <w:szCs w:val="18"/>
                <w:lang w:eastAsia="ru-RU"/>
              </w:rPr>
              <w:t>шт</w:t>
            </w:r>
            <w:proofErr w:type="spellEnd"/>
            <w:proofErr w:type="gram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менее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Датчики защиты игл от столкновения</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Функция определения уровня жидкости и функция полной защиты от столкновения</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Пробоотборник образца оснащен датчиком обнаружения сгустков</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Объем</w:t>
            </w:r>
            <w:r w:rsidRPr="000A3F19">
              <w:rPr>
                <w:rFonts w:ascii="Times New Roman" w:eastAsia="Times New Roman" w:hAnsi="Times New Roman"/>
                <w:sz w:val="18"/>
                <w:szCs w:val="18"/>
                <w:lang w:val="en-US" w:eastAsia="ru-RU"/>
              </w:rPr>
              <w:t xml:space="preserve"> </w:t>
            </w:r>
            <w:r w:rsidRPr="000A3F19">
              <w:rPr>
                <w:rFonts w:ascii="Times New Roman" w:eastAsia="Times New Roman" w:hAnsi="Times New Roman"/>
                <w:sz w:val="18"/>
                <w:szCs w:val="18"/>
                <w:lang w:eastAsia="ru-RU"/>
              </w:rPr>
              <w:t xml:space="preserve">взятия образца, </w:t>
            </w:r>
            <w:proofErr w:type="spellStart"/>
            <w:r w:rsidRPr="000A3F19">
              <w:rPr>
                <w:rFonts w:ascii="Times New Roman" w:eastAsia="Times New Roman" w:hAnsi="Times New Roman"/>
                <w:sz w:val="18"/>
                <w:szCs w:val="18"/>
                <w:lang w:eastAsia="ru-RU"/>
              </w:rPr>
              <w:t>мкл</w:t>
            </w:r>
            <w:proofErr w:type="spell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уже 2-60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Шаг дозирования образца, </w:t>
            </w:r>
            <w:proofErr w:type="spellStart"/>
            <w:r w:rsidRPr="000A3F19">
              <w:rPr>
                <w:rFonts w:ascii="Times New Roman" w:eastAsia="Times New Roman" w:hAnsi="Times New Roman"/>
                <w:sz w:val="18"/>
                <w:szCs w:val="18"/>
                <w:lang w:eastAsia="ru-RU"/>
              </w:rPr>
              <w:t>мкл</w:t>
            </w:r>
            <w:proofErr w:type="spell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более 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Объем</w:t>
            </w:r>
            <w:r w:rsidRPr="000A3F19">
              <w:rPr>
                <w:rFonts w:ascii="Times New Roman" w:eastAsia="Times New Roman" w:hAnsi="Times New Roman"/>
                <w:sz w:val="18"/>
                <w:szCs w:val="18"/>
                <w:lang w:val="en-US" w:eastAsia="ru-RU"/>
              </w:rPr>
              <w:t xml:space="preserve"> </w:t>
            </w:r>
            <w:r w:rsidRPr="000A3F19">
              <w:rPr>
                <w:rFonts w:ascii="Times New Roman" w:eastAsia="Times New Roman" w:hAnsi="Times New Roman"/>
                <w:sz w:val="18"/>
                <w:szCs w:val="18"/>
                <w:lang w:eastAsia="ru-RU"/>
              </w:rPr>
              <w:t xml:space="preserve">взятия реагента, </w:t>
            </w:r>
            <w:proofErr w:type="spellStart"/>
            <w:r w:rsidRPr="000A3F19">
              <w:rPr>
                <w:rFonts w:ascii="Times New Roman" w:eastAsia="Times New Roman" w:hAnsi="Times New Roman"/>
                <w:sz w:val="18"/>
                <w:szCs w:val="18"/>
                <w:lang w:eastAsia="ru-RU"/>
              </w:rPr>
              <w:t>мкл</w:t>
            </w:r>
            <w:proofErr w:type="spell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уже 20-500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Шаг дозирования реагента, </w:t>
            </w:r>
            <w:proofErr w:type="spellStart"/>
            <w:r w:rsidRPr="000A3F19">
              <w:rPr>
                <w:rFonts w:ascii="Times New Roman" w:eastAsia="Times New Roman" w:hAnsi="Times New Roman"/>
                <w:sz w:val="18"/>
                <w:szCs w:val="18"/>
                <w:lang w:eastAsia="ru-RU"/>
              </w:rPr>
              <w:t>мкл</w:t>
            </w:r>
            <w:proofErr w:type="spell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Не более 1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Автоматическое определение остаточного объема реагента и количества доступных анализов</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Типы калибровки:</w:t>
            </w:r>
          </w:p>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линейная: одноточечная, двухточечная, многоточечная;</w:t>
            </w:r>
          </w:p>
          <w:p w:rsidR="000A3F19" w:rsidRPr="000A3F19" w:rsidRDefault="000A3F19" w:rsidP="000A3F19">
            <w:pPr>
              <w:spacing w:after="0" w:line="240" w:lineRule="auto"/>
              <w:rPr>
                <w:rFonts w:ascii="Times New Roman" w:eastAsia="Times New Roman" w:hAnsi="Times New Roman"/>
                <w:sz w:val="18"/>
                <w:szCs w:val="18"/>
                <w:highlight w:val="yellow"/>
                <w:lang w:val="en-US" w:eastAsia="ru-RU"/>
              </w:rPr>
            </w:pPr>
            <w:r w:rsidRPr="000A3F19">
              <w:rPr>
                <w:rFonts w:ascii="Times New Roman" w:eastAsia="Times New Roman" w:hAnsi="Times New Roman"/>
                <w:sz w:val="18"/>
                <w:szCs w:val="18"/>
                <w:lang w:val="en-US" w:eastAsia="ru-RU"/>
              </w:rPr>
              <w:t xml:space="preserve">- </w:t>
            </w:r>
            <w:r w:rsidRPr="000A3F19">
              <w:rPr>
                <w:rFonts w:ascii="Times New Roman" w:eastAsia="Times New Roman" w:hAnsi="Times New Roman"/>
                <w:sz w:val="18"/>
                <w:szCs w:val="18"/>
                <w:lang w:eastAsia="ru-RU"/>
              </w:rPr>
              <w:t>нелинейная</w:t>
            </w:r>
            <w:r w:rsidRPr="000A3F19">
              <w:rPr>
                <w:rFonts w:ascii="Times New Roman" w:eastAsia="Times New Roman" w:hAnsi="Times New Roman"/>
                <w:sz w:val="18"/>
                <w:szCs w:val="18"/>
                <w:lang w:val="en-US" w:eastAsia="ru-RU"/>
              </w:rPr>
              <w:t>: Logit-4P, Logit-5P, Exponential-5P, Polynomial-5P, Spline</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3х-уровневый контроль качества, анализ результатов контроля качества по правилу </w:t>
            </w:r>
            <w:proofErr w:type="spellStart"/>
            <w:r w:rsidRPr="000A3F19">
              <w:rPr>
                <w:rFonts w:ascii="Times New Roman" w:eastAsia="Times New Roman" w:hAnsi="Times New Roman"/>
                <w:sz w:val="18"/>
                <w:szCs w:val="18"/>
                <w:lang w:eastAsia="ru-RU"/>
              </w:rPr>
              <w:t>Вестгарда</w:t>
            </w:r>
            <w:proofErr w:type="spellEnd"/>
            <w:r w:rsidRPr="000A3F19">
              <w:rPr>
                <w:rFonts w:ascii="Times New Roman" w:eastAsia="Times New Roman" w:hAnsi="Times New Roman"/>
                <w:sz w:val="18"/>
                <w:szCs w:val="18"/>
                <w:lang w:eastAsia="ru-RU"/>
              </w:rPr>
              <w:t xml:space="preserve">, по реальному времени </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Встроенная программа контроля качества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Построение калибровочных кривых, </w:t>
            </w:r>
            <w:proofErr w:type="spellStart"/>
            <w:proofErr w:type="gramStart"/>
            <w:r w:rsidRPr="000A3F19">
              <w:rPr>
                <w:rFonts w:ascii="Times New Roman" w:eastAsia="Times New Roman" w:hAnsi="Times New Roman"/>
                <w:sz w:val="18"/>
                <w:szCs w:val="18"/>
                <w:lang w:eastAsia="ru-RU"/>
              </w:rPr>
              <w:t>шт</w:t>
            </w:r>
            <w:proofErr w:type="spellEnd"/>
            <w:proofErr w:type="gram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менее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Автоматическое сохранение калибровок</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Автоматическое сохранение значений и причины </w:t>
            </w:r>
            <w:proofErr w:type="gramStart"/>
            <w:r w:rsidRPr="000A3F19">
              <w:rPr>
                <w:rFonts w:ascii="Times New Roman" w:eastAsia="Times New Roman" w:hAnsi="Times New Roman"/>
                <w:sz w:val="18"/>
                <w:szCs w:val="18"/>
                <w:lang w:eastAsia="ru-RU"/>
              </w:rPr>
              <w:t>не прохождения</w:t>
            </w:r>
            <w:proofErr w:type="gramEnd"/>
            <w:r w:rsidRPr="000A3F19">
              <w:rPr>
                <w:rFonts w:ascii="Times New Roman" w:eastAsia="Times New Roman" w:hAnsi="Times New Roman"/>
                <w:sz w:val="18"/>
                <w:szCs w:val="18"/>
                <w:lang w:eastAsia="ru-RU"/>
              </w:rPr>
              <w:t xml:space="preserve"> контроля качества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Построение графиков Леви-Дженнингса, печать графиков</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Источник света: галогеновая лампа 20 Вт/12В</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Длины волн: 340нм, 380нм, 412нм, 450нм, 510нм, 546нм, 570нм, 605нм, 670нм, 700нм, 740нм, 800нм, 850нм </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Абсорбция рассеянного света, безразмерная величина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менее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Возможность наблюдения за реакцией в режиме онлайн</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Возможность самопроверки и вывода ошибок на экран</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Открытая аналитическая система реагентов</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Система разделения прав пользователей</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Возможность присоединения к </w:t>
            </w:r>
            <w:proofErr w:type="gramStart"/>
            <w:r w:rsidRPr="000A3F19">
              <w:rPr>
                <w:rFonts w:ascii="Times New Roman" w:eastAsia="Times New Roman" w:hAnsi="Times New Roman"/>
                <w:sz w:val="18"/>
                <w:szCs w:val="18"/>
                <w:lang w:eastAsia="ru-RU"/>
              </w:rPr>
              <w:t>единой</w:t>
            </w:r>
            <w:proofErr w:type="gramEnd"/>
            <w:r w:rsidRPr="000A3F19">
              <w:rPr>
                <w:rFonts w:ascii="Times New Roman" w:eastAsia="Times New Roman" w:hAnsi="Times New Roman"/>
                <w:sz w:val="18"/>
                <w:szCs w:val="18"/>
                <w:lang w:eastAsia="ru-RU"/>
              </w:rPr>
              <w:t xml:space="preserve"> лабораторной система  (ЛИС),(HIS) HL7 протокол</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Персональный компьютер для управления оборудованием</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Принтер лазерный</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Язык меню: русский, английский</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Способ размещения анализатора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Напольный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hAnsi="Times New Roman"/>
                <w:sz w:val="18"/>
                <w:szCs w:val="18"/>
              </w:rPr>
            </w:pPr>
            <w:r w:rsidRPr="000A3F19">
              <w:rPr>
                <w:rFonts w:ascii="Times New Roman" w:hAnsi="Times New Roman"/>
                <w:sz w:val="18"/>
                <w:szCs w:val="18"/>
              </w:rPr>
              <w:t>2</w:t>
            </w:r>
          </w:p>
        </w:tc>
        <w:tc>
          <w:tcPr>
            <w:tcW w:w="0" w:type="auto"/>
            <w:vMerge w:val="restart"/>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20"/>
                <w:lang w:eastAsia="ru-RU"/>
              </w:rPr>
              <w:t xml:space="preserve">Анализатор биохимический множественных </w:t>
            </w:r>
            <w:proofErr w:type="spellStart"/>
            <w:r w:rsidRPr="000A3F19">
              <w:rPr>
                <w:rFonts w:ascii="Times New Roman" w:eastAsia="Times New Roman" w:hAnsi="Times New Roman"/>
                <w:sz w:val="18"/>
                <w:szCs w:val="20"/>
                <w:lang w:eastAsia="ru-RU"/>
              </w:rPr>
              <w:t>аналитов</w:t>
            </w:r>
            <w:proofErr w:type="spellEnd"/>
            <w:r w:rsidRPr="000A3F19">
              <w:rPr>
                <w:rFonts w:ascii="Times New Roman" w:eastAsia="Times New Roman" w:hAnsi="Times New Roman"/>
                <w:sz w:val="18"/>
                <w:szCs w:val="20"/>
                <w:lang w:eastAsia="ru-RU"/>
              </w:rPr>
              <w:t xml:space="preserve"> клинической химии ИВД, лабораторный, автоматический</w:t>
            </w: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Назначение </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Обеспечение исследования образца крови пациента с целью измерения диагностических показателей с дифференцированием лейкоцитов по 5 популяциям и определения основных параметров  клеток крови</w:t>
            </w:r>
          </w:p>
        </w:tc>
        <w:tc>
          <w:tcPr>
            <w:tcW w:w="1023" w:type="dxa"/>
            <w:vMerge w:val="restart"/>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jc w:val="center"/>
              <w:rPr>
                <w:rFonts w:ascii="Times New Roman" w:hAnsi="Times New Roman"/>
                <w:sz w:val="18"/>
                <w:szCs w:val="18"/>
              </w:rPr>
            </w:pPr>
            <w:r w:rsidRPr="000A3F19">
              <w:rPr>
                <w:rFonts w:ascii="Times New Roman" w:hAnsi="Times New Roman"/>
                <w:sz w:val="18"/>
                <w:szCs w:val="18"/>
              </w:rPr>
              <w:t>штука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jc w:val="center"/>
              <w:rPr>
                <w:rFonts w:ascii="Times New Roman" w:hAnsi="Times New Roman"/>
                <w:sz w:val="18"/>
                <w:szCs w:val="18"/>
              </w:rPr>
            </w:pPr>
            <w:r w:rsidRPr="000A3F19">
              <w:rPr>
                <w:rFonts w:ascii="Times New Roman" w:hAnsi="Times New Roman"/>
                <w:sz w:val="18"/>
                <w:szCs w:val="18"/>
              </w:rPr>
              <w:t>1</w:t>
            </w: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Типы образцов: цельная венозная кровь, цельная капиллярная кровь</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Гистограмма распределения лейкоцитов</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Гистограмма распределения тромбоцитов</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Гистограмма распределения эритроцитов</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Методы измерения: колориметрия, апертурно-</w:t>
            </w:r>
            <w:proofErr w:type="spellStart"/>
            <w:r w:rsidRPr="000A3F19">
              <w:rPr>
                <w:rFonts w:ascii="Times New Roman" w:eastAsia="Times New Roman" w:hAnsi="Times New Roman"/>
                <w:sz w:val="18"/>
                <w:szCs w:val="18"/>
                <w:lang w:eastAsia="ru-RU"/>
              </w:rPr>
              <w:t>импедансный</w:t>
            </w:r>
            <w:proofErr w:type="spellEnd"/>
            <w:r w:rsidRPr="000A3F19">
              <w:rPr>
                <w:rFonts w:ascii="Times New Roman" w:eastAsia="Times New Roman" w:hAnsi="Times New Roman"/>
                <w:sz w:val="18"/>
                <w:szCs w:val="18"/>
                <w:lang w:eastAsia="ru-RU"/>
              </w:rPr>
              <w:t xml:space="preserve">, проточная </w:t>
            </w:r>
            <w:proofErr w:type="spellStart"/>
            <w:r w:rsidRPr="000A3F19">
              <w:rPr>
                <w:rFonts w:ascii="Times New Roman" w:eastAsia="Times New Roman" w:hAnsi="Times New Roman"/>
                <w:sz w:val="18"/>
                <w:szCs w:val="18"/>
                <w:lang w:eastAsia="ru-RU"/>
              </w:rPr>
              <w:t>цитометрия</w:t>
            </w:r>
            <w:proofErr w:type="spellEnd"/>
            <w:r w:rsidRPr="000A3F19">
              <w:rPr>
                <w:rFonts w:ascii="Times New Roman" w:eastAsia="Times New Roman" w:hAnsi="Times New Roman"/>
                <w:sz w:val="18"/>
                <w:szCs w:val="18"/>
                <w:lang w:eastAsia="ru-RU"/>
              </w:rPr>
              <w:t xml:space="preserve"> </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Объем образца цельной крови для одного анализа, </w:t>
            </w:r>
            <w:proofErr w:type="spellStart"/>
            <w:r w:rsidRPr="000A3F19">
              <w:rPr>
                <w:rFonts w:ascii="Times New Roman" w:eastAsia="Times New Roman" w:hAnsi="Times New Roman"/>
                <w:sz w:val="18"/>
                <w:szCs w:val="18"/>
                <w:lang w:eastAsia="ru-RU"/>
              </w:rPr>
              <w:t>мкл</w:t>
            </w:r>
            <w:proofErr w:type="spell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Не более 20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proofErr w:type="gramStart"/>
            <w:r w:rsidRPr="000A3F19">
              <w:rPr>
                <w:rFonts w:ascii="Times New Roman" w:eastAsia="Times New Roman" w:hAnsi="Times New Roman"/>
                <w:sz w:val="18"/>
                <w:szCs w:val="18"/>
                <w:lang w:eastAsia="ru-RU"/>
              </w:rPr>
              <w:t>Определяемые параметры: концентрация гемоглобина, среднее значение гемоглобина в клетке, средняя концентрация клеточного гемоглобина, гематокрит, количество тромбоцитов, количество эритроцитов, количество лейкоцитов, средний объем эритроцитов, средний объем тромбоцитов, ширина распределения тромбоцитов, процент больших тромбоцитов, относительный объем тромбоцитов, ширина распределения эритроцитов, точность ширины распределения эритроцитов, количество и процент базофилов, количество и процент лимфоцитов, количество и процент моноцитов, количество и процент нейтрофилов, количество и</w:t>
            </w:r>
            <w:proofErr w:type="gramEnd"/>
            <w:r w:rsidRPr="000A3F19">
              <w:rPr>
                <w:rFonts w:ascii="Times New Roman" w:eastAsia="Times New Roman" w:hAnsi="Times New Roman"/>
                <w:sz w:val="18"/>
                <w:szCs w:val="18"/>
                <w:lang w:eastAsia="ru-RU"/>
              </w:rPr>
              <w:t xml:space="preserve"> процент эозинофилов</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Производительность, проб в час</w:t>
            </w:r>
          </w:p>
        </w:tc>
        <w:tc>
          <w:tcPr>
            <w:tcW w:w="2432" w:type="dxa"/>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Распределение форменных элементов по размерам: эритроциты, лейкоциты, тромбоциты</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Диаграмма рассеяния</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Функция калибровки</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Ручной режим подачи пробирок на анализ</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Управление анализатором: встроенный цветной сенсорный дисплей не менее 14 дюймов с разрешением не хуже 1366*768</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Подключение анализатора к лабораторной информационной системе</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Поддержка </w:t>
            </w:r>
            <w:proofErr w:type="gramStart"/>
            <w:r w:rsidRPr="000A3F19">
              <w:rPr>
                <w:rFonts w:ascii="Times New Roman" w:eastAsia="Times New Roman" w:hAnsi="Times New Roman"/>
                <w:sz w:val="18"/>
                <w:szCs w:val="18"/>
                <w:lang w:eastAsia="ru-RU"/>
              </w:rPr>
              <w:t>внешнего</w:t>
            </w:r>
            <w:proofErr w:type="gramEnd"/>
            <w:r w:rsidRPr="000A3F19">
              <w:rPr>
                <w:rFonts w:ascii="Times New Roman" w:eastAsia="Times New Roman" w:hAnsi="Times New Roman"/>
                <w:sz w:val="18"/>
                <w:szCs w:val="18"/>
                <w:lang w:eastAsia="ru-RU"/>
              </w:rPr>
              <w:t xml:space="preserve"> USB-принтера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Память результатов, </w:t>
            </w:r>
            <w:proofErr w:type="spellStart"/>
            <w:proofErr w:type="gramStart"/>
            <w:r w:rsidRPr="000A3F19">
              <w:rPr>
                <w:rFonts w:ascii="Times New Roman" w:eastAsia="Times New Roman" w:hAnsi="Times New Roman"/>
                <w:sz w:val="18"/>
                <w:szCs w:val="18"/>
                <w:lang w:eastAsia="ru-RU"/>
              </w:rPr>
              <w:t>шт</w:t>
            </w:r>
            <w:proofErr w:type="spellEnd"/>
            <w:proofErr w:type="gram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менее 100000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Интерфейсы: наличие порт LAN не менее 1, наличие порт USB не менее 4 </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 xml:space="preserve">Количество подключаемых типов реагентов, </w:t>
            </w:r>
            <w:proofErr w:type="spellStart"/>
            <w:proofErr w:type="gramStart"/>
            <w:r w:rsidRPr="000A3F19">
              <w:rPr>
                <w:rFonts w:ascii="Times New Roman" w:eastAsia="Times New Roman" w:hAnsi="Times New Roman"/>
                <w:sz w:val="18"/>
                <w:szCs w:val="18"/>
                <w:lang w:eastAsia="ru-RU"/>
              </w:rPr>
              <w:t>шт</w:t>
            </w:r>
            <w:proofErr w:type="spellEnd"/>
            <w:proofErr w:type="gramEnd"/>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Не более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RFID-метки к реагентам</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Язык меню: русский</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Встроенная программа контроля качества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r w:rsidR="000A3F19" w:rsidRPr="000A3F19" w:rsidTr="000A3F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eastAsia="Times New Roman" w:hAnsi="Times New Roman"/>
                <w:sz w:val="18"/>
                <w:szCs w:val="18"/>
                <w:lang w:eastAsia="ru-RU"/>
              </w:rPr>
            </w:pPr>
          </w:p>
        </w:tc>
        <w:tc>
          <w:tcPr>
            <w:tcW w:w="4401"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Способ размещения анализатора</w:t>
            </w:r>
          </w:p>
        </w:tc>
        <w:tc>
          <w:tcPr>
            <w:tcW w:w="2432" w:type="dxa"/>
            <w:tcBorders>
              <w:top w:val="single" w:sz="4" w:space="0" w:color="auto"/>
              <w:left w:val="single" w:sz="4" w:space="0" w:color="auto"/>
              <w:bottom w:val="single" w:sz="4" w:space="0" w:color="auto"/>
              <w:right w:val="single" w:sz="4" w:space="0" w:color="auto"/>
            </w:tcBorders>
            <w:hideMark/>
          </w:tcPr>
          <w:p w:rsidR="000A3F19" w:rsidRPr="000A3F19" w:rsidRDefault="000A3F19" w:rsidP="000A3F19">
            <w:pPr>
              <w:spacing w:after="0" w:line="240" w:lineRule="auto"/>
              <w:rPr>
                <w:rFonts w:ascii="Times New Roman" w:eastAsia="Times New Roman" w:hAnsi="Times New Roman"/>
                <w:sz w:val="18"/>
                <w:szCs w:val="18"/>
                <w:lang w:eastAsia="ru-RU"/>
              </w:rPr>
            </w:pPr>
            <w:r w:rsidRPr="000A3F19">
              <w:rPr>
                <w:rFonts w:ascii="Times New Roman" w:eastAsia="Times New Roman" w:hAnsi="Times New Roman"/>
                <w:sz w:val="18"/>
                <w:szCs w:val="18"/>
                <w:lang w:eastAsia="ru-RU"/>
              </w:rPr>
              <w:t>Настольный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F19" w:rsidRPr="000A3F19" w:rsidRDefault="000A3F19" w:rsidP="000A3F19">
            <w:pPr>
              <w:spacing w:after="0" w:line="240" w:lineRule="auto"/>
              <w:rPr>
                <w:rFonts w:ascii="Times New Roman" w:hAnsi="Times New Roman"/>
                <w:sz w:val="18"/>
                <w:szCs w:val="18"/>
              </w:rPr>
            </w:pPr>
          </w:p>
        </w:tc>
      </w:tr>
    </w:tbl>
    <w:p w:rsidR="000A3F19" w:rsidRPr="000A3F19" w:rsidRDefault="000A3F19" w:rsidP="000A3F19">
      <w:pPr>
        <w:autoSpaceDE w:val="0"/>
        <w:autoSpaceDN w:val="0"/>
        <w:adjustRightInd w:val="0"/>
        <w:spacing w:after="0" w:line="240" w:lineRule="auto"/>
        <w:jc w:val="both"/>
        <w:rPr>
          <w:rFonts w:ascii="Times New Roman" w:hAnsi="Times New Roman"/>
          <w:b/>
          <w:sz w:val="20"/>
          <w:szCs w:val="20"/>
          <w:highlight w:val="yellow"/>
        </w:rPr>
      </w:pPr>
    </w:p>
    <w:p w:rsidR="000A3F19" w:rsidRPr="000A3F19" w:rsidRDefault="000A3F19" w:rsidP="000A3F19">
      <w:pPr>
        <w:autoSpaceDE w:val="0"/>
        <w:autoSpaceDN w:val="0"/>
        <w:adjustRightInd w:val="0"/>
        <w:spacing w:after="0" w:line="240" w:lineRule="auto"/>
        <w:jc w:val="both"/>
        <w:rPr>
          <w:rFonts w:ascii="Times New Roman" w:hAnsi="Times New Roman"/>
          <w:sz w:val="20"/>
          <w:szCs w:val="20"/>
        </w:rPr>
      </w:pPr>
      <w:r w:rsidRPr="000A3F19">
        <w:rPr>
          <w:rFonts w:ascii="Times New Roman" w:hAnsi="Times New Roman"/>
          <w:sz w:val="20"/>
          <w:szCs w:val="20"/>
        </w:rPr>
        <w:t xml:space="preserve">Срок поставки товара: </w:t>
      </w:r>
      <w:r w:rsidRPr="000A3F19">
        <w:rPr>
          <w:rFonts w:ascii="Times New Roman" w:hAnsi="Times New Roman"/>
          <w:sz w:val="20"/>
          <w:szCs w:val="20"/>
          <w:lang w:eastAsia="ru-RU"/>
        </w:rPr>
        <w:t xml:space="preserve">поставка товара </w:t>
      </w:r>
      <w:r w:rsidRPr="000A3F19">
        <w:rPr>
          <w:rFonts w:ascii="Times New Roman" w:hAnsi="Times New Roman"/>
          <w:color w:val="000000"/>
          <w:sz w:val="20"/>
          <w:szCs w:val="20"/>
          <w:lang w:eastAsia="ru-RU"/>
        </w:rPr>
        <w:t>осуществляется</w:t>
      </w:r>
      <w:r w:rsidRPr="000A3F19">
        <w:rPr>
          <w:rFonts w:ascii="Times New Roman" w:hAnsi="Times New Roman"/>
          <w:sz w:val="20"/>
          <w:szCs w:val="20"/>
          <w:lang w:eastAsia="ru-RU"/>
        </w:rPr>
        <w:t xml:space="preserve"> </w:t>
      </w:r>
      <w:r w:rsidRPr="000A3F19">
        <w:rPr>
          <w:rFonts w:ascii="Times New Roman" w:eastAsia="Times New Roman" w:hAnsi="Times New Roman"/>
          <w:b/>
          <w:sz w:val="20"/>
          <w:szCs w:val="20"/>
          <w:lang w:eastAsia="ru-RU"/>
        </w:rPr>
        <w:t>до 10.12.2024 включительно</w:t>
      </w:r>
      <w:r w:rsidRPr="000A3F19">
        <w:rPr>
          <w:rFonts w:ascii="Times New Roman" w:hAnsi="Times New Roman"/>
          <w:sz w:val="20"/>
          <w:szCs w:val="20"/>
        </w:rPr>
        <w:t>.</w:t>
      </w:r>
    </w:p>
    <w:p w:rsidR="000A3F19" w:rsidRPr="000A3F19" w:rsidRDefault="000A3F19" w:rsidP="000A3F19">
      <w:pPr>
        <w:autoSpaceDE w:val="0"/>
        <w:autoSpaceDN w:val="0"/>
        <w:adjustRightInd w:val="0"/>
        <w:spacing w:after="0" w:line="240" w:lineRule="auto"/>
        <w:jc w:val="both"/>
        <w:rPr>
          <w:rFonts w:ascii="Times New Roman" w:hAnsi="Times New Roman"/>
          <w:sz w:val="20"/>
          <w:szCs w:val="20"/>
        </w:rPr>
      </w:pPr>
      <w:r w:rsidRPr="000A3F19">
        <w:rPr>
          <w:rFonts w:ascii="Times New Roman" w:eastAsia="Times New Roman" w:hAnsi="Times New Roman"/>
          <w:sz w:val="20"/>
          <w:szCs w:val="20"/>
          <w:lang w:eastAsia="ru-RU"/>
        </w:rPr>
        <w:t>Услуги по сборке, установке, монтажу и вводу в эксплуатацию Оборудования</w:t>
      </w:r>
      <w:r w:rsidRPr="000A3F19">
        <w:rPr>
          <w:rFonts w:ascii="Liberation Serif" w:eastAsia="Times New Roman" w:hAnsi="Liberation Serif"/>
          <w:sz w:val="20"/>
          <w:szCs w:val="20"/>
          <w:lang w:eastAsia="ru-RU"/>
        </w:rPr>
        <w:t>, обучению правилам эксплуатации и инструктажу специалистов Заказчика, эксплуатирующих Оборудование, должны быть оказаны Поставщиком после поставки в течение 7 (семи) дней.</w:t>
      </w:r>
    </w:p>
    <w:p w:rsidR="000A3F19" w:rsidRPr="000A3F19" w:rsidRDefault="000A3F19" w:rsidP="000A3F19">
      <w:pPr>
        <w:autoSpaceDE w:val="0"/>
        <w:autoSpaceDN w:val="0"/>
        <w:adjustRightInd w:val="0"/>
        <w:spacing w:after="0" w:line="240" w:lineRule="auto"/>
        <w:jc w:val="both"/>
        <w:rPr>
          <w:rFonts w:ascii="Times New Roman" w:hAnsi="Times New Roman"/>
          <w:sz w:val="20"/>
          <w:szCs w:val="20"/>
        </w:rPr>
      </w:pPr>
    </w:p>
    <w:p w:rsidR="000A3F19" w:rsidRPr="000A3F19" w:rsidRDefault="000A3F19" w:rsidP="000A3F19">
      <w:pPr>
        <w:autoSpaceDE w:val="0"/>
        <w:autoSpaceDN w:val="0"/>
        <w:adjustRightInd w:val="0"/>
        <w:spacing w:after="0" w:line="240" w:lineRule="auto"/>
        <w:jc w:val="both"/>
        <w:rPr>
          <w:rFonts w:ascii="Times New Roman" w:hAnsi="Times New Roman"/>
          <w:sz w:val="20"/>
          <w:szCs w:val="20"/>
        </w:rPr>
      </w:pPr>
      <w:r w:rsidRPr="000A3F19">
        <w:rPr>
          <w:rFonts w:ascii="Times New Roman" w:hAnsi="Times New Roman"/>
          <w:sz w:val="20"/>
          <w:szCs w:val="20"/>
        </w:rPr>
        <w:t>Общие требования к условиям поставки - упаковка товара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 Товар должен транспортироваться с соблюдением условий хранения, предусмотренных инструкцией по применению. При нарушении данных условий Заказчик имеют право требовать замены товара, поставленного с нарушениями.</w:t>
      </w:r>
    </w:p>
    <w:p w:rsidR="000A3F19" w:rsidRPr="000A3F19" w:rsidRDefault="000A3F19" w:rsidP="000A3F19">
      <w:pPr>
        <w:autoSpaceDE w:val="0"/>
        <w:autoSpaceDN w:val="0"/>
        <w:adjustRightInd w:val="0"/>
        <w:spacing w:after="0" w:line="240" w:lineRule="auto"/>
        <w:jc w:val="both"/>
        <w:rPr>
          <w:rFonts w:ascii="Times New Roman" w:hAnsi="Times New Roman"/>
          <w:sz w:val="20"/>
          <w:szCs w:val="20"/>
        </w:rPr>
      </w:pPr>
      <w:r w:rsidRPr="000A3F19">
        <w:rPr>
          <w:rFonts w:ascii="Times New Roman" w:hAnsi="Times New Roman"/>
          <w:spacing w:val="2"/>
          <w:sz w:val="20"/>
          <w:szCs w:val="20"/>
          <w:shd w:val="clear" w:color="auto" w:fill="FFFFFF"/>
        </w:rPr>
        <w:t>На момент поставки оборудование является новым, не бывшим в эксплуатации.</w:t>
      </w:r>
    </w:p>
    <w:p w:rsidR="000A3F19" w:rsidRPr="000A3F19" w:rsidRDefault="000A3F19" w:rsidP="000A3F19">
      <w:pPr>
        <w:autoSpaceDE w:val="0"/>
        <w:autoSpaceDN w:val="0"/>
        <w:adjustRightInd w:val="0"/>
        <w:spacing w:after="0" w:line="240" w:lineRule="auto"/>
        <w:jc w:val="both"/>
        <w:rPr>
          <w:rFonts w:ascii="Times New Roman" w:hAnsi="Times New Roman"/>
          <w:sz w:val="20"/>
          <w:szCs w:val="20"/>
        </w:rPr>
      </w:pPr>
      <w:r w:rsidRPr="000A3F19">
        <w:rPr>
          <w:rFonts w:ascii="Times New Roman" w:hAnsi="Times New Roman"/>
          <w:sz w:val="20"/>
          <w:szCs w:val="20"/>
        </w:rPr>
        <w:t>Поставка товара осуществляется Поставщиком с разгрузкой с транспортного средства.</w:t>
      </w:r>
    </w:p>
    <w:p w:rsidR="000A3F19" w:rsidRPr="000A3F19" w:rsidRDefault="000A3F19" w:rsidP="000A3F19">
      <w:pPr>
        <w:autoSpaceDE w:val="0"/>
        <w:autoSpaceDN w:val="0"/>
        <w:adjustRightInd w:val="0"/>
        <w:spacing w:after="0" w:line="240" w:lineRule="auto"/>
        <w:jc w:val="both"/>
        <w:rPr>
          <w:rFonts w:ascii="Times New Roman" w:hAnsi="Times New Roman"/>
          <w:sz w:val="20"/>
          <w:szCs w:val="20"/>
        </w:rPr>
      </w:pPr>
      <w:r w:rsidRPr="000A3F19">
        <w:rPr>
          <w:rFonts w:ascii="Times New Roman" w:hAnsi="Times New Roman"/>
          <w:sz w:val="20"/>
          <w:szCs w:val="20"/>
        </w:rPr>
        <w:t xml:space="preserve">Место поставки товара: 620067, г. Екатеринбург, ул. </w:t>
      </w:r>
      <w:proofErr w:type="gramStart"/>
      <w:r w:rsidRPr="000A3F19">
        <w:rPr>
          <w:rFonts w:ascii="Times New Roman" w:hAnsi="Times New Roman"/>
          <w:sz w:val="20"/>
          <w:szCs w:val="20"/>
        </w:rPr>
        <w:t>Флотская</w:t>
      </w:r>
      <w:proofErr w:type="gramEnd"/>
      <w:r w:rsidRPr="000A3F19">
        <w:rPr>
          <w:rFonts w:ascii="Times New Roman" w:hAnsi="Times New Roman"/>
          <w:sz w:val="20"/>
          <w:szCs w:val="20"/>
        </w:rPr>
        <w:t xml:space="preserve"> д.52, лабораторный корпус, контактный тел.(343) 374-31-10.</w:t>
      </w:r>
    </w:p>
    <w:p w:rsidR="000A3F19" w:rsidRPr="000A3F19" w:rsidRDefault="000A3F19" w:rsidP="000A3F19">
      <w:pPr>
        <w:autoSpaceDE w:val="0"/>
        <w:autoSpaceDN w:val="0"/>
        <w:adjustRightInd w:val="0"/>
        <w:spacing w:after="0" w:line="240" w:lineRule="auto"/>
        <w:jc w:val="both"/>
        <w:rPr>
          <w:rFonts w:ascii="Times New Roman" w:hAnsi="Times New Roman"/>
          <w:sz w:val="20"/>
          <w:szCs w:val="20"/>
        </w:rPr>
      </w:pPr>
      <w:r w:rsidRPr="000A3F19">
        <w:rPr>
          <w:rFonts w:ascii="Times New Roman" w:hAnsi="Times New Roman"/>
          <w:sz w:val="20"/>
          <w:szCs w:val="20"/>
        </w:rPr>
        <w:t>Получатель товара – ГАУЗ СО «Клинико-диагностический центр «Охрана здоровья матери и ребенка».</w:t>
      </w:r>
    </w:p>
    <w:p w:rsidR="000A3F19" w:rsidRPr="000A3F19" w:rsidRDefault="000A3F19" w:rsidP="000A3F19">
      <w:pPr>
        <w:autoSpaceDE w:val="0"/>
        <w:autoSpaceDN w:val="0"/>
        <w:adjustRightInd w:val="0"/>
        <w:spacing w:after="0" w:line="240" w:lineRule="auto"/>
        <w:jc w:val="both"/>
        <w:rPr>
          <w:rFonts w:ascii="Times New Roman" w:hAnsi="Times New Roman"/>
          <w:sz w:val="20"/>
          <w:szCs w:val="20"/>
        </w:rPr>
      </w:pPr>
      <w:r w:rsidRPr="000A3F19">
        <w:rPr>
          <w:rFonts w:ascii="Times New Roman" w:hAnsi="Times New Roman"/>
          <w:sz w:val="20"/>
          <w:szCs w:val="20"/>
        </w:rPr>
        <w:t>Год производства товара – не ранее 2023года.</w:t>
      </w:r>
    </w:p>
    <w:p w:rsidR="00826E56" w:rsidRPr="000A3F19" w:rsidRDefault="000A3F19" w:rsidP="000A3F19">
      <w:pPr>
        <w:autoSpaceDE w:val="0"/>
        <w:autoSpaceDN w:val="0"/>
        <w:adjustRightInd w:val="0"/>
        <w:spacing w:after="0" w:line="240" w:lineRule="auto"/>
        <w:jc w:val="both"/>
        <w:rPr>
          <w:rFonts w:ascii="Times New Roman" w:hAnsi="Times New Roman"/>
          <w:b/>
          <w:bCs/>
          <w:sz w:val="24"/>
          <w:szCs w:val="24"/>
        </w:rPr>
      </w:pPr>
      <w:r w:rsidRPr="000A3F19">
        <w:rPr>
          <w:rFonts w:ascii="Times New Roman" w:hAnsi="Times New Roman"/>
          <w:sz w:val="20"/>
          <w:szCs w:val="20"/>
        </w:rPr>
        <w:t xml:space="preserve">Гарантия на товар – не менее 12 месяцев со дня подписания Акта ввода оборудования в эксплуатацию, оказания услуг по обучению правилам эксплуатации и инструктажу специалистов. </w:t>
      </w:r>
    </w:p>
    <w:p w:rsidR="000A3F19" w:rsidRPr="000A3F19" w:rsidRDefault="000A3F19" w:rsidP="000552E4">
      <w:pPr>
        <w:spacing w:after="0" w:line="240" w:lineRule="auto"/>
        <w:ind w:firstLine="708"/>
        <w:jc w:val="center"/>
        <w:rPr>
          <w:rFonts w:ascii="Times New Roman" w:hAnsi="Times New Roman"/>
          <w:b/>
          <w:bCs/>
          <w:sz w:val="24"/>
          <w:szCs w:val="24"/>
        </w:rPr>
      </w:pPr>
    </w:p>
    <w:p w:rsidR="000A3F19" w:rsidRPr="000A3F19" w:rsidRDefault="000A3F19" w:rsidP="000552E4">
      <w:pPr>
        <w:spacing w:after="0" w:line="240" w:lineRule="auto"/>
        <w:ind w:firstLine="708"/>
        <w:jc w:val="center"/>
        <w:rPr>
          <w:rFonts w:ascii="Times New Roman" w:hAnsi="Times New Roman"/>
          <w:b/>
          <w:bCs/>
          <w:sz w:val="24"/>
          <w:szCs w:val="24"/>
        </w:rPr>
      </w:pPr>
    </w:p>
    <w:tbl>
      <w:tblPr>
        <w:tblW w:w="10456" w:type="dxa"/>
        <w:tblCellMar>
          <w:left w:w="10" w:type="dxa"/>
          <w:right w:w="10" w:type="dxa"/>
        </w:tblCellMar>
        <w:tblLook w:val="04A0" w:firstRow="1" w:lastRow="0" w:firstColumn="1" w:lastColumn="0" w:noHBand="0" w:noVBand="1"/>
      </w:tblPr>
      <w:tblGrid>
        <w:gridCol w:w="4940"/>
        <w:gridCol w:w="5516"/>
      </w:tblGrid>
      <w:tr w:rsidR="000552E4"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Default="000552E4">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bCs/>
                <w:sz w:val="24"/>
                <w:szCs w:val="24"/>
              </w:rPr>
              <w:t>Описание планируемой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Default="000552E4">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Содержательная часть</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4C13" w:rsidRDefault="000552E4">
            <w:pPr>
              <w:tabs>
                <w:tab w:val="left" w:pos="5670"/>
                <w:tab w:val="left" w:pos="6946"/>
              </w:tabs>
              <w:autoSpaceDE w:val="0"/>
              <w:spacing w:after="0" w:line="240" w:lineRule="auto"/>
              <w:rPr>
                <w:rFonts w:ascii="Times New Roman" w:hAnsi="Times New Roman"/>
                <w:sz w:val="24"/>
                <w:szCs w:val="24"/>
              </w:rPr>
            </w:pPr>
            <w:r w:rsidRPr="000A4C13">
              <w:rPr>
                <w:rFonts w:ascii="Times New Roman" w:hAnsi="Times New Roman"/>
                <w:sz w:val="24"/>
                <w:szCs w:val="24"/>
              </w:rPr>
              <w:t>Предполагаемые сроки проведения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A4C13" w:rsidRDefault="00EB23ED">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Сентябрь</w:t>
            </w:r>
            <w:r w:rsidR="003D4CA5">
              <w:rPr>
                <w:rFonts w:ascii="Times New Roman" w:hAnsi="Times New Roman"/>
                <w:sz w:val="24"/>
                <w:szCs w:val="24"/>
              </w:rPr>
              <w:t xml:space="preserve"> </w:t>
            </w:r>
            <w:r w:rsidR="008D4048">
              <w:rPr>
                <w:rFonts w:ascii="Times New Roman" w:hAnsi="Times New Roman"/>
                <w:sz w:val="24"/>
                <w:szCs w:val="24"/>
              </w:rPr>
              <w:t>2024</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4C13" w:rsidRDefault="000552E4">
            <w:pPr>
              <w:tabs>
                <w:tab w:val="left" w:pos="5670"/>
                <w:tab w:val="left" w:pos="6946"/>
              </w:tabs>
              <w:autoSpaceDE w:val="0"/>
              <w:spacing w:after="0" w:line="240" w:lineRule="auto"/>
              <w:rPr>
                <w:rFonts w:ascii="Times New Roman" w:hAnsi="Times New Roman"/>
                <w:sz w:val="24"/>
                <w:szCs w:val="24"/>
              </w:rPr>
            </w:pPr>
            <w:r w:rsidRPr="000A4C13">
              <w:rPr>
                <w:rFonts w:ascii="Times New Roman" w:hAnsi="Times New Roman"/>
                <w:sz w:val="24"/>
                <w:szCs w:val="24"/>
              </w:rPr>
              <w:t>Планируемый срок заключения договора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A4C13" w:rsidRDefault="00EB23ED" w:rsidP="00EB23ED">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Октябрь</w:t>
            </w:r>
            <w:r w:rsidR="008D4048">
              <w:rPr>
                <w:rFonts w:ascii="Times New Roman" w:hAnsi="Times New Roman"/>
                <w:sz w:val="24"/>
                <w:szCs w:val="24"/>
              </w:rPr>
              <w:t xml:space="preserve"> 2024</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Основные условия исполнения договора</w:t>
            </w:r>
            <w:r w:rsidR="00945489" w:rsidRPr="0071206E">
              <w:rPr>
                <w:rFonts w:ascii="Times New Roman" w:hAnsi="Times New Roman"/>
                <w:sz w:val="24"/>
                <w:szCs w:val="24"/>
              </w:rPr>
              <w:t>:</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71206E" w:rsidRDefault="000552E4" w:rsidP="00945489">
            <w:pPr>
              <w:tabs>
                <w:tab w:val="left" w:pos="5670"/>
                <w:tab w:val="left" w:pos="6946"/>
              </w:tabs>
              <w:autoSpaceDE w:val="0"/>
              <w:spacing w:after="0" w:line="240" w:lineRule="auto"/>
              <w:jc w:val="center"/>
              <w:rPr>
                <w:rFonts w:ascii="Times New Roman" w:hAnsi="Times New Roman"/>
                <w:sz w:val="24"/>
                <w:szCs w:val="24"/>
              </w:rPr>
            </w:pP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3F19" w:rsidRDefault="000552E4">
            <w:pPr>
              <w:tabs>
                <w:tab w:val="left" w:pos="5670"/>
                <w:tab w:val="left" w:pos="6946"/>
              </w:tabs>
              <w:autoSpaceDE w:val="0"/>
              <w:spacing w:after="0" w:line="240" w:lineRule="auto"/>
              <w:rPr>
                <w:rFonts w:ascii="Times New Roman" w:hAnsi="Times New Roman"/>
                <w:sz w:val="24"/>
                <w:szCs w:val="24"/>
              </w:rPr>
            </w:pPr>
            <w:r w:rsidRPr="00262C4B">
              <w:rPr>
                <w:rFonts w:ascii="Times New Roman" w:hAnsi="Times New Roman"/>
                <w:sz w:val="24"/>
                <w:szCs w:val="24"/>
              </w:rPr>
              <w:t>Порядок поставки товара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F19" w:rsidRPr="000A3F19" w:rsidRDefault="000A3F19" w:rsidP="000A3F19">
            <w:pPr>
              <w:autoSpaceDE w:val="0"/>
              <w:autoSpaceDN w:val="0"/>
              <w:adjustRightInd w:val="0"/>
              <w:spacing w:after="0" w:line="240" w:lineRule="auto"/>
              <w:jc w:val="both"/>
              <w:rPr>
                <w:rFonts w:ascii="Times New Roman" w:hAnsi="Times New Roman"/>
              </w:rPr>
            </w:pPr>
            <w:r>
              <w:rPr>
                <w:rFonts w:ascii="Times New Roman" w:hAnsi="Times New Roman"/>
                <w:lang w:eastAsia="ru-RU"/>
              </w:rPr>
              <w:t>П</w:t>
            </w:r>
            <w:r w:rsidRPr="000A3F19">
              <w:rPr>
                <w:rFonts w:ascii="Times New Roman" w:hAnsi="Times New Roman"/>
                <w:lang w:eastAsia="ru-RU"/>
              </w:rPr>
              <w:t xml:space="preserve">оставка товара </w:t>
            </w:r>
            <w:r w:rsidRPr="000A3F19">
              <w:rPr>
                <w:rFonts w:ascii="Times New Roman" w:hAnsi="Times New Roman"/>
                <w:color w:val="000000"/>
                <w:lang w:eastAsia="ru-RU"/>
              </w:rPr>
              <w:t>осуществляется</w:t>
            </w:r>
            <w:r w:rsidRPr="000A3F19">
              <w:rPr>
                <w:rFonts w:ascii="Times New Roman" w:hAnsi="Times New Roman"/>
                <w:lang w:eastAsia="ru-RU"/>
              </w:rPr>
              <w:t xml:space="preserve"> </w:t>
            </w:r>
            <w:r w:rsidRPr="000A3F19">
              <w:rPr>
                <w:rFonts w:ascii="Times New Roman" w:eastAsia="Times New Roman" w:hAnsi="Times New Roman"/>
                <w:b/>
                <w:lang w:eastAsia="ru-RU"/>
              </w:rPr>
              <w:t>до 10.12.2024 включительно</w:t>
            </w:r>
            <w:r w:rsidRPr="000A3F19">
              <w:rPr>
                <w:rFonts w:ascii="Times New Roman" w:hAnsi="Times New Roman"/>
              </w:rPr>
              <w:t>.</w:t>
            </w:r>
          </w:p>
          <w:p w:rsidR="000552E4" w:rsidRPr="000A3F19" w:rsidRDefault="000A3F19" w:rsidP="000A3F19">
            <w:pPr>
              <w:autoSpaceDE w:val="0"/>
              <w:autoSpaceDN w:val="0"/>
              <w:adjustRightInd w:val="0"/>
              <w:spacing w:after="0" w:line="240" w:lineRule="auto"/>
              <w:jc w:val="both"/>
              <w:rPr>
                <w:rFonts w:ascii="Times New Roman" w:hAnsi="Times New Roman"/>
              </w:rPr>
            </w:pPr>
            <w:r w:rsidRPr="000A3F19">
              <w:rPr>
                <w:rFonts w:ascii="Times New Roman" w:eastAsia="Times New Roman" w:hAnsi="Times New Roman"/>
                <w:lang w:eastAsia="ru-RU"/>
              </w:rPr>
              <w:t>Услуги по сборке, установке, монтажу и вводу в эксплуатацию Оборудования</w:t>
            </w:r>
            <w:r w:rsidRPr="000A3F19">
              <w:rPr>
                <w:rFonts w:ascii="Liberation Serif" w:eastAsia="Times New Roman" w:hAnsi="Liberation Serif"/>
                <w:lang w:eastAsia="ru-RU"/>
              </w:rPr>
              <w:t>, обучению правилам эксплуатации и инструктажу специалистов Заказчика, эксплуатирующих Оборудование, должны быть оказаны Поставщиком после поставки в течение 7 (семи) дней.</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Место поставки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A3F19" w:rsidRDefault="00B61474">
            <w:pPr>
              <w:tabs>
                <w:tab w:val="left" w:pos="5670"/>
                <w:tab w:val="left" w:pos="6946"/>
              </w:tabs>
              <w:autoSpaceDE w:val="0"/>
              <w:spacing w:after="0" w:line="240" w:lineRule="auto"/>
              <w:jc w:val="center"/>
              <w:rPr>
                <w:rFonts w:ascii="Times New Roman" w:hAnsi="Times New Roman"/>
              </w:rPr>
            </w:pPr>
            <w:r w:rsidRPr="000A3F19">
              <w:rPr>
                <w:rFonts w:ascii="Times New Roman" w:hAnsi="Times New Roman"/>
                <w:bCs/>
              </w:rPr>
              <w:t xml:space="preserve">ГАУЗ СО «КДЦ «ОЗМР», г. Екатеринбург, ул. </w:t>
            </w:r>
            <w:proofErr w:type="gramStart"/>
            <w:r w:rsidRPr="000A3F19">
              <w:rPr>
                <w:rFonts w:ascii="Times New Roman" w:hAnsi="Times New Roman"/>
                <w:bCs/>
              </w:rPr>
              <w:t>Флотская</w:t>
            </w:r>
            <w:proofErr w:type="gramEnd"/>
            <w:r w:rsidRPr="000A3F19">
              <w:rPr>
                <w:rFonts w:ascii="Times New Roman" w:hAnsi="Times New Roman"/>
                <w:bCs/>
              </w:rPr>
              <w:t>, д.52</w:t>
            </w:r>
            <w:r w:rsidR="0071206E" w:rsidRPr="000A3F19">
              <w:rPr>
                <w:rFonts w:ascii="Times New Roman" w:hAnsi="Times New Roman"/>
                <w:bCs/>
              </w:rPr>
              <w:t>, лабораторный корпус</w:t>
            </w:r>
          </w:p>
        </w:tc>
      </w:tr>
      <w:tr w:rsidR="000552E4" w:rsidRPr="000A4C13" w:rsidTr="00E1750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4C13" w:rsidRDefault="000552E4">
            <w:pPr>
              <w:tabs>
                <w:tab w:val="left" w:pos="5670"/>
                <w:tab w:val="left" w:pos="6946"/>
              </w:tabs>
              <w:autoSpaceDE w:val="0"/>
              <w:spacing w:after="0" w:line="240" w:lineRule="auto"/>
              <w:rPr>
                <w:rFonts w:ascii="Times New Roman" w:hAnsi="Times New Roman"/>
                <w:sz w:val="24"/>
                <w:szCs w:val="24"/>
              </w:rPr>
            </w:pPr>
            <w:r w:rsidRPr="000A4C13">
              <w:rPr>
                <w:rFonts w:ascii="Times New Roman" w:hAnsi="Times New Roman"/>
                <w:sz w:val="24"/>
                <w:szCs w:val="24"/>
              </w:rPr>
              <w:t>Порядок оплаты</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2E4" w:rsidRPr="000A3F19" w:rsidRDefault="000A3F19" w:rsidP="000E3B49">
            <w:pPr>
              <w:autoSpaceDE w:val="0"/>
              <w:autoSpaceDN w:val="0"/>
              <w:adjustRightInd w:val="0"/>
              <w:spacing w:after="0" w:line="240" w:lineRule="auto"/>
              <w:jc w:val="center"/>
              <w:rPr>
                <w:rFonts w:ascii="Times New Roman" w:eastAsia="Times New Roman" w:hAnsi="Times New Roman"/>
                <w:lang w:eastAsia="ru-RU"/>
              </w:rPr>
            </w:pPr>
            <w:r w:rsidRPr="000A3F19">
              <w:rPr>
                <w:rFonts w:ascii="Times New Roman" w:eastAsia="Times New Roman" w:hAnsi="Times New Roman"/>
                <w:lang w:eastAsia="ru-RU"/>
              </w:rPr>
              <w:t>Оплата товара производится в течение 7 рабочих дней после даты  ввода оборудования в эксплуатацию.</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Размер обеспечения исполнения договора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A3F19" w:rsidRDefault="000E3B49" w:rsidP="000E3B49">
            <w:pPr>
              <w:tabs>
                <w:tab w:val="left" w:pos="5670"/>
                <w:tab w:val="left" w:pos="6946"/>
              </w:tabs>
              <w:autoSpaceDE w:val="0"/>
              <w:spacing w:after="0" w:line="240" w:lineRule="auto"/>
              <w:jc w:val="center"/>
              <w:rPr>
                <w:rFonts w:ascii="Times New Roman" w:hAnsi="Times New Roman"/>
              </w:rPr>
            </w:pPr>
            <w:r w:rsidRPr="000A3F19">
              <w:rPr>
                <w:rFonts w:ascii="Times New Roman" w:hAnsi="Times New Roman"/>
                <w:lang w:val="en-US"/>
              </w:rPr>
              <w:t xml:space="preserve">5% </w:t>
            </w:r>
            <w:r w:rsidRPr="000A3F19">
              <w:rPr>
                <w:rFonts w:ascii="Times New Roman" w:hAnsi="Times New Roman"/>
              </w:rPr>
              <w:t>начальной (максимальной) цены договора</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Требования к гарантийному сроку товара и/или сроку годности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A3F19" w:rsidRDefault="000A3F19" w:rsidP="000A3F19">
            <w:pPr>
              <w:autoSpaceDE w:val="0"/>
              <w:autoSpaceDN w:val="0"/>
              <w:adjustRightInd w:val="0"/>
              <w:spacing w:after="0" w:line="240" w:lineRule="auto"/>
              <w:jc w:val="both"/>
              <w:rPr>
                <w:rFonts w:ascii="Times New Roman" w:hAnsi="Times New Roman"/>
                <w:b/>
                <w:bCs/>
              </w:rPr>
            </w:pPr>
            <w:r w:rsidRPr="000A3F19">
              <w:rPr>
                <w:rFonts w:ascii="Times New Roman" w:hAnsi="Times New Roman"/>
              </w:rPr>
              <w:t xml:space="preserve">Гарантия на товар – не менее 12 месяцев со дня подписания Акта ввода оборудования в эксплуатацию, оказания услуг по обучению правилам эксплуатации и инструктажу специалистов. </w:t>
            </w:r>
          </w:p>
        </w:tc>
      </w:tr>
    </w:tbl>
    <w:p w:rsidR="000552E4" w:rsidRPr="000A4C13" w:rsidRDefault="000552E4" w:rsidP="000552E4">
      <w:pPr>
        <w:spacing w:after="0" w:line="240" w:lineRule="auto"/>
        <w:rPr>
          <w:rFonts w:ascii="Times New Roman" w:hAnsi="Times New Roman"/>
          <w:bCs/>
          <w:sz w:val="24"/>
          <w:szCs w:val="24"/>
        </w:rPr>
      </w:pPr>
    </w:p>
    <w:p w:rsidR="000552E4" w:rsidRDefault="000552E4" w:rsidP="000552E4">
      <w:pPr>
        <w:tabs>
          <w:tab w:val="left" w:pos="5670"/>
          <w:tab w:val="left" w:pos="6946"/>
        </w:tabs>
        <w:autoSpaceDE w:val="0"/>
        <w:spacing w:after="0" w:line="240" w:lineRule="auto"/>
        <w:ind w:firstLine="567"/>
        <w:rPr>
          <w:rFonts w:ascii="Times New Roman" w:hAnsi="Times New Roman"/>
          <w:b/>
          <w:sz w:val="24"/>
          <w:szCs w:val="24"/>
        </w:rPr>
      </w:pPr>
      <w:r w:rsidRPr="000A4C13">
        <w:rPr>
          <w:rFonts w:ascii="Times New Roman" w:hAnsi="Times New Roman"/>
          <w:b/>
          <w:sz w:val="24"/>
          <w:szCs w:val="24"/>
        </w:rPr>
        <w:t xml:space="preserve">Сроки предоставления ценовой </w:t>
      </w:r>
      <w:r w:rsidRPr="00091B8F">
        <w:rPr>
          <w:rFonts w:ascii="Times New Roman" w:hAnsi="Times New Roman"/>
          <w:b/>
          <w:sz w:val="24"/>
          <w:szCs w:val="24"/>
        </w:rPr>
        <w:t xml:space="preserve">информации: до </w:t>
      </w:r>
      <w:r w:rsidR="0049048D">
        <w:rPr>
          <w:rFonts w:ascii="Times New Roman" w:hAnsi="Times New Roman"/>
          <w:b/>
          <w:sz w:val="24"/>
          <w:szCs w:val="24"/>
        </w:rPr>
        <w:t>13</w:t>
      </w:r>
      <w:bookmarkStart w:id="0" w:name="_GoBack"/>
      <w:bookmarkEnd w:id="0"/>
      <w:r w:rsidR="00EB23ED">
        <w:rPr>
          <w:rFonts w:ascii="Times New Roman" w:hAnsi="Times New Roman"/>
          <w:b/>
          <w:sz w:val="24"/>
          <w:szCs w:val="24"/>
        </w:rPr>
        <w:t>.09</w:t>
      </w:r>
      <w:r w:rsidR="00C52A33" w:rsidRPr="00091B8F">
        <w:rPr>
          <w:rFonts w:ascii="Times New Roman" w:hAnsi="Times New Roman"/>
          <w:b/>
          <w:sz w:val="24"/>
          <w:szCs w:val="24"/>
        </w:rPr>
        <w:t xml:space="preserve">.2024 </w:t>
      </w:r>
      <w:r w:rsidRPr="00091B8F">
        <w:rPr>
          <w:rFonts w:ascii="Times New Roman" w:hAnsi="Times New Roman"/>
          <w:b/>
          <w:sz w:val="24"/>
          <w:szCs w:val="24"/>
        </w:rPr>
        <w:t>года</w:t>
      </w:r>
      <w:r w:rsidR="000A4C13" w:rsidRPr="00091B8F">
        <w:rPr>
          <w:rFonts w:ascii="Times New Roman" w:hAnsi="Times New Roman"/>
          <w:b/>
          <w:sz w:val="24"/>
          <w:szCs w:val="24"/>
        </w:rPr>
        <w:t xml:space="preserve"> до 08:</w:t>
      </w:r>
      <w:r w:rsidR="000A4C13" w:rsidRPr="000A4C13">
        <w:rPr>
          <w:rFonts w:ascii="Times New Roman" w:hAnsi="Times New Roman"/>
          <w:b/>
          <w:sz w:val="24"/>
          <w:szCs w:val="24"/>
        </w:rPr>
        <w:t>00 часов</w:t>
      </w:r>
      <w:r w:rsidRPr="000A4C13">
        <w:rPr>
          <w:rFonts w:ascii="Times New Roman" w:hAnsi="Times New Roman"/>
          <w:b/>
          <w:sz w:val="24"/>
          <w:szCs w:val="24"/>
        </w:rPr>
        <w:t>.</w:t>
      </w:r>
    </w:p>
    <w:p w:rsidR="000552E4" w:rsidRDefault="000552E4" w:rsidP="000552E4">
      <w:pPr>
        <w:suppressAutoHyphens/>
        <w:autoSpaceDN w:val="0"/>
        <w:spacing w:after="0" w:line="240" w:lineRule="auto"/>
        <w:ind w:firstLine="567"/>
        <w:jc w:val="both"/>
        <w:textAlignment w:val="baseline"/>
        <w:rPr>
          <w:rFonts w:ascii="Liberation Serif" w:eastAsia="Times New Roman" w:hAnsi="Liberation Serif" w:cs="Liberation Serif"/>
          <w:lang w:eastAsia="ru-RU"/>
        </w:rPr>
      </w:pPr>
      <w:r>
        <w:rPr>
          <w:rFonts w:ascii="Liberation Serif" w:eastAsia="Times New Roman" w:hAnsi="Liberation Serif" w:cs="Liberation Serif"/>
          <w:lang w:eastAsia="ru-RU"/>
        </w:rPr>
        <w:t>Проведение данной процедуры сбора информации не влечет за собой возникновение каких-либо обязательств заказчика;</w:t>
      </w:r>
    </w:p>
    <w:p w:rsidR="000552E4" w:rsidRDefault="000552E4" w:rsidP="000552E4">
      <w:pPr>
        <w:suppressAutoHyphens/>
        <w:autoSpaceDN w:val="0"/>
        <w:spacing w:after="0" w:line="240" w:lineRule="auto"/>
        <w:ind w:firstLine="567"/>
        <w:jc w:val="both"/>
        <w:textAlignment w:val="baseline"/>
        <w:rPr>
          <w:rFonts w:ascii="Liberation Serif" w:eastAsia="Times New Roman" w:hAnsi="Liberation Serif" w:cs="Liberation Serif"/>
          <w:lang w:eastAsia="ru-RU"/>
        </w:rPr>
      </w:pPr>
      <w:r>
        <w:rPr>
          <w:rFonts w:ascii="Liberation Serif" w:eastAsia="Times New Roman" w:hAnsi="Liberation Serif" w:cs="Liberation Serif"/>
          <w:lang w:eastAsia="ru-RU"/>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552E4" w:rsidRDefault="000552E4" w:rsidP="000552E4">
      <w:pPr>
        <w:spacing w:after="0" w:line="240" w:lineRule="auto"/>
        <w:ind w:firstLine="567"/>
        <w:jc w:val="both"/>
        <w:rPr>
          <w:rFonts w:ascii="Times New Roman" w:hAnsi="Times New Roman"/>
          <w:bCs/>
          <w:sz w:val="24"/>
          <w:szCs w:val="24"/>
        </w:rPr>
      </w:pPr>
      <w:r w:rsidRPr="000A4C13">
        <w:rPr>
          <w:rFonts w:ascii="Times New Roman" w:hAnsi="Times New Roman"/>
          <w:sz w:val="24"/>
          <w:szCs w:val="24"/>
        </w:rPr>
        <w:t xml:space="preserve">Запрашиваемую информацию просим направить по адресу: 620067, </w:t>
      </w:r>
      <w:proofErr w:type="gramStart"/>
      <w:r w:rsidRPr="000A4C13">
        <w:rPr>
          <w:rFonts w:ascii="Times New Roman" w:hAnsi="Times New Roman"/>
          <w:sz w:val="24"/>
          <w:szCs w:val="24"/>
        </w:rPr>
        <w:t>Свердловская</w:t>
      </w:r>
      <w:proofErr w:type="gramEnd"/>
      <w:r w:rsidRPr="000A4C13">
        <w:rPr>
          <w:rFonts w:ascii="Times New Roman" w:hAnsi="Times New Roman"/>
          <w:sz w:val="24"/>
          <w:szCs w:val="24"/>
        </w:rPr>
        <w:t xml:space="preserve"> обл., г. Екатеринбург, ул. Флотская, д.52 или</w:t>
      </w:r>
      <w:r w:rsidR="000A4C13">
        <w:rPr>
          <w:rFonts w:ascii="Times New Roman" w:hAnsi="Times New Roman"/>
          <w:sz w:val="24"/>
          <w:szCs w:val="24"/>
        </w:rPr>
        <w:t xml:space="preserve"> на электронную почту</w:t>
      </w:r>
      <w:r w:rsidRPr="000A4C13">
        <w:rPr>
          <w:rFonts w:ascii="Times New Roman" w:hAnsi="Times New Roman"/>
          <w:sz w:val="24"/>
          <w:szCs w:val="24"/>
        </w:rPr>
        <w:t xml:space="preserve"> </w:t>
      </w:r>
      <w:hyperlink r:id="rId6" w:history="1">
        <w:r w:rsidRPr="000A4C13">
          <w:rPr>
            <w:rStyle w:val="a3"/>
            <w:rFonts w:ascii="Times New Roman" w:hAnsi="Times New Roman"/>
            <w:sz w:val="24"/>
            <w:szCs w:val="24"/>
          </w:rPr>
          <w:t>eozmr-public@mis66.ru</w:t>
        </w:r>
      </w:hyperlink>
      <w:r w:rsidRPr="000A4C13">
        <w:rPr>
          <w:rFonts w:ascii="Times New Roman" w:hAnsi="Times New Roman"/>
          <w:sz w:val="24"/>
          <w:szCs w:val="24"/>
        </w:rPr>
        <w:t xml:space="preserve"> или </w:t>
      </w:r>
      <w:r w:rsidR="000A4C13">
        <w:rPr>
          <w:rFonts w:ascii="Times New Roman" w:hAnsi="Times New Roman"/>
          <w:sz w:val="24"/>
          <w:szCs w:val="24"/>
        </w:rPr>
        <w:t xml:space="preserve"> на электронную почту</w:t>
      </w:r>
      <w:r w:rsidR="000A4C13" w:rsidRPr="000A4C13">
        <w:rPr>
          <w:rFonts w:ascii="Times New Roman" w:hAnsi="Times New Roman"/>
          <w:sz w:val="24"/>
          <w:szCs w:val="24"/>
        </w:rPr>
        <w:t xml:space="preserve"> </w:t>
      </w:r>
      <w:proofErr w:type="spellStart"/>
      <w:r w:rsidR="000E3B49">
        <w:rPr>
          <w:rFonts w:ascii="Times New Roman" w:hAnsi="Times New Roman"/>
          <w:lang w:val="en-US"/>
        </w:rPr>
        <w:t>gomzikova</w:t>
      </w:r>
      <w:proofErr w:type="spellEnd"/>
      <w:r w:rsidR="000E3B49" w:rsidRPr="000E3B49">
        <w:rPr>
          <w:rFonts w:ascii="Times New Roman" w:hAnsi="Times New Roman"/>
        </w:rPr>
        <w:t>@</w:t>
      </w:r>
      <w:proofErr w:type="spellStart"/>
      <w:r w:rsidR="000E3B49">
        <w:rPr>
          <w:rFonts w:ascii="Times New Roman" w:hAnsi="Times New Roman"/>
          <w:lang w:val="en-US"/>
        </w:rPr>
        <w:t>bk</w:t>
      </w:r>
      <w:proofErr w:type="spellEnd"/>
      <w:r w:rsidR="000E3B49" w:rsidRPr="000E3B49">
        <w:rPr>
          <w:rFonts w:ascii="Times New Roman" w:hAnsi="Times New Roman"/>
        </w:rPr>
        <w:t>.</w:t>
      </w:r>
      <w:proofErr w:type="spellStart"/>
      <w:r w:rsidR="000E3B49">
        <w:rPr>
          <w:rFonts w:ascii="Times New Roman" w:hAnsi="Times New Roman"/>
          <w:lang w:val="en-US"/>
        </w:rPr>
        <w:t>ru</w:t>
      </w:r>
      <w:proofErr w:type="spellEnd"/>
      <w:r w:rsidRPr="000A4C13">
        <w:rPr>
          <w:rFonts w:ascii="Times New Roman" w:hAnsi="Times New Roman"/>
          <w:sz w:val="24"/>
          <w:szCs w:val="24"/>
        </w:rPr>
        <w:t>.</w:t>
      </w:r>
    </w:p>
    <w:p w:rsidR="000552E4" w:rsidRDefault="000552E4" w:rsidP="000552E4">
      <w:pPr>
        <w:spacing w:after="0" w:line="240" w:lineRule="auto"/>
        <w:rPr>
          <w:rFonts w:ascii="Times New Roman" w:hAnsi="Times New Roman"/>
          <w:bCs/>
          <w:sz w:val="24"/>
          <w:szCs w:val="24"/>
        </w:rPr>
      </w:pPr>
    </w:p>
    <w:p w:rsidR="000552E4" w:rsidRDefault="000552E4" w:rsidP="000552E4">
      <w:pPr>
        <w:spacing w:after="0" w:line="240" w:lineRule="auto"/>
        <w:rPr>
          <w:rFonts w:ascii="Times New Roman" w:hAnsi="Times New Roman"/>
          <w:b/>
          <w:bCs/>
          <w:sz w:val="24"/>
          <w:szCs w:val="24"/>
        </w:rPr>
      </w:pPr>
      <w:r>
        <w:rPr>
          <w:rFonts w:ascii="Times New Roman" w:hAnsi="Times New Roman"/>
          <w:b/>
          <w:bCs/>
          <w:sz w:val="24"/>
          <w:szCs w:val="24"/>
        </w:rPr>
        <w:t>С уважением,</w:t>
      </w:r>
    </w:p>
    <w:p w:rsidR="000552E4" w:rsidRDefault="000552E4" w:rsidP="000552E4">
      <w:pPr>
        <w:spacing w:after="0" w:line="240" w:lineRule="auto"/>
        <w:rPr>
          <w:rFonts w:ascii="Times New Roman" w:hAnsi="Times New Roman"/>
          <w:b/>
          <w:bCs/>
          <w:sz w:val="24"/>
          <w:szCs w:val="24"/>
        </w:rPr>
      </w:pPr>
      <w:r>
        <w:rPr>
          <w:rFonts w:ascii="Times New Roman" w:hAnsi="Times New Roman"/>
          <w:b/>
          <w:bCs/>
          <w:sz w:val="24"/>
          <w:szCs w:val="24"/>
        </w:rPr>
        <w:t>Главный врач</w:t>
      </w:r>
    </w:p>
    <w:p w:rsidR="000552E4" w:rsidRDefault="000552E4" w:rsidP="000552E4">
      <w:pPr>
        <w:spacing w:after="0" w:line="240" w:lineRule="auto"/>
        <w:rPr>
          <w:rFonts w:ascii="Times New Roman" w:hAnsi="Times New Roman"/>
          <w:b/>
          <w:bCs/>
          <w:sz w:val="24"/>
          <w:szCs w:val="24"/>
        </w:rPr>
      </w:pPr>
      <w:r>
        <w:rPr>
          <w:rFonts w:ascii="Times New Roman" w:hAnsi="Times New Roman"/>
          <w:b/>
          <w:bCs/>
          <w:sz w:val="24"/>
          <w:szCs w:val="24"/>
        </w:rPr>
        <w:t>ГАУЗ СО «КДЦ «ОЗМР»                                                                                           Е.Б. Николаева</w:t>
      </w:r>
    </w:p>
    <w:p w:rsidR="00E4354B" w:rsidRDefault="00E4354B"/>
    <w:sectPr w:rsidR="00E4354B" w:rsidSect="000552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10DB"/>
    <w:multiLevelType w:val="multilevel"/>
    <w:tmpl w:val="B54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A322E"/>
    <w:multiLevelType w:val="multilevel"/>
    <w:tmpl w:val="A34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E5CD5"/>
    <w:multiLevelType w:val="multilevel"/>
    <w:tmpl w:val="3BE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D1FB6"/>
    <w:multiLevelType w:val="multilevel"/>
    <w:tmpl w:val="5B9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A4E9C"/>
    <w:multiLevelType w:val="multilevel"/>
    <w:tmpl w:val="123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B4C9D"/>
    <w:multiLevelType w:val="multilevel"/>
    <w:tmpl w:val="EE0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73"/>
    <w:rsid w:val="000058B3"/>
    <w:rsid w:val="000127DC"/>
    <w:rsid w:val="000552E4"/>
    <w:rsid w:val="0006654D"/>
    <w:rsid w:val="000858FA"/>
    <w:rsid w:val="00091B8F"/>
    <w:rsid w:val="000A2C90"/>
    <w:rsid w:val="000A3F19"/>
    <w:rsid w:val="000A4C13"/>
    <w:rsid w:val="000E3B49"/>
    <w:rsid w:val="001428F2"/>
    <w:rsid w:val="00262C4B"/>
    <w:rsid w:val="00375856"/>
    <w:rsid w:val="00391522"/>
    <w:rsid w:val="003D4CA5"/>
    <w:rsid w:val="0043575D"/>
    <w:rsid w:val="0049048D"/>
    <w:rsid w:val="005A09BA"/>
    <w:rsid w:val="005A65B2"/>
    <w:rsid w:val="006B3310"/>
    <w:rsid w:val="0071206E"/>
    <w:rsid w:val="007253BF"/>
    <w:rsid w:val="0073667D"/>
    <w:rsid w:val="007C12C2"/>
    <w:rsid w:val="007F1B14"/>
    <w:rsid w:val="00826E56"/>
    <w:rsid w:val="00836F1E"/>
    <w:rsid w:val="00895E97"/>
    <w:rsid w:val="008D4048"/>
    <w:rsid w:val="008F5EDB"/>
    <w:rsid w:val="0092087E"/>
    <w:rsid w:val="00945489"/>
    <w:rsid w:val="00A53AB2"/>
    <w:rsid w:val="00AB01E2"/>
    <w:rsid w:val="00B34DA8"/>
    <w:rsid w:val="00B61474"/>
    <w:rsid w:val="00B86750"/>
    <w:rsid w:val="00BE1A91"/>
    <w:rsid w:val="00C52A33"/>
    <w:rsid w:val="00E17504"/>
    <w:rsid w:val="00E4354B"/>
    <w:rsid w:val="00EB23ED"/>
    <w:rsid w:val="00ED57AC"/>
    <w:rsid w:val="00F25973"/>
    <w:rsid w:val="00F4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2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8">
      <w:bodyDiv w:val="1"/>
      <w:marLeft w:val="0"/>
      <w:marRight w:val="0"/>
      <w:marTop w:val="0"/>
      <w:marBottom w:val="0"/>
      <w:divBdr>
        <w:top w:val="none" w:sz="0" w:space="0" w:color="auto"/>
        <w:left w:val="none" w:sz="0" w:space="0" w:color="auto"/>
        <w:bottom w:val="none" w:sz="0" w:space="0" w:color="auto"/>
        <w:right w:val="none" w:sz="0" w:space="0" w:color="auto"/>
      </w:divBdr>
    </w:div>
    <w:div w:id="71197061">
      <w:bodyDiv w:val="1"/>
      <w:marLeft w:val="0"/>
      <w:marRight w:val="0"/>
      <w:marTop w:val="0"/>
      <w:marBottom w:val="0"/>
      <w:divBdr>
        <w:top w:val="none" w:sz="0" w:space="0" w:color="auto"/>
        <w:left w:val="none" w:sz="0" w:space="0" w:color="auto"/>
        <w:bottom w:val="none" w:sz="0" w:space="0" w:color="auto"/>
        <w:right w:val="none" w:sz="0" w:space="0" w:color="auto"/>
      </w:divBdr>
    </w:div>
    <w:div w:id="190652317">
      <w:bodyDiv w:val="1"/>
      <w:marLeft w:val="0"/>
      <w:marRight w:val="0"/>
      <w:marTop w:val="0"/>
      <w:marBottom w:val="0"/>
      <w:divBdr>
        <w:top w:val="none" w:sz="0" w:space="0" w:color="auto"/>
        <w:left w:val="none" w:sz="0" w:space="0" w:color="auto"/>
        <w:bottom w:val="none" w:sz="0" w:space="0" w:color="auto"/>
        <w:right w:val="none" w:sz="0" w:space="0" w:color="auto"/>
      </w:divBdr>
    </w:div>
    <w:div w:id="279537284">
      <w:bodyDiv w:val="1"/>
      <w:marLeft w:val="0"/>
      <w:marRight w:val="0"/>
      <w:marTop w:val="0"/>
      <w:marBottom w:val="0"/>
      <w:divBdr>
        <w:top w:val="none" w:sz="0" w:space="0" w:color="auto"/>
        <w:left w:val="none" w:sz="0" w:space="0" w:color="auto"/>
        <w:bottom w:val="none" w:sz="0" w:space="0" w:color="auto"/>
        <w:right w:val="none" w:sz="0" w:space="0" w:color="auto"/>
      </w:divBdr>
    </w:div>
    <w:div w:id="494151590">
      <w:bodyDiv w:val="1"/>
      <w:marLeft w:val="0"/>
      <w:marRight w:val="0"/>
      <w:marTop w:val="0"/>
      <w:marBottom w:val="0"/>
      <w:divBdr>
        <w:top w:val="none" w:sz="0" w:space="0" w:color="auto"/>
        <w:left w:val="none" w:sz="0" w:space="0" w:color="auto"/>
        <w:bottom w:val="none" w:sz="0" w:space="0" w:color="auto"/>
        <w:right w:val="none" w:sz="0" w:space="0" w:color="auto"/>
      </w:divBdr>
    </w:div>
    <w:div w:id="773597233">
      <w:bodyDiv w:val="1"/>
      <w:marLeft w:val="0"/>
      <w:marRight w:val="0"/>
      <w:marTop w:val="0"/>
      <w:marBottom w:val="0"/>
      <w:divBdr>
        <w:top w:val="none" w:sz="0" w:space="0" w:color="auto"/>
        <w:left w:val="none" w:sz="0" w:space="0" w:color="auto"/>
        <w:bottom w:val="none" w:sz="0" w:space="0" w:color="auto"/>
        <w:right w:val="none" w:sz="0" w:space="0" w:color="auto"/>
      </w:divBdr>
    </w:div>
    <w:div w:id="811098309">
      <w:bodyDiv w:val="1"/>
      <w:marLeft w:val="0"/>
      <w:marRight w:val="0"/>
      <w:marTop w:val="0"/>
      <w:marBottom w:val="0"/>
      <w:divBdr>
        <w:top w:val="none" w:sz="0" w:space="0" w:color="auto"/>
        <w:left w:val="none" w:sz="0" w:space="0" w:color="auto"/>
        <w:bottom w:val="none" w:sz="0" w:space="0" w:color="auto"/>
        <w:right w:val="none" w:sz="0" w:space="0" w:color="auto"/>
      </w:divBdr>
    </w:div>
    <w:div w:id="1370302430">
      <w:bodyDiv w:val="1"/>
      <w:marLeft w:val="0"/>
      <w:marRight w:val="0"/>
      <w:marTop w:val="0"/>
      <w:marBottom w:val="0"/>
      <w:divBdr>
        <w:top w:val="none" w:sz="0" w:space="0" w:color="auto"/>
        <w:left w:val="none" w:sz="0" w:space="0" w:color="auto"/>
        <w:bottom w:val="none" w:sz="0" w:space="0" w:color="auto"/>
        <w:right w:val="none" w:sz="0" w:space="0" w:color="auto"/>
      </w:divBdr>
    </w:div>
    <w:div w:id="1496149725">
      <w:bodyDiv w:val="1"/>
      <w:marLeft w:val="0"/>
      <w:marRight w:val="0"/>
      <w:marTop w:val="0"/>
      <w:marBottom w:val="0"/>
      <w:divBdr>
        <w:top w:val="none" w:sz="0" w:space="0" w:color="auto"/>
        <w:left w:val="none" w:sz="0" w:space="0" w:color="auto"/>
        <w:bottom w:val="none" w:sz="0" w:space="0" w:color="auto"/>
        <w:right w:val="none" w:sz="0" w:space="0" w:color="auto"/>
      </w:divBdr>
    </w:div>
    <w:div w:id="1692683558">
      <w:bodyDiv w:val="1"/>
      <w:marLeft w:val="0"/>
      <w:marRight w:val="0"/>
      <w:marTop w:val="0"/>
      <w:marBottom w:val="0"/>
      <w:divBdr>
        <w:top w:val="none" w:sz="0" w:space="0" w:color="auto"/>
        <w:left w:val="none" w:sz="0" w:space="0" w:color="auto"/>
        <w:bottom w:val="none" w:sz="0" w:space="0" w:color="auto"/>
        <w:right w:val="none" w:sz="0" w:space="0" w:color="auto"/>
      </w:divBdr>
    </w:div>
    <w:div w:id="1694727499">
      <w:bodyDiv w:val="1"/>
      <w:marLeft w:val="0"/>
      <w:marRight w:val="0"/>
      <w:marTop w:val="0"/>
      <w:marBottom w:val="0"/>
      <w:divBdr>
        <w:top w:val="none" w:sz="0" w:space="0" w:color="auto"/>
        <w:left w:val="none" w:sz="0" w:space="0" w:color="auto"/>
        <w:bottom w:val="none" w:sz="0" w:space="0" w:color="auto"/>
        <w:right w:val="none" w:sz="0" w:space="0" w:color="auto"/>
      </w:divBdr>
    </w:div>
    <w:div w:id="1724675436">
      <w:bodyDiv w:val="1"/>
      <w:marLeft w:val="0"/>
      <w:marRight w:val="0"/>
      <w:marTop w:val="0"/>
      <w:marBottom w:val="0"/>
      <w:divBdr>
        <w:top w:val="none" w:sz="0" w:space="0" w:color="auto"/>
        <w:left w:val="none" w:sz="0" w:space="0" w:color="auto"/>
        <w:bottom w:val="none" w:sz="0" w:space="0" w:color="auto"/>
        <w:right w:val="none" w:sz="0" w:space="0" w:color="auto"/>
      </w:divBdr>
    </w:div>
    <w:div w:id="1776442701">
      <w:bodyDiv w:val="1"/>
      <w:marLeft w:val="0"/>
      <w:marRight w:val="0"/>
      <w:marTop w:val="0"/>
      <w:marBottom w:val="0"/>
      <w:divBdr>
        <w:top w:val="none" w:sz="0" w:space="0" w:color="auto"/>
        <w:left w:val="none" w:sz="0" w:space="0" w:color="auto"/>
        <w:bottom w:val="none" w:sz="0" w:space="0" w:color="auto"/>
        <w:right w:val="none" w:sz="0" w:space="0" w:color="auto"/>
      </w:divBdr>
    </w:div>
    <w:div w:id="21385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ozmr-public@mis66.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1565</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Анастасия Анатольевна</dc:creator>
  <cp:keywords/>
  <dc:description/>
  <cp:lastModifiedBy>Гаврилова Анастасия Анатольевна</cp:lastModifiedBy>
  <cp:revision>42</cp:revision>
  <cp:lastPrinted>2024-05-17T03:58:00Z</cp:lastPrinted>
  <dcterms:created xsi:type="dcterms:W3CDTF">2023-07-12T04:15:00Z</dcterms:created>
  <dcterms:modified xsi:type="dcterms:W3CDTF">2024-09-12T04:14:00Z</dcterms:modified>
</cp:coreProperties>
</file>