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EB" w:rsidRPr="00116C89" w:rsidRDefault="00BB48EB" w:rsidP="00BB48EB">
      <w:pPr>
        <w:pStyle w:val="a4"/>
        <w:jc w:val="center"/>
        <w:rPr>
          <w:rFonts w:ascii="Liberation Serif" w:hAnsi="Liberation Serif"/>
          <w:b/>
          <w:i/>
        </w:rPr>
      </w:pPr>
      <w:r w:rsidRPr="00116C89">
        <w:rPr>
          <w:rFonts w:ascii="Liberation Serif" w:hAnsi="Liberation Serif"/>
          <w:b/>
          <w:i/>
        </w:rPr>
        <w:t>Часть II. «Описание объекта закупки»</w:t>
      </w:r>
    </w:p>
    <w:p w:rsidR="00216D9D" w:rsidRPr="00116C89" w:rsidRDefault="00216D9D" w:rsidP="00216D9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16C89">
        <w:rPr>
          <w:rFonts w:ascii="Liberation Serif" w:hAnsi="Liberation Serif" w:cs="Times New Roman"/>
          <w:b/>
          <w:sz w:val="24"/>
          <w:szCs w:val="24"/>
        </w:rPr>
        <w:t>Описание объекта закупки</w:t>
      </w:r>
    </w:p>
    <w:p w:rsidR="00216D9D" w:rsidRPr="00116C89" w:rsidRDefault="00216D9D" w:rsidP="00216D9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16C89">
        <w:rPr>
          <w:rFonts w:ascii="Liberation Serif" w:hAnsi="Liberation Serif" w:cs="Times New Roman"/>
          <w:b/>
          <w:sz w:val="24"/>
          <w:szCs w:val="24"/>
        </w:rPr>
        <w:t>(Задание на поставку товара, техническое задание)</w:t>
      </w:r>
    </w:p>
    <w:p w:rsidR="00D41F10" w:rsidRPr="00116C89" w:rsidRDefault="00D41F10" w:rsidP="00216D9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3F4FA1" w:rsidRPr="00116C89" w:rsidRDefault="003873F6" w:rsidP="00113566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116C89">
        <w:rPr>
          <w:rFonts w:ascii="Liberation Serif" w:hAnsi="Liberation Serif" w:cs="Times New Roman"/>
          <w:b/>
          <w:sz w:val="24"/>
          <w:szCs w:val="24"/>
        </w:rPr>
        <w:t xml:space="preserve">1. </w:t>
      </w:r>
      <w:r w:rsidR="00113566" w:rsidRPr="00116C89">
        <w:rPr>
          <w:rFonts w:ascii="Liberation Serif" w:hAnsi="Liberation Serif" w:cs="Times New Roman"/>
          <w:b/>
          <w:sz w:val="24"/>
          <w:szCs w:val="24"/>
        </w:rPr>
        <w:t>Перечень поставляемых товаров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6777"/>
        <w:gridCol w:w="1701"/>
        <w:gridCol w:w="1842"/>
      </w:tblGrid>
      <w:tr w:rsidR="00F15404" w:rsidRPr="004C2709" w:rsidTr="008C72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04" w:rsidRPr="004C2709" w:rsidRDefault="00F15404" w:rsidP="002E3AA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4C2709">
              <w:rPr>
                <w:rFonts w:ascii="Liberation Serif" w:eastAsia="Times New Roman" w:hAnsi="Liberation Serif" w:cs="Times New Roman"/>
                <w:b/>
                <w:lang w:eastAsia="ru-RU"/>
              </w:rPr>
              <w:t xml:space="preserve">№ </w:t>
            </w:r>
            <w:proofErr w:type="gramStart"/>
            <w:r w:rsidRPr="004C2709">
              <w:rPr>
                <w:rFonts w:ascii="Liberation Serif" w:eastAsia="Times New Roman" w:hAnsi="Liberation Serif" w:cs="Times New Roman"/>
                <w:b/>
                <w:lang w:eastAsia="ru-RU"/>
              </w:rPr>
              <w:t>п</w:t>
            </w:r>
            <w:proofErr w:type="gramEnd"/>
            <w:r w:rsidRPr="004C2709">
              <w:rPr>
                <w:rFonts w:ascii="Liberation Serif" w:eastAsia="Times New Roman" w:hAnsi="Liberation Serif" w:cs="Times New Roman"/>
                <w:b/>
                <w:lang w:eastAsia="ru-RU"/>
              </w:rPr>
              <w:t>/п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04" w:rsidRPr="004C2709" w:rsidRDefault="00F15404" w:rsidP="002E3AA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4C2709">
              <w:rPr>
                <w:rFonts w:ascii="Liberation Serif" w:eastAsia="Times New Roman" w:hAnsi="Liberation Serif" w:cs="Times New Roman"/>
                <w:b/>
                <w:lang w:eastAsia="ru-RU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04" w:rsidRPr="004C2709" w:rsidRDefault="00F15404" w:rsidP="002E3AA1">
            <w:pPr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4C2709">
              <w:rPr>
                <w:rFonts w:ascii="Liberation Serif" w:eastAsia="Times New Roman" w:hAnsi="Liberation Serif" w:cs="Times New Roman"/>
                <w:b/>
                <w:lang w:eastAsia="ru-RU"/>
              </w:rPr>
              <w:t>Единицы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04" w:rsidRPr="004C2709" w:rsidRDefault="00F15404" w:rsidP="002E3AA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4C2709">
              <w:rPr>
                <w:rFonts w:ascii="Liberation Serif" w:eastAsia="Times New Roman" w:hAnsi="Liberation Serif" w:cs="Times New Roman"/>
                <w:b/>
                <w:lang w:eastAsia="ru-RU"/>
              </w:rPr>
              <w:t>Количество единиц измерения</w:t>
            </w:r>
          </w:p>
        </w:tc>
      </w:tr>
      <w:tr w:rsidR="008F2903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3" w:rsidRPr="004C2709" w:rsidRDefault="008F2903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3" w:rsidRPr="008F2903" w:rsidRDefault="008F2903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Набор реагентов для определения тиреотропного гормона (ТТГ)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3" w:rsidRPr="004C2709" w:rsidRDefault="00386344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3" w:rsidRPr="007733CC" w:rsidRDefault="00386344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7</w:t>
            </w:r>
          </w:p>
        </w:tc>
      </w:tr>
      <w:tr w:rsidR="008F2903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3" w:rsidRDefault="008F2903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3" w:rsidRPr="008F2903" w:rsidRDefault="008F2903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калибраторов для количественного определен</w:t>
            </w:r>
            <w:r>
              <w:rPr>
                <w:rFonts w:ascii="Liberation Serif" w:hAnsi="Liberation Serif" w:cs="Arial"/>
                <w:sz w:val="20"/>
                <w:szCs w:val="20"/>
              </w:rPr>
              <w:t>ия тиреотропного гормона (ТТГ)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3" w:rsidRPr="004C2709" w:rsidRDefault="00386344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3" w:rsidRDefault="00386344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3</w:t>
            </w:r>
          </w:p>
        </w:tc>
      </w:tr>
      <w:tr w:rsidR="008F2903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3" w:rsidRDefault="008F2903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3" w:rsidRPr="008F2903" w:rsidRDefault="008F2903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реагентов для определения СT4 (свободного тироксина)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3" w:rsidRPr="004C2709" w:rsidRDefault="00386344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3" w:rsidRDefault="00386344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</w:t>
            </w:r>
          </w:p>
        </w:tc>
      </w:tr>
      <w:tr w:rsidR="008F2903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3" w:rsidRDefault="008F2903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3" w:rsidRPr="008F2903" w:rsidRDefault="008F2903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калибраторов для количественного определения свободного тироксина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3" w:rsidRPr="004C2709" w:rsidRDefault="00386344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3" w:rsidRDefault="00386344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</w:t>
            </w:r>
          </w:p>
        </w:tc>
      </w:tr>
      <w:tr w:rsidR="00386344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8F2903" w:rsidRDefault="00386344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реагентов для определения ЛГ (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лютеинизирующего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гормона)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4C2709" w:rsidRDefault="00386344" w:rsidP="00AF56D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</w:t>
            </w:r>
          </w:p>
        </w:tc>
      </w:tr>
      <w:tr w:rsidR="00386344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6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8F2903" w:rsidRDefault="00386344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калибраторов для определения ЛГ (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лютеинизирующего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гормона)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4C2709" w:rsidRDefault="00386344" w:rsidP="00AF56D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</w:t>
            </w:r>
          </w:p>
        </w:tc>
      </w:tr>
      <w:tr w:rsidR="00386344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7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8F2903" w:rsidRDefault="00386344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реагентов для определения ФСГ (фолликулостимулирующего гормона)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4C2709" w:rsidRDefault="00386344" w:rsidP="00AF56D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</w:t>
            </w:r>
          </w:p>
        </w:tc>
      </w:tr>
      <w:tr w:rsidR="00386344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8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8F2903" w:rsidRDefault="00386344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калибраторов для определения ФСГ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4C2709" w:rsidRDefault="00386344" w:rsidP="00AF56D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</w:t>
            </w:r>
          </w:p>
        </w:tc>
      </w:tr>
      <w:tr w:rsidR="00386344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9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8F2903" w:rsidRDefault="00386344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реагентов для определения Пролактина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4C2709" w:rsidRDefault="00386344" w:rsidP="00AF56D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</w:t>
            </w:r>
          </w:p>
        </w:tc>
      </w:tr>
      <w:tr w:rsidR="00386344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8F2903" w:rsidRDefault="00386344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калибраторов для определения Пролактина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4C2709" w:rsidRDefault="00386344" w:rsidP="00AF56D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</w:t>
            </w:r>
          </w:p>
        </w:tc>
      </w:tr>
      <w:tr w:rsidR="00386344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8F2903" w:rsidRDefault="00386344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Набор реагентов для определения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эстрадиола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4C2709" w:rsidRDefault="00386344" w:rsidP="00AF56D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</w:t>
            </w:r>
          </w:p>
        </w:tc>
      </w:tr>
      <w:tr w:rsidR="00386344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8F2903" w:rsidRDefault="00386344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Набор калибраторов для определения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эстрадиола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4C2709" w:rsidRDefault="00386344" w:rsidP="00AF56D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</w:t>
            </w:r>
          </w:p>
        </w:tc>
      </w:tr>
      <w:tr w:rsidR="00386344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8F2903" w:rsidRDefault="00386344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реагентов для определения тестостерона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4C2709" w:rsidRDefault="00386344" w:rsidP="00AF56D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</w:t>
            </w:r>
          </w:p>
        </w:tc>
      </w:tr>
      <w:tr w:rsidR="00386344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8F2903" w:rsidRDefault="00386344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калибраторов для определения тестостерона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4C2709" w:rsidRDefault="00386344" w:rsidP="00AF56D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</w:t>
            </w:r>
          </w:p>
        </w:tc>
      </w:tr>
      <w:tr w:rsidR="00386344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8F2903" w:rsidRDefault="00386344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реагентов для определения Общего ПСА (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простато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-специфического антигена)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4C2709" w:rsidRDefault="00386344" w:rsidP="00AF56D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6</w:t>
            </w:r>
          </w:p>
        </w:tc>
      </w:tr>
      <w:tr w:rsidR="00386344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16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8F2903" w:rsidRDefault="00386344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калибраторов для определения Общего ПСА (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простато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-специфического антигена)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4C2709" w:rsidRDefault="00386344" w:rsidP="00AF56D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</w:t>
            </w:r>
          </w:p>
        </w:tc>
      </w:tr>
      <w:tr w:rsidR="00386344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17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8F2903" w:rsidRDefault="00386344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реагентов для определения С-пептида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4C2709" w:rsidRDefault="00386344" w:rsidP="00AF56D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</w:t>
            </w:r>
          </w:p>
        </w:tc>
      </w:tr>
      <w:tr w:rsidR="00386344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18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8F2903" w:rsidRDefault="00386344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калибраторов для определения С-пептида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4C2709" w:rsidRDefault="00386344" w:rsidP="00AF56D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</w:t>
            </w:r>
          </w:p>
        </w:tc>
      </w:tr>
      <w:tr w:rsidR="00386344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19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8F2903" w:rsidRDefault="00386344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реагентов для определения инсулина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4C2709" w:rsidRDefault="00386344" w:rsidP="00AF56D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</w:t>
            </w:r>
          </w:p>
        </w:tc>
      </w:tr>
      <w:tr w:rsidR="00386344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8F2903" w:rsidRDefault="00386344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калибраторов для определения инсулина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4C2709" w:rsidRDefault="00386344" w:rsidP="00AF56D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</w:t>
            </w:r>
          </w:p>
        </w:tc>
      </w:tr>
      <w:tr w:rsidR="00386344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8F2903" w:rsidRDefault="00386344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реагентов для определения PTH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4C2709" w:rsidRDefault="00386344" w:rsidP="00AF56D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</w:t>
            </w:r>
          </w:p>
        </w:tc>
      </w:tr>
      <w:tr w:rsidR="00386344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8F2903" w:rsidRDefault="00386344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калибраторов для определения ПТГ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4C2709" w:rsidRDefault="00386344" w:rsidP="00AF56D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</w:t>
            </w:r>
          </w:p>
        </w:tc>
      </w:tr>
      <w:tr w:rsidR="00386344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8F2903" w:rsidRDefault="00386344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Калибраторы к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Кальцитонину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4C2709" w:rsidRDefault="00386344" w:rsidP="00AF56D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</w:t>
            </w:r>
          </w:p>
        </w:tc>
      </w:tr>
      <w:tr w:rsidR="00386344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8F2903" w:rsidRDefault="00386344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реагентов для определения витамина В12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4C2709" w:rsidRDefault="00386344" w:rsidP="00AF56D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</w:t>
            </w:r>
          </w:p>
        </w:tc>
      </w:tr>
      <w:tr w:rsidR="00386344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8F2903" w:rsidRDefault="00386344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калибраторов для определения витамина В12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4C2709" w:rsidRDefault="00386344" w:rsidP="00AF56D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</w:t>
            </w:r>
          </w:p>
        </w:tc>
      </w:tr>
      <w:tr w:rsidR="00386344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26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8F2903" w:rsidRDefault="00386344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Аденокортикотропный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гормон АКТГ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4C2709" w:rsidRDefault="00386344" w:rsidP="00AF56D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</w:t>
            </w:r>
          </w:p>
        </w:tc>
      </w:tr>
      <w:tr w:rsidR="00386344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27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8F2903" w:rsidRDefault="00386344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Аденокортикотропный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гормон АКТГ, калибраторы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4C2709" w:rsidRDefault="00386344" w:rsidP="00AF56D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</w:t>
            </w:r>
          </w:p>
        </w:tc>
      </w:tr>
      <w:tr w:rsidR="00386344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28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8F2903" w:rsidRDefault="00386344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реагентов для количественного определения инсулиноподобного фактора роста-1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4C2709" w:rsidRDefault="00386344" w:rsidP="00AF56D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</w:t>
            </w:r>
          </w:p>
        </w:tc>
      </w:tr>
      <w:tr w:rsidR="00386344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29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8F2903" w:rsidRDefault="00386344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калибраторов для количественного определения инсулиноподобного фактора роста-1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4C2709" w:rsidRDefault="00386344" w:rsidP="00AF56D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</w:t>
            </w:r>
          </w:p>
        </w:tc>
      </w:tr>
      <w:tr w:rsidR="00386344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30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8F2903" w:rsidRDefault="00386344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контрольных сывороток для контроля качества количественного определения инсулиноподобного фактора роста-1 (IGF-1), гормона роста человека (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hGH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4C2709" w:rsidRDefault="00386344" w:rsidP="00AF56D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</w:t>
            </w:r>
          </w:p>
        </w:tc>
      </w:tr>
      <w:tr w:rsidR="00386344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lastRenderedPageBreak/>
              <w:t>31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8F2903" w:rsidRDefault="00386344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Реагенты для определения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антимюллерова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гормона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4C2709" w:rsidRDefault="00386344" w:rsidP="00AF56D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</w:t>
            </w:r>
          </w:p>
        </w:tc>
      </w:tr>
      <w:tr w:rsidR="00386344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32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8F2903" w:rsidRDefault="00386344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Набор калибраторов для определения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антимюллерова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гормона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4C2709" w:rsidRDefault="00386344" w:rsidP="00AF56D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</w:t>
            </w:r>
          </w:p>
        </w:tc>
      </w:tr>
      <w:tr w:rsidR="00386344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33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8F2903" w:rsidRDefault="00386344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Набор контрольных материалов для определения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антимюллерова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гормона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4C2709" w:rsidRDefault="00386344" w:rsidP="00AF56D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</w:t>
            </w:r>
          </w:p>
        </w:tc>
      </w:tr>
      <w:tr w:rsidR="00386344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34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8F2903" w:rsidRDefault="00386344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Сыворотка контрольная универсальная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4C2709" w:rsidRDefault="00386344" w:rsidP="00AF56D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</w:t>
            </w:r>
          </w:p>
        </w:tc>
      </w:tr>
      <w:tr w:rsidR="00386344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35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8F2903" w:rsidRDefault="00386344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Сыворотка контрольная для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онкомаркеров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4C2709" w:rsidRDefault="00386344" w:rsidP="00AF56D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3</w:t>
            </w:r>
          </w:p>
        </w:tc>
      </w:tr>
      <w:tr w:rsidR="00386344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36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8F2903" w:rsidRDefault="00386344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Контрольные сыворотки для определения ТТГ и ТГ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4C2709" w:rsidRDefault="00386344" w:rsidP="00AF56D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</w:t>
            </w:r>
          </w:p>
        </w:tc>
      </w:tr>
      <w:tr w:rsidR="00386344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37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8F2903" w:rsidRDefault="00386344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Контрольная сыворотка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Мультимаркер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4C2709" w:rsidRDefault="00386344" w:rsidP="00AF56D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</w:t>
            </w:r>
          </w:p>
        </w:tc>
      </w:tr>
      <w:tr w:rsidR="00386344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38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8F2903" w:rsidRDefault="00386344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Сыворотка контрольная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мультипараметровая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Pr="004C2709" w:rsidRDefault="00386344" w:rsidP="00AF56D4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386344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4" w:rsidRDefault="00386344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3</w:t>
            </w:r>
          </w:p>
        </w:tc>
      </w:tr>
      <w:tr w:rsidR="00197C4E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4E" w:rsidRDefault="00197C4E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39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4E" w:rsidRPr="008F2903" w:rsidRDefault="00197C4E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Буфер для автоматического иммунохимического анализатора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4E" w:rsidRPr="00197C4E" w:rsidRDefault="00197C4E" w:rsidP="00197C4E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proofErr w:type="spellStart"/>
            <w:r w:rsidRPr="00197C4E">
              <w:rPr>
                <w:rFonts w:ascii="Liberation Serif" w:hAnsi="Liberation Serif"/>
                <w:lang w:eastAsia="ru-RU"/>
              </w:rPr>
              <w:t>упак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4E" w:rsidRDefault="00197C4E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7</w:t>
            </w:r>
          </w:p>
        </w:tc>
      </w:tr>
      <w:tr w:rsidR="00197C4E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4E" w:rsidRDefault="00197C4E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40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4E" w:rsidRPr="008F2903" w:rsidRDefault="00197C4E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Раствор промывочный для автоматического иммунохимического анализатора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4E" w:rsidRPr="00197C4E" w:rsidRDefault="00197C4E" w:rsidP="00197C4E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proofErr w:type="spellStart"/>
            <w:r w:rsidRPr="00197C4E">
              <w:rPr>
                <w:rFonts w:ascii="Liberation Serif" w:hAnsi="Liberation Serif"/>
                <w:lang w:eastAsia="ru-RU"/>
              </w:rPr>
              <w:t>упак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4E" w:rsidRDefault="00197C4E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7</w:t>
            </w:r>
          </w:p>
        </w:tc>
      </w:tr>
      <w:tr w:rsidR="00197C4E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4E" w:rsidRDefault="00197C4E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41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4E" w:rsidRPr="008F2903" w:rsidRDefault="00197C4E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Моющий раствор для автоматического иммунохимического анализатора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4E" w:rsidRPr="00197C4E" w:rsidRDefault="00197C4E" w:rsidP="00197C4E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proofErr w:type="spellStart"/>
            <w:r w:rsidRPr="00197C4E">
              <w:rPr>
                <w:rFonts w:ascii="Liberation Serif" w:hAnsi="Liberation Serif"/>
                <w:lang w:eastAsia="ru-RU"/>
              </w:rPr>
              <w:t>флак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4E" w:rsidRDefault="00197C4E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5</w:t>
            </w:r>
          </w:p>
        </w:tc>
      </w:tr>
      <w:tr w:rsidR="00197C4E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4E" w:rsidRDefault="00197C4E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42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4E" w:rsidRPr="008F2903" w:rsidRDefault="00197C4E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Пробирки аналитические для автоматического иммунохимического анализатора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4E" w:rsidRPr="00197C4E" w:rsidRDefault="00197C4E" w:rsidP="00197C4E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proofErr w:type="spellStart"/>
            <w:r w:rsidRPr="00197C4E">
              <w:rPr>
                <w:rFonts w:ascii="Liberation Serif" w:hAnsi="Liberation Serif"/>
                <w:lang w:eastAsia="ru-RU"/>
              </w:rPr>
              <w:t>упак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4E" w:rsidRDefault="00197C4E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3</w:t>
            </w:r>
          </w:p>
        </w:tc>
      </w:tr>
      <w:tr w:rsidR="00197C4E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4E" w:rsidRDefault="00197C4E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43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4E" w:rsidRPr="008F2903" w:rsidRDefault="00197C4E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Наконечники для автоматического иммунохимического анализатора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4E" w:rsidRPr="00197C4E" w:rsidRDefault="00197C4E" w:rsidP="00197C4E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proofErr w:type="spellStart"/>
            <w:r w:rsidRPr="00197C4E">
              <w:rPr>
                <w:rFonts w:ascii="Liberation Serif" w:hAnsi="Liberation Serif"/>
                <w:lang w:eastAsia="ru-RU"/>
              </w:rPr>
              <w:t>упак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4E" w:rsidRDefault="00197C4E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3</w:t>
            </w:r>
          </w:p>
        </w:tc>
      </w:tr>
      <w:tr w:rsidR="00197C4E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4E" w:rsidRDefault="00197C4E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44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4E" w:rsidRPr="008F2903" w:rsidRDefault="00197C4E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Пробирки для образцов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4E" w:rsidRPr="00197C4E" w:rsidRDefault="00197C4E" w:rsidP="00197C4E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proofErr w:type="spellStart"/>
            <w:r w:rsidRPr="00197C4E">
              <w:rPr>
                <w:rFonts w:ascii="Liberation Serif" w:hAnsi="Liberation Serif"/>
                <w:lang w:eastAsia="ru-RU"/>
              </w:rPr>
              <w:t>упак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4E" w:rsidRDefault="00197C4E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</w:t>
            </w:r>
          </w:p>
        </w:tc>
      </w:tr>
      <w:tr w:rsidR="00197C4E" w:rsidRPr="004C2709" w:rsidTr="00621AA1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4E" w:rsidRDefault="00197C4E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45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4E" w:rsidRPr="008F2903" w:rsidRDefault="00197C4E" w:rsidP="00AF56D4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Резервуар для твердых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4E" w:rsidRPr="00197C4E" w:rsidRDefault="00197C4E" w:rsidP="00197C4E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proofErr w:type="spellStart"/>
            <w:r w:rsidRPr="00197C4E">
              <w:rPr>
                <w:rFonts w:ascii="Liberation Serif" w:hAnsi="Liberation Serif"/>
                <w:lang w:eastAsia="ru-RU"/>
              </w:rPr>
              <w:t>упак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4E" w:rsidRDefault="00197C4E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</w:t>
            </w:r>
          </w:p>
        </w:tc>
      </w:tr>
    </w:tbl>
    <w:p w:rsidR="00D41F10" w:rsidRPr="00116C89" w:rsidRDefault="00D41F10" w:rsidP="0081793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8346EA" w:rsidRPr="00116C89" w:rsidRDefault="008346EA" w:rsidP="008346E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116C89">
        <w:rPr>
          <w:rFonts w:ascii="Liberation Serif" w:hAnsi="Liberation Serif" w:cs="Times New Roman"/>
          <w:b/>
          <w:sz w:val="24"/>
          <w:szCs w:val="24"/>
        </w:rPr>
        <w:t>2. Требования к функциональным, техническим и качественным характеристикам, эксплуатационным характеристикам объекта закупки</w:t>
      </w:r>
    </w:p>
    <w:p w:rsidR="000E4D13" w:rsidRDefault="000C5C7A" w:rsidP="002F4A9E">
      <w:pPr>
        <w:pStyle w:val="ConsPlusNormal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0C5C7A">
        <w:rPr>
          <w:rFonts w:ascii="Liberation Serif" w:eastAsia="Calibri" w:hAnsi="Liberation Serif" w:cs="Times New Roman"/>
          <w:b/>
          <w:sz w:val="24"/>
          <w:szCs w:val="24"/>
        </w:rPr>
        <w:t>Функциональные характеристики (потребительские свойства), технические и качественные характеристики товара</w:t>
      </w:r>
    </w:p>
    <w:p w:rsidR="00BD4399" w:rsidRDefault="00BD4399" w:rsidP="003F4FA1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tbl>
      <w:tblPr>
        <w:tblW w:w="107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693"/>
        <w:gridCol w:w="7371"/>
      </w:tblGrid>
      <w:tr w:rsidR="00F02CCD" w:rsidRPr="0099683C" w:rsidTr="008F2903">
        <w:tc>
          <w:tcPr>
            <w:tcW w:w="724" w:type="dxa"/>
            <w:shd w:val="clear" w:color="auto" w:fill="auto"/>
            <w:noWrap/>
            <w:vAlign w:val="center"/>
            <w:hideMark/>
          </w:tcPr>
          <w:p w:rsidR="00F02CCD" w:rsidRPr="0099683C" w:rsidRDefault="00F02CCD" w:rsidP="008C070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83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9683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9683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02CCD" w:rsidRPr="0099683C" w:rsidRDefault="00F02CCD" w:rsidP="008C070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83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товара, наименование показателя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F02CCD" w:rsidRPr="0099683C" w:rsidRDefault="00F02CCD" w:rsidP="008C070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83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Требования к значению показателя</w:t>
            </w:r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9683C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Набор реагентов для определения тиреотропного гормона (ТТГ) </w:t>
            </w:r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1. Назначение: набор реагентов для количественного определения тиреотропного гормона (ТТГ) в сыворотке и плазме крови человека с помощью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электрохемилюминесцентного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анализа на автоматическом анализаторе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», Германия.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2. Общая продолжительность анализа: 18 минут.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3. Состав набора: штрих-кодированная кассета с реагентами.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4. Тип образца для исследования: сыворотка, плазма.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5. Стабильность реагента после вскрытия при 2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noBreakHyphen/>
              <w:t>8 °C: 12 недель.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6. Диапазон измерения: 0.005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noBreakHyphen/>
              <w:t xml:space="preserve">100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мкМЕ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/мл.</w:t>
            </w:r>
            <w:bookmarkStart w:id="0" w:name="_GoBack"/>
            <w:bookmarkEnd w:id="0"/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7. Количество тестов в наборе: 200.</w:t>
            </w:r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9683C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калибраторов для количественного определен</w:t>
            </w:r>
            <w:r>
              <w:rPr>
                <w:rFonts w:ascii="Liberation Serif" w:hAnsi="Liberation Serif" w:cs="Arial"/>
                <w:sz w:val="20"/>
                <w:szCs w:val="20"/>
              </w:rPr>
              <w:t>ия тиреотропного гормона (ТТГ)</w:t>
            </w:r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1. Назначение: готовый к применению набор для калибровки методики количественного определения ТТГ с помощью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электрохемилюминесцентного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анализа на автоматическом анализаторе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», Германия.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2. Состав калибраторов: матрица сыворотки крови лошади и матрица сыворотки крови человека с </w:t>
            </w:r>
            <w:proofErr w:type="gram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человеческим</w:t>
            </w:r>
            <w:proofErr w:type="gram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ТТГ в двух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дипазонах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концентраций.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3. Наличие в упаковке штрих-кода, распознаваемого анализатором, содержащего точные значения компонентов калибратора.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4. Стабильность калибраторов после вскрытия: 12 недель при +2 - +8°С.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5. Фасовка: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Калибратор 1: 2 флакона объемом 1,3 мл каждый.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Калибратор 2: 2 флакона объемом 1,3 мл каждый</w:t>
            </w:r>
            <w:proofErr w:type="gramStart"/>
            <w:r w:rsidRPr="008F2903">
              <w:rPr>
                <w:rFonts w:ascii="Liberation Serif" w:hAnsi="Liberation Serif" w:cs="Arial"/>
                <w:sz w:val="20"/>
                <w:szCs w:val="20"/>
              </w:rPr>
              <w:t>."</w:t>
            </w:r>
            <w:proofErr w:type="gramEnd"/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9683C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реагентов для определения СT4 (свободного тироксина)</w:t>
            </w:r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1. Назначение: набор реагентов для количественного определения несвязанного тироксина в сыворотке и плазме крови человека с помощью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электрохемилюминесцентного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анализа на автоматическом анализаторе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», 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lastRenderedPageBreak/>
              <w:t>Германия.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2. Общая продолжительность анализа: 18 минут.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3. Состав набора: штрих-кодированная кассета с реагентами.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4. Тип образца для исследования: сыворотка, плазма.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5. Стабильность реагента после вскрытия: 12 недель при +2 - +8°С.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6. Диапазон измерения: 0.5 - 100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пмоль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/л.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7. Количество тестов в наборе: 200.</w:t>
            </w:r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9683C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калибраторов для количественного определения свободного тироксина</w:t>
            </w:r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1. Назначение: готовый к применению набор для калибровки методики количественного определения свободного тироксина (FT4) с помощью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электрохемилюминесцентного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анализа на автоматическом анализаторе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», Германия.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2. Состав калибраторов: L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noBreakHyphen/>
              <w:t>тироксин в двух диапазонах концентрации в буфере/белковой матрице (альбумин бычьей сыворотки).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3. Наличие в упаковке штрих-кода, распознаваемого анализатором, содержащего точные значения компонентов калибратора.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4. Стабильность калибраторов после вскрытия: 12 недель при +2 - +8°С.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5. Фасовка: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Калибратор 1: 2 флакона объемом 1 мл.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Калибратор 2: 2 флакона объемом 1 мл.</w:t>
            </w:r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9683C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реагентов для определения ЛГ (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лютеинизирующего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гормона)</w:t>
            </w:r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1. Назначение: набор реагентов для количественного определения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лютеинизирующего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гормона в сыворотке и плазме крови человека с помощью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электрохемилюминесцентного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анализа на автоматическом анализаторе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», Германия.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2. Общая продолжительность анализа: 18 минут.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3. Состав набора: штрих-кодированная кассета с реагентами; 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4. Тип образца для исследования: сыворотка, плазма.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5. Стабильность в открытом виде: 12 недель при +2 - +8°С.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6. Диапазон: 0.100-200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мМЕ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/мл.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7. Количество тестов в наборе: 100.</w:t>
            </w:r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калибраторов для определения ЛГ (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лютеинизирующего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гормона)</w:t>
            </w:r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1. Назначение: набор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лиофилизированных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сывороток крови человека для калибровки методики количественного определения содержания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лютеинизирующего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гормонас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помощью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электрохемилюминесцентного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анализа на автоматическом анализаторе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», Германия.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2. Состав калибраторов: матрикс человеческой сыворотки с добавлением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лютеинизирующего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гормона (ЛГ) в двух диапазонах концентрации.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3. Наличие в упаковке штрих-кода, распознаваемого анализатором, содержащего точные значения компонентов калибратора.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4. Стабильность калибраторов после растворения: 3 месяца  при -20°С.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5. Фасовка: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Калибратор 1: 2 флакона объемом 1 мл каждый.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Калибратор 2: 2 флакона объемом 1 мл каждый.</w:t>
            </w:r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реагентов для определения ФСГ (фолликулостимулирующего гормона)</w:t>
            </w:r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1.Назначение: набор реагентов для количественного определения фолликулостимулирующего гормона в сыворотке и плазме крови человека с помощью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электрохемилюминесцентного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анализа на автоматическом анализаторе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», Германия.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2. Общая продолжительность анализа: 18 минут.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3. Состав набора: штрих-кодированная кассета с реагентами; 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4. Тип образца для исследования: сыворотка, плазма.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5. Стабильность в открытом виде: 12 недель при +2 - +8°С.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6. Диапазон: 0.100-200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мМЕ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/мл.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7. Количество тестов в наборе: 100.</w:t>
            </w:r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калибраторов для определения ФСГ</w:t>
            </w:r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1. Назначение: набор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лиофилизованных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сывороток для калибровки методики количественного определения ФСГ (фолликулостимулирующего гормона) с помощью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электрохемилюминесцентного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анализа на автоматическом анализаторе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lastRenderedPageBreak/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», Германия.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2. Фолликулостимулирующий гормон человека в двух диапазонах концентрации в матриксе лошадиной сыворотки крови.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3. Наличие в упаковке штрих-кода, распознаваемого анализатором, содержащего точные значения компонентов калибратора.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4. Стабильность растворенных калибраторов: 3 месяца при  -20°С.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5. Фасовка: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Калибратор 1: 2 флакона объемом 1 мл каждый.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Калибратор 2: 2 флакона объемом 1 мл каждый.</w:t>
            </w:r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реагентов для определения Пролактина</w:t>
            </w:r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1.Назначение: набор реагентов для количественного определения пролактина в сыворотке и плазме крови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человекас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помощью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электрохемилюминесцентного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анализа на автоматическом анализаторе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», Германия.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2. Время анализа: 18 минут.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3.  Состав набора: штрих-кодированная кассета с реагентами; 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4. Тип образца для исследования: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Li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-гепарин, K2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noBreakHyphen/>
              <w:t>EDTA- и K3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noBreakHyphen/>
              <w:t>EDTA плазма, а также пробирки с разделяющим гелем.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5. Стабильность: в открытом виде: 12 недель при +2 - +8°С.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6. Диапазон измерения: 1.00-10000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мкМЕ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/мл.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7. Количество тестов в наборе: 100.</w:t>
            </w:r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калибраторов для определения Пролактина</w:t>
            </w:r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1. Назначение: набор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лиофилизованных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сывороток для калибровки методики количественного определения пролактина с помощью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электрохемилюминесцентного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анализа на автоматическом анализаторе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», Германия.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2. Состав калибраторов: рекомбинантный пролактин человека в двух диапазонах концентрации в матриксе лошадиной сыворотки крови с буфером.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3. Наличие в упаковке штрих-кода, распознаваемого анализатором, содержащего точные значения компонентов калибратора.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4. Стабильность растворенных калибраторов: 3 месяца при  -20°С.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5. Фасовка: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Калибратор 1: 2 флакона объемом 1 мл.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Калибратор 2: 2 флакона объемом 1 мл.</w:t>
            </w:r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Набор реагентов для определения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эстрадиола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1. Назначение: набор реагентов для количественного определения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эстрадиола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в сыворотке и плазме крови человека с помощью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электрохемилюминесцентного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анализа на автоматическом анализаторе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», Германия.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2. Общая продолжительность анализа: 18 минут.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3. Состав набора: штрих-кодированная кассета с реагентами; 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4. Тип образца для исследования: сыворотка,  плазма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5. Стабильность: в открытом виде: 12 недель при +2 - +8°С.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6. Диапазон измерения: 18.4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noBreakHyphen/>
              <w:t xml:space="preserve">11010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пмоль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/л.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7. Количество тестов в наборе: 100.</w:t>
            </w:r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Набор калибраторов для определения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эстрадиола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1. Назначение: набор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лиофилизированных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сывороток крови человека для калибровки методики количественного определения содержания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эстрадиола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с помощью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электрохемилюминесцентного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анализа на автоматическом анализаторе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», Германия.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2. Состав калибраторов: матрикс человеческой сыворотки крови с добавлением </w:t>
            </w:r>
            <w:proofErr w:type="gram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синтетического</w:t>
            </w:r>
            <w:proofErr w:type="gram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эстрадиола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в двух диапазонах концентрации.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3. Наличие в упаковке штрих-кода, распознаваемого анализатором, содержащего точные значения компонентов калибратора.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4. Стабильность калибраторов после растворения: 31 день при -20°С.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5. Фасовка: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Калибратор 1: 2 флакона объемом 1 мл каждый.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Калибратор 2: 2 флакона объемом 1 мл каждый.</w:t>
            </w:r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Набор реагентов для 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lastRenderedPageBreak/>
              <w:t>определения тестостерона</w:t>
            </w:r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lastRenderedPageBreak/>
              <w:t xml:space="preserve">1. Назначение: набор реагентов для количественного определения тестостерона в 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lastRenderedPageBreak/>
              <w:t xml:space="preserve">сыворотке и плазме крови человека с помощью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электрохемилюминесцентного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анализа на автоматическом анализаторе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», Германия.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2. Общая продолжительность анализа: 18 минут.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3. Состав набора: штрих-кодированная кассета с реагентами.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4. Тип образца для исследования: сыворотка, плазма.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5. Стабильность: после вскрытия 12 недель при +2 - +8°С.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6. Диапазон измерения: 0.025-15.0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нг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/мл.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7. Количество тестов в наборе: 100.</w:t>
            </w:r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калибраторов для определения тестостерона</w:t>
            </w:r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1. Назначение: набор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лиофилизированных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сывороток крови человека для калибровки методики количественного определения содержания тестостерона с помощью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электрохемилюминесцентного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анализа на автоматическом анализаторе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», Германия.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2. Состав калибраторов: матрикс человеческой сыворотки крови с добавлением тестостерона в двух диапазонах концентрации.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3. Наличие в упаковке штрих-кода, распознаваемого анализатором, содержащего точные значения компонентов калибратора.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4. Стабильность калибраторов после растворения: 3 месяца при -20°С.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5. Фасовка: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Калибратор 1: 2 флакона объемом 1 мл каждый.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Калибратор 2: 2 флакона объемом 1 мл каждый.</w:t>
            </w:r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реагентов для определения Общего ПСА (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простато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-специфического антигена)</w:t>
            </w:r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1. Назначение: набор реагентов для количественного определения концентрации общего (свободного + связанного)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простато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-специфического антигена (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обПСА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) в сыворотке или плазме крови человека с помощью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электрохемилюминесцентного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анализа на автоматическом анализаторе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», Германия.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2. Общая продолжительность анализа: 18 минут.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3. Состав набора: штрих-кодированная кассета с реагентами.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4. Тип образца для исследования: сыворотка, плазма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5. Стабильность реагента после вскрытия: 12 недель при +2 - +8°С.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6. Количество тестов в наборе: 100.</w:t>
            </w:r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калибраторов для определения Общего ПСА (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простато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-специфического антигена)</w:t>
            </w:r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1. Назначение: набор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лиофилизированных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сывороток крови человека для калибровки методики количественного определения содержания Общего ПСА (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простато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-специфического антигена) с помощью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электрохемилюминесцентного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анализа на автоматическом анализаторе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», Германия.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2. Состав калибраторов: PSA человека в двух диапазонах концентрации в сыворотке крови человека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3. Наличие в упаковке штрих-кода, распознаваемого анализатором, содержащего точные значения компонентов калибратора.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4. Стабильность калибраторов после растворения: 6 недель  при +2-+8°С.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5. Фасовка: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Калибратор 1: 2 флакона объемом 1 мл каждый.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Калибратор 2: 2 флакона объемом 1 мл каждый.</w:t>
            </w:r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реагентов для определения С-пептида</w:t>
            </w:r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1. Назначение: набор реагентов для количественного определения С-пептида в моче, сыворотке и плазме крови человека с помощью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электрохемилюминесцентного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анализа на автоматическом анализаторе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», Германия.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2. Общая продолжительность анализа: 18 минут.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3. Состав набора: штрих-кодированная кассета с реагентами.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4. Тип образца для исследования: сыворотка, плазма, моча.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5. Стабильность реагента после вскрытия: 12 недель при +2 - +8°С.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6. Диапазон измерения: 0.003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noBreakHyphen/>
              <w:t xml:space="preserve">13.3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нмоль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/л.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7. Количество тестов в наборе:100.</w:t>
            </w:r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калибраторов для определения С-пептида</w:t>
            </w:r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1. Назначение: набор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лиофилизированных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сывороток для калибровки методики количественного определения С-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пептила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с помощью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lastRenderedPageBreak/>
              <w:t>электрохемилюминесцентного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анализа на автоматическом анализаторе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», Германия.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2. Состав калибраторов: C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noBreakHyphen/>
              <w:t>пептид (</w:t>
            </w:r>
            <w:proofErr w:type="gram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синтетический</w:t>
            </w:r>
            <w:proofErr w:type="gramEnd"/>
            <w:r w:rsidRPr="008F2903">
              <w:rPr>
                <w:rFonts w:ascii="Liberation Serif" w:hAnsi="Liberation Serif" w:cs="Arial"/>
                <w:sz w:val="20"/>
                <w:szCs w:val="20"/>
              </w:rPr>
              <w:t>) в двух диапазонах концентрации в матриксе лошадиной сыворотки.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3. Наличие в упаковке штрих-кода, распознаваемого анализатором, содержащего точные значения компонентов калибратора.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4. Стабильность калибраторов после растворения: 1 месяц  при -20°С.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5. Фасовка: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Калибратор 1: 2 флакона объемом 1 мл.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Калибратор 2: 2 флакона объемом 1 мл.</w:t>
            </w:r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реагентов для определения инсулина</w:t>
            </w:r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1. Назначение: набор реагентов для количественного определения инсулина в сыворотке и плазме крови человека с помощью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электрохемилюминесцентного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анализа на автоматическом анализаторе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», Германия.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2. Общая продолжительность анализа: 18 минут.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3.  Состав набора: штрих-кодированная кассета с реагентами.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4. Тип образца для исследования: сыворотка, плазма.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5. Стабильность реагента после вскрытия: 12 недель при +2 - +8°С.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6. Диапазон измерения: 0.2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noBreakHyphen/>
              <w:t xml:space="preserve">1000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мкЕ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/мл.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7. Количество тестов в наборе:100.</w:t>
            </w:r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калибраторов для определения инсулина</w:t>
            </w:r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1. Назначение: набор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лиофилизированных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сывороток для калибровки методики количественного определения инсулина с помощью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электрохемилюминесцентного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анализа на автоматическом анализаторе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», Германия.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2. Состав калибраторов: инсулин (человеческий,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рекомбинант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из дрожжей) в двух интервалах концентрации в матриксе бычьей сыворотки.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3. Наличие в упаковке штрих-кода, распознаваемого анализатором, содержащего точные значения компонентов калибратора.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4. Стабильность калибраторов после растворения: 3 месяца  при -20°С.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5. Фасовка: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Калибратор 1: 2 флакона объемом 1 мл.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Калибратор 2: 2 флакона объемом 1 мл.</w:t>
            </w:r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реагентов для определения PTH</w:t>
            </w:r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1.Назначение: набор реагентов количественного определения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интактного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паратиреоидного гормона в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сыворотке и плазме крови человека с помощью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электрохемилюминесцентного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анализа на автоматическом анализаторе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», Германия.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2. Время анализа: 18 минут.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3.  Состав набора: штрих-кодированная кассета с реагентами; 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4. Тип образца для исследования:  сыворотка, собранная с использованием стандартных пробирок для образцов; K3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noBreakHyphen/>
              <w:t>ЭДТА плазма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5. Стабильность: 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в открытом виде: 12 недель при +2 - +8°С.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6. Диапазон измерения: 1.20-5000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пг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/мл.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7. Количество тестов в наборе: 100.</w:t>
            </w:r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калибраторов для определения ПТГ</w:t>
            </w:r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1. Назначение: набор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лиофилизованных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сывороток для калибровки методики количественного определения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интактного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ПТГ (паратиреоидного гормона) с помощью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электрохемилюминесцентного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анализа на автоматическом анализаторе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», Германия.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2. Состав: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лиофилизированная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сыворотка человека с добавлением синтетического ПТГ в двух диапазонах концентраций; консервант.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3. Наличие в упаковке штрих-кода, распознаваемого анализатором, содержащего точные значения компонентов калибратора.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4. Стабильность растворенных калибраторов: 3 месяца при  -20°С.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5. Фасовка: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Калибратор 1: 2 флакона объемом 1 мл.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lastRenderedPageBreak/>
              <w:t>Калибратор 2: 2 флакона объемом 1 мл.</w:t>
            </w:r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Калибраторы к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Кальцитонину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1. Назначение: набор калибраторов, предназначенный для калибровки количественного теста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Elecsys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Calcitonin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с помощью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электрохемилюминесцентного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анализа на автоматическом анализаторе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», Германия.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2. Состав набора: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Калибратор 1: 2 флакона по 1,0 мл каждый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Калибратор 2: 2 флакона по 1,0 мл каждый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3. Стабильность растворенных калибраторов: 3 суток при +2 - +8°С.</w:t>
            </w:r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реагентов для определения витамина В12</w:t>
            </w:r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1. Назначение: набор реагентов для количественного определения витамина B12 в сыворотке и плазме крови человека с помощью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электрохемилюминесцентного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анализа на автоматическом анализаторе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», Германия.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2. Общая продолжительность анализа: 27 минут.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3. Состав набора: 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штрих-кодированная кассета с реагентами.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4. Тип образца для исследования: сыворотка, плазма.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5. Стабильность реагента после вскрытия:12 недель при +2 - +8°С.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6. Диапазон измерений: 36.9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noBreakHyphen/>
              <w:t xml:space="preserve">1476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пмоль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/л.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7. Количество тестов в наборе:100.</w:t>
            </w:r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калибраторов для определения витамина В12</w:t>
            </w:r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1. Назначение: набор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лиофилизированных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сывороток для калибровки методики количественного определения витамина B12 с помощью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электрохемилюминесцентного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анализа на автоматическом анализаторе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», Германия.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2. Состав калибраторов: витамин B12 в двух диапазонах концентраций в матриксе сыворотки крови человека, консервант.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3. Наличие в упаковке штрих-кода, распознаваемого анализатором, содержащего точные значения компонентов калибратора.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4. Стабильность растворенных калибраторов: 3 дня при +2 - +8°С.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5. Фасовка: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Калибратор 1: 2 флакона объемом 1 мл каждый.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Калибратор 2: 2 флакона объемом 1 мл каждый.</w:t>
            </w:r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Аденокортикотропный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гормон АКТГ</w:t>
            </w:r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"1. Назначение: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иммунотест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для количественного определения адренокортикотропного гормона (АКТГ) в плазме крови человека с помощью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электрохемилюминесцентного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анализа на автоматическом анализаторе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», Германия.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2. Общая продолжительность анализа: 18 минут.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3. Состав набора: штрих-кодированная кассета с реагентами.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4. Тип образца для исследования: плазма.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5. Стабильность реагента после вскрытия:12 недель при +2 - +8°С.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6. Диапазон измерения: 1.0-2000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пг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/мл.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7. Количество тестов в наборе: 100."</w:t>
            </w:r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Аденокортикотропный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гормон АКТГ, калибраторы</w:t>
            </w:r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"1. Назначение: набор калибраторов ACTH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CalSet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, предназначенный для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электрохемилюминесцентного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анализа на автоматическом анализаторе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», Германия.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2. Состав калибраторов: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лиофилизированный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матрикс лошадиной сыворотки крови с добавлением АКТГ (</w:t>
            </w:r>
            <w:proofErr w:type="gram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синтетического</w:t>
            </w:r>
            <w:proofErr w:type="gramEnd"/>
            <w:r w:rsidRPr="008F2903">
              <w:rPr>
                <w:rFonts w:ascii="Liberation Serif" w:hAnsi="Liberation Serif" w:cs="Arial"/>
                <w:sz w:val="20"/>
                <w:szCs w:val="20"/>
              </w:rPr>
              <w:t>) в двух диапазонах концентраций.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3. Наличие в упаковке штрих-кода, распознаваемого анализатором, содержащего точные значения компонентов калибратора.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4. Стабильность калибраторов после растворения: 1 месяц  при -20°С.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5. Фасовка: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Калибратор 1: 2 флакона объемом 1,0 мл каждый.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Калибратор 2: 2 флакона объемом 1,0 мл каждый</w:t>
            </w:r>
            <w:proofErr w:type="gramStart"/>
            <w:r w:rsidRPr="008F2903">
              <w:rPr>
                <w:rFonts w:ascii="Liberation Serif" w:hAnsi="Liberation Serif" w:cs="Arial"/>
                <w:sz w:val="20"/>
                <w:szCs w:val="20"/>
              </w:rPr>
              <w:t>."</w:t>
            </w:r>
            <w:proofErr w:type="gramEnd"/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Набор реагентов для 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lastRenderedPageBreak/>
              <w:t>количественного определения инсулиноподобного фактора роста-1</w:t>
            </w:r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lastRenderedPageBreak/>
              <w:t xml:space="preserve">1. Назначение: набор реагентов для количественного определения 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lastRenderedPageBreak/>
              <w:t>инсулиноподобного фактора роста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noBreakHyphen/>
              <w:t>1 (ИФР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noBreakHyphen/>
              <w:t xml:space="preserve">1) в сыворотке и плазме крови человека с помощью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электрохемилюминесцентного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анализа на автоматическом анализаторе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», Германия.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2. Общая продолжительность анализа: 18 минут.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3. Состав набора: штрих-кодированная кассета с реагентами.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4. Тип образца для исследования: сыворотка, плазма.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5. Стабильность реагента после вскрытия при 2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noBreakHyphen/>
              <w:t>8 °C: 28 дней.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6. Диапазон измерения: 7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noBreakHyphen/>
              <w:t xml:space="preserve">1600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нг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/мл.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7. Количество тестов в наборе: 100.</w:t>
            </w:r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калибраторов для количественного определения инсулиноподобного фактора роста-1</w:t>
            </w:r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1. Назначение: набор калибраторов для калибровки количественного теста для определения инсулиноподобного фактора роста-1 с помощью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электрохемилюминесцентного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анализа на автоматическом анализаторе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», Германия.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2. Состав калибраторов: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лиофилизированный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матрикс человеческой сыворотки крови с добавлением рекомбинантного IGF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noBreakHyphen/>
              <w:t>1 в двух диапазонах концентраций.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3. Наличие в упаковке штрих-кода, распознаваемого анализатором, содержащего точные значения компонентов калибратора.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4. Стабильность калибраторов после растворения: 72 часа при +2 - +8°С.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5. Фасовка: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Калибратор 1: 2 флакона, каждый по 1.0 мл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Калибратор 2: 2 флакона, каждый по 1.0 мл</w:t>
            </w:r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Набор контрольных сывороток для контроля качества количественного определения инсулиноподобного фактора роста-1 (IGF-1), гормона роста человека (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hGH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1. Назначение: набор контрольных материалов для контроля качества количественного определения инсулиноподобного фактора роста-1 (IGF-1), гормона роста человека (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hGH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) с помощью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электрохемилюминесцентного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анализа на автоматическом анализаторе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», Германия.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2. Состав: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лиофилизированная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контрольная сыворотка крови на основе сыворотки крови человека в двух диапазонах концентраций.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3. </w:t>
            </w:r>
            <w:proofErr w:type="gram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Наличие в упаковке штрих-кода, распознаваемого анализатором, содержащего точные значения концентрации компонентов контрольной сыворотки.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4.</w:t>
            </w:r>
            <w:proofErr w:type="gram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Стабильность компонентов, за исключением IGFBP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noBreakHyphen/>
              <w:t>3, в растворенной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контрольной сыворотке: 31 день при -20 °C (± 5 °C).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5. Фасовка: 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Контрольный материал 1: 2 флакона, каждый для приготовления 3.0 мл контрольной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сыворотки;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Контроьный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материал 2: 2 флакона, каждый для приготовления 3.0 мл контрольной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сыворотки.</w:t>
            </w:r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Реагенты для определения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антимюллерова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гормона</w:t>
            </w:r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"1. Назначение: набор реагентов для количественного определения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in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vitro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анти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noBreakHyphen/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мюллерова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гормона 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(AMH) в человеческой сыворотке и плазме с помощью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электрохемилюминесцентного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анализа на автоматическом анализаторе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», Германия.                                                        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2. Время анализа: 18 минут.                                                                      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3. Состав набора: штрих-кодированная кассета с реагентами.                                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4. Тип образца для исследования: сыворотка и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Li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noBreakHyphen/>
              <w:t>гепаринизированная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плазма.   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5. Стабильность реагента после вскрытия: 12 недель при +2 - +8°С.                        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6. Диапазон измерения: 0,07-164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пмоль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/л                                                                               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7. Количество тестов в наборе: 100."</w:t>
            </w:r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Набор калибраторов для определения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антимюллерова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гормона</w:t>
            </w:r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1. Назначение: готовый к применению набор для калибровки методики количественного определения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антимюллерова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гормона с помощью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электрохемилюминесцентного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анализа на автоматическом анализаторе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», Германия.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lastRenderedPageBreak/>
              <w:t>2. Состав калибраторов: матрица сыворотки крови лошади с добавлением бычьей AMH (эмбриональной бычьей сыворотки).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3. Наличие в упаковке штрих-кода, распознаваемого анализатором, содержащего точные значения компонентов калибратора.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4. Стабильность калибраторов после вскрытия: 28 дней при -20°С.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5. Фасовка: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Калибратор 1: 2 флакона объемом 1 мл.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Калибратор 2: 2 флакона объемом 1 мл.</w:t>
            </w:r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Набор контрольных материалов для определения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антимюллерова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гормона</w:t>
            </w:r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1. Назначение: набор готовых к применению контрольных сывороток для проведения процедур контроля качества  с помощью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электрохемилюминесцентного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анализа на автоматическом анализаторе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», Германия.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2. Состав: AMH в двух диапазонах концентрации (приблизительно 7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пмоль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/л ил 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нг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/мл и приблизительно 35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пмоль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/л или 5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нг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/мл</w:t>
            </w:r>
            <w:proofErr w:type="gramStart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)</w:t>
            </w:r>
            <w:proofErr w:type="gram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на матрице лошадиной сыворотки крови, консерванты. 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3. Предназначен для контроля качества методики: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антимюллеров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гормон.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4. Наличие в упаковке штрих-кода производителя, распознаваемого анализатором, содержащего информацию о концентрации контрольных компонентов.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5. Фасовка: 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2 флакона объемом 2 мл Контроля 1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2 флакона объемом 2 мл Контроля 2 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6. Стабильность компонентов контроля после вскрытия: 28 дней при -20 °C.</w:t>
            </w:r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Сыворотка контрольная универсальная</w:t>
            </w:r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1. Назначение: набор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лиофилизированных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контрольных сывороток для контроля качества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иммунотестов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 с помощью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электрохемилюминесцентного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анализа на автоматическом анализаторе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», Германия.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2. Состав набора: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Набор содержит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лиофилизированную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контрольную сыворотку на основе сыворотки крови человека в двух диапазонах концентраций.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3. </w:t>
            </w:r>
            <w:proofErr w:type="gram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Наличие в упаковке штрих-кода, распознаваемого анализатором, содержащего точные значения концентрации компонентов контрольной сыворотки.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4.</w:t>
            </w:r>
            <w:proofErr w:type="gram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Стабильность компонентов после вскрытия: 1 месяц при -20°С.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5.Фасовка: 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Контрольная сыворотка 1: 2 флакона объемом 3,0 мл каждый;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Контрольная сыворотка 2: 2 флакона объемом 3,0 мл каждый.</w:t>
            </w:r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Сыворотка контрольная для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онкомаркеров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1. Назначение: набор готовых к применению контрольных сывороток для контроля качества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иммунотестов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на определение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онкомаркеров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 с помощью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электрохемилюминесцентного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анализа на автоматическом анализаторе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», Германия.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2. Состав набора: готовая к применению контрольная сыворотка на основе сыворотки крови человека. Концентрации находятся в двух клинически значимых диапазонах.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3. </w:t>
            </w:r>
            <w:proofErr w:type="gram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Наличие в упаковке штрих-кода, распознаваемого анализатором, содержащего точные значения концентрации компонентов контрольной сыворотки.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4.</w:t>
            </w:r>
            <w:proofErr w:type="gram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Стабильность компонентов после вскрытия: 2 недели при +2-+8°С.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5.Фасовка: 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Контрольная сыворотка 1: 2 флакона объемом 3,0 мл каждый; 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Контрольная сыворотка 2: 2 флакона объемом 3,0 мл каждый.</w:t>
            </w:r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Контрольные сыворотки для определения ТТГ и ТГ</w:t>
            </w:r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1. Назначение: набор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лиофилизированных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контрольных сывороток для контроля качества тестов для определения ТТГ и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тиреглобулина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 с помощью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электрохемилюминесцентного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анализа на автоматическом анализаторе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», Германия.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2. Состав набора: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лиофилизированная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контрольная сыворотка на основе матрицы сыворотки крови лошади с добавлением человеческого ТТГ и ТГ.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lastRenderedPageBreak/>
              <w:t xml:space="preserve">3. </w:t>
            </w:r>
            <w:proofErr w:type="gram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Наличие в упаковке штрих-кода, распознаваемого анализатором, содержащего точные значения концентрации компонентов контрольной сыворотки.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4.</w:t>
            </w:r>
            <w:proofErr w:type="gram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Стабильность компонентов после вскрытия: 1 месяц при -20°С.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5. Фасовка: 4 флакона, для приготовления 2.0 мл контрольной сыворотки каждый</w:t>
            </w:r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Контрольная сыворотка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Мультимаркер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1. Назначение: набор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лиофилизированных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контрольных сывороток для контроля качества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иммунотестов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 с помощью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электрохемилюминесцентного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анализа на автоматическом анализаторе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», Германия.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2. Подходит для контроля качества тестов: sFlt-1, PIGF,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ГРч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, Инсулин, С-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петид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, АКТГ, IL-6.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2. Состав набора: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Набор содержит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лиофилизированную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контрольную сыворотку на основе матрицы сыворотки крови лошади c добавлением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аналитов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(АКТГ (синтетический), C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noBreakHyphen/>
              <w:t xml:space="preserve">пептид (синтетический), Гормон роста человека (рекомбинантный,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E.coli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), Инсулин (человеческий, рекомбинантный, дрожжи), IL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noBreakHyphen/>
              <w:t xml:space="preserve">6 (человеческий, рекомбинантный),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PlGF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(человеческий, рекомбинантный,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E.coli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),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sFlt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(фрагмент, человеческий рекомбинантный)) в двух диапазонах концентраций.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3. </w:t>
            </w:r>
            <w:proofErr w:type="gram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Наличие в упаковке штрих-кода, распознаваемого анализатором, содержащего точные значения концентрации компонентов контрольной сыворотки.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4.</w:t>
            </w:r>
            <w:proofErr w:type="gram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Стабильность компонентов после вскрытия: 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72 часа при +2-+8°С.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31 день при -20°С.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5.Фасовка: 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Контрольная сыворотка 1: 3 флакона объемом 2,0 мл;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Контрольная сыворотка 2: 3 флакона объемом 2,0 мл.</w:t>
            </w:r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Сыворотка контрольная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мультипараметровая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1. Назначение: набор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лиофилизированных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контрольных сывороток для контроля качества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иммунотестов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 с помощью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электрохемилюминесцентного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анализа на автоматическом анализаторе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», Германия.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2. Подходит для контроля качества тестов: ПТГ, ПТГ экспресс-метод, ПТГ 1-84,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Ферритин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, Витамин B 12,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Фолат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, N-MID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остеокальцин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, β-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Crosslaps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,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Total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P1NP, Витамин D.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2. Состав набора: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Набор содержит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лиофилизированную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контрольную сыворотку на основе матрицы сыворотки крови человека c добавлением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аналитов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(Витамин B12(клеточная культура),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Ферритин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(человека, печень),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Фолат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(синтетический), β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noBreakHyphen/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CTx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(синтетический),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Остеокальцин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(синтетический), Паратиреоидный гормон (синтетический), Паратиреоидный гормон (1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noBreakHyphen/>
              <w:t>84; синтетический), P1NP (человека), 25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noBreakHyphen/>
              <w:t xml:space="preserve">гидроксивитамин D (синтетический),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Кальцитонин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(синтетический)) в двух диапазонах концентраций.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3. </w:t>
            </w:r>
            <w:proofErr w:type="gram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Наличие в упаковке штрих-кода, распознаваемого анализатором, содержащего точные значения концентрации компонентов контрольной сыворотки.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4.</w:t>
            </w:r>
            <w:proofErr w:type="gram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Стабильность компонентов после вскрытия: 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72 часа при +2-+8</w:t>
            </w:r>
            <w:proofErr w:type="gramStart"/>
            <w:r w:rsidRPr="008F2903">
              <w:rPr>
                <w:rFonts w:ascii="Liberation Serif" w:hAnsi="Liberation Serif" w:cs="Arial"/>
                <w:sz w:val="20"/>
                <w:szCs w:val="20"/>
              </w:rPr>
              <w:t>°С</w:t>
            </w:r>
            <w:proofErr w:type="gramEnd"/>
            <w:r w:rsidRPr="008F2903">
              <w:rPr>
                <w:rFonts w:ascii="Liberation Serif" w:hAnsi="Liberation Serif" w:cs="Arial"/>
                <w:sz w:val="20"/>
                <w:szCs w:val="20"/>
              </w:rPr>
              <w:t>;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31 день при -20°С.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5.Фасовка: 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Контрольная сыворотка 1: 2 флакона объемом 3,0 мл;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Контрольная сыворотка 2: 2 флакона объемом 3,0 мл.</w:t>
            </w:r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Буфер для автоматического иммунохимического анализатора</w:t>
            </w:r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1. Назначение: системный буферный раствор для генерации электрохимического сигнала  на автоматическом анализаторе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», Германия.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2. Состав: фосфатный буфер 300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ммоль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/л,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трипропиламин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180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ммоль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/л; детергент; консервант.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3. Стабильность на борту анализатора в открытом виде: 3 дня.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4. Фасовка: 6 флаконов объемом 380 мл.</w:t>
            </w:r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Раствор промывочный для автоматического 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lastRenderedPageBreak/>
              <w:t>иммунохимического анализатора</w:t>
            </w:r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lastRenderedPageBreak/>
              <w:t xml:space="preserve">1. Назначение: системный раствор для промывки измерительной ячейки  на автоматическом анализаторе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lastRenderedPageBreak/>
              <w:t>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», Германия.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 xml:space="preserve">2. Состав: КОН 176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ммоль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/л, детергент.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3. Стабильность на борту анализатора в открытом виде: 3 дня.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4. Фасовка: 6 флаконов объемом 380 мл.</w:t>
            </w:r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Моющий раствор для автоматического иммунохимического анализатора</w:t>
            </w:r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1. Назначение: Системный моющий раствор для добавления в дистиллированную воду для эффективной промывки системы и исключения контаминации  на автоматическом анализаторе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», Германия.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2. Фасовка: флакон объемом 500 мл.</w:t>
            </w:r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Пробирки аналитические для автоматического иммунохимического анализатора</w:t>
            </w:r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1. Назначение: пластиковые полупрозрачные одноразовые аналитические пробирки для автоматического анализатора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», Германия.                                                                                                                                                          2. Объем: 200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мкл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3. Пробирки расфасованы в штативы по 60 шт.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4. Количество в упаковке: 3600 шт.</w:t>
            </w:r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Наконечники для автоматического иммунохимического анализатора</w:t>
            </w:r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1. Назначение: черные одноразовые наконечники со специальным покрытием для дозирования в автоматическом анализаторе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», Германия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2. Наконечники расфасованы в штативы по 120 шт.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3. Количество в упаковке: 3600 шт.</w:t>
            </w:r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Пробирки для образцов</w:t>
            </w:r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1. Назначение: пластиковые прозрачные одноразовые пробирки для образцов для автоматического анализатора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», Германия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2. Объем: 2,0 мл.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3. Фасовка: 5000 шт. в упаковке.</w:t>
            </w:r>
          </w:p>
        </w:tc>
      </w:tr>
      <w:tr w:rsidR="008F2903" w:rsidRPr="0099683C" w:rsidTr="008F2903">
        <w:tc>
          <w:tcPr>
            <w:tcW w:w="724" w:type="dxa"/>
            <w:shd w:val="clear" w:color="auto" w:fill="auto"/>
            <w:noWrap/>
            <w:vAlign w:val="center"/>
          </w:tcPr>
          <w:p w:rsidR="008F2903" w:rsidRPr="0099683C" w:rsidRDefault="008F2903" w:rsidP="008F290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>Резервуар для твердых отходов</w:t>
            </w:r>
          </w:p>
        </w:tc>
        <w:tc>
          <w:tcPr>
            <w:tcW w:w="7371" w:type="dxa"/>
            <w:shd w:val="clear" w:color="auto" w:fill="auto"/>
          </w:tcPr>
          <w:p w:rsidR="008F2903" w:rsidRPr="008F2903" w:rsidRDefault="008F2903" w:rsidP="008F2903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1. Назначение: контейнер для твердых отходов с выдвигающейся прозрачной крышкой для автоматического анализатора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Cobas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e 411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rack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(на балансе у заказчика). Производитель: «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Рош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Диагностикс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8F2903">
              <w:rPr>
                <w:rFonts w:ascii="Liberation Serif" w:hAnsi="Liberation Serif" w:cs="Arial"/>
                <w:sz w:val="20"/>
                <w:szCs w:val="20"/>
              </w:rPr>
              <w:t>ГмбХ</w:t>
            </w:r>
            <w:proofErr w:type="spellEnd"/>
            <w:r w:rsidRPr="008F2903">
              <w:rPr>
                <w:rFonts w:ascii="Liberation Serif" w:hAnsi="Liberation Serif" w:cs="Arial"/>
                <w:sz w:val="20"/>
                <w:szCs w:val="20"/>
              </w:rPr>
              <w:t>», Германия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2. Вместимость: 420 реакционных пробирок, 680 реакционных наконечников.</w:t>
            </w:r>
            <w:r w:rsidRPr="008F2903">
              <w:rPr>
                <w:rFonts w:ascii="Liberation Serif" w:hAnsi="Liberation Serif" w:cs="Arial"/>
                <w:sz w:val="20"/>
                <w:szCs w:val="20"/>
              </w:rPr>
              <w:br/>
              <w:t>3. Фасовка: 14 шт. в упаковке.</w:t>
            </w:r>
          </w:p>
        </w:tc>
      </w:tr>
    </w:tbl>
    <w:p w:rsidR="005476BB" w:rsidRDefault="005476BB" w:rsidP="003F4FA1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242A97" w:rsidRDefault="002E3AA1" w:rsidP="003F4FA1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3</w:t>
      </w:r>
      <w:r w:rsidR="003F4FA1" w:rsidRPr="00116C8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. </w:t>
      </w:r>
      <w:r w:rsidR="003F4FA1" w:rsidRPr="00116C89">
        <w:rPr>
          <w:rFonts w:ascii="Liberation Serif" w:eastAsia="Times New Roman" w:hAnsi="Liberation Serif" w:cs="Times New Roman"/>
          <w:b/>
          <w:bCs/>
          <w:iCs/>
          <w:color w:val="000000"/>
          <w:sz w:val="24"/>
          <w:szCs w:val="24"/>
          <w:lang w:eastAsia="ru-RU"/>
        </w:rPr>
        <w:t xml:space="preserve">Место поставки товара: </w:t>
      </w:r>
      <w:r w:rsidR="00BD4399" w:rsidRPr="00AA5A3E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 xml:space="preserve">РФ, Свердловская область, г. Нижний Тагил, ул. Балакинская, </w:t>
      </w:r>
      <w:r w:rsidR="009521D0" w:rsidRPr="00AA5A3E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>зд</w:t>
      </w:r>
      <w:r w:rsidR="00BF5C2D" w:rsidRPr="00AA5A3E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 xml:space="preserve">ание </w:t>
      </w:r>
      <w:r w:rsidR="00BD4399" w:rsidRPr="00AA5A3E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>2</w:t>
      </w:r>
      <w:r w:rsidR="009521D0" w:rsidRPr="00AA5A3E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>2</w:t>
      </w:r>
      <w:r w:rsidR="00BD4399" w:rsidRPr="00AA5A3E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="00BF5C2D" w:rsidRPr="00AA5A3E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 xml:space="preserve">корпус </w:t>
      </w:r>
      <w:r w:rsidR="009521D0" w:rsidRPr="00AA5A3E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 xml:space="preserve">2, </w:t>
      </w:r>
      <w:r w:rsidR="00BD4399" w:rsidRPr="00AA5A3E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>иммунологическая лаборатория.</w:t>
      </w:r>
    </w:p>
    <w:p w:rsidR="00B123CD" w:rsidRPr="00116C89" w:rsidRDefault="00B123CD" w:rsidP="003F4FA1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3F4FA1" w:rsidRPr="00116C89" w:rsidRDefault="002E3AA1" w:rsidP="00242A9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4</w:t>
      </w:r>
      <w:r w:rsidR="003F4FA1" w:rsidRPr="00116C8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. </w:t>
      </w:r>
      <w:r w:rsidR="003F4FA1" w:rsidRPr="00116C89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Сроки (периоды) поставки товара:</w:t>
      </w:r>
      <w:r w:rsidR="003F4FA1" w:rsidRPr="00116C8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1868DA" w:rsidRPr="001868D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Поставка партиями</w:t>
      </w:r>
      <w:r w:rsidR="0095158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заявке Заказчика в течение 1</w:t>
      </w:r>
      <w:r w:rsidR="001868DA" w:rsidRPr="001868D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0 дней со дня получения заявки от Заказчика. Заказчик направляет Поставщику заявку на поставку товара не чаще одного раза в месяц по электронной почте, указанной в </w:t>
      </w:r>
      <w:r w:rsidR="00724D7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Договоре</w:t>
      </w:r>
      <w:r w:rsidR="001868DA" w:rsidRPr="001868D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. Последняя поставка по </w:t>
      </w:r>
      <w:r w:rsidR="00724D7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Договору</w:t>
      </w:r>
      <w:r w:rsidR="001868DA" w:rsidRPr="001868D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осуществляется Поставщиком не позднее </w:t>
      </w:r>
      <w:r w:rsidR="009521D0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15.</w:t>
      </w:r>
      <w:r w:rsidR="00710996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11</w:t>
      </w:r>
      <w:r w:rsidR="009521D0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.</w:t>
      </w:r>
      <w:r w:rsidR="001868DA" w:rsidRPr="004D7A98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202</w:t>
      </w:r>
      <w:r w:rsidR="008379B8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5</w:t>
      </w:r>
      <w:r w:rsidR="009521D0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г</w:t>
      </w:r>
      <w:r w:rsidR="001868DA" w:rsidRPr="004D7A98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.</w:t>
      </w:r>
    </w:p>
    <w:sectPr w:rsidR="003F4FA1" w:rsidRPr="00116C89" w:rsidSect="00DB0515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C3C"/>
    <w:rsid w:val="00006783"/>
    <w:rsid w:val="000209C4"/>
    <w:rsid w:val="000278A8"/>
    <w:rsid w:val="00030394"/>
    <w:rsid w:val="00033870"/>
    <w:rsid w:val="00047585"/>
    <w:rsid w:val="00050281"/>
    <w:rsid w:val="00053D60"/>
    <w:rsid w:val="0005680F"/>
    <w:rsid w:val="00057CBF"/>
    <w:rsid w:val="00065D87"/>
    <w:rsid w:val="000730AD"/>
    <w:rsid w:val="00073773"/>
    <w:rsid w:val="0007594D"/>
    <w:rsid w:val="00081D2C"/>
    <w:rsid w:val="000857C4"/>
    <w:rsid w:val="00090865"/>
    <w:rsid w:val="00092D4B"/>
    <w:rsid w:val="000A1A57"/>
    <w:rsid w:val="000A250D"/>
    <w:rsid w:val="000A2A76"/>
    <w:rsid w:val="000A79D3"/>
    <w:rsid w:val="000B412B"/>
    <w:rsid w:val="000B7EB4"/>
    <w:rsid w:val="000C5C7A"/>
    <w:rsid w:val="000D62E1"/>
    <w:rsid w:val="000E0051"/>
    <w:rsid w:val="000E0D2D"/>
    <w:rsid w:val="000E4BFF"/>
    <w:rsid w:val="000E4D13"/>
    <w:rsid w:val="000E5E77"/>
    <w:rsid w:val="000F7AD0"/>
    <w:rsid w:val="00106348"/>
    <w:rsid w:val="00106F73"/>
    <w:rsid w:val="00110CA3"/>
    <w:rsid w:val="00113566"/>
    <w:rsid w:val="00116C89"/>
    <w:rsid w:val="00121A3F"/>
    <w:rsid w:val="001222A3"/>
    <w:rsid w:val="00133D79"/>
    <w:rsid w:val="001445B1"/>
    <w:rsid w:val="001504A8"/>
    <w:rsid w:val="00161175"/>
    <w:rsid w:val="00165B62"/>
    <w:rsid w:val="00183833"/>
    <w:rsid w:val="001868DA"/>
    <w:rsid w:val="00191A66"/>
    <w:rsid w:val="00197934"/>
    <w:rsid w:val="00197C4E"/>
    <w:rsid w:val="001A05EC"/>
    <w:rsid w:val="001C0491"/>
    <w:rsid w:val="001C1AD0"/>
    <w:rsid w:val="001C2797"/>
    <w:rsid w:val="001C64E2"/>
    <w:rsid w:val="001D3F22"/>
    <w:rsid w:val="001E0460"/>
    <w:rsid w:val="001E2EE9"/>
    <w:rsid w:val="001E307E"/>
    <w:rsid w:val="001E3CE4"/>
    <w:rsid w:val="0021086D"/>
    <w:rsid w:val="00210EC4"/>
    <w:rsid w:val="0021136F"/>
    <w:rsid w:val="0021393A"/>
    <w:rsid w:val="00216D9D"/>
    <w:rsid w:val="00217614"/>
    <w:rsid w:val="0022337A"/>
    <w:rsid w:val="00226610"/>
    <w:rsid w:val="00227ED3"/>
    <w:rsid w:val="00232A96"/>
    <w:rsid w:val="00242A97"/>
    <w:rsid w:val="00246625"/>
    <w:rsid w:val="00251646"/>
    <w:rsid w:val="00252A92"/>
    <w:rsid w:val="002652B0"/>
    <w:rsid w:val="00273B81"/>
    <w:rsid w:val="00282FCC"/>
    <w:rsid w:val="00287556"/>
    <w:rsid w:val="002A0089"/>
    <w:rsid w:val="002A3979"/>
    <w:rsid w:val="002D385C"/>
    <w:rsid w:val="002E3AA1"/>
    <w:rsid w:val="002E4EA5"/>
    <w:rsid w:val="002F06CD"/>
    <w:rsid w:val="002F184B"/>
    <w:rsid w:val="002F4A9E"/>
    <w:rsid w:val="003006B6"/>
    <w:rsid w:val="003022CB"/>
    <w:rsid w:val="0030655E"/>
    <w:rsid w:val="0031436B"/>
    <w:rsid w:val="00314BCA"/>
    <w:rsid w:val="00322788"/>
    <w:rsid w:val="003348D9"/>
    <w:rsid w:val="00335F81"/>
    <w:rsid w:val="00341AE6"/>
    <w:rsid w:val="003420B7"/>
    <w:rsid w:val="00366782"/>
    <w:rsid w:val="00366DB3"/>
    <w:rsid w:val="00367A19"/>
    <w:rsid w:val="00384344"/>
    <w:rsid w:val="00386344"/>
    <w:rsid w:val="003873F6"/>
    <w:rsid w:val="003922C5"/>
    <w:rsid w:val="00396564"/>
    <w:rsid w:val="003A7093"/>
    <w:rsid w:val="003B3050"/>
    <w:rsid w:val="003D0222"/>
    <w:rsid w:val="003D13A2"/>
    <w:rsid w:val="003D6D36"/>
    <w:rsid w:val="003E5411"/>
    <w:rsid w:val="003F204B"/>
    <w:rsid w:val="003F4FA1"/>
    <w:rsid w:val="003F790C"/>
    <w:rsid w:val="00400CDC"/>
    <w:rsid w:val="00405E11"/>
    <w:rsid w:val="00406A7F"/>
    <w:rsid w:val="00417E11"/>
    <w:rsid w:val="00420828"/>
    <w:rsid w:val="004261A4"/>
    <w:rsid w:val="00435749"/>
    <w:rsid w:val="00446B56"/>
    <w:rsid w:val="00463888"/>
    <w:rsid w:val="00470FE9"/>
    <w:rsid w:val="004734CC"/>
    <w:rsid w:val="0047760A"/>
    <w:rsid w:val="00485E6C"/>
    <w:rsid w:val="00497A91"/>
    <w:rsid w:val="004A1076"/>
    <w:rsid w:val="004A5EC4"/>
    <w:rsid w:val="004B502B"/>
    <w:rsid w:val="004C2709"/>
    <w:rsid w:val="004C6EBA"/>
    <w:rsid w:val="004D7A98"/>
    <w:rsid w:val="00507ADA"/>
    <w:rsid w:val="00511183"/>
    <w:rsid w:val="0052031C"/>
    <w:rsid w:val="00530B5E"/>
    <w:rsid w:val="005317A3"/>
    <w:rsid w:val="005361A5"/>
    <w:rsid w:val="00541A40"/>
    <w:rsid w:val="00545B86"/>
    <w:rsid w:val="005476BB"/>
    <w:rsid w:val="00551C3E"/>
    <w:rsid w:val="0056066B"/>
    <w:rsid w:val="005640D9"/>
    <w:rsid w:val="00571CDB"/>
    <w:rsid w:val="005722B1"/>
    <w:rsid w:val="0057373C"/>
    <w:rsid w:val="00585344"/>
    <w:rsid w:val="00587C9F"/>
    <w:rsid w:val="005A0AC7"/>
    <w:rsid w:val="005A4F07"/>
    <w:rsid w:val="005C2885"/>
    <w:rsid w:val="005C37E1"/>
    <w:rsid w:val="005D3FF3"/>
    <w:rsid w:val="005D763E"/>
    <w:rsid w:val="005E382C"/>
    <w:rsid w:val="005E6616"/>
    <w:rsid w:val="006021E0"/>
    <w:rsid w:val="00604CE2"/>
    <w:rsid w:val="00632B41"/>
    <w:rsid w:val="006331E4"/>
    <w:rsid w:val="00641715"/>
    <w:rsid w:val="00643DE5"/>
    <w:rsid w:val="006502D4"/>
    <w:rsid w:val="00653AA2"/>
    <w:rsid w:val="00657A8F"/>
    <w:rsid w:val="0067015A"/>
    <w:rsid w:val="00671E36"/>
    <w:rsid w:val="00674FCE"/>
    <w:rsid w:val="00691916"/>
    <w:rsid w:val="006940B7"/>
    <w:rsid w:val="00694DBA"/>
    <w:rsid w:val="006B03BB"/>
    <w:rsid w:val="006B0DA0"/>
    <w:rsid w:val="006B4932"/>
    <w:rsid w:val="006C1339"/>
    <w:rsid w:val="006C225D"/>
    <w:rsid w:val="006D6695"/>
    <w:rsid w:val="006E2AB5"/>
    <w:rsid w:val="006F3151"/>
    <w:rsid w:val="00700CB2"/>
    <w:rsid w:val="00705B67"/>
    <w:rsid w:val="00710996"/>
    <w:rsid w:val="00713D7F"/>
    <w:rsid w:val="0072303D"/>
    <w:rsid w:val="00724D7C"/>
    <w:rsid w:val="00725A29"/>
    <w:rsid w:val="007330D0"/>
    <w:rsid w:val="00745C34"/>
    <w:rsid w:val="00746EDD"/>
    <w:rsid w:val="00751D75"/>
    <w:rsid w:val="007733CC"/>
    <w:rsid w:val="00780D46"/>
    <w:rsid w:val="0078411A"/>
    <w:rsid w:val="0078436E"/>
    <w:rsid w:val="007850FA"/>
    <w:rsid w:val="0079085E"/>
    <w:rsid w:val="00791C82"/>
    <w:rsid w:val="007A2A03"/>
    <w:rsid w:val="007B2A47"/>
    <w:rsid w:val="007B2D93"/>
    <w:rsid w:val="007B7600"/>
    <w:rsid w:val="007C5B3D"/>
    <w:rsid w:val="007D1E94"/>
    <w:rsid w:val="007E20C5"/>
    <w:rsid w:val="007E48C4"/>
    <w:rsid w:val="007F25C4"/>
    <w:rsid w:val="007F375B"/>
    <w:rsid w:val="00806AD6"/>
    <w:rsid w:val="00813070"/>
    <w:rsid w:val="00817937"/>
    <w:rsid w:val="008237E8"/>
    <w:rsid w:val="00826D40"/>
    <w:rsid w:val="008301C4"/>
    <w:rsid w:val="008346EA"/>
    <w:rsid w:val="008379B8"/>
    <w:rsid w:val="008418E5"/>
    <w:rsid w:val="00845DC2"/>
    <w:rsid w:val="00847DF4"/>
    <w:rsid w:val="008521ED"/>
    <w:rsid w:val="00853A8C"/>
    <w:rsid w:val="00854BC9"/>
    <w:rsid w:val="00857923"/>
    <w:rsid w:val="0086419C"/>
    <w:rsid w:val="008653F9"/>
    <w:rsid w:val="008666BA"/>
    <w:rsid w:val="0087077F"/>
    <w:rsid w:val="00875165"/>
    <w:rsid w:val="0088355D"/>
    <w:rsid w:val="008854DF"/>
    <w:rsid w:val="00895E5C"/>
    <w:rsid w:val="008A773A"/>
    <w:rsid w:val="008B38E2"/>
    <w:rsid w:val="008B7299"/>
    <w:rsid w:val="008C0704"/>
    <w:rsid w:val="008C72A2"/>
    <w:rsid w:val="008D05BD"/>
    <w:rsid w:val="008D5032"/>
    <w:rsid w:val="008D7662"/>
    <w:rsid w:val="008E2FC4"/>
    <w:rsid w:val="008F2576"/>
    <w:rsid w:val="008F2903"/>
    <w:rsid w:val="0090335F"/>
    <w:rsid w:val="00913C5C"/>
    <w:rsid w:val="00914667"/>
    <w:rsid w:val="00922F27"/>
    <w:rsid w:val="00932838"/>
    <w:rsid w:val="009342C6"/>
    <w:rsid w:val="00936AFD"/>
    <w:rsid w:val="00940F32"/>
    <w:rsid w:val="00943652"/>
    <w:rsid w:val="009439E4"/>
    <w:rsid w:val="009458B2"/>
    <w:rsid w:val="009474A5"/>
    <w:rsid w:val="00951484"/>
    <w:rsid w:val="00951589"/>
    <w:rsid w:val="0095172D"/>
    <w:rsid w:val="009521D0"/>
    <w:rsid w:val="00953B18"/>
    <w:rsid w:val="00961375"/>
    <w:rsid w:val="0097097D"/>
    <w:rsid w:val="00993CB9"/>
    <w:rsid w:val="0099683C"/>
    <w:rsid w:val="009A0508"/>
    <w:rsid w:val="009A6419"/>
    <w:rsid w:val="009B46A2"/>
    <w:rsid w:val="009B5ABE"/>
    <w:rsid w:val="009C6381"/>
    <w:rsid w:val="009D0C02"/>
    <w:rsid w:val="009D1C94"/>
    <w:rsid w:val="009D5280"/>
    <w:rsid w:val="009E41CE"/>
    <w:rsid w:val="009E6C61"/>
    <w:rsid w:val="009F4042"/>
    <w:rsid w:val="009F43B0"/>
    <w:rsid w:val="00A05624"/>
    <w:rsid w:val="00A12605"/>
    <w:rsid w:val="00A16B37"/>
    <w:rsid w:val="00A22C4A"/>
    <w:rsid w:val="00A25E2C"/>
    <w:rsid w:val="00A30218"/>
    <w:rsid w:val="00A3774A"/>
    <w:rsid w:val="00A42E31"/>
    <w:rsid w:val="00A512EA"/>
    <w:rsid w:val="00A644BA"/>
    <w:rsid w:val="00A84E2E"/>
    <w:rsid w:val="00A948C7"/>
    <w:rsid w:val="00A94C88"/>
    <w:rsid w:val="00A95F24"/>
    <w:rsid w:val="00AA5670"/>
    <w:rsid w:val="00AA5A3E"/>
    <w:rsid w:val="00AA73B0"/>
    <w:rsid w:val="00AB2FA9"/>
    <w:rsid w:val="00AB595A"/>
    <w:rsid w:val="00AB7298"/>
    <w:rsid w:val="00AC1447"/>
    <w:rsid w:val="00AC5539"/>
    <w:rsid w:val="00AD0187"/>
    <w:rsid w:val="00AD23A5"/>
    <w:rsid w:val="00AD432D"/>
    <w:rsid w:val="00AF0BBC"/>
    <w:rsid w:val="00B00C87"/>
    <w:rsid w:val="00B02DCF"/>
    <w:rsid w:val="00B05165"/>
    <w:rsid w:val="00B123CD"/>
    <w:rsid w:val="00B24ECE"/>
    <w:rsid w:val="00B275CA"/>
    <w:rsid w:val="00B31C6D"/>
    <w:rsid w:val="00B328E3"/>
    <w:rsid w:val="00B32DFC"/>
    <w:rsid w:val="00B37D3A"/>
    <w:rsid w:val="00B429D1"/>
    <w:rsid w:val="00B44BDB"/>
    <w:rsid w:val="00B53E84"/>
    <w:rsid w:val="00B622C7"/>
    <w:rsid w:val="00B64693"/>
    <w:rsid w:val="00B713C8"/>
    <w:rsid w:val="00B77CA4"/>
    <w:rsid w:val="00B910F9"/>
    <w:rsid w:val="00B9743F"/>
    <w:rsid w:val="00BA3C2B"/>
    <w:rsid w:val="00BA47A2"/>
    <w:rsid w:val="00BB48EB"/>
    <w:rsid w:val="00BC23C9"/>
    <w:rsid w:val="00BD091F"/>
    <w:rsid w:val="00BD20F5"/>
    <w:rsid w:val="00BD4399"/>
    <w:rsid w:val="00BE08A0"/>
    <w:rsid w:val="00BE66ED"/>
    <w:rsid w:val="00BF5C2D"/>
    <w:rsid w:val="00C05C09"/>
    <w:rsid w:val="00C15F3F"/>
    <w:rsid w:val="00C20BD8"/>
    <w:rsid w:val="00C228DD"/>
    <w:rsid w:val="00C2376A"/>
    <w:rsid w:val="00C24691"/>
    <w:rsid w:val="00C30EFF"/>
    <w:rsid w:val="00C36B2A"/>
    <w:rsid w:val="00C414F9"/>
    <w:rsid w:val="00C44C86"/>
    <w:rsid w:val="00C551E8"/>
    <w:rsid w:val="00C6256A"/>
    <w:rsid w:val="00C70BB9"/>
    <w:rsid w:val="00C87400"/>
    <w:rsid w:val="00C92C3C"/>
    <w:rsid w:val="00CB0166"/>
    <w:rsid w:val="00CB0E0A"/>
    <w:rsid w:val="00CB1EB7"/>
    <w:rsid w:val="00CC21F3"/>
    <w:rsid w:val="00CC2316"/>
    <w:rsid w:val="00CD34AA"/>
    <w:rsid w:val="00CE2A81"/>
    <w:rsid w:val="00CF37FA"/>
    <w:rsid w:val="00D07623"/>
    <w:rsid w:val="00D11168"/>
    <w:rsid w:val="00D14271"/>
    <w:rsid w:val="00D24310"/>
    <w:rsid w:val="00D2573B"/>
    <w:rsid w:val="00D2650A"/>
    <w:rsid w:val="00D32FA5"/>
    <w:rsid w:val="00D3353D"/>
    <w:rsid w:val="00D3628F"/>
    <w:rsid w:val="00D41F10"/>
    <w:rsid w:val="00D46632"/>
    <w:rsid w:val="00D56369"/>
    <w:rsid w:val="00D77C36"/>
    <w:rsid w:val="00D8051A"/>
    <w:rsid w:val="00D8354C"/>
    <w:rsid w:val="00D915F4"/>
    <w:rsid w:val="00DA5D4B"/>
    <w:rsid w:val="00DB0515"/>
    <w:rsid w:val="00DB204A"/>
    <w:rsid w:val="00DB5B1E"/>
    <w:rsid w:val="00DD77D8"/>
    <w:rsid w:val="00DE3FB3"/>
    <w:rsid w:val="00DF4BED"/>
    <w:rsid w:val="00E04476"/>
    <w:rsid w:val="00E05BF8"/>
    <w:rsid w:val="00E412AE"/>
    <w:rsid w:val="00E42D0B"/>
    <w:rsid w:val="00E44375"/>
    <w:rsid w:val="00E4751F"/>
    <w:rsid w:val="00E57433"/>
    <w:rsid w:val="00E66283"/>
    <w:rsid w:val="00E702B8"/>
    <w:rsid w:val="00E706F0"/>
    <w:rsid w:val="00E7076A"/>
    <w:rsid w:val="00E71326"/>
    <w:rsid w:val="00E762A7"/>
    <w:rsid w:val="00E96BB3"/>
    <w:rsid w:val="00EA65BF"/>
    <w:rsid w:val="00EC13D3"/>
    <w:rsid w:val="00EC74E5"/>
    <w:rsid w:val="00ED37D0"/>
    <w:rsid w:val="00ED3962"/>
    <w:rsid w:val="00ED7D8A"/>
    <w:rsid w:val="00EE1730"/>
    <w:rsid w:val="00EE364D"/>
    <w:rsid w:val="00EF3DDE"/>
    <w:rsid w:val="00EF765C"/>
    <w:rsid w:val="00F01811"/>
    <w:rsid w:val="00F02CCD"/>
    <w:rsid w:val="00F15404"/>
    <w:rsid w:val="00F176A9"/>
    <w:rsid w:val="00F26D14"/>
    <w:rsid w:val="00F30F72"/>
    <w:rsid w:val="00F31D36"/>
    <w:rsid w:val="00F45653"/>
    <w:rsid w:val="00F467E2"/>
    <w:rsid w:val="00F53F6F"/>
    <w:rsid w:val="00F5622B"/>
    <w:rsid w:val="00F61448"/>
    <w:rsid w:val="00F637D3"/>
    <w:rsid w:val="00F94313"/>
    <w:rsid w:val="00F95299"/>
    <w:rsid w:val="00F97288"/>
    <w:rsid w:val="00FA62CF"/>
    <w:rsid w:val="00FD0988"/>
    <w:rsid w:val="00FD483E"/>
    <w:rsid w:val="00FF0463"/>
    <w:rsid w:val="00FF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B4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B48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4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4A9E"/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99"/>
    <w:qFormat/>
    <w:rsid w:val="001868D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qFormat/>
    <w:rsid w:val="00F1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9566F-0EB2-420F-A0A5-0347DD3E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11</Pages>
  <Words>5264</Words>
  <Characters>30006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198</cp:revision>
  <cp:lastPrinted>2024-10-14T11:06:00Z</cp:lastPrinted>
  <dcterms:created xsi:type="dcterms:W3CDTF">2015-12-28T09:53:00Z</dcterms:created>
  <dcterms:modified xsi:type="dcterms:W3CDTF">2024-11-05T08:57:00Z</dcterms:modified>
</cp:coreProperties>
</file>